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38354" w14:textId="25BE5A48" w:rsidR="0040771F" w:rsidRPr="004E5EF8" w:rsidRDefault="0040771F" w:rsidP="0040771F">
      <w:pPr>
        <w:tabs>
          <w:tab w:val="left" w:pos="8640"/>
          <w:tab w:val="left" w:pos="11880"/>
        </w:tabs>
        <w:spacing w:after="0"/>
        <w:rPr>
          <w:rFonts w:ascii="Arial" w:eastAsia="Batang" w:hAnsi="Arial" w:cs="Arial"/>
          <w:b/>
          <w:bCs/>
          <w:sz w:val="24"/>
          <w:szCs w:val="24"/>
          <w:lang w:eastAsia="ko-KR"/>
        </w:rPr>
      </w:pPr>
      <w:bookmarkStart w:id="0" w:name="_Hlk149288886"/>
      <w:r w:rsidRPr="00012F49">
        <w:rPr>
          <w:rFonts w:ascii="Arial" w:eastAsia="Batang" w:hAnsi="Arial" w:cs="Arial"/>
          <w:b/>
          <w:bCs/>
          <w:sz w:val="24"/>
          <w:szCs w:val="24"/>
        </w:rPr>
        <w:t>3GPP TSG RAN WG1 Meeting #1</w:t>
      </w:r>
      <w:r>
        <w:rPr>
          <w:rFonts w:ascii="Arial" w:eastAsia="Batang" w:hAnsi="Arial" w:cs="Arial"/>
          <w:b/>
          <w:bCs/>
          <w:sz w:val="24"/>
          <w:szCs w:val="24"/>
        </w:rPr>
        <w:t>20</w:t>
      </w:r>
      <w:r>
        <w:rPr>
          <w:rFonts w:ascii="Arial" w:eastAsia="Batang" w:hAnsi="Arial" w:cs="Arial" w:hint="eastAsia"/>
          <w:b/>
          <w:bCs/>
          <w:sz w:val="24"/>
          <w:szCs w:val="24"/>
          <w:lang w:eastAsia="ko-KR"/>
        </w:rPr>
        <w:t>bis</w:t>
      </w:r>
      <w:r w:rsidRPr="00012F49">
        <w:rPr>
          <w:rFonts w:ascii="Arial" w:eastAsia="Batang" w:hAnsi="Arial" w:cs="Arial"/>
          <w:b/>
          <w:bCs/>
          <w:sz w:val="24"/>
          <w:szCs w:val="24"/>
        </w:rPr>
        <w:tab/>
      </w:r>
      <w:r w:rsidRPr="001D180E">
        <w:rPr>
          <w:rFonts w:ascii="Arial" w:eastAsia="Batang" w:hAnsi="Arial" w:cs="Arial"/>
          <w:b/>
          <w:bCs/>
          <w:sz w:val="24"/>
          <w:szCs w:val="24"/>
        </w:rPr>
        <w:t>R1-</w:t>
      </w:r>
      <w:r w:rsidR="00BA7FE8" w:rsidRPr="00BA7FE8">
        <w:rPr>
          <w:rFonts w:ascii="Arial" w:eastAsia="Batang" w:hAnsi="Arial" w:cs="Arial"/>
          <w:b/>
          <w:bCs/>
          <w:sz w:val="24"/>
          <w:szCs w:val="24"/>
        </w:rPr>
        <w:t>2503064</w:t>
      </w:r>
    </w:p>
    <w:p w14:paraId="0D41D41B" w14:textId="77777777" w:rsidR="0040771F" w:rsidRPr="00012F49" w:rsidRDefault="0040771F" w:rsidP="0040771F">
      <w:pPr>
        <w:spacing w:after="0"/>
        <w:ind w:left="1988" w:hanging="1988"/>
        <w:jc w:val="both"/>
        <w:rPr>
          <w:rFonts w:ascii="Arial" w:eastAsia="Batang" w:hAnsi="Arial" w:cs="Arial"/>
          <w:b/>
          <w:bCs/>
          <w:sz w:val="24"/>
          <w:szCs w:val="24"/>
        </w:rPr>
      </w:pPr>
      <w:r>
        <w:rPr>
          <w:rFonts w:ascii="Arial" w:eastAsia="Batang" w:hAnsi="Arial" w:cs="Arial" w:hint="eastAsia"/>
          <w:b/>
          <w:bCs/>
          <w:sz w:val="24"/>
          <w:szCs w:val="24"/>
          <w:lang w:eastAsia="ko-KR"/>
        </w:rPr>
        <w:t>Wuhan</w:t>
      </w:r>
      <w:r>
        <w:rPr>
          <w:rFonts w:ascii="Arial" w:eastAsia="Batang" w:hAnsi="Arial" w:cs="Arial"/>
          <w:b/>
          <w:bCs/>
          <w:sz w:val="24"/>
          <w:szCs w:val="24"/>
        </w:rPr>
        <w:t xml:space="preserve">, </w:t>
      </w:r>
      <w:r>
        <w:rPr>
          <w:rFonts w:ascii="Arial" w:eastAsia="Batang" w:hAnsi="Arial" w:cs="Arial" w:hint="eastAsia"/>
          <w:b/>
          <w:bCs/>
          <w:sz w:val="24"/>
          <w:szCs w:val="24"/>
          <w:lang w:eastAsia="ko-KR"/>
        </w:rPr>
        <w:t>China</w:t>
      </w:r>
      <w:r w:rsidRPr="00012F49">
        <w:rPr>
          <w:rFonts w:ascii="Arial" w:eastAsia="Batang" w:hAnsi="Arial" w:cs="Arial"/>
          <w:b/>
          <w:bCs/>
          <w:sz w:val="24"/>
          <w:szCs w:val="24"/>
        </w:rPr>
        <w:t xml:space="preserve">, </w:t>
      </w:r>
      <w:r>
        <w:rPr>
          <w:rFonts w:ascii="Arial" w:eastAsia="Batang" w:hAnsi="Arial" w:cs="Arial" w:hint="eastAsia"/>
          <w:b/>
          <w:bCs/>
          <w:sz w:val="24"/>
          <w:szCs w:val="24"/>
          <w:lang w:eastAsia="ko-KR"/>
        </w:rPr>
        <w:t>April</w:t>
      </w:r>
      <w:r w:rsidRPr="00012F49">
        <w:rPr>
          <w:rFonts w:ascii="Arial" w:eastAsia="Batang" w:hAnsi="Arial" w:cs="Arial"/>
          <w:b/>
          <w:bCs/>
          <w:sz w:val="24"/>
          <w:szCs w:val="24"/>
        </w:rPr>
        <w:t xml:space="preserve"> </w:t>
      </w:r>
      <w:r>
        <w:rPr>
          <w:rFonts w:ascii="Arial" w:eastAsia="Batang" w:hAnsi="Arial" w:cs="Arial"/>
          <w:b/>
          <w:bCs/>
          <w:sz w:val="24"/>
          <w:szCs w:val="24"/>
        </w:rPr>
        <w:t>7</w:t>
      </w:r>
      <w:r w:rsidRPr="009457AD">
        <w:rPr>
          <w:rFonts w:ascii="Arial" w:eastAsia="Batang" w:hAnsi="Arial" w:cs="Arial"/>
          <w:b/>
          <w:bCs/>
          <w:sz w:val="24"/>
          <w:szCs w:val="24"/>
          <w:vertAlign w:val="superscript"/>
        </w:rPr>
        <w:t>th</w:t>
      </w:r>
      <w:r w:rsidRPr="00012F49">
        <w:rPr>
          <w:rFonts w:ascii="Arial" w:eastAsia="Batang" w:hAnsi="Arial" w:cs="Arial"/>
          <w:b/>
          <w:bCs/>
          <w:sz w:val="24"/>
          <w:szCs w:val="24"/>
        </w:rPr>
        <w:t xml:space="preserve"> </w:t>
      </w:r>
      <w:r w:rsidRPr="00924E17">
        <w:rPr>
          <w:rFonts w:ascii="Arial" w:eastAsia="Batang" w:hAnsi="Arial" w:cs="Arial"/>
          <w:b/>
          <w:sz w:val="24"/>
          <w:szCs w:val="24"/>
        </w:rPr>
        <w:t xml:space="preserve">– </w:t>
      </w:r>
      <w:r>
        <w:rPr>
          <w:rFonts w:ascii="Arial" w:eastAsia="Batang" w:hAnsi="Arial" w:cs="Arial" w:hint="eastAsia"/>
          <w:b/>
          <w:sz w:val="24"/>
          <w:szCs w:val="24"/>
          <w:lang w:eastAsia="ko-KR"/>
        </w:rPr>
        <w:t>1</w:t>
      </w:r>
      <w:r>
        <w:rPr>
          <w:rFonts w:ascii="Arial" w:eastAsia="Batang" w:hAnsi="Arial" w:cs="Arial"/>
          <w:b/>
          <w:sz w:val="24"/>
          <w:szCs w:val="24"/>
        </w:rPr>
        <w:t>1</w:t>
      </w:r>
      <w:r w:rsidRPr="00C01A14">
        <w:rPr>
          <w:rFonts w:ascii="Arial" w:eastAsia="Batang" w:hAnsi="Arial" w:cs="Arial"/>
          <w:b/>
          <w:sz w:val="24"/>
          <w:szCs w:val="24"/>
          <w:vertAlign w:val="superscript"/>
        </w:rPr>
        <w:t>st</w:t>
      </w:r>
      <w:r>
        <w:rPr>
          <w:rFonts w:ascii="Arial" w:eastAsia="Batang" w:hAnsi="Arial" w:cs="Arial"/>
          <w:b/>
          <w:sz w:val="24"/>
          <w:szCs w:val="24"/>
        </w:rPr>
        <w:t>,</w:t>
      </w:r>
      <w:r w:rsidRPr="00924E17">
        <w:rPr>
          <w:rFonts w:ascii="Arial" w:eastAsia="Batang" w:hAnsi="Arial" w:cs="Arial"/>
          <w:b/>
          <w:sz w:val="24"/>
          <w:szCs w:val="24"/>
        </w:rPr>
        <w:t xml:space="preserve"> 202</w:t>
      </w:r>
      <w:r>
        <w:rPr>
          <w:rFonts w:ascii="Arial" w:eastAsia="Batang" w:hAnsi="Arial" w:cs="Arial"/>
          <w:b/>
          <w:sz w:val="24"/>
          <w:szCs w:val="24"/>
        </w:rPr>
        <w:t>5</w:t>
      </w:r>
    </w:p>
    <w:bookmarkEnd w:id="0"/>
    <w:p w14:paraId="785BAD61" w14:textId="77777777" w:rsidR="0061388A" w:rsidRPr="0079343B" w:rsidRDefault="0061388A">
      <w:pPr>
        <w:spacing w:after="0"/>
        <w:ind w:left="1988" w:hanging="1988"/>
        <w:jc w:val="both"/>
        <w:rPr>
          <w:rFonts w:ascii="Arial" w:hAnsi="Arial" w:cs="Arial"/>
          <w:b/>
          <w:sz w:val="24"/>
        </w:rPr>
      </w:pPr>
    </w:p>
    <w:p w14:paraId="7017479D"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 xml:space="preserve">Source: </w:t>
      </w:r>
      <w:r w:rsidRPr="0079343B">
        <w:rPr>
          <w:rFonts w:ascii="Arial" w:hAnsi="Arial" w:cs="Arial"/>
          <w:b/>
          <w:sz w:val="24"/>
        </w:rPr>
        <w:tab/>
        <w:t>Moderator (Intel Corporation)</w:t>
      </w:r>
    </w:p>
    <w:p w14:paraId="48234919" w14:textId="74C74F07" w:rsidR="0061388A" w:rsidRPr="0079343B" w:rsidRDefault="00A12B35">
      <w:pPr>
        <w:spacing w:after="0"/>
        <w:ind w:left="1710" w:hanging="1710"/>
        <w:jc w:val="both"/>
        <w:rPr>
          <w:rFonts w:ascii="Arial" w:hAnsi="Arial" w:cs="Arial"/>
          <w:b/>
          <w:sz w:val="24"/>
        </w:rPr>
      </w:pPr>
      <w:r w:rsidRPr="0079343B">
        <w:rPr>
          <w:rFonts w:ascii="Arial" w:hAnsi="Arial" w:cs="Arial"/>
          <w:b/>
          <w:sz w:val="24"/>
        </w:rPr>
        <w:t>Title:</w:t>
      </w:r>
      <w:r w:rsidRPr="0079343B">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sidR="00751F9F" w:rsidRPr="00751F9F">
            <w:rPr>
              <w:rFonts w:ascii="Arial" w:hAnsi="Arial" w:cs="Arial"/>
              <w:b/>
              <w:sz w:val="24"/>
            </w:rPr>
            <w:t>Summary #1 of discussions for Rel-19 7-24 GHz Channel Modeling Validation</w:t>
          </w:r>
        </w:sdtContent>
      </w:sdt>
    </w:p>
    <w:p w14:paraId="0CB80FB0" w14:textId="77777777" w:rsidR="0061388A" w:rsidRPr="0079343B" w:rsidRDefault="00A12B35">
      <w:pPr>
        <w:spacing w:after="0"/>
        <w:ind w:left="1710" w:hanging="1710"/>
        <w:jc w:val="both"/>
        <w:rPr>
          <w:rFonts w:ascii="Arial" w:hAnsi="Arial" w:cs="Arial"/>
          <w:b/>
          <w:sz w:val="24"/>
        </w:rPr>
      </w:pPr>
      <w:r w:rsidRPr="0079343B">
        <w:rPr>
          <w:rFonts w:ascii="Arial" w:hAnsi="Arial" w:cs="Arial"/>
          <w:b/>
          <w:sz w:val="24"/>
        </w:rPr>
        <w:t>Agenda item:</w:t>
      </w:r>
      <w:r w:rsidRPr="0079343B">
        <w:rPr>
          <w:rFonts w:ascii="Arial" w:hAnsi="Arial" w:cs="Arial"/>
          <w:b/>
          <w:sz w:val="24"/>
        </w:rPr>
        <w:tab/>
        <w:t>9.8.1</w:t>
      </w:r>
    </w:p>
    <w:p w14:paraId="0C3E90FB" w14:textId="77777777" w:rsidR="0061388A" w:rsidRPr="0079343B" w:rsidRDefault="00A12B35">
      <w:pPr>
        <w:spacing w:after="0"/>
        <w:ind w:left="1710" w:hanging="1710"/>
        <w:jc w:val="both"/>
        <w:rPr>
          <w:rFonts w:ascii="Arial" w:eastAsiaTheme="minorEastAsia" w:hAnsi="Arial" w:cs="Arial"/>
          <w:sz w:val="24"/>
          <w:lang w:eastAsia="ko-KR"/>
        </w:rPr>
      </w:pPr>
      <w:r w:rsidRPr="0079343B">
        <w:rPr>
          <w:rFonts w:ascii="Arial" w:hAnsi="Arial" w:cs="Arial"/>
          <w:b/>
          <w:sz w:val="24"/>
        </w:rPr>
        <w:t>Document for:</w:t>
      </w:r>
      <w:r w:rsidRPr="0079343B">
        <w:rPr>
          <w:rFonts w:ascii="Arial" w:hAnsi="Arial" w:cs="Arial"/>
          <w:b/>
          <w:sz w:val="24"/>
        </w:rPr>
        <w:tab/>
        <w:t>Discussion</w:t>
      </w:r>
    </w:p>
    <w:p w14:paraId="574CAFF2" w14:textId="77777777" w:rsidR="0061388A" w:rsidRPr="0079343B" w:rsidRDefault="0061388A">
      <w:pPr>
        <w:spacing w:after="0"/>
        <w:ind w:left="2388" w:hanging="2388"/>
        <w:jc w:val="both"/>
        <w:rPr>
          <w:sz w:val="24"/>
        </w:rPr>
      </w:pPr>
    </w:p>
    <w:p w14:paraId="3406AAAF" w14:textId="77777777" w:rsidR="0061388A" w:rsidRPr="0079343B" w:rsidRDefault="00A12B35">
      <w:pPr>
        <w:pStyle w:val="Heading1"/>
        <w:numPr>
          <w:ilvl w:val="0"/>
          <w:numId w:val="8"/>
        </w:numPr>
        <w:ind w:hanging="720"/>
        <w:rPr>
          <w:rFonts w:eastAsia="SimSun" w:cs="Arial"/>
          <w:sz w:val="32"/>
          <w:szCs w:val="32"/>
          <w:lang w:val="en-US"/>
        </w:rPr>
      </w:pPr>
      <w:r w:rsidRPr="0079343B">
        <w:rPr>
          <w:rFonts w:eastAsia="SimSun" w:cs="Arial"/>
          <w:sz w:val="32"/>
          <w:szCs w:val="32"/>
          <w:lang w:val="en-US"/>
        </w:rPr>
        <w:t>Introduction</w:t>
      </w:r>
    </w:p>
    <w:p w14:paraId="7ECED842" w14:textId="77777777" w:rsidR="0061388A" w:rsidRPr="0079343B" w:rsidRDefault="00A12B35">
      <w:pPr>
        <w:ind w:firstLine="288"/>
        <w:jc w:val="both"/>
        <w:rPr>
          <w:lang w:eastAsia="zh-CN"/>
        </w:rPr>
      </w:pPr>
      <w:r w:rsidRPr="0079343B">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65D2B4E5" w14:textId="1E7DFBE7" w:rsidR="00B916FB" w:rsidRPr="00B916FB" w:rsidRDefault="00B916FB" w:rsidP="00B916FB">
      <w:pPr>
        <w:spacing w:after="0" w:line="240" w:lineRule="auto"/>
        <w:rPr>
          <w:b/>
          <w:bCs/>
          <w:lang w:eastAsia="zh-CN"/>
        </w:rPr>
      </w:pPr>
      <w:r w:rsidRPr="00B916FB">
        <w:rPr>
          <w:b/>
          <w:bCs/>
          <w:lang w:eastAsia="zh-CN"/>
        </w:rPr>
        <w:t>RAN1 #120bis – Objective #1 &amp; #2:</w:t>
      </w:r>
    </w:p>
    <w:p w14:paraId="2E664A21" w14:textId="77777777" w:rsidR="00B916FB" w:rsidRPr="001035AF"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color w:val="FF0000"/>
          <w:lang w:eastAsia="zh-CN"/>
        </w:rPr>
      </w:pPr>
      <w:r w:rsidRPr="001035AF">
        <w:rPr>
          <w:color w:val="FF0000"/>
          <w:lang w:eastAsia="zh-CN"/>
        </w:rPr>
        <w:t>Finalize modeling updates and required changes to channel model.</w:t>
      </w:r>
    </w:p>
    <w:p w14:paraId="2536A477" w14:textId="77777777"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3C79B29C" w14:textId="3C501FDB" w:rsidR="00B916FB" w:rsidRDefault="00B916FB" w:rsidP="00B916FB">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11435C7E" w14:textId="77777777" w:rsidR="000979B7" w:rsidRDefault="000979B7" w:rsidP="000979B7">
      <w:pPr>
        <w:suppressAutoHyphens w:val="0"/>
        <w:autoSpaceDE w:val="0"/>
        <w:autoSpaceDN w:val="0"/>
        <w:adjustRightInd w:val="0"/>
        <w:spacing w:line="240" w:lineRule="auto"/>
        <w:contextualSpacing/>
        <w:textAlignment w:val="baseline"/>
        <w:rPr>
          <w:lang w:eastAsia="zh-CN"/>
        </w:rPr>
      </w:pPr>
    </w:p>
    <w:p w14:paraId="2F0FF629" w14:textId="15289093" w:rsidR="000979B7" w:rsidRPr="00B81EF0" w:rsidRDefault="000979B7" w:rsidP="000979B7">
      <w:pPr>
        <w:spacing w:after="0" w:line="240" w:lineRule="auto"/>
        <w:rPr>
          <w:b/>
          <w:bCs/>
          <w:lang w:eastAsia="zh-CN"/>
        </w:rPr>
      </w:pPr>
      <w:r w:rsidRPr="00B916FB">
        <w:rPr>
          <w:b/>
          <w:bCs/>
          <w:lang w:eastAsia="zh-CN"/>
        </w:rPr>
        <w:t>RAN1 #12</w:t>
      </w:r>
      <w:r>
        <w:rPr>
          <w:b/>
          <w:bCs/>
          <w:lang w:eastAsia="zh-CN"/>
        </w:rPr>
        <w:t>1</w:t>
      </w:r>
      <w:r w:rsidRPr="00B916FB">
        <w:rPr>
          <w:b/>
          <w:bCs/>
          <w:lang w:eastAsia="zh-CN"/>
        </w:rPr>
        <w:t xml:space="preserve"> </w:t>
      </w:r>
      <w:r>
        <w:rPr>
          <w:b/>
          <w:bCs/>
          <w:lang w:eastAsia="zh-CN"/>
        </w:rPr>
        <w:t xml:space="preserve">(Last Meeting) </w:t>
      </w:r>
      <w:r w:rsidRPr="00B916FB">
        <w:rPr>
          <w:b/>
          <w:bCs/>
          <w:lang w:eastAsia="zh-CN"/>
        </w:rPr>
        <w:t xml:space="preserve">– </w:t>
      </w:r>
      <w:r w:rsidRPr="00B81EF0">
        <w:rPr>
          <w:b/>
          <w:bCs/>
          <w:lang w:eastAsia="zh-CN"/>
        </w:rPr>
        <w:t>Objective #1</w:t>
      </w:r>
      <w:r>
        <w:rPr>
          <w:b/>
          <w:bCs/>
          <w:lang w:eastAsia="zh-CN"/>
        </w:rPr>
        <w:t xml:space="preserve"> &amp; #2</w:t>
      </w:r>
      <w:r w:rsidRPr="00B81EF0">
        <w:rPr>
          <w:b/>
          <w:bCs/>
          <w:lang w:eastAsia="zh-CN"/>
        </w:rPr>
        <w:t>:</w:t>
      </w:r>
    </w:p>
    <w:p w14:paraId="12634EA6"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any remaining details of the channel modeling.</w:t>
      </w:r>
    </w:p>
    <w:p w14:paraId="2AE03E3F" w14:textId="77777777"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Complete any calibration of the channel models among companies (if performed).</w:t>
      </w:r>
    </w:p>
    <w:p w14:paraId="768D8ABA" w14:textId="25F7B4CF" w:rsidR="000979B7" w:rsidRDefault="000979B7" w:rsidP="000979B7">
      <w:pPr>
        <w:pStyle w:val="ListParagraph"/>
        <w:numPr>
          <w:ilvl w:val="0"/>
          <w:numId w:val="9"/>
        </w:numPr>
        <w:suppressAutoHyphens w:val="0"/>
        <w:autoSpaceDE w:val="0"/>
        <w:autoSpaceDN w:val="0"/>
        <w:adjustRightInd w:val="0"/>
        <w:spacing w:line="240" w:lineRule="auto"/>
        <w:contextualSpacing/>
        <w:textAlignment w:val="baseline"/>
        <w:rPr>
          <w:lang w:eastAsia="zh-CN"/>
        </w:rPr>
      </w:pPr>
      <w:r>
        <w:rPr>
          <w:lang w:eastAsia="zh-CN"/>
        </w:rPr>
        <w:t>Finalize the CR to TR 38.901.</w:t>
      </w:r>
    </w:p>
    <w:p w14:paraId="1AD3724E" w14:textId="77777777" w:rsidR="00B916FB" w:rsidRDefault="00B916FB" w:rsidP="00B916FB">
      <w:pPr>
        <w:suppressAutoHyphens w:val="0"/>
        <w:autoSpaceDE w:val="0"/>
        <w:autoSpaceDN w:val="0"/>
        <w:adjustRightInd w:val="0"/>
        <w:spacing w:line="240" w:lineRule="auto"/>
        <w:contextualSpacing/>
        <w:textAlignment w:val="baseline"/>
        <w:rPr>
          <w:lang w:eastAsia="zh-CN"/>
        </w:rPr>
      </w:pPr>
    </w:p>
    <w:p w14:paraId="44F0F28D" w14:textId="04C9515A" w:rsidR="00CE7151" w:rsidRPr="0079343B" w:rsidRDefault="00CE7151" w:rsidP="00B916FB">
      <w:pPr>
        <w:suppressAutoHyphens w:val="0"/>
        <w:autoSpaceDE w:val="0"/>
        <w:autoSpaceDN w:val="0"/>
        <w:adjustRightInd w:val="0"/>
        <w:spacing w:line="240" w:lineRule="auto"/>
        <w:contextualSpacing/>
        <w:textAlignment w:val="baseline"/>
        <w:rPr>
          <w:lang w:eastAsia="zh-CN"/>
        </w:rPr>
      </w:pPr>
    </w:p>
    <w:p w14:paraId="029BA78D"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Suggested proposals for agreement/conclusion</w:t>
      </w:r>
    </w:p>
    <w:p w14:paraId="516E5BF1" w14:textId="77777777" w:rsidR="00D35F56" w:rsidRDefault="00D35F56">
      <w:pPr>
        <w:jc w:val="both"/>
        <w:rPr>
          <w:sz w:val="22"/>
          <w:szCs w:val="22"/>
          <w:lang w:eastAsia="zh-CN"/>
        </w:rPr>
      </w:pPr>
    </w:p>
    <w:p w14:paraId="6F296F77" w14:textId="77777777" w:rsidR="00D35F56" w:rsidRPr="0079343B" w:rsidRDefault="00D35F56" w:rsidP="00D35F5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1</w:t>
      </w:r>
      <w:r w:rsidRPr="0079343B">
        <w:rPr>
          <w:rFonts w:eastAsiaTheme="minorEastAsia"/>
          <w:lang w:val="en-US" w:eastAsia="ko-KR"/>
        </w:rPr>
        <w:t>:</w:t>
      </w:r>
    </w:p>
    <w:p w14:paraId="23A610E8" w14:textId="77777777" w:rsidR="00D35F56" w:rsidRDefault="00D35F56" w:rsidP="00D35F56">
      <w:pPr>
        <w:spacing w:after="0" w:line="240" w:lineRule="auto"/>
        <w:rPr>
          <w:rFonts w:eastAsia="DengXian"/>
          <w:lang w:eastAsia="zh-CN"/>
        </w:rPr>
      </w:pPr>
      <w:r>
        <w:rPr>
          <w:rFonts w:eastAsia="DengXian" w:hint="eastAsia"/>
          <w:lang w:eastAsia="zh-CN"/>
        </w:rPr>
        <w:t>Conclusion</w:t>
      </w:r>
    </w:p>
    <w:p w14:paraId="34E364AE" w14:textId="77777777" w:rsidR="00D35F56" w:rsidRDefault="00D35F56" w:rsidP="00D35F5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129A3D3B" w14:textId="77777777" w:rsidR="00D35F56" w:rsidRDefault="00D35F56" w:rsidP="00D35F5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3001F2AF" w14:textId="77777777" w:rsidR="00620347" w:rsidRDefault="00620347">
      <w:pPr>
        <w:jc w:val="both"/>
        <w:rPr>
          <w:sz w:val="22"/>
          <w:szCs w:val="22"/>
          <w:lang w:eastAsia="zh-CN"/>
        </w:rPr>
      </w:pPr>
    </w:p>
    <w:p w14:paraId="7DDBEBC2" w14:textId="77777777" w:rsidR="001C5780" w:rsidRPr="00A11E14" w:rsidRDefault="001C5780" w:rsidP="001C5780">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2C</w:t>
      </w:r>
      <w:r w:rsidRPr="00A11E14">
        <w:rPr>
          <w:rFonts w:eastAsiaTheme="minorEastAsia"/>
          <w:lang w:val="en-US" w:eastAsia="ko-KR"/>
        </w:rPr>
        <w:t>:</w:t>
      </w:r>
    </w:p>
    <w:p w14:paraId="78F0604B" w14:textId="77777777" w:rsidR="001C5780" w:rsidRDefault="001C5780" w:rsidP="001C5780">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UMi</w:t>
      </w:r>
      <w:proofErr w:type="spellEnd"/>
      <w:r w:rsidRPr="00A11E14">
        <w:rPr>
          <w:rFonts w:ascii="Times New Roman" w:eastAsiaTheme="minorEastAsia" w:hAnsi="Times New Roman"/>
          <w:szCs w:val="20"/>
          <w:lang w:eastAsia="ko-KR"/>
        </w:rPr>
        <w:t xml:space="preserve"> LOS and NLOS delay spread as follows:</w:t>
      </w:r>
    </w:p>
    <w:p w14:paraId="38AB0FF6" w14:textId="77777777" w:rsidR="001C5780" w:rsidRPr="001C5780" w:rsidRDefault="001C5780" w:rsidP="001C578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Pr="001C5780">
        <w:rPr>
          <w:rFonts w:hint="eastAsia"/>
          <w:szCs w:val="20"/>
        </w:rPr>
        <w:t>.</w:t>
      </w:r>
      <w:r w:rsidRPr="001C5780">
        <w:rPr>
          <w:szCs w:val="20"/>
        </w:rPr>
        <w:t xml:space="preserve"> </w:t>
      </w:r>
      <w:r w:rsidRPr="001C5780">
        <w:t>Sum of weights for all groups is equal to 1.</w:t>
      </w:r>
    </w:p>
    <w:p w14:paraId="15902DCE" w14:textId="77777777" w:rsidR="001C5780" w:rsidRPr="00A11E14" w:rsidRDefault="001C5780" w:rsidP="001C5780">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1C5780" w:rsidRPr="00A11E14" w14:paraId="534A78AE" w14:textId="77777777" w:rsidTr="00F82CD6">
        <w:trPr>
          <w:cantSplit/>
          <w:trHeight w:val="190"/>
          <w:tblHeader/>
          <w:jc w:val="center"/>
        </w:trPr>
        <w:tc>
          <w:tcPr>
            <w:tcW w:w="1537" w:type="pct"/>
            <w:gridSpan w:val="2"/>
            <w:vMerge w:val="restart"/>
            <w:shd w:val="clear" w:color="auto" w:fill="E0E0E0"/>
            <w:vAlign w:val="center"/>
          </w:tcPr>
          <w:p w14:paraId="5739FEB8" w14:textId="77777777" w:rsidR="001C5780" w:rsidRPr="00A11E14" w:rsidRDefault="001C5780" w:rsidP="00F82CD6">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6EDAC3D" w14:textId="77777777" w:rsidR="001C5780" w:rsidRPr="00A11E14" w:rsidRDefault="001C5780" w:rsidP="00F82CD6">
            <w:pPr>
              <w:pStyle w:val="TAH"/>
              <w:keepNext w:val="0"/>
              <w:keepLines w:val="0"/>
              <w:rPr>
                <w:sz w:val="16"/>
                <w:szCs w:val="18"/>
              </w:rPr>
            </w:pPr>
            <w:r w:rsidRPr="00A11E14">
              <w:rPr>
                <w:sz w:val="16"/>
                <w:szCs w:val="18"/>
              </w:rPr>
              <w:t xml:space="preserve">TR 38.901 </w:t>
            </w:r>
            <w:proofErr w:type="spellStart"/>
            <w:r w:rsidRPr="00A11E14">
              <w:rPr>
                <w:sz w:val="16"/>
                <w:szCs w:val="18"/>
              </w:rPr>
              <w:t>UMi</w:t>
            </w:r>
            <w:proofErr w:type="spellEnd"/>
          </w:p>
        </w:tc>
        <w:tc>
          <w:tcPr>
            <w:tcW w:w="1817" w:type="pct"/>
            <w:gridSpan w:val="2"/>
            <w:shd w:val="clear" w:color="auto" w:fill="E0E0E0"/>
            <w:vAlign w:val="center"/>
          </w:tcPr>
          <w:p w14:paraId="46F5805E" w14:textId="77777777" w:rsidR="001C5780" w:rsidRPr="00A11E14" w:rsidRDefault="001C5780" w:rsidP="00F82CD6">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UMi</w:t>
            </w:r>
            <w:proofErr w:type="spellEnd"/>
          </w:p>
        </w:tc>
      </w:tr>
      <w:tr w:rsidR="001C5780" w:rsidRPr="00A11E14" w14:paraId="5C39EA12" w14:textId="77777777" w:rsidTr="00F82CD6">
        <w:trPr>
          <w:cantSplit/>
          <w:trHeight w:val="141"/>
          <w:tblHeader/>
          <w:jc w:val="center"/>
        </w:trPr>
        <w:tc>
          <w:tcPr>
            <w:tcW w:w="1537" w:type="pct"/>
            <w:gridSpan w:val="2"/>
            <w:vMerge/>
            <w:shd w:val="clear" w:color="auto" w:fill="E0E0E0"/>
            <w:vAlign w:val="center"/>
          </w:tcPr>
          <w:p w14:paraId="6B047F94" w14:textId="77777777" w:rsidR="001C5780" w:rsidRPr="00A11E14" w:rsidRDefault="001C5780" w:rsidP="00F82CD6">
            <w:pPr>
              <w:pStyle w:val="TAH"/>
              <w:keepNext w:val="0"/>
              <w:keepLines w:val="0"/>
              <w:rPr>
                <w:sz w:val="16"/>
                <w:szCs w:val="18"/>
              </w:rPr>
            </w:pPr>
          </w:p>
        </w:tc>
        <w:tc>
          <w:tcPr>
            <w:tcW w:w="808" w:type="pct"/>
            <w:shd w:val="clear" w:color="auto" w:fill="E0E0E0"/>
            <w:vAlign w:val="center"/>
          </w:tcPr>
          <w:p w14:paraId="269F3ED6" w14:textId="77777777" w:rsidR="001C5780" w:rsidRPr="00A11E14" w:rsidRDefault="001C5780" w:rsidP="00F82CD6">
            <w:pPr>
              <w:pStyle w:val="TAH"/>
              <w:keepNext w:val="0"/>
              <w:keepLines w:val="0"/>
              <w:rPr>
                <w:sz w:val="16"/>
                <w:szCs w:val="18"/>
              </w:rPr>
            </w:pPr>
            <w:r w:rsidRPr="00A11E14">
              <w:rPr>
                <w:sz w:val="16"/>
                <w:szCs w:val="18"/>
              </w:rPr>
              <w:t>LOS</w:t>
            </w:r>
          </w:p>
        </w:tc>
        <w:tc>
          <w:tcPr>
            <w:tcW w:w="838" w:type="pct"/>
            <w:shd w:val="clear" w:color="auto" w:fill="E0E0E0"/>
            <w:vAlign w:val="center"/>
          </w:tcPr>
          <w:p w14:paraId="463A6B23" w14:textId="77777777" w:rsidR="001C5780" w:rsidRPr="00A11E14" w:rsidRDefault="001C5780" w:rsidP="00F82CD6">
            <w:pPr>
              <w:pStyle w:val="TAH"/>
              <w:keepNext w:val="0"/>
              <w:keepLines w:val="0"/>
              <w:rPr>
                <w:sz w:val="16"/>
                <w:szCs w:val="18"/>
              </w:rPr>
            </w:pPr>
            <w:r w:rsidRPr="00A11E14">
              <w:rPr>
                <w:sz w:val="16"/>
                <w:szCs w:val="18"/>
              </w:rPr>
              <w:t>NLOS</w:t>
            </w:r>
          </w:p>
        </w:tc>
        <w:tc>
          <w:tcPr>
            <w:tcW w:w="975" w:type="pct"/>
            <w:shd w:val="clear" w:color="auto" w:fill="E0E0E0"/>
            <w:vAlign w:val="center"/>
          </w:tcPr>
          <w:p w14:paraId="4A2CFDEC" w14:textId="77777777" w:rsidR="001C5780" w:rsidRPr="00A11E14" w:rsidRDefault="001C5780" w:rsidP="00F82CD6">
            <w:pPr>
              <w:pStyle w:val="TAH"/>
              <w:keepNext w:val="0"/>
              <w:keepLines w:val="0"/>
              <w:rPr>
                <w:sz w:val="16"/>
                <w:szCs w:val="18"/>
              </w:rPr>
            </w:pPr>
            <w:r w:rsidRPr="00A11E14">
              <w:rPr>
                <w:sz w:val="16"/>
                <w:szCs w:val="18"/>
              </w:rPr>
              <w:t>LOS</w:t>
            </w:r>
          </w:p>
        </w:tc>
        <w:tc>
          <w:tcPr>
            <w:tcW w:w="842" w:type="pct"/>
            <w:shd w:val="clear" w:color="auto" w:fill="E0E0E0"/>
            <w:vAlign w:val="center"/>
          </w:tcPr>
          <w:p w14:paraId="3B162944" w14:textId="77777777" w:rsidR="001C5780" w:rsidRPr="00A11E14" w:rsidRDefault="001C5780" w:rsidP="00F82CD6">
            <w:pPr>
              <w:pStyle w:val="TAH"/>
              <w:keepNext w:val="0"/>
              <w:keepLines w:val="0"/>
              <w:rPr>
                <w:sz w:val="16"/>
                <w:szCs w:val="18"/>
              </w:rPr>
            </w:pPr>
            <w:r w:rsidRPr="00A11E14">
              <w:rPr>
                <w:sz w:val="16"/>
                <w:szCs w:val="18"/>
              </w:rPr>
              <w:t>NLOS</w:t>
            </w:r>
          </w:p>
        </w:tc>
      </w:tr>
      <w:tr w:rsidR="001C5780" w:rsidRPr="00A11E14" w14:paraId="6EF159D9" w14:textId="77777777" w:rsidTr="00BF0E78">
        <w:trPr>
          <w:cantSplit/>
          <w:trHeight w:val="222"/>
          <w:jc w:val="center"/>
        </w:trPr>
        <w:tc>
          <w:tcPr>
            <w:tcW w:w="1141" w:type="pct"/>
            <w:vMerge w:val="restart"/>
            <w:vAlign w:val="center"/>
          </w:tcPr>
          <w:p w14:paraId="34D5A29C" w14:textId="77777777" w:rsidR="001C5780" w:rsidRPr="00A11E14" w:rsidRDefault="001C5780" w:rsidP="00F82CD6">
            <w:pPr>
              <w:pStyle w:val="TAC"/>
              <w:keepNext w:val="0"/>
              <w:keepLines w:val="0"/>
              <w:rPr>
                <w:rFonts w:ascii="Symbol" w:hAnsi="Symbol" w:hint="eastAsia"/>
                <w:i/>
                <w:sz w:val="16"/>
                <w:szCs w:val="18"/>
              </w:rPr>
            </w:pPr>
            <w:r w:rsidRPr="00A11E14">
              <w:rPr>
                <w:sz w:val="16"/>
                <w:szCs w:val="18"/>
              </w:rPr>
              <w:t>Delay spread (DS)</w:t>
            </w:r>
          </w:p>
          <w:p w14:paraId="02CC0DFF" w14:textId="77777777" w:rsidR="001C5780" w:rsidRPr="00A11E14" w:rsidRDefault="001C5780" w:rsidP="00F82CD6">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6941A283" w14:textId="77777777" w:rsidR="001C5780" w:rsidRPr="00A11E14" w:rsidRDefault="001C5780"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1604623F" w14:textId="77777777" w:rsidR="001C5780" w:rsidRPr="00BF0E78" w:rsidRDefault="001C5780" w:rsidP="00BF0E78">
            <w:pPr>
              <w:pStyle w:val="TAC"/>
              <w:keepNext w:val="0"/>
              <w:keepLines w:val="0"/>
              <w:rPr>
                <w:rFonts w:ascii="Times New Roman" w:hAnsi="Times New Roman" w:cs="Times New Roman"/>
                <w:color w:val="000000"/>
                <w:kern w:val="24"/>
                <w:sz w:val="16"/>
                <w:szCs w:val="18"/>
              </w:rPr>
            </w:pPr>
            <w:r w:rsidRPr="00BF0E78">
              <w:rPr>
                <w:rFonts w:ascii="Times New Roman" w:hAnsi="Times New Roman" w:cs="Times New Roman"/>
                <w:color w:val="000000"/>
                <w:kern w:val="24"/>
                <w:sz w:val="16"/>
                <w:szCs w:val="18"/>
              </w:rPr>
              <w:t>-0.24 log</w:t>
            </w:r>
            <w:r w:rsidRPr="00BF0E78">
              <w:rPr>
                <w:rFonts w:ascii="Times New Roman" w:hAnsi="Times New Roman" w:cs="Times New Roman"/>
                <w:color w:val="000000"/>
                <w:kern w:val="24"/>
                <w:sz w:val="16"/>
                <w:szCs w:val="18"/>
                <w:vertAlign w:val="subscript"/>
              </w:rPr>
              <w:t>10</w:t>
            </w:r>
            <w:r w:rsidRPr="00BF0E78">
              <w:rPr>
                <w:rFonts w:ascii="Times New Roman" w:hAnsi="Times New Roman" w:cs="Times New Roman"/>
                <w:color w:val="000000"/>
                <w:kern w:val="24"/>
                <w:sz w:val="16"/>
                <w:szCs w:val="18"/>
              </w:rPr>
              <w:t>(1+</w:t>
            </w:r>
            <w:r w:rsidRPr="00BF0E78">
              <w:rPr>
                <w:rFonts w:ascii="Times New Roman" w:hAnsi="Times New Roman" w:cs="Times New Roman"/>
                <w:i/>
                <w:color w:val="000000"/>
                <w:kern w:val="24"/>
                <w:sz w:val="16"/>
                <w:szCs w:val="18"/>
              </w:rPr>
              <w:t xml:space="preserve"> f</w:t>
            </w:r>
            <w:r w:rsidRPr="00BF0E78">
              <w:rPr>
                <w:rFonts w:ascii="Times New Roman" w:hAnsi="Times New Roman" w:cs="Times New Roman"/>
                <w:i/>
                <w:color w:val="000000"/>
                <w:kern w:val="24"/>
                <w:sz w:val="16"/>
                <w:szCs w:val="18"/>
                <w:vertAlign w:val="subscript"/>
              </w:rPr>
              <w:t>c</w:t>
            </w:r>
            <w:r w:rsidRPr="00BF0E78">
              <w:rPr>
                <w:rFonts w:ascii="Times New Roman" w:hAnsi="Times New Roman" w:cs="Times New Roman"/>
                <w:color w:val="000000"/>
                <w:kern w:val="24"/>
                <w:sz w:val="16"/>
                <w:szCs w:val="18"/>
              </w:rPr>
              <w:t>) - 7.14</w:t>
            </w:r>
          </w:p>
        </w:tc>
        <w:tc>
          <w:tcPr>
            <w:tcW w:w="838" w:type="pct"/>
            <w:vAlign w:val="center"/>
          </w:tcPr>
          <w:p w14:paraId="4139CF85" w14:textId="77777777" w:rsidR="001C5780" w:rsidRPr="00BF0E78" w:rsidRDefault="001C5780" w:rsidP="00BF0E78">
            <w:pPr>
              <w:pStyle w:val="TAC"/>
              <w:keepNext w:val="0"/>
              <w:keepLines w:val="0"/>
              <w:rPr>
                <w:rFonts w:ascii="Times New Roman" w:hAnsi="Times New Roman" w:cs="Times New Roman"/>
                <w:color w:val="000000"/>
                <w:kern w:val="24"/>
                <w:sz w:val="16"/>
                <w:szCs w:val="18"/>
              </w:rPr>
            </w:pPr>
            <w:r w:rsidRPr="00BF0E78">
              <w:rPr>
                <w:rFonts w:ascii="Times New Roman" w:hAnsi="Times New Roman" w:cs="Times New Roman"/>
                <w:color w:val="000000"/>
                <w:kern w:val="24"/>
                <w:sz w:val="16"/>
                <w:szCs w:val="18"/>
              </w:rPr>
              <w:t>-0.24 log</w:t>
            </w:r>
            <w:r w:rsidRPr="00BF0E78">
              <w:rPr>
                <w:rFonts w:ascii="Times New Roman" w:hAnsi="Times New Roman" w:cs="Times New Roman"/>
                <w:color w:val="000000"/>
                <w:kern w:val="24"/>
                <w:sz w:val="16"/>
                <w:szCs w:val="18"/>
                <w:vertAlign w:val="subscript"/>
              </w:rPr>
              <w:t>10</w:t>
            </w:r>
            <w:r w:rsidRPr="00BF0E78">
              <w:rPr>
                <w:rFonts w:ascii="Times New Roman" w:hAnsi="Times New Roman" w:cs="Times New Roman"/>
                <w:color w:val="000000"/>
                <w:kern w:val="24"/>
                <w:sz w:val="16"/>
                <w:szCs w:val="18"/>
              </w:rPr>
              <w:t>(1+</w:t>
            </w:r>
            <w:r w:rsidRPr="00BF0E78">
              <w:rPr>
                <w:rFonts w:ascii="Times New Roman" w:hAnsi="Times New Roman" w:cs="Times New Roman"/>
                <w:i/>
                <w:color w:val="000000"/>
                <w:kern w:val="24"/>
                <w:sz w:val="16"/>
                <w:szCs w:val="18"/>
              </w:rPr>
              <w:t xml:space="preserve"> f</w:t>
            </w:r>
            <w:r w:rsidRPr="00BF0E78">
              <w:rPr>
                <w:rFonts w:ascii="Times New Roman" w:hAnsi="Times New Roman" w:cs="Times New Roman"/>
                <w:i/>
                <w:color w:val="000000"/>
                <w:kern w:val="24"/>
                <w:sz w:val="16"/>
                <w:szCs w:val="18"/>
                <w:vertAlign w:val="subscript"/>
              </w:rPr>
              <w:t>c</w:t>
            </w:r>
            <w:r w:rsidRPr="00BF0E78">
              <w:rPr>
                <w:rFonts w:ascii="Times New Roman" w:hAnsi="Times New Roman" w:cs="Times New Roman"/>
                <w:color w:val="000000"/>
                <w:kern w:val="24"/>
                <w:sz w:val="16"/>
                <w:szCs w:val="18"/>
              </w:rPr>
              <w:t>) - 6.83</w:t>
            </w:r>
          </w:p>
        </w:tc>
        <w:tc>
          <w:tcPr>
            <w:tcW w:w="975" w:type="pct"/>
            <w:vAlign w:val="center"/>
          </w:tcPr>
          <w:p w14:paraId="61DB09D7" w14:textId="77777777" w:rsidR="001C5780" w:rsidRPr="00BF0E78" w:rsidRDefault="001C5780" w:rsidP="00BF0E78">
            <w:pPr>
              <w:pStyle w:val="TAC"/>
              <w:keepNext w:val="0"/>
              <w:keepLines w:val="0"/>
              <w:rPr>
                <w:rFonts w:ascii="Times New Roman" w:hAnsi="Times New Roman" w:cs="Times New Roman"/>
                <w:color w:val="C00000"/>
                <w:kern w:val="24"/>
                <w:sz w:val="16"/>
                <w:szCs w:val="16"/>
              </w:rPr>
            </w:pPr>
            <w:r w:rsidRPr="00BF0E78">
              <w:rPr>
                <w:rFonts w:ascii="Times New Roman" w:hAnsi="Times New Roman" w:cs="Times New Roman"/>
                <w:color w:val="E6000D"/>
                <w:kern w:val="24"/>
                <w:sz w:val="16"/>
                <w:szCs w:val="16"/>
              </w:rPr>
              <w:t xml:space="preserve">-0.18 </w:t>
            </w:r>
            <w:r w:rsidRPr="00BF0E78">
              <w:rPr>
                <w:rFonts w:ascii="Times New Roman" w:hAnsi="Times New Roman" w:cs="Times New Roman"/>
                <w:color w:val="000000"/>
                <w:kern w:val="24"/>
                <w:sz w:val="16"/>
                <w:szCs w:val="16"/>
              </w:rPr>
              <w:t xml:space="preserve"> log10(1+ f) - </w:t>
            </w:r>
            <w:r w:rsidRPr="00BF0E78">
              <w:rPr>
                <w:rFonts w:ascii="Times New Roman" w:hAnsi="Times New Roman" w:cs="Times New Roman"/>
                <w:color w:val="E6000D"/>
                <w:kern w:val="24"/>
                <w:sz w:val="16"/>
                <w:szCs w:val="16"/>
              </w:rPr>
              <w:t>7.28</w:t>
            </w:r>
          </w:p>
        </w:tc>
        <w:tc>
          <w:tcPr>
            <w:tcW w:w="842" w:type="pct"/>
            <w:vAlign w:val="center"/>
          </w:tcPr>
          <w:p w14:paraId="2B1565DB" w14:textId="4B2F7BD1" w:rsidR="001C5780" w:rsidRPr="00BF0E78" w:rsidRDefault="001C5780" w:rsidP="00BF0E78">
            <w:pPr>
              <w:pStyle w:val="TAC"/>
              <w:rPr>
                <w:rFonts w:ascii="Times New Roman" w:hAnsi="Times New Roman" w:cs="Times New Roman"/>
                <w:color w:val="C00000"/>
                <w:sz w:val="16"/>
                <w:szCs w:val="16"/>
              </w:rPr>
            </w:pPr>
            <w:r w:rsidRPr="00BF0E78">
              <w:rPr>
                <w:rFonts w:ascii="Times New Roman" w:hAnsi="Times New Roman" w:cs="Times New Roman"/>
                <w:color w:val="E6000D"/>
                <w:kern w:val="24"/>
                <w:sz w:val="16"/>
                <w:szCs w:val="16"/>
              </w:rPr>
              <w:t xml:space="preserve">-0.22 </w:t>
            </w:r>
            <w:r w:rsidRPr="00BF0E78">
              <w:rPr>
                <w:rFonts w:ascii="Times New Roman" w:hAnsi="Times New Roman" w:cs="Times New Roman"/>
                <w:color w:val="000000"/>
                <w:kern w:val="24"/>
                <w:sz w:val="16"/>
                <w:szCs w:val="16"/>
              </w:rPr>
              <w:t xml:space="preserve"> log10(1+ f) – </w:t>
            </w:r>
            <w:r w:rsidRPr="00BF0E78">
              <w:rPr>
                <w:rFonts w:ascii="Times New Roman" w:hAnsi="Times New Roman" w:cs="Times New Roman"/>
                <w:color w:val="E6000D"/>
                <w:kern w:val="24"/>
                <w:sz w:val="16"/>
                <w:szCs w:val="16"/>
              </w:rPr>
              <w:t>6.87</w:t>
            </w:r>
          </w:p>
        </w:tc>
      </w:tr>
      <w:tr w:rsidR="001C5780" w:rsidRPr="00A11E14" w14:paraId="242D1A30" w14:textId="77777777" w:rsidTr="00BF0E78">
        <w:trPr>
          <w:cantSplit/>
          <w:trHeight w:val="141"/>
          <w:jc w:val="center"/>
        </w:trPr>
        <w:tc>
          <w:tcPr>
            <w:tcW w:w="1141" w:type="pct"/>
            <w:vMerge/>
            <w:vAlign w:val="center"/>
          </w:tcPr>
          <w:p w14:paraId="3C10CB20" w14:textId="77777777" w:rsidR="001C5780" w:rsidRPr="00A11E14" w:rsidRDefault="001C5780" w:rsidP="00F82CD6">
            <w:pPr>
              <w:pStyle w:val="TAC"/>
              <w:keepNext w:val="0"/>
              <w:keepLines w:val="0"/>
              <w:rPr>
                <w:sz w:val="16"/>
                <w:szCs w:val="18"/>
              </w:rPr>
            </w:pPr>
          </w:p>
        </w:tc>
        <w:tc>
          <w:tcPr>
            <w:tcW w:w="396" w:type="pct"/>
            <w:vAlign w:val="center"/>
          </w:tcPr>
          <w:p w14:paraId="6B4D56AD" w14:textId="77777777" w:rsidR="001C5780" w:rsidRPr="00A11E14" w:rsidRDefault="001C5780"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110312B4" w14:textId="77777777" w:rsidR="001C5780" w:rsidRPr="00BF0E78" w:rsidRDefault="001C5780" w:rsidP="00BF0E78">
            <w:pPr>
              <w:pStyle w:val="TAC"/>
              <w:keepNext w:val="0"/>
              <w:keepLines w:val="0"/>
              <w:rPr>
                <w:rFonts w:ascii="Times New Roman" w:hAnsi="Times New Roman" w:cs="Times New Roman"/>
                <w:color w:val="000000"/>
                <w:kern w:val="24"/>
                <w:sz w:val="16"/>
                <w:szCs w:val="18"/>
              </w:rPr>
            </w:pPr>
            <w:r w:rsidRPr="00BF0E78">
              <w:rPr>
                <w:rFonts w:ascii="Times New Roman" w:hAnsi="Times New Roman" w:cs="Times New Roman"/>
                <w:color w:val="000000"/>
                <w:kern w:val="24"/>
                <w:sz w:val="16"/>
                <w:szCs w:val="18"/>
              </w:rPr>
              <w:t>0.38</w:t>
            </w:r>
          </w:p>
        </w:tc>
        <w:tc>
          <w:tcPr>
            <w:tcW w:w="838" w:type="pct"/>
            <w:vAlign w:val="center"/>
          </w:tcPr>
          <w:p w14:paraId="3DF12D93" w14:textId="77777777" w:rsidR="001C5780" w:rsidRPr="00BF0E78" w:rsidRDefault="001C5780" w:rsidP="00BF0E78">
            <w:pPr>
              <w:pStyle w:val="TAC"/>
              <w:keepNext w:val="0"/>
              <w:keepLines w:val="0"/>
              <w:rPr>
                <w:rFonts w:ascii="Times New Roman" w:hAnsi="Times New Roman" w:cs="Times New Roman"/>
                <w:color w:val="000000"/>
                <w:kern w:val="24"/>
                <w:sz w:val="16"/>
                <w:szCs w:val="18"/>
              </w:rPr>
            </w:pPr>
            <w:r w:rsidRPr="00BF0E78">
              <w:rPr>
                <w:rFonts w:ascii="Times New Roman" w:hAnsi="Times New Roman" w:cs="Times New Roman"/>
                <w:color w:val="000000"/>
                <w:kern w:val="24"/>
                <w:sz w:val="16"/>
                <w:szCs w:val="18"/>
              </w:rPr>
              <w:t>0.16 log</w:t>
            </w:r>
            <w:r w:rsidRPr="00BF0E78">
              <w:rPr>
                <w:rFonts w:ascii="Times New Roman" w:hAnsi="Times New Roman" w:cs="Times New Roman"/>
                <w:color w:val="000000"/>
                <w:kern w:val="24"/>
                <w:sz w:val="16"/>
                <w:szCs w:val="18"/>
                <w:vertAlign w:val="subscript"/>
              </w:rPr>
              <w:t>10</w:t>
            </w:r>
            <w:r w:rsidRPr="00BF0E78">
              <w:rPr>
                <w:rFonts w:ascii="Times New Roman" w:hAnsi="Times New Roman" w:cs="Times New Roman"/>
                <w:color w:val="000000"/>
                <w:kern w:val="24"/>
                <w:sz w:val="16"/>
                <w:szCs w:val="18"/>
              </w:rPr>
              <w:t>(1+</w:t>
            </w:r>
            <w:r w:rsidRPr="00BF0E78">
              <w:rPr>
                <w:rFonts w:ascii="Times New Roman" w:hAnsi="Times New Roman" w:cs="Times New Roman"/>
                <w:i/>
                <w:color w:val="000000"/>
                <w:kern w:val="24"/>
                <w:sz w:val="16"/>
                <w:szCs w:val="18"/>
              </w:rPr>
              <w:t xml:space="preserve"> f</w:t>
            </w:r>
            <w:r w:rsidRPr="00BF0E78">
              <w:rPr>
                <w:rFonts w:ascii="Times New Roman" w:hAnsi="Times New Roman" w:cs="Times New Roman"/>
                <w:i/>
                <w:color w:val="000000"/>
                <w:kern w:val="24"/>
                <w:sz w:val="16"/>
                <w:szCs w:val="18"/>
                <w:vertAlign w:val="subscript"/>
              </w:rPr>
              <w:t>c</w:t>
            </w:r>
            <w:r w:rsidRPr="00BF0E78">
              <w:rPr>
                <w:rFonts w:ascii="Times New Roman" w:hAnsi="Times New Roman" w:cs="Times New Roman"/>
                <w:color w:val="000000"/>
                <w:kern w:val="24"/>
                <w:sz w:val="16"/>
                <w:szCs w:val="18"/>
              </w:rPr>
              <w:t>) + 0.28</w:t>
            </w:r>
          </w:p>
        </w:tc>
        <w:tc>
          <w:tcPr>
            <w:tcW w:w="975" w:type="pct"/>
            <w:vAlign w:val="center"/>
          </w:tcPr>
          <w:p w14:paraId="69413CBC" w14:textId="1C71DF46" w:rsidR="001C5780" w:rsidRPr="00BF0E78" w:rsidRDefault="001C5780" w:rsidP="00BF0E78">
            <w:pPr>
              <w:pStyle w:val="TAC"/>
              <w:keepNext w:val="0"/>
              <w:keepLines w:val="0"/>
              <w:rPr>
                <w:rFonts w:ascii="Times New Roman" w:hAnsi="Times New Roman" w:cs="Times New Roman"/>
                <w:color w:val="C00000"/>
                <w:sz w:val="16"/>
                <w:szCs w:val="16"/>
              </w:rPr>
            </w:pPr>
            <w:r w:rsidRPr="00BF0E78">
              <w:rPr>
                <w:rFonts w:ascii="Times New Roman" w:hAnsi="Times New Roman" w:cs="Times New Roman"/>
                <w:color w:val="0070C0"/>
                <w:kern w:val="24"/>
                <w:sz w:val="16"/>
                <w:szCs w:val="16"/>
              </w:rPr>
              <w:t>0.39</w:t>
            </w:r>
          </w:p>
        </w:tc>
        <w:tc>
          <w:tcPr>
            <w:tcW w:w="842" w:type="pct"/>
            <w:vAlign w:val="center"/>
          </w:tcPr>
          <w:p w14:paraId="06C3E4CC" w14:textId="77777777" w:rsidR="001C5780" w:rsidRPr="00BF0E78" w:rsidRDefault="001C5780" w:rsidP="00BF0E78">
            <w:pPr>
              <w:pStyle w:val="TAC"/>
              <w:keepNext w:val="0"/>
              <w:keepLines w:val="0"/>
              <w:rPr>
                <w:rFonts w:ascii="Times New Roman" w:hAnsi="Times New Roman" w:cs="Times New Roman"/>
                <w:color w:val="C00000"/>
                <w:sz w:val="16"/>
                <w:szCs w:val="16"/>
              </w:rPr>
            </w:pPr>
            <w:r w:rsidRPr="00BF0E78">
              <w:rPr>
                <w:rFonts w:ascii="Times New Roman" w:hAnsi="Times New Roman" w:cs="Times New Roman"/>
                <w:color w:val="E6000D"/>
                <w:kern w:val="24"/>
                <w:sz w:val="16"/>
                <w:szCs w:val="16"/>
              </w:rPr>
              <w:t xml:space="preserve">0.19 </w:t>
            </w:r>
            <w:r w:rsidRPr="00BF0E78">
              <w:rPr>
                <w:rFonts w:ascii="Times New Roman" w:hAnsi="Times New Roman" w:cs="Times New Roman"/>
                <w:color w:val="000000"/>
                <w:kern w:val="24"/>
                <w:sz w:val="16"/>
                <w:szCs w:val="16"/>
              </w:rPr>
              <w:t xml:space="preserve">* log10(1+ f) + </w:t>
            </w:r>
            <w:r w:rsidRPr="00BF0E78">
              <w:rPr>
                <w:rFonts w:ascii="Times New Roman" w:hAnsi="Times New Roman" w:cs="Times New Roman"/>
                <w:color w:val="E6000D"/>
                <w:kern w:val="24"/>
                <w:sz w:val="16"/>
                <w:szCs w:val="16"/>
              </w:rPr>
              <w:t>0.22</w:t>
            </w:r>
          </w:p>
        </w:tc>
      </w:tr>
    </w:tbl>
    <w:p w14:paraId="71526020" w14:textId="77777777" w:rsidR="001C5780" w:rsidRPr="00A11E14" w:rsidRDefault="001C5780" w:rsidP="001C5780">
      <w:pPr>
        <w:pStyle w:val="BodyText"/>
        <w:spacing w:after="0"/>
        <w:rPr>
          <w:rFonts w:ascii="Times New Roman" w:eastAsiaTheme="minorEastAsia" w:hAnsi="Times New Roman"/>
          <w:szCs w:val="20"/>
          <w:lang w:eastAsia="ko-KR"/>
        </w:rPr>
      </w:pPr>
    </w:p>
    <w:p w14:paraId="003EB0C7" w14:textId="77777777" w:rsidR="001C5780" w:rsidRPr="00A11E14" w:rsidRDefault="001C5780" w:rsidP="001C5780">
      <w:pPr>
        <w:pStyle w:val="BodyText"/>
        <w:spacing w:after="0"/>
        <w:rPr>
          <w:rFonts w:ascii="Times New Roman" w:eastAsiaTheme="minorEastAsia" w:hAnsi="Times New Roman"/>
          <w:szCs w:val="20"/>
          <w:lang w:eastAsia="ko-KR"/>
        </w:rPr>
      </w:pPr>
    </w:p>
    <w:p w14:paraId="00106D3B" w14:textId="77777777" w:rsidR="001C5780" w:rsidRPr="00A11E14" w:rsidRDefault="001C5780" w:rsidP="001C5780">
      <w:pPr>
        <w:pStyle w:val="Heading5"/>
        <w:rPr>
          <w:rFonts w:eastAsiaTheme="minorEastAsia"/>
          <w:lang w:val="en-US" w:eastAsia="ko-KR"/>
        </w:rPr>
      </w:pPr>
      <w:r w:rsidRPr="00A11E14">
        <w:rPr>
          <w:rFonts w:eastAsiaTheme="minorEastAsia"/>
          <w:lang w:val="en-US" w:eastAsia="ko-KR"/>
        </w:rPr>
        <w:lastRenderedPageBreak/>
        <w:t>Proposal #2.3-3</w:t>
      </w:r>
      <w:r>
        <w:rPr>
          <w:rFonts w:eastAsiaTheme="minorEastAsia"/>
          <w:lang w:val="en-US" w:eastAsia="ko-KR"/>
        </w:rPr>
        <w:t>C</w:t>
      </w:r>
      <w:r w:rsidRPr="00A11E14">
        <w:rPr>
          <w:rFonts w:eastAsiaTheme="minorEastAsia"/>
          <w:lang w:val="en-US" w:eastAsia="ko-KR"/>
        </w:rPr>
        <w:t>:</w:t>
      </w:r>
    </w:p>
    <w:p w14:paraId="113B26FC" w14:textId="77777777" w:rsidR="001C5780" w:rsidRPr="00A11E14" w:rsidRDefault="001C5780" w:rsidP="001C5780">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UMa</w:t>
      </w:r>
      <w:proofErr w:type="spellEnd"/>
      <w:r w:rsidRPr="00A11E14">
        <w:rPr>
          <w:rFonts w:ascii="Times New Roman" w:eastAsiaTheme="minorEastAsia" w:hAnsi="Times New Roman"/>
          <w:szCs w:val="20"/>
          <w:lang w:eastAsia="ko-KR"/>
        </w:rPr>
        <w:t xml:space="preserve"> LOS and NLOS delay spread as follows:</w:t>
      </w:r>
    </w:p>
    <w:p w14:paraId="25535C64" w14:textId="77777777" w:rsidR="001C5780" w:rsidRPr="001C5780" w:rsidRDefault="001C5780" w:rsidP="001C578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1C5780">
        <w:t>Sum of weights for all groups is equal to 1.</w:t>
      </w:r>
    </w:p>
    <w:p w14:paraId="0A0C2711" w14:textId="77777777" w:rsidR="001C5780" w:rsidRPr="00A11E14" w:rsidRDefault="001C5780" w:rsidP="001C5780">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1C5780" w:rsidRPr="00A11E14" w14:paraId="673A3704" w14:textId="77777777" w:rsidTr="00F82CD6">
        <w:trPr>
          <w:cantSplit/>
          <w:trHeight w:val="190"/>
          <w:tblHeader/>
          <w:jc w:val="center"/>
        </w:trPr>
        <w:tc>
          <w:tcPr>
            <w:tcW w:w="1545" w:type="pct"/>
            <w:gridSpan w:val="2"/>
            <w:vMerge w:val="restart"/>
            <w:shd w:val="clear" w:color="auto" w:fill="E0E0E0"/>
            <w:vAlign w:val="center"/>
          </w:tcPr>
          <w:p w14:paraId="0F436410" w14:textId="77777777" w:rsidR="001C5780" w:rsidRPr="00A11E14" w:rsidRDefault="001C5780" w:rsidP="00F82CD6">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276265B9" w14:textId="77777777" w:rsidR="001C5780" w:rsidRPr="00A11E14" w:rsidRDefault="001C5780" w:rsidP="00F82CD6">
            <w:pPr>
              <w:pStyle w:val="TAH"/>
              <w:keepNext w:val="0"/>
              <w:keepLines w:val="0"/>
              <w:rPr>
                <w:sz w:val="16"/>
                <w:szCs w:val="18"/>
              </w:rPr>
            </w:pPr>
            <w:r w:rsidRPr="00A11E14">
              <w:rPr>
                <w:sz w:val="16"/>
                <w:szCs w:val="18"/>
              </w:rPr>
              <w:t xml:space="preserve">TR 38.901 </w:t>
            </w:r>
            <w:proofErr w:type="spellStart"/>
            <w:r w:rsidRPr="00A11E14">
              <w:rPr>
                <w:sz w:val="16"/>
                <w:szCs w:val="18"/>
              </w:rPr>
              <w:t>UMa</w:t>
            </w:r>
            <w:proofErr w:type="spellEnd"/>
          </w:p>
        </w:tc>
        <w:tc>
          <w:tcPr>
            <w:tcW w:w="1813" w:type="pct"/>
            <w:gridSpan w:val="2"/>
            <w:shd w:val="clear" w:color="auto" w:fill="E0E0E0"/>
            <w:vAlign w:val="center"/>
          </w:tcPr>
          <w:p w14:paraId="04E52E9F" w14:textId="77777777" w:rsidR="001C5780" w:rsidRPr="00A11E14" w:rsidRDefault="001C5780" w:rsidP="00F82CD6">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UMa</w:t>
            </w:r>
            <w:proofErr w:type="spellEnd"/>
          </w:p>
        </w:tc>
      </w:tr>
      <w:tr w:rsidR="001C5780" w:rsidRPr="00A11E14" w14:paraId="1AADBEAF" w14:textId="77777777" w:rsidTr="00F82CD6">
        <w:trPr>
          <w:cantSplit/>
          <w:trHeight w:val="141"/>
          <w:tblHeader/>
          <w:jc w:val="center"/>
        </w:trPr>
        <w:tc>
          <w:tcPr>
            <w:tcW w:w="1545" w:type="pct"/>
            <w:gridSpan w:val="2"/>
            <w:vMerge/>
            <w:shd w:val="clear" w:color="auto" w:fill="E0E0E0"/>
            <w:vAlign w:val="center"/>
          </w:tcPr>
          <w:p w14:paraId="3F5D8991" w14:textId="77777777" w:rsidR="001C5780" w:rsidRPr="00A11E14" w:rsidRDefault="001C5780" w:rsidP="00F82CD6">
            <w:pPr>
              <w:pStyle w:val="TAH"/>
              <w:keepNext w:val="0"/>
              <w:keepLines w:val="0"/>
              <w:rPr>
                <w:sz w:val="16"/>
                <w:szCs w:val="18"/>
              </w:rPr>
            </w:pPr>
          </w:p>
        </w:tc>
        <w:tc>
          <w:tcPr>
            <w:tcW w:w="806" w:type="pct"/>
            <w:shd w:val="clear" w:color="auto" w:fill="E0E0E0"/>
            <w:vAlign w:val="center"/>
          </w:tcPr>
          <w:p w14:paraId="027355D9" w14:textId="77777777" w:rsidR="001C5780" w:rsidRPr="00A11E14" w:rsidRDefault="001C5780" w:rsidP="00F82CD6">
            <w:pPr>
              <w:pStyle w:val="TAH"/>
              <w:keepNext w:val="0"/>
              <w:keepLines w:val="0"/>
              <w:rPr>
                <w:sz w:val="16"/>
                <w:szCs w:val="18"/>
              </w:rPr>
            </w:pPr>
            <w:r w:rsidRPr="00A11E14">
              <w:rPr>
                <w:sz w:val="16"/>
                <w:szCs w:val="18"/>
              </w:rPr>
              <w:t>LOS</w:t>
            </w:r>
          </w:p>
        </w:tc>
        <w:tc>
          <w:tcPr>
            <w:tcW w:w="836" w:type="pct"/>
            <w:shd w:val="clear" w:color="auto" w:fill="E0E0E0"/>
            <w:vAlign w:val="center"/>
          </w:tcPr>
          <w:p w14:paraId="1DB114F7" w14:textId="77777777" w:rsidR="001C5780" w:rsidRPr="00A11E14" w:rsidRDefault="001C5780" w:rsidP="00F82CD6">
            <w:pPr>
              <w:pStyle w:val="TAH"/>
              <w:keepNext w:val="0"/>
              <w:keepLines w:val="0"/>
              <w:rPr>
                <w:sz w:val="16"/>
                <w:szCs w:val="18"/>
              </w:rPr>
            </w:pPr>
            <w:r w:rsidRPr="00A11E14">
              <w:rPr>
                <w:sz w:val="16"/>
                <w:szCs w:val="18"/>
              </w:rPr>
              <w:t>NLOS</w:t>
            </w:r>
          </w:p>
        </w:tc>
        <w:tc>
          <w:tcPr>
            <w:tcW w:w="973" w:type="pct"/>
            <w:shd w:val="clear" w:color="auto" w:fill="E0E0E0"/>
            <w:vAlign w:val="center"/>
          </w:tcPr>
          <w:p w14:paraId="2D7E04E0" w14:textId="77777777" w:rsidR="001C5780" w:rsidRPr="00A11E14" w:rsidRDefault="001C5780" w:rsidP="00F82CD6">
            <w:pPr>
              <w:pStyle w:val="TAH"/>
              <w:keepNext w:val="0"/>
              <w:keepLines w:val="0"/>
              <w:rPr>
                <w:sz w:val="16"/>
                <w:szCs w:val="18"/>
              </w:rPr>
            </w:pPr>
            <w:r w:rsidRPr="00A11E14">
              <w:rPr>
                <w:sz w:val="16"/>
                <w:szCs w:val="18"/>
              </w:rPr>
              <w:t>LOS</w:t>
            </w:r>
          </w:p>
        </w:tc>
        <w:tc>
          <w:tcPr>
            <w:tcW w:w="840" w:type="pct"/>
            <w:shd w:val="clear" w:color="auto" w:fill="E0E0E0"/>
            <w:vAlign w:val="center"/>
          </w:tcPr>
          <w:p w14:paraId="568DD83F" w14:textId="77777777" w:rsidR="001C5780" w:rsidRPr="00A11E14" w:rsidRDefault="001C5780" w:rsidP="00F82CD6">
            <w:pPr>
              <w:pStyle w:val="TAH"/>
              <w:keepNext w:val="0"/>
              <w:keepLines w:val="0"/>
              <w:rPr>
                <w:sz w:val="16"/>
                <w:szCs w:val="18"/>
              </w:rPr>
            </w:pPr>
            <w:r w:rsidRPr="00A11E14">
              <w:rPr>
                <w:sz w:val="16"/>
                <w:szCs w:val="18"/>
              </w:rPr>
              <w:t>NLOS</w:t>
            </w:r>
          </w:p>
        </w:tc>
      </w:tr>
      <w:tr w:rsidR="001C5780" w:rsidRPr="00A11E14" w14:paraId="66B39230" w14:textId="77777777" w:rsidTr="00BF0E78">
        <w:trPr>
          <w:cantSplit/>
          <w:trHeight w:val="222"/>
          <w:jc w:val="center"/>
        </w:trPr>
        <w:tc>
          <w:tcPr>
            <w:tcW w:w="1141" w:type="pct"/>
            <w:vMerge w:val="restart"/>
            <w:vAlign w:val="center"/>
          </w:tcPr>
          <w:p w14:paraId="1678F23B" w14:textId="77777777" w:rsidR="001C5780" w:rsidRPr="00A11E14" w:rsidRDefault="001C5780" w:rsidP="00F82CD6">
            <w:pPr>
              <w:pStyle w:val="TAC"/>
              <w:keepNext w:val="0"/>
              <w:keepLines w:val="0"/>
              <w:rPr>
                <w:rFonts w:ascii="Symbol" w:hAnsi="Symbol" w:hint="eastAsia"/>
                <w:i/>
                <w:sz w:val="16"/>
                <w:szCs w:val="18"/>
              </w:rPr>
            </w:pPr>
            <w:r w:rsidRPr="00A11E14">
              <w:rPr>
                <w:sz w:val="16"/>
                <w:szCs w:val="18"/>
              </w:rPr>
              <w:t>Delay spread (DS)</w:t>
            </w:r>
          </w:p>
          <w:p w14:paraId="38F16CD1" w14:textId="77777777" w:rsidR="001C5780" w:rsidRPr="00A11E14" w:rsidRDefault="001C5780" w:rsidP="00F82CD6">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20E86E49" w14:textId="77777777" w:rsidR="001C5780" w:rsidRPr="00A11E14" w:rsidRDefault="001C5780"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0FDBB0A0" w14:textId="77777777" w:rsidR="001C5780" w:rsidRPr="00BF0E78" w:rsidRDefault="001C5780" w:rsidP="00BF0E78">
            <w:pPr>
              <w:pStyle w:val="TAC"/>
              <w:keepNext w:val="0"/>
              <w:keepLines w:val="0"/>
              <w:rPr>
                <w:rFonts w:ascii="Times New Roman" w:hAnsi="Times New Roman" w:cs="Times New Roman"/>
                <w:color w:val="000000"/>
                <w:kern w:val="24"/>
                <w:sz w:val="16"/>
                <w:szCs w:val="16"/>
              </w:rPr>
            </w:pPr>
            <w:r w:rsidRPr="00BF0E78">
              <w:rPr>
                <w:rFonts w:ascii="Times New Roman" w:hAnsi="Times New Roman" w:cs="Times New Roman"/>
                <w:sz w:val="16"/>
                <w:szCs w:val="16"/>
              </w:rPr>
              <w:t>-6.955 - 0.0963 log</w:t>
            </w:r>
            <w:r w:rsidRPr="00BF0E78">
              <w:rPr>
                <w:rFonts w:ascii="Times New Roman" w:hAnsi="Times New Roman" w:cs="Times New Roman"/>
                <w:sz w:val="16"/>
                <w:szCs w:val="16"/>
                <w:vertAlign w:val="subscript"/>
              </w:rPr>
              <w:t>10</w:t>
            </w:r>
            <w:r w:rsidRPr="00BF0E78">
              <w:rPr>
                <w:rFonts w:ascii="Times New Roman" w:hAnsi="Times New Roman" w:cs="Times New Roman"/>
                <w:sz w:val="16"/>
                <w:szCs w:val="16"/>
              </w:rPr>
              <w:t>(</w:t>
            </w:r>
            <w:r w:rsidRPr="00BF0E78">
              <w:rPr>
                <w:rFonts w:ascii="Times New Roman" w:hAnsi="Times New Roman" w:cs="Times New Roman"/>
                <w:i/>
                <w:color w:val="000000"/>
                <w:kern w:val="24"/>
                <w:sz w:val="16"/>
                <w:szCs w:val="16"/>
              </w:rPr>
              <w:t>f</w:t>
            </w:r>
            <w:r w:rsidRPr="00BF0E78">
              <w:rPr>
                <w:rFonts w:ascii="Times New Roman" w:hAnsi="Times New Roman" w:cs="Times New Roman"/>
                <w:i/>
                <w:color w:val="000000"/>
                <w:kern w:val="24"/>
                <w:sz w:val="16"/>
                <w:szCs w:val="16"/>
                <w:vertAlign w:val="subscript"/>
              </w:rPr>
              <w:t>c</w:t>
            </w:r>
            <w:r w:rsidRPr="00BF0E78">
              <w:rPr>
                <w:rFonts w:ascii="Times New Roman" w:hAnsi="Times New Roman" w:cs="Times New Roman"/>
                <w:sz w:val="16"/>
                <w:szCs w:val="16"/>
              </w:rPr>
              <w:t>)</w:t>
            </w:r>
          </w:p>
        </w:tc>
        <w:tc>
          <w:tcPr>
            <w:tcW w:w="836" w:type="pct"/>
            <w:vAlign w:val="center"/>
          </w:tcPr>
          <w:p w14:paraId="7A13B640" w14:textId="77777777" w:rsidR="001C5780" w:rsidRPr="00BF0E78" w:rsidRDefault="001C5780" w:rsidP="00BF0E78">
            <w:pPr>
              <w:pStyle w:val="TAC"/>
              <w:keepNext w:val="0"/>
              <w:keepLines w:val="0"/>
              <w:rPr>
                <w:rFonts w:ascii="Times New Roman" w:hAnsi="Times New Roman" w:cs="Times New Roman"/>
                <w:color w:val="000000"/>
                <w:kern w:val="24"/>
                <w:sz w:val="16"/>
                <w:szCs w:val="16"/>
              </w:rPr>
            </w:pPr>
            <w:r w:rsidRPr="00BF0E78">
              <w:rPr>
                <w:rFonts w:ascii="Times New Roman" w:hAnsi="Times New Roman" w:cs="Times New Roman"/>
                <w:sz w:val="16"/>
                <w:szCs w:val="16"/>
              </w:rPr>
              <w:t>-6.28 - 0.204 log</w:t>
            </w:r>
            <w:r w:rsidRPr="00BF0E78">
              <w:rPr>
                <w:rFonts w:ascii="Times New Roman" w:hAnsi="Times New Roman" w:cs="Times New Roman"/>
                <w:sz w:val="16"/>
                <w:szCs w:val="16"/>
                <w:vertAlign w:val="subscript"/>
              </w:rPr>
              <w:t>10</w:t>
            </w:r>
            <w:r w:rsidRPr="00BF0E78">
              <w:rPr>
                <w:rFonts w:ascii="Times New Roman" w:hAnsi="Times New Roman" w:cs="Times New Roman"/>
                <w:sz w:val="16"/>
                <w:szCs w:val="16"/>
              </w:rPr>
              <w:t>(</w:t>
            </w:r>
            <w:r w:rsidRPr="00BF0E78">
              <w:rPr>
                <w:rFonts w:ascii="Times New Roman" w:hAnsi="Times New Roman" w:cs="Times New Roman"/>
                <w:i/>
                <w:sz w:val="16"/>
                <w:szCs w:val="16"/>
              </w:rPr>
              <w:t>f</w:t>
            </w:r>
            <w:r w:rsidRPr="00BF0E78">
              <w:rPr>
                <w:rFonts w:ascii="Times New Roman" w:hAnsi="Times New Roman" w:cs="Times New Roman"/>
                <w:i/>
                <w:sz w:val="16"/>
                <w:szCs w:val="16"/>
                <w:vertAlign w:val="subscript"/>
              </w:rPr>
              <w:t>c</w:t>
            </w:r>
            <w:r w:rsidRPr="00BF0E78">
              <w:rPr>
                <w:rFonts w:ascii="Times New Roman" w:hAnsi="Times New Roman" w:cs="Times New Roman"/>
                <w:sz w:val="16"/>
                <w:szCs w:val="16"/>
              </w:rPr>
              <w:t>)</w:t>
            </w:r>
          </w:p>
        </w:tc>
        <w:tc>
          <w:tcPr>
            <w:tcW w:w="973" w:type="pct"/>
            <w:vAlign w:val="center"/>
          </w:tcPr>
          <w:p w14:paraId="6143A411" w14:textId="77777777" w:rsidR="001C5780" w:rsidRPr="00BF0E78" w:rsidRDefault="001C5780" w:rsidP="00BF0E78">
            <w:pPr>
              <w:pStyle w:val="TAC"/>
              <w:keepNext w:val="0"/>
              <w:keepLines w:val="0"/>
              <w:rPr>
                <w:rFonts w:ascii="Times New Roman" w:hAnsi="Times New Roman" w:cs="Times New Roman"/>
                <w:color w:val="C00000"/>
                <w:kern w:val="24"/>
                <w:sz w:val="16"/>
                <w:szCs w:val="16"/>
              </w:rPr>
            </w:pPr>
            <w:r w:rsidRPr="00BF0E78">
              <w:rPr>
                <w:rFonts w:ascii="Times New Roman" w:hAnsi="Times New Roman" w:cs="Times New Roman"/>
                <w:color w:val="000000" w:themeColor="text1" w:themeShade="80"/>
                <w:kern w:val="24"/>
                <w:sz w:val="16"/>
                <w:szCs w:val="16"/>
              </w:rPr>
              <w:t>-</w:t>
            </w:r>
            <w:r w:rsidRPr="00BF0E78">
              <w:rPr>
                <w:rFonts w:ascii="Times New Roman" w:hAnsi="Times New Roman" w:cs="Times New Roman"/>
                <w:color w:val="E6000D"/>
                <w:kern w:val="24"/>
                <w:sz w:val="16"/>
                <w:szCs w:val="16"/>
              </w:rPr>
              <w:t xml:space="preserve">0.0794 </w:t>
            </w:r>
            <w:r w:rsidRPr="00BF0E78">
              <w:rPr>
                <w:rFonts w:ascii="Times New Roman" w:hAnsi="Times New Roman" w:cs="Times New Roman"/>
                <w:color w:val="000000"/>
                <w:kern w:val="24"/>
                <w:sz w:val="16"/>
                <w:szCs w:val="16"/>
              </w:rPr>
              <w:t xml:space="preserve">* log10(f) </w:t>
            </w:r>
            <w:r w:rsidRPr="00BF0E78">
              <w:rPr>
                <w:rFonts w:ascii="Times New Roman" w:hAnsi="Times New Roman" w:cs="Times New Roman"/>
                <w:color w:val="E6000D"/>
                <w:kern w:val="24"/>
                <w:sz w:val="16"/>
                <w:szCs w:val="16"/>
              </w:rPr>
              <w:t>– 7.067</w:t>
            </w:r>
          </w:p>
        </w:tc>
        <w:tc>
          <w:tcPr>
            <w:tcW w:w="840" w:type="pct"/>
            <w:vAlign w:val="center"/>
          </w:tcPr>
          <w:p w14:paraId="7AFA12E3" w14:textId="77777777" w:rsidR="001C5780" w:rsidRPr="00BF0E78" w:rsidRDefault="001C5780" w:rsidP="00BF0E78">
            <w:pPr>
              <w:pStyle w:val="TAC"/>
              <w:rPr>
                <w:rFonts w:ascii="Times New Roman" w:hAnsi="Times New Roman" w:cs="Times New Roman"/>
                <w:color w:val="C00000"/>
                <w:sz w:val="16"/>
                <w:szCs w:val="16"/>
              </w:rPr>
            </w:pPr>
            <w:r w:rsidRPr="00BF0E78">
              <w:rPr>
                <w:rFonts w:ascii="Times New Roman" w:hAnsi="Times New Roman" w:cs="Times New Roman"/>
                <w:color w:val="000000"/>
                <w:kern w:val="24"/>
                <w:sz w:val="16"/>
                <w:szCs w:val="16"/>
              </w:rPr>
              <w:t>-</w:t>
            </w:r>
            <w:r w:rsidRPr="00BF0E78">
              <w:rPr>
                <w:rFonts w:ascii="Times New Roman" w:hAnsi="Times New Roman" w:cs="Times New Roman"/>
                <w:color w:val="E6000D"/>
                <w:kern w:val="24"/>
                <w:sz w:val="16"/>
                <w:szCs w:val="16"/>
              </w:rPr>
              <w:t>0.134</w:t>
            </w:r>
            <w:r w:rsidRPr="00BF0E78">
              <w:rPr>
                <w:rFonts w:ascii="Times New Roman" w:hAnsi="Times New Roman" w:cs="Times New Roman"/>
                <w:color w:val="000000"/>
                <w:kern w:val="24"/>
                <w:sz w:val="16"/>
                <w:szCs w:val="16"/>
              </w:rPr>
              <w:t xml:space="preserve"> * log10(f) – </w:t>
            </w:r>
            <w:r w:rsidRPr="00BF0E78">
              <w:rPr>
                <w:rFonts w:ascii="Times New Roman" w:hAnsi="Times New Roman" w:cs="Times New Roman"/>
                <w:color w:val="E6000D"/>
                <w:kern w:val="24"/>
                <w:sz w:val="16"/>
                <w:szCs w:val="16"/>
              </w:rPr>
              <w:t>6.47</w:t>
            </w:r>
          </w:p>
        </w:tc>
      </w:tr>
      <w:tr w:rsidR="001C5780" w:rsidRPr="00D55258" w14:paraId="62F8504F" w14:textId="77777777" w:rsidTr="00BF0E78">
        <w:trPr>
          <w:cantSplit/>
          <w:trHeight w:val="141"/>
          <w:jc w:val="center"/>
        </w:trPr>
        <w:tc>
          <w:tcPr>
            <w:tcW w:w="1141" w:type="pct"/>
            <w:vMerge/>
            <w:vAlign w:val="center"/>
          </w:tcPr>
          <w:p w14:paraId="11FC21DE" w14:textId="77777777" w:rsidR="001C5780" w:rsidRPr="00A11E14" w:rsidRDefault="001C5780" w:rsidP="00F82CD6">
            <w:pPr>
              <w:pStyle w:val="TAC"/>
              <w:keepNext w:val="0"/>
              <w:keepLines w:val="0"/>
              <w:rPr>
                <w:sz w:val="16"/>
                <w:szCs w:val="18"/>
              </w:rPr>
            </w:pPr>
          </w:p>
        </w:tc>
        <w:tc>
          <w:tcPr>
            <w:tcW w:w="405" w:type="pct"/>
            <w:vAlign w:val="center"/>
          </w:tcPr>
          <w:p w14:paraId="10AC00BE" w14:textId="77777777" w:rsidR="001C5780" w:rsidRPr="00A11E14" w:rsidRDefault="001C5780"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31A52A41" w14:textId="77777777" w:rsidR="001C5780" w:rsidRPr="00BF0E78" w:rsidRDefault="001C5780" w:rsidP="00BF0E78">
            <w:pPr>
              <w:pStyle w:val="TAC"/>
              <w:keepNext w:val="0"/>
              <w:keepLines w:val="0"/>
              <w:rPr>
                <w:rFonts w:ascii="Times New Roman" w:hAnsi="Times New Roman" w:cs="Times New Roman"/>
                <w:color w:val="000000"/>
                <w:kern w:val="24"/>
                <w:sz w:val="16"/>
                <w:szCs w:val="16"/>
              </w:rPr>
            </w:pPr>
            <w:r w:rsidRPr="00BF0E78">
              <w:rPr>
                <w:rFonts w:ascii="Times New Roman" w:hAnsi="Times New Roman" w:cs="Times New Roman"/>
                <w:sz w:val="16"/>
                <w:szCs w:val="16"/>
              </w:rPr>
              <w:t>0.66</w:t>
            </w:r>
          </w:p>
        </w:tc>
        <w:tc>
          <w:tcPr>
            <w:tcW w:w="836" w:type="pct"/>
            <w:vAlign w:val="center"/>
          </w:tcPr>
          <w:p w14:paraId="2852C00E" w14:textId="77777777" w:rsidR="001C5780" w:rsidRPr="00BF0E78" w:rsidRDefault="001C5780" w:rsidP="00BF0E78">
            <w:pPr>
              <w:pStyle w:val="TAC"/>
              <w:keepNext w:val="0"/>
              <w:keepLines w:val="0"/>
              <w:rPr>
                <w:rFonts w:ascii="Times New Roman" w:hAnsi="Times New Roman" w:cs="Times New Roman"/>
                <w:color w:val="000000"/>
                <w:kern w:val="24"/>
                <w:sz w:val="16"/>
                <w:szCs w:val="16"/>
              </w:rPr>
            </w:pPr>
            <w:r w:rsidRPr="00BF0E78">
              <w:rPr>
                <w:rFonts w:ascii="Times New Roman" w:hAnsi="Times New Roman" w:cs="Times New Roman"/>
                <w:sz w:val="16"/>
                <w:szCs w:val="16"/>
              </w:rPr>
              <w:t>0.39</w:t>
            </w:r>
          </w:p>
        </w:tc>
        <w:tc>
          <w:tcPr>
            <w:tcW w:w="973" w:type="pct"/>
            <w:vAlign w:val="center"/>
          </w:tcPr>
          <w:p w14:paraId="099E94A8" w14:textId="77777777" w:rsidR="001C5780" w:rsidRPr="00BF0E78" w:rsidRDefault="001C5780" w:rsidP="00BF0E78">
            <w:pPr>
              <w:pStyle w:val="TAC"/>
              <w:keepNext w:val="0"/>
              <w:keepLines w:val="0"/>
              <w:rPr>
                <w:rFonts w:ascii="Times New Roman" w:hAnsi="Times New Roman" w:cs="Times New Roman"/>
                <w:color w:val="C00000"/>
                <w:sz w:val="16"/>
                <w:szCs w:val="16"/>
              </w:rPr>
            </w:pPr>
            <w:r w:rsidRPr="00BF0E78">
              <w:rPr>
                <w:rFonts w:ascii="Times New Roman" w:hAnsi="Times New Roman" w:cs="Times New Roman"/>
                <w:color w:val="E6000D"/>
                <w:kern w:val="24"/>
                <w:sz w:val="16"/>
                <w:szCs w:val="16"/>
              </w:rPr>
              <w:t>0.026</w:t>
            </w:r>
            <w:r w:rsidRPr="00BF0E78">
              <w:rPr>
                <w:rFonts w:ascii="Times New Roman" w:hAnsi="Times New Roman" w:cs="Times New Roman"/>
                <w:color w:val="000000"/>
                <w:kern w:val="24"/>
                <w:sz w:val="16"/>
                <w:szCs w:val="16"/>
              </w:rPr>
              <w:t xml:space="preserve"> * log10(f) + </w:t>
            </w:r>
            <w:r w:rsidRPr="00BF0E78">
              <w:rPr>
                <w:rFonts w:ascii="Times New Roman" w:hAnsi="Times New Roman" w:cs="Times New Roman"/>
                <w:color w:val="E6000D"/>
                <w:kern w:val="24"/>
                <w:sz w:val="16"/>
                <w:szCs w:val="16"/>
              </w:rPr>
              <w:t>0.57</w:t>
            </w:r>
          </w:p>
        </w:tc>
        <w:tc>
          <w:tcPr>
            <w:tcW w:w="840" w:type="pct"/>
            <w:vAlign w:val="center"/>
          </w:tcPr>
          <w:p w14:paraId="263BE621" w14:textId="77777777" w:rsidR="001C5780" w:rsidRPr="00BF0E78" w:rsidRDefault="001C5780" w:rsidP="00BF0E78">
            <w:pPr>
              <w:pStyle w:val="TAC"/>
              <w:keepNext w:val="0"/>
              <w:keepLines w:val="0"/>
              <w:rPr>
                <w:rFonts w:ascii="Times New Roman" w:hAnsi="Times New Roman" w:cs="Times New Roman"/>
                <w:color w:val="C00000"/>
                <w:sz w:val="16"/>
                <w:szCs w:val="16"/>
              </w:rPr>
            </w:pPr>
            <w:r w:rsidRPr="00BF0E78">
              <w:rPr>
                <w:rFonts w:ascii="Times New Roman" w:hAnsi="Times New Roman" w:cs="Times New Roman"/>
                <w:color w:val="0070C0"/>
                <w:sz w:val="16"/>
                <w:szCs w:val="16"/>
              </w:rPr>
              <w:t>0.39</w:t>
            </w:r>
          </w:p>
        </w:tc>
      </w:tr>
    </w:tbl>
    <w:p w14:paraId="0954F0F6" w14:textId="77777777" w:rsidR="001C5780" w:rsidRPr="001C5780" w:rsidRDefault="001C5780" w:rsidP="001C5780"/>
    <w:p w14:paraId="70A16441" w14:textId="77777777" w:rsidR="006D26FC" w:rsidRPr="0079343B" w:rsidRDefault="006D26FC" w:rsidP="006D26FC">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1C</w:t>
      </w:r>
      <w:r w:rsidRPr="0079343B">
        <w:rPr>
          <w:rFonts w:eastAsiaTheme="minorEastAsia"/>
          <w:lang w:val="en-US" w:eastAsia="ko-KR"/>
        </w:rPr>
        <w:t>:</w:t>
      </w:r>
    </w:p>
    <w:p w14:paraId="7A8FF26B" w14:textId="77777777" w:rsidR="006D26FC" w:rsidRPr="000D5C34" w:rsidRDefault="006D26FC" w:rsidP="006D26FC">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UMi</w:t>
      </w:r>
      <w:proofErr w:type="spellEnd"/>
      <w:r w:rsidRPr="000D5C34">
        <w:rPr>
          <w:rFonts w:ascii="Times New Roman" w:eastAsiaTheme="minorEastAsia" w:hAnsi="Times New Roman"/>
          <w:szCs w:val="20"/>
          <w:lang w:eastAsia="ko-KR"/>
        </w:rPr>
        <w:t xml:space="preserve"> LOS and NLOS AOA spread as follows:</w:t>
      </w:r>
    </w:p>
    <w:p w14:paraId="7F53E6C8" w14:textId="77777777" w:rsidR="006D26FC" w:rsidRPr="006D26FC" w:rsidRDefault="006D26FC" w:rsidP="006D26FC">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6D26FC">
        <w:t>Sum of weights for all groups is equal to 1.</w:t>
      </w:r>
    </w:p>
    <w:p w14:paraId="50C986DC" w14:textId="77777777" w:rsidR="006D26FC" w:rsidRPr="000D5C34" w:rsidRDefault="006D26FC" w:rsidP="006D26F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D26FC" w:rsidRPr="000D5C34" w14:paraId="16EA3C96" w14:textId="77777777" w:rsidTr="00F82CD6">
        <w:trPr>
          <w:cantSplit/>
          <w:trHeight w:val="217"/>
          <w:tblHeader/>
          <w:jc w:val="center"/>
        </w:trPr>
        <w:tc>
          <w:tcPr>
            <w:tcW w:w="1207" w:type="pct"/>
            <w:gridSpan w:val="2"/>
            <w:vMerge w:val="restart"/>
            <w:shd w:val="clear" w:color="auto" w:fill="E0E0E0"/>
            <w:vAlign w:val="center"/>
          </w:tcPr>
          <w:p w14:paraId="5E4777AB" w14:textId="77777777" w:rsidR="006D26FC" w:rsidRPr="000D5C34" w:rsidRDefault="006D26FC" w:rsidP="00F82CD6">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6C6BB7A" w14:textId="77777777" w:rsidR="006D26FC" w:rsidRPr="000D5C34" w:rsidRDefault="006D26FC" w:rsidP="00F82CD6">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411327CA" w14:textId="77777777" w:rsidR="006D26FC" w:rsidRPr="000D5C34" w:rsidRDefault="006D26FC" w:rsidP="00F82CD6">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6D26FC" w:rsidRPr="000D5C34" w14:paraId="3FDEFBB3" w14:textId="77777777" w:rsidTr="00F82CD6">
        <w:trPr>
          <w:cantSplit/>
          <w:trHeight w:val="158"/>
          <w:tblHeader/>
          <w:jc w:val="center"/>
        </w:trPr>
        <w:tc>
          <w:tcPr>
            <w:tcW w:w="1207" w:type="pct"/>
            <w:gridSpan w:val="2"/>
            <w:vMerge/>
            <w:shd w:val="clear" w:color="auto" w:fill="E0E0E0"/>
            <w:vAlign w:val="center"/>
          </w:tcPr>
          <w:p w14:paraId="332315EB" w14:textId="77777777" w:rsidR="006D26FC" w:rsidRPr="000D5C34" w:rsidRDefault="006D26FC" w:rsidP="00F82CD6">
            <w:pPr>
              <w:spacing w:after="0"/>
              <w:jc w:val="center"/>
              <w:rPr>
                <w:rFonts w:ascii="Arial" w:hAnsi="Arial"/>
                <w:b/>
                <w:sz w:val="16"/>
                <w:szCs w:val="18"/>
                <w:lang w:eastAsia="x-none"/>
              </w:rPr>
            </w:pPr>
          </w:p>
        </w:tc>
        <w:tc>
          <w:tcPr>
            <w:tcW w:w="973" w:type="pct"/>
            <w:shd w:val="clear" w:color="auto" w:fill="E0E0E0"/>
            <w:vAlign w:val="center"/>
          </w:tcPr>
          <w:p w14:paraId="640CA086" w14:textId="77777777" w:rsidR="006D26FC" w:rsidRPr="000D5C34" w:rsidRDefault="006D26FC" w:rsidP="00F82CD6">
            <w:pPr>
              <w:pStyle w:val="TAH"/>
              <w:keepNext w:val="0"/>
              <w:keepLines w:val="0"/>
              <w:rPr>
                <w:sz w:val="16"/>
                <w:szCs w:val="18"/>
              </w:rPr>
            </w:pPr>
            <w:r w:rsidRPr="000D5C34">
              <w:rPr>
                <w:sz w:val="16"/>
                <w:szCs w:val="18"/>
              </w:rPr>
              <w:t>LOS</w:t>
            </w:r>
          </w:p>
        </w:tc>
        <w:tc>
          <w:tcPr>
            <w:tcW w:w="1002" w:type="pct"/>
            <w:shd w:val="clear" w:color="auto" w:fill="E0E0E0"/>
            <w:vAlign w:val="center"/>
          </w:tcPr>
          <w:p w14:paraId="537731CF" w14:textId="77777777" w:rsidR="006D26FC" w:rsidRPr="000D5C34" w:rsidRDefault="006D26FC" w:rsidP="00F82CD6">
            <w:pPr>
              <w:pStyle w:val="TAH"/>
              <w:keepNext w:val="0"/>
              <w:keepLines w:val="0"/>
              <w:rPr>
                <w:sz w:val="16"/>
                <w:szCs w:val="18"/>
              </w:rPr>
            </w:pPr>
            <w:r w:rsidRPr="000D5C34">
              <w:rPr>
                <w:sz w:val="16"/>
                <w:szCs w:val="18"/>
              </w:rPr>
              <w:t>NLOS</w:t>
            </w:r>
          </w:p>
        </w:tc>
        <w:tc>
          <w:tcPr>
            <w:tcW w:w="905" w:type="pct"/>
            <w:shd w:val="clear" w:color="auto" w:fill="E0E0E0"/>
            <w:vAlign w:val="center"/>
          </w:tcPr>
          <w:p w14:paraId="1EBEB914" w14:textId="77777777" w:rsidR="006D26FC" w:rsidRPr="000D5C34" w:rsidRDefault="006D26FC" w:rsidP="00F82CD6">
            <w:pPr>
              <w:pStyle w:val="TAH"/>
              <w:keepNext w:val="0"/>
              <w:keepLines w:val="0"/>
              <w:rPr>
                <w:sz w:val="16"/>
                <w:szCs w:val="18"/>
              </w:rPr>
            </w:pPr>
            <w:r w:rsidRPr="000D5C34">
              <w:rPr>
                <w:sz w:val="16"/>
                <w:szCs w:val="18"/>
              </w:rPr>
              <w:t>LOS</w:t>
            </w:r>
          </w:p>
        </w:tc>
        <w:tc>
          <w:tcPr>
            <w:tcW w:w="913" w:type="pct"/>
            <w:shd w:val="clear" w:color="auto" w:fill="E0E0E0"/>
            <w:vAlign w:val="center"/>
          </w:tcPr>
          <w:p w14:paraId="15CEF6CE" w14:textId="77777777" w:rsidR="006D26FC" w:rsidRPr="000D5C34" w:rsidRDefault="006D26FC" w:rsidP="00F82CD6">
            <w:pPr>
              <w:pStyle w:val="TAH"/>
              <w:keepNext w:val="0"/>
              <w:keepLines w:val="0"/>
              <w:rPr>
                <w:sz w:val="16"/>
                <w:szCs w:val="18"/>
              </w:rPr>
            </w:pPr>
            <w:r w:rsidRPr="000D5C34">
              <w:rPr>
                <w:sz w:val="16"/>
                <w:szCs w:val="18"/>
              </w:rPr>
              <w:t>NLOS</w:t>
            </w:r>
          </w:p>
        </w:tc>
      </w:tr>
      <w:tr w:rsidR="006D26FC" w:rsidRPr="000D5C34" w14:paraId="66FBD801" w14:textId="77777777" w:rsidTr="00F82CD6">
        <w:trPr>
          <w:cantSplit/>
          <w:trHeight w:val="223"/>
          <w:jc w:val="center"/>
        </w:trPr>
        <w:tc>
          <w:tcPr>
            <w:tcW w:w="896" w:type="pct"/>
            <w:vMerge w:val="restart"/>
            <w:vAlign w:val="center"/>
          </w:tcPr>
          <w:p w14:paraId="686AEB13" w14:textId="77777777" w:rsidR="006D26FC" w:rsidRPr="000D5C34" w:rsidRDefault="006D26FC" w:rsidP="00F82CD6">
            <w:pPr>
              <w:spacing w:after="0"/>
              <w:jc w:val="center"/>
              <w:rPr>
                <w:rFonts w:ascii="Arial" w:hAnsi="Arial"/>
                <w:sz w:val="16"/>
                <w:szCs w:val="18"/>
              </w:rPr>
            </w:pPr>
            <w:r w:rsidRPr="000D5C34">
              <w:rPr>
                <w:rFonts w:ascii="Arial" w:hAnsi="Arial"/>
                <w:sz w:val="16"/>
                <w:szCs w:val="18"/>
              </w:rPr>
              <w:t>AOA spread (ASA)</w:t>
            </w:r>
          </w:p>
          <w:p w14:paraId="68C92B11" w14:textId="77777777" w:rsidR="006D26FC" w:rsidRPr="000D5C34" w:rsidRDefault="006D26FC" w:rsidP="00F82CD6">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8860BFD" w14:textId="77777777" w:rsidR="006D26FC" w:rsidRPr="000D5C34" w:rsidRDefault="006D26FC"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986901A"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5A52E8D8"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39BB9789"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6CB14047"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6D26FC" w:rsidRPr="000D5C34" w14:paraId="6FBE3EC7" w14:textId="77777777" w:rsidTr="00F82CD6">
        <w:trPr>
          <w:cantSplit/>
          <w:trHeight w:val="158"/>
          <w:jc w:val="center"/>
        </w:trPr>
        <w:tc>
          <w:tcPr>
            <w:tcW w:w="896" w:type="pct"/>
            <w:vMerge/>
            <w:vAlign w:val="center"/>
          </w:tcPr>
          <w:p w14:paraId="669A9413" w14:textId="77777777" w:rsidR="006D26FC" w:rsidRPr="000D5C34" w:rsidRDefault="006D26FC" w:rsidP="00F82CD6">
            <w:pPr>
              <w:spacing w:after="0"/>
              <w:jc w:val="center"/>
              <w:rPr>
                <w:rFonts w:ascii="Arial" w:hAnsi="Arial"/>
                <w:sz w:val="16"/>
                <w:szCs w:val="18"/>
              </w:rPr>
            </w:pPr>
          </w:p>
        </w:tc>
        <w:tc>
          <w:tcPr>
            <w:tcW w:w="311" w:type="pct"/>
            <w:vAlign w:val="center"/>
          </w:tcPr>
          <w:p w14:paraId="532F8474" w14:textId="77777777" w:rsidR="006D26FC" w:rsidRPr="000D5C34" w:rsidRDefault="006D26FC"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0F93107"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52DAC00B"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2D06526B"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6694A657"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707B5D10" w14:textId="77777777" w:rsidR="006D26FC" w:rsidRPr="000D5C34" w:rsidRDefault="006D26FC" w:rsidP="006D26FC">
      <w:pPr>
        <w:pStyle w:val="BodyText"/>
        <w:tabs>
          <w:tab w:val="left" w:pos="8614"/>
        </w:tabs>
        <w:spacing w:after="0"/>
        <w:ind w:left="720"/>
        <w:rPr>
          <w:rFonts w:ascii="Times New Roman" w:eastAsiaTheme="minorEastAsia" w:hAnsi="Times New Roman"/>
          <w:szCs w:val="20"/>
          <w:lang w:eastAsia="ko-KR"/>
        </w:rPr>
      </w:pPr>
    </w:p>
    <w:p w14:paraId="47AE29EB" w14:textId="77777777" w:rsidR="006D26FC" w:rsidRDefault="006D26FC" w:rsidP="006D26FC">
      <w:pPr>
        <w:pStyle w:val="BodyText"/>
        <w:tabs>
          <w:tab w:val="left" w:pos="8614"/>
        </w:tabs>
        <w:spacing w:after="0"/>
        <w:rPr>
          <w:rFonts w:ascii="Times New Roman" w:eastAsiaTheme="minorEastAsia" w:hAnsi="Times New Roman"/>
          <w:szCs w:val="20"/>
          <w:lang w:eastAsia="ko-KR"/>
        </w:rPr>
      </w:pPr>
    </w:p>
    <w:p w14:paraId="7F8B06FE" w14:textId="77777777" w:rsidR="006D26FC" w:rsidRPr="000D5C34" w:rsidRDefault="006D26FC" w:rsidP="006D26FC">
      <w:pPr>
        <w:pStyle w:val="Heading5"/>
        <w:rPr>
          <w:rFonts w:eastAsiaTheme="minorEastAsia"/>
          <w:lang w:val="en-US" w:eastAsia="ko-KR"/>
        </w:rPr>
      </w:pPr>
      <w:r w:rsidRPr="000D5C34">
        <w:rPr>
          <w:rFonts w:eastAsiaTheme="minorEastAsia"/>
          <w:lang w:val="en-US" w:eastAsia="ko-KR"/>
        </w:rPr>
        <w:t>Proposal #2.4-2</w:t>
      </w:r>
      <w:r>
        <w:rPr>
          <w:rFonts w:eastAsiaTheme="minorEastAsia"/>
          <w:lang w:val="en-US" w:eastAsia="ko-KR"/>
        </w:rPr>
        <w:t>C</w:t>
      </w:r>
      <w:r w:rsidRPr="000D5C34">
        <w:rPr>
          <w:rFonts w:eastAsiaTheme="minorEastAsia"/>
          <w:lang w:val="en-US" w:eastAsia="ko-KR"/>
        </w:rPr>
        <w:t>:</w:t>
      </w:r>
    </w:p>
    <w:p w14:paraId="13982A53" w14:textId="77777777" w:rsidR="006D26FC" w:rsidRPr="000D5C34" w:rsidRDefault="006D26FC" w:rsidP="006D26FC">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UMa</w:t>
      </w:r>
      <w:proofErr w:type="spellEnd"/>
      <w:r w:rsidRPr="000D5C34">
        <w:rPr>
          <w:rFonts w:ascii="Times New Roman" w:eastAsiaTheme="minorEastAsia" w:hAnsi="Times New Roman"/>
          <w:szCs w:val="20"/>
          <w:lang w:eastAsia="ko-KR"/>
        </w:rPr>
        <w:t xml:space="preserve"> LOS and NLOS AOA spread as follows:</w:t>
      </w:r>
    </w:p>
    <w:p w14:paraId="4F9C62EE" w14:textId="77777777" w:rsidR="006D26FC" w:rsidRPr="006D26FC" w:rsidRDefault="006D26FC" w:rsidP="006D26FC">
      <w:pPr>
        <w:pStyle w:val="BodyText"/>
        <w:numPr>
          <w:ilvl w:val="1"/>
          <w:numId w:val="37"/>
        </w:num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Pr="006D26FC">
        <w:rPr>
          <w:rFonts w:hint="eastAsia"/>
          <w:szCs w:val="20"/>
        </w:rPr>
        <w:t>.</w:t>
      </w:r>
      <w:r w:rsidRPr="006D26FC">
        <w:rPr>
          <w:szCs w:val="20"/>
        </w:rPr>
        <w:t xml:space="preserve"> </w:t>
      </w:r>
      <w:r w:rsidRPr="006D26FC">
        <w:t>Sum of weights for all groups is equal to 1.</w:t>
      </w:r>
    </w:p>
    <w:p w14:paraId="3D8C27D1" w14:textId="77777777" w:rsidR="006D26FC" w:rsidRPr="000D5C34" w:rsidRDefault="006D26FC" w:rsidP="006D26F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D26FC" w:rsidRPr="000D5C34" w14:paraId="31D4DE80" w14:textId="77777777" w:rsidTr="00F82CD6">
        <w:trPr>
          <w:cantSplit/>
          <w:trHeight w:val="217"/>
          <w:tblHeader/>
          <w:jc w:val="center"/>
        </w:trPr>
        <w:tc>
          <w:tcPr>
            <w:tcW w:w="1207" w:type="pct"/>
            <w:gridSpan w:val="2"/>
            <w:vMerge w:val="restart"/>
            <w:shd w:val="clear" w:color="auto" w:fill="E0E0E0"/>
            <w:vAlign w:val="center"/>
          </w:tcPr>
          <w:p w14:paraId="44E05138" w14:textId="77777777" w:rsidR="006D26FC" w:rsidRPr="000D5C34" w:rsidRDefault="006D26FC" w:rsidP="00F82CD6">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C98B871" w14:textId="77777777" w:rsidR="006D26FC" w:rsidRPr="000D5C34" w:rsidRDefault="006D26FC" w:rsidP="00F82CD6">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8" w:type="pct"/>
            <w:gridSpan w:val="2"/>
            <w:shd w:val="clear" w:color="auto" w:fill="E0E0E0"/>
            <w:vAlign w:val="center"/>
          </w:tcPr>
          <w:p w14:paraId="39E8C4DB" w14:textId="77777777" w:rsidR="006D26FC" w:rsidRPr="000D5C34" w:rsidRDefault="006D26FC" w:rsidP="00F82CD6">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6D26FC" w:rsidRPr="000D5C34" w14:paraId="1224B75B" w14:textId="77777777" w:rsidTr="00F82CD6">
        <w:trPr>
          <w:cantSplit/>
          <w:trHeight w:val="158"/>
          <w:tblHeader/>
          <w:jc w:val="center"/>
        </w:trPr>
        <w:tc>
          <w:tcPr>
            <w:tcW w:w="1207" w:type="pct"/>
            <w:gridSpan w:val="2"/>
            <w:vMerge/>
            <w:shd w:val="clear" w:color="auto" w:fill="E0E0E0"/>
            <w:vAlign w:val="center"/>
          </w:tcPr>
          <w:p w14:paraId="4E689F47" w14:textId="77777777" w:rsidR="006D26FC" w:rsidRPr="000D5C34" w:rsidRDefault="006D26FC" w:rsidP="00F82CD6">
            <w:pPr>
              <w:spacing w:after="0"/>
              <w:jc w:val="center"/>
              <w:rPr>
                <w:rFonts w:ascii="Arial" w:hAnsi="Arial"/>
                <w:b/>
                <w:sz w:val="16"/>
                <w:szCs w:val="18"/>
                <w:lang w:eastAsia="x-none"/>
              </w:rPr>
            </w:pPr>
          </w:p>
        </w:tc>
        <w:tc>
          <w:tcPr>
            <w:tcW w:w="973" w:type="pct"/>
            <w:shd w:val="clear" w:color="auto" w:fill="E0E0E0"/>
            <w:vAlign w:val="center"/>
          </w:tcPr>
          <w:p w14:paraId="1EB34B46" w14:textId="77777777" w:rsidR="006D26FC" w:rsidRPr="000D5C34" w:rsidRDefault="006D26FC" w:rsidP="00F82CD6">
            <w:pPr>
              <w:pStyle w:val="TAH"/>
              <w:keepNext w:val="0"/>
              <w:keepLines w:val="0"/>
              <w:rPr>
                <w:sz w:val="16"/>
                <w:szCs w:val="18"/>
              </w:rPr>
            </w:pPr>
            <w:r w:rsidRPr="000D5C34">
              <w:rPr>
                <w:sz w:val="16"/>
                <w:szCs w:val="18"/>
              </w:rPr>
              <w:t>LOS</w:t>
            </w:r>
          </w:p>
        </w:tc>
        <w:tc>
          <w:tcPr>
            <w:tcW w:w="1002" w:type="pct"/>
            <w:shd w:val="clear" w:color="auto" w:fill="E0E0E0"/>
            <w:vAlign w:val="center"/>
          </w:tcPr>
          <w:p w14:paraId="5F5B8628" w14:textId="77777777" w:rsidR="006D26FC" w:rsidRPr="000D5C34" w:rsidRDefault="006D26FC" w:rsidP="00F82CD6">
            <w:pPr>
              <w:pStyle w:val="TAH"/>
              <w:keepNext w:val="0"/>
              <w:keepLines w:val="0"/>
              <w:rPr>
                <w:sz w:val="16"/>
                <w:szCs w:val="18"/>
              </w:rPr>
            </w:pPr>
            <w:r w:rsidRPr="000D5C34">
              <w:rPr>
                <w:sz w:val="16"/>
                <w:szCs w:val="18"/>
              </w:rPr>
              <w:t>NLOS</w:t>
            </w:r>
          </w:p>
        </w:tc>
        <w:tc>
          <w:tcPr>
            <w:tcW w:w="905" w:type="pct"/>
            <w:shd w:val="clear" w:color="auto" w:fill="E0E0E0"/>
            <w:vAlign w:val="center"/>
          </w:tcPr>
          <w:p w14:paraId="5536A28B" w14:textId="77777777" w:rsidR="006D26FC" w:rsidRPr="000D5C34" w:rsidRDefault="006D26FC" w:rsidP="00F82CD6">
            <w:pPr>
              <w:pStyle w:val="TAH"/>
              <w:keepNext w:val="0"/>
              <w:keepLines w:val="0"/>
              <w:rPr>
                <w:sz w:val="16"/>
                <w:szCs w:val="18"/>
              </w:rPr>
            </w:pPr>
            <w:r w:rsidRPr="000D5C34">
              <w:rPr>
                <w:sz w:val="16"/>
                <w:szCs w:val="18"/>
              </w:rPr>
              <w:t>LOS</w:t>
            </w:r>
          </w:p>
        </w:tc>
        <w:tc>
          <w:tcPr>
            <w:tcW w:w="913" w:type="pct"/>
            <w:shd w:val="clear" w:color="auto" w:fill="E0E0E0"/>
            <w:vAlign w:val="center"/>
          </w:tcPr>
          <w:p w14:paraId="2C068B8F" w14:textId="77777777" w:rsidR="006D26FC" w:rsidRPr="000D5C34" w:rsidRDefault="006D26FC" w:rsidP="00F82CD6">
            <w:pPr>
              <w:pStyle w:val="TAH"/>
              <w:keepNext w:val="0"/>
              <w:keepLines w:val="0"/>
              <w:rPr>
                <w:sz w:val="16"/>
                <w:szCs w:val="18"/>
              </w:rPr>
            </w:pPr>
            <w:r w:rsidRPr="000D5C34">
              <w:rPr>
                <w:sz w:val="16"/>
                <w:szCs w:val="18"/>
              </w:rPr>
              <w:t>NLOS</w:t>
            </w:r>
          </w:p>
        </w:tc>
      </w:tr>
      <w:tr w:rsidR="006D26FC" w:rsidRPr="000D5C34" w14:paraId="216ACB60" w14:textId="77777777" w:rsidTr="00F82CD6">
        <w:trPr>
          <w:cantSplit/>
          <w:trHeight w:val="223"/>
          <w:jc w:val="center"/>
        </w:trPr>
        <w:tc>
          <w:tcPr>
            <w:tcW w:w="896" w:type="pct"/>
            <w:vMerge w:val="restart"/>
            <w:vAlign w:val="center"/>
          </w:tcPr>
          <w:p w14:paraId="259ADFB3" w14:textId="77777777" w:rsidR="006D26FC" w:rsidRPr="000D5C34" w:rsidRDefault="006D26FC" w:rsidP="00F82CD6">
            <w:pPr>
              <w:spacing w:after="0"/>
              <w:jc w:val="center"/>
              <w:rPr>
                <w:rFonts w:ascii="Arial" w:hAnsi="Arial"/>
                <w:sz w:val="16"/>
                <w:szCs w:val="18"/>
              </w:rPr>
            </w:pPr>
            <w:r w:rsidRPr="000D5C34">
              <w:rPr>
                <w:rFonts w:ascii="Arial" w:hAnsi="Arial"/>
                <w:sz w:val="16"/>
                <w:szCs w:val="18"/>
              </w:rPr>
              <w:t>AOA spread (ASA)</w:t>
            </w:r>
          </w:p>
          <w:p w14:paraId="41848E00" w14:textId="77777777" w:rsidR="006D26FC" w:rsidRPr="000D5C34" w:rsidRDefault="006D26FC" w:rsidP="00F82CD6">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154863C7" w14:textId="77777777" w:rsidR="006D26FC" w:rsidRPr="000D5C34" w:rsidRDefault="006D26FC"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528919A"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50667F49"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08AFABD2"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C27305">
              <w:rPr>
                <w:rFonts w:ascii="Times New Roman" w:hAnsi="Times New Roman" w:cs="Times New Roman"/>
                <w:color w:val="0070C0"/>
                <w:kern w:val="24"/>
                <w:sz w:val="16"/>
                <w:szCs w:val="16"/>
              </w:rPr>
              <w:t>1.76</w:t>
            </w:r>
          </w:p>
        </w:tc>
        <w:tc>
          <w:tcPr>
            <w:tcW w:w="913" w:type="pct"/>
            <w:vAlign w:val="bottom"/>
          </w:tcPr>
          <w:p w14:paraId="565F4F1C"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6D26FC" w:rsidRPr="000D5C34" w14:paraId="663E3A1D" w14:textId="77777777" w:rsidTr="00F82CD6">
        <w:trPr>
          <w:cantSplit/>
          <w:trHeight w:val="158"/>
          <w:jc w:val="center"/>
        </w:trPr>
        <w:tc>
          <w:tcPr>
            <w:tcW w:w="896" w:type="pct"/>
            <w:vMerge/>
            <w:vAlign w:val="center"/>
          </w:tcPr>
          <w:p w14:paraId="1908F26D" w14:textId="77777777" w:rsidR="006D26FC" w:rsidRPr="000D5C34" w:rsidRDefault="006D26FC" w:rsidP="00F82CD6">
            <w:pPr>
              <w:spacing w:after="0"/>
              <w:jc w:val="center"/>
              <w:rPr>
                <w:rFonts w:ascii="Arial" w:hAnsi="Arial"/>
                <w:sz w:val="16"/>
                <w:szCs w:val="18"/>
              </w:rPr>
            </w:pPr>
          </w:p>
        </w:tc>
        <w:tc>
          <w:tcPr>
            <w:tcW w:w="311" w:type="pct"/>
            <w:vAlign w:val="center"/>
          </w:tcPr>
          <w:p w14:paraId="0748FD31" w14:textId="77777777" w:rsidR="006D26FC" w:rsidRPr="000D5C34" w:rsidRDefault="006D26FC"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626001E"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4ADF4508" w14:textId="77777777" w:rsidR="006D26FC" w:rsidRPr="000D5C34" w:rsidRDefault="006D26FC"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72681E58"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1F60F907" w14:textId="77777777" w:rsidR="006D26FC" w:rsidRPr="000D5C34" w:rsidRDefault="006D26FC"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7C4849B1" w14:textId="77777777" w:rsidR="006D26FC" w:rsidRDefault="006D26FC" w:rsidP="006D26FC">
      <w:pPr>
        <w:pStyle w:val="BodyText"/>
        <w:tabs>
          <w:tab w:val="left" w:pos="8614"/>
        </w:tabs>
        <w:spacing w:after="0"/>
        <w:ind w:left="720"/>
        <w:rPr>
          <w:rFonts w:ascii="Times New Roman" w:eastAsiaTheme="minorEastAsia" w:hAnsi="Times New Roman"/>
          <w:szCs w:val="20"/>
          <w:lang w:eastAsia="ko-KR"/>
        </w:rPr>
      </w:pPr>
    </w:p>
    <w:p w14:paraId="50ED5B24" w14:textId="77777777" w:rsidR="00314B86" w:rsidRDefault="00314B86" w:rsidP="00314B86">
      <w:pPr>
        <w:pStyle w:val="BodyText"/>
        <w:tabs>
          <w:tab w:val="left" w:pos="8614"/>
        </w:tabs>
        <w:spacing w:after="0"/>
        <w:rPr>
          <w:rFonts w:ascii="Times New Roman" w:eastAsiaTheme="minorEastAsia" w:hAnsi="Times New Roman"/>
          <w:szCs w:val="20"/>
          <w:lang w:eastAsia="ko-KR"/>
        </w:rPr>
      </w:pPr>
    </w:p>
    <w:p w14:paraId="6BC1DAF9" w14:textId="77777777" w:rsidR="00314B86" w:rsidRPr="0079343B" w:rsidRDefault="00314B86" w:rsidP="00314B8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06FA812A" w14:textId="77777777" w:rsidR="00314B86" w:rsidRDefault="00314B86" w:rsidP="00314B8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5339E1BA" w14:textId="77777777" w:rsidR="00314B86" w:rsidRDefault="00314B86" w:rsidP="00314B86">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RMa scenarios.</w:t>
      </w:r>
    </w:p>
    <w:p w14:paraId="6E95829F" w14:textId="77777777" w:rsidR="00314B86" w:rsidRPr="0079343B" w:rsidRDefault="00314B86" w:rsidP="00314B86">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314B86" w:rsidRPr="0079343B" w14:paraId="61BF84A5" w14:textId="77777777" w:rsidTr="008B2CC8">
        <w:trPr>
          <w:trHeight w:val="114"/>
          <w:jc w:val="center"/>
        </w:trPr>
        <w:tc>
          <w:tcPr>
            <w:tcW w:w="5094" w:type="dxa"/>
            <w:gridSpan w:val="2"/>
            <w:shd w:val="clear" w:color="auto" w:fill="E0E0E0"/>
            <w:vAlign w:val="center"/>
          </w:tcPr>
          <w:p w14:paraId="78C0F6BC" w14:textId="77777777" w:rsidR="00314B86" w:rsidRPr="00E211D3" w:rsidRDefault="00314B86" w:rsidP="008B2CC8">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DC67692" w14:textId="77777777" w:rsidR="00314B86" w:rsidRPr="00E211D3" w:rsidRDefault="00314B86" w:rsidP="008B2CC8">
            <w:pPr>
              <w:pStyle w:val="TAH"/>
              <w:keepNext w:val="0"/>
              <w:keepLines w:val="0"/>
              <w:spacing w:line="240" w:lineRule="auto"/>
              <w:rPr>
                <w:rFonts w:ascii="Times New Roman" w:hAnsi="Times New Roman" w:cs="Times New Roman"/>
                <w:b w:val="0"/>
                <w:bCs/>
                <w:color w:val="FF0000"/>
                <w:sz w:val="20"/>
                <w:szCs w:val="20"/>
                <w:lang w:eastAsia="zh-CN"/>
              </w:rPr>
            </w:pPr>
            <w:r w:rsidRPr="00E211D3">
              <w:rPr>
                <w:rFonts w:ascii="Times New Roman" w:hAnsi="Times New Roman" w:cs="Times New Roman"/>
                <w:b w:val="0"/>
                <w:bCs/>
                <w:sz w:val="20"/>
                <w:szCs w:val="20"/>
                <w:lang w:eastAsia="zh-CN"/>
              </w:rPr>
              <w:t>RMa</w:t>
            </w:r>
          </w:p>
        </w:tc>
      </w:tr>
      <w:tr w:rsidR="00314B86" w:rsidRPr="0079343B" w14:paraId="2B3F7FC3" w14:textId="77777777" w:rsidTr="008B2CC8">
        <w:trPr>
          <w:trHeight w:val="229"/>
          <w:jc w:val="center"/>
        </w:trPr>
        <w:tc>
          <w:tcPr>
            <w:tcW w:w="3443" w:type="dxa"/>
            <w:vMerge w:val="restart"/>
            <w:vAlign w:val="center"/>
          </w:tcPr>
          <w:p w14:paraId="0B50A455" w14:textId="77777777" w:rsidR="00314B86" w:rsidRPr="00E211D3" w:rsidRDefault="00314B86" w:rsidP="008B2CC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FBD040E" w14:textId="77777777" w:rsidR="00314B86" w:rsidRPr="00E211D3" w:rsidRDefault="00000000" w:rsidP="008B2CC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01516940" w14:textId="77777777" w:rsidR="00314B86" w:rsidRPr="00E211D3" w:rsidRDefault="00314B86" w:rsidP="008B2CC8">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314B86" w:rsidRPr="0079343B" w14:paraId="630052AA" w14:textId="77777777" w:rsidTr="008B2CC8">
        <w:trPr>
          <w:trHeight w:val="70"/>
          <w:jc w:val="center"/>
        </w:trPr>
        <w:tc>
          <w:tcPr>
            <w:tcW w:w="3443" w:type="dxa"/>
            <w:vMerge/>
            <w:vAlign w:val="center"/>
          </w:tcPr>
          <w:p w14:paraId="3E152891" w14:textId="77777777" w:rsidR="00314B86" w:rsidRPr="00E211D3" w:rsidRDefault="00314B86" w:rsidP="008B2CC8">
            <w:pPr>
              <w:pStyle w:val="TAC"/>
              <w:keepNext w:val="0"/>
              <w:keepLines w:val="0"/>
              <w:spacing w:line="240" w:lineRule="auto"/>
              <w:rPr>
                <w:rFonts w:ascii="Times New Roman" w:hAnsi="Times New Roman" w:cs="Times New Roman"/>
                <w:sz w:val="20"/>
                <w:szCs w:val="20"/>
              </w:rPr>
            </w:pPr>
          </w:p>
        </w:tc>
        <w:tc>
          <w:tcPr>
            <w:tcW w:w="1650" w:type="dxa"/>
            <w:vAlign w:val="center"/>
          </w:tcPr>
          <w:p w14:paraId="4CC22804" w14:textId="77777777" w:rsidR="00314B86" w:rsidRPr="00E211D3" w:rsidRDefault="00000000" w:rsidP="008B2CC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F8601CF" w14:textId="77777777" w:rsidR="00314B86" w:rsidRPr="00E211D3" w:rsidRDefault="00314B86" w:rsidP="008B2CC8">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314B86" w:rsidRPr="0079343B" w14:paraId="4C5AD508" w14:textId="77777777" w:rsidTr="008B2CC8">
        <w:trPr>
          <w:trHeight w:val="229"/>
          <w:jc w:val="center"/>
        </w:trPr>
        <w:tc>
          <w:tcPr>
            <w:tcW w:w="5094" w:type="dxa"/>
            <w:gridSpan w:val="2"/>
            <w:vAlign w:val="center"/>
          </w:tcPr>
          <w:p w14:paraId="1E703640" w14:textId="77777777" w:rsidR="00314B86" w:rsidRPr="00E211D3" w:rsidRDefault="00314B86" w:rsidP="008B2CC8">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51DDFDB4" w14:textId="77777777" w:rsidR="00314B86" w:rsidRPr="00E211D3" w:rsidRDefault="00314B86" w:rsidP="008B2CC8">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53AB6A4C" w14:textId="77777777" w:rsidR="00314B86" w:rsidRPr="0079343B" w:rsidRDefault="00314B86" w:rsidP="00314B86">
      <w:pPr>
        <w:pStyle w:val="BodyText"/>
        <w:spacing w:after="0"/>
        <w:rPr>
          <w:rFonts w:ascii="Times New Roman" w:eastAsiaTheme="minorEastAsia" w:hAnsi="Times New Roman"/>
          <w:szCs w:val="20"/>
          <w:lang w:eastAsia="ko-KR"/>
        </w:rPr>
      </w:pPr>
    </w:p>
    <w:p w14:paraId="7219D001" w14:textId="77777777" w:rsidR="00314B86" w:rsidRDefault="00314B86" w:rsidP="00314B86">
      <w:pPr>
        <w:pStyle w:val="BodyText"/>
        <w:spacing w:after="0"/>
        <w:rPr>
          <w:rFonts w:ascii="Times New Roman" w:eastAsiaTheme="minorEastAsia" w:hAnsi="Times New Roman"/>
          <w:szCs w:val="20"/>
          <w:lang w:eastAsia="ko-KR"/>
        </w:rPr>
      </w:pPr>
    </w:p>
    <w:p w14:paraId="634DB3DE" w14:textId="77777777" w:rsidR="00314B86" w:rsidRPr="0079343B" w:rsidRDefault="00314B86" w:rsidP="00314B86">
      <w:pPr>
        <w:pStyle w:val="Heading5"/>
        <w:rPr>
          <w:rFonts w:eastAsiaTheme="minorEastAsia"/>
          <w:lang w:val="en-US" w:eastAsia="ko-KR"/>
        </w:rPr>
      </w:pPr>
      <w:r w:rsidRPr="0079343B">
        <w:rPr>
          <w:rFonts w:eastAsiaTheme="minorEastAsia"/>
          <w:lang w:val="en-US" w:eastAsia="ko-KR"/>
        </w:rPr>
        <w:lastRenderedPageBreak/>
        <w:t>Proposal #2.</w:t>
      </w:r>
      <w:r>
        <w:rPr>
          <w:rFonts w:eastAsiaTheme="minorEastAsia"/>
          <w:lang w:val="en-US" w:eastAsia="ko-KR"/>
        </w:rPr>
        <w:t>8</w:t>
      </w:r>
      <w:r w:rsidRPr="0079343B">
        <w:rPr>
          <w:rFonts w:eastAsiaTheme="minorEastAsia"/>
          <w:lang w:val="en-US" w:eastAsia="ko-KR"/>
        </w:rPr>
        <w:t>-</w:t>
      </w:r>
      <w:r>
        <w:rPr>
          <w:rFonts w:eastAsiaTheme="minorEastAsia"/>
          <w:lang w:val="en-US" w:eastAsia="ko-KR"/>
        </w:rPr>
        <w:t>3</w:t>
      </w:r>
      <w:r w:rsidRPr="0079343B">
        <w:rPr>
          <w:rFonts w:eastAsiaTheme="minorEastAsia"/>
          <w:lang w:val="en-US" w:eastAsia="ko-KR"/>
        </w:rPr>
        <w:t>:</w:t>
      </w:r>
    </w:p>
    <w:p w14:paraId="36FA2F14" w14:textId="77777777" w:rsidR="00314B86" w:rsidRPr="009902CA" w:rsidRDefault="00314B86" w:rsidP="00314B86">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36ECED87" w14:textId="77777777" w:rsidR="00314B86" w:rsidRDefault="00314B86" w:rsidP="00314B86">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3A613706" w14:textId="77777777" w:rsidR="00314B86" w:rsidRDefault="00314B86" w:rsidP="00314B86">
      <w:pPr>
        <w:pStyle w:val="BodyText"/>
        <w:spacing w:after="0"/>
        <w:rPr>
          <w:rFonts w:ascii="Times New Roman" w:eastAsiaTheme="minorEastAsia" w:hAnsi="Times New Roman"/>
          <w:szCs w:val="20"/>
          <w:lang w:eastAsia="ko-KR"/>
        </w:rPr>
      </w:pPr>
    </w:p>
    <w:p w14:paraId="74A7D94C" w14:textId="77777777" w:rsidR="00620347" w:rsidRDefault="00620347">
      <w:pPr>
        <w:jc w:val="both"/>
        <w:rPr>
          <w:sz w:val="22"/>
          <w:szCs w:val="22"/>
          <w:lang w:eastAsia="zh-CN"/>
        </w:rPr>
      </w:pPr>
    </w:p>
    <w:p w14:paraId="2F117BB4" w14:textId="77777777" w:rsidR="00314B86" w:rsidRPr="0079343B" w:rsidRDefault="00314B86" w:rsidP="00314B86">
      <w:pPr>
        <w:pStyle w:val="Heading5"/>
        <w:rPr>
          <w:rFonts w:eastAsiaTheme="minorEastAsia"/>
          <w:lang w:val="en-US" w:eastAsia="ko-KR"/>
        </w:rPr>
      </w:pPr>
      <w:r w:rsidRPr="0079343B">
        <w:rPr>
          <w:rFonts w:eastAsiaTheme="minorEastAsia"/>
          <w:lang w:val="en-US" w:eastAsia="ko-KR"/>
        </w:rPr>
        <w:t>Proposal #2.2-</w:t>
      </w:r>
      <w:r>
        <w:rPr>
          <w:rFonts w:eastAsiaTheme="minorEastAsia"/>
          <w:lang w:val="en-US" w:eastAsia="ko-KR"/>
        </w:rPr>
        <w:t>1</w:t>
      </w:r>
      <w:r w:rsidRPr="0079343B">
        <w:rPr>
          <w:rFonts w:eastAsiaTheme="minorEastAsia"/>
          <w:lang w:val="en-US" w:eastAsia="ko-KR"/>
        </w:rPr>
        <w:t>:</w:t>
      </w:r>
    </w:p>
    <w:p w14:paraId="4CC36E13" w14:textId="77777777" w:rsidR="00314B86" w:rsidRDefault="00314B86" w:rsidP="00314B86">
      <w:pPr>
        <w:spacing w:after="0" w:line="240" w:lineRule="auto"/>
        <w:rPr>
          <w:rFonts w:eastAsia="DengXian"/>
          <w:lang w:eastAsia="zh-CN"/>
        </w:rPr>
      </w:pPr>
      <w:r>
        <w:rPr>
          <w:rFonts w:eastAsia="DengXian" w:hint="eastAsia"/>
          <w:lang w:eastAsia="zh-CN"/>
        </w:rPr>
        <w:t>Conclusion</w:t>
      </w:r>
    </w:p>
    <w:p w14:paraId="0062A5E6" w14:textId="77777777" w:rsidR="00314B86" w:rsidRDefault="00314B86" w:rsidP="00314B8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6383179C" w14:textId="77777777" w:rsidR="00314B86" w:rsidRPr="00206897" w:rsidRDefault="00314B86" w:rsidP="00314B86">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Pr>
          <w:rFonts w:ascii="Times New Roman" w:eastAsia="DengXian" w:hAnsi="Times New Roman"/>
          <w:szCs w:val="20"/>
          <w:lang w:eastAsia="ko-KR"/>
        </w:rPr>
        <w:t>LOS/NLOS</w:t>
      </w:r>
    </w:p>
    <w:p w14:paraId="7749A935" w14:textId="77777777" w:rsidR="009966D8" w:rsidRDefault="009966D8" w:rsidP="00314B86">
      <w:pPr>
        <w:pStyle w:val="BodyText"/>
        <w:spacing w:after="0"/>
        <w:rPr>
          <w:rFonts w:ascii="Times New Roman" w:eastAsiaTheme="minorEastAsia" w:hAnsi="Times New Roman"/>
          <w:szCs w:val="20"/>
          <w:lang w:eastAsia="ko-KR"/>
        </w:rPr>
      </w:pPr>
    </w:p>
    <w:p w14:paraId="40B18947" w14:textId="77777777" w:rsidR="009966D8" w:rsidRPr="0079343B" w:rsidRDefault="009966D8" w:rsidP="009966D8">
      <w:pPr>
        <w:pStyle w:val="Heading5"/>
        <w:rPr>
          <w:rFonts w:eastAsiaTheme="minorEastAsia"/>
          <w:lang w:val="en-US" w:eastAsia="ko-KR"/>
        </w:rPr>
      </w:pPr>
      <w:r w:rsidRPr="009966D8">
        <w:rPr>
          <w:rFonts w:eastAsiaTheme="minorEastAsia"/>
          <w:lang w:val="en-US" w:eastAsia="ko-KR"/>
        </w:rPr>
        <w:t>Proposal #2.5-2:</w:t>
      </w:r>
    </w:p>
    <w:p w14:paraId="75EC3C7C" w14:textId="77777777" w:rsidR="009966D8" w:rsidRPr="00C55C3C" w:rsidRDefault="009966D8" w:rsidP="009966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is </w:t>
      </w:r>
      <w:r w:rsidRPr="00951159">
        <w:rPr>
          <w:rFonts w:ascii="Times New Roman" w:eastAsiaTheme="minorEastAsia" w:hAnsi="Times New Roman"/>
          <w:color w:val="FF0000"/>
          <w:szCs w:val="20"/>
          <w:lang w:eastAsia="ko-KR"/>
        </w:rPr>
        <w:t xml:space="preserve">no census to update </w:t>
      </w:r>
      <w:r>
        <w:rPr>
          <w:rFonts w:ascii="Times New Roman" w:eastAsiaTheme="minorEastAsia" w:hAnsi="Times New Roman"/>
          <w:szCs w:val="20"/>
          <w:lang w:eastAsia="ko-KR"/>
        </w:rPr>
        <w:t xml:space="preserve">of power angular spectrum (PAS) of the current cluster modeling from </w:t>
      </w:r>
      <w:r w:rsidRPr="005E3CE6">
        <w:rPr>
          <w:lang w:eastAsia="zh-CN"/>
        </w:rPr>
        <w:t>equal angle offset (MED) is equivalent to equal power rays with unequal angle offset (MEA)</w:t>
      </w:r>
      <w:r>
        <w:rPr>
          <w:lang w:eastAsia="zh-CN"/>
        </w:rPr>
        <w:t>.</w:t>
      </w:r>
    </w:p>
    <w:p w14:paraId="02D95D22" w14:textId="77777777" w:rsidR="009966D8" w:rsidRPr="0079343B" w:rsidRDefault="009966D8" w:rsidP="009966D8">
      <w:pPr>
        <w:pStyle w:val="BodyText"/>
        <w:spacing w:after="0"/>
        <w:rPr>
          <w:rFonts w:ascii="Times New Roman" w:eastAsiaTheme="minorEastAsia" w:hAnsi="Times New Roman"/>
          <w:szCs w:val="20"/>
          <w:lang w:eastAsia="ko-KR"/>
        </w:rPr>
      </w:pPr>
    </w:p>
    <w:p w14:paraId="5812B023" w14:textId="77777777" w:rsidR="00755F6F" w:rsidRPr="0079343B" w:rsidRDefault="00755F6F" w:rsidP="00755F6F">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5FFC1092" w14:textId="77777777" w:rsidR="00755F6F" w:rsidRDefault="00755F6F" w:rsidP="00755F6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6414936B" w14:textId="77777777" w:rsidR="00755F6F" w:rsidRPr="00755F6F" w:rsidRDefault="00755F6F" w:rsidP="00755F6F">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w:t>
      </w:r>
      <w:r w:rsidRPr="00755F6F">
        <w:rPr>
          <w:rFonts w:ascii="Times New Roman" w:eastAsiaTheme="minorEastAsia" w:hAnsi="Times New Roman"/>
          <w:szCs w:val="20"/>
          <w:lang w:eastAsia="ko-KR"/>
        </w:rPr>
        <w:t>captured and such fluctuation as expected to be modeled by the standards deviation of the loss.</w:t>
      </w:r>
    </w:p>
    <w:p w14:paraId="04685CAC" w14:textId="77777777" w:rsidR="00755F6F" w:rsidRDefault="00755F6F" w:rsidP="00755F6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32B7DC12" w14:textId="2C6D46FF" w:rsidR="00755F6F" w:rsidRDefault="00755F6F" w:rsidP="00755F6F">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no changes to the model.</w:t>
      </w:r>
    </w:p>
    <w:p w14:paraId="5282711C" w14:textId="77777777" w:rsidR="00755F6F" w:rsidRDefault="00755F6F" w:rsidP="00755F6F">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4CF60219" w14:textId="261826AD" w:rsidR="00755F6F" w:rsidRPr="00755F6F" w:rsidRDefault="00000000" w:rsidP="00755F6F">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14BB48E2" w14:textId="7E1AAFF0" w:rsidR="00755F6F" w:rsidRDefault="00755F6F" w:rsidP="00755F6F">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no changes to the model.</w:t>
      </w:r>
    </w:p>
    <w:p w14:paraId="6FE7CABC" w14:textId="77777777" w:rsidR="00755F6F" w:rsidRDefault="00755F6F" w:rsidP="00755F6F">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2A5976D3" w14:textId="77777777" w:rsidR="00755F6F" w:rsidRPr="00D411DF" w:rsidRDefault="00000000" w:rsidP="00755F6F">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cinsder</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66F219CB" w14:textId="049488DF" w:rsidR="00755F6F" w:rsidRDefault="00755F6F" w:rsidP="00755F6F">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70D46DEA" w14:textId="5E5347AE" w:rsidR="00755F6F" w:rsidRPr="00182513" w:rsidRDefault="00000000" w:rsidP="00755F6F">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637D67CE" w14:textId="77777777" w:rsidR="00755F6F" w:rsidRDefault="00755F6F" w:rsidP="00755F6F">
      <w:pPr>
        <w:pStyle w:val="BodyText"/>
        <w:spacing w:after="0"/>
        <w:rPr>
          <w:rFonts w:ascii="Times New Roman" w:eastAsiaTheme="minorEastAsia" w:hAnsi="Times New Roman"/>
          <w:szCs w:val="20"/>
          <w:lang w:eastAsia="ko-KR"/>
        </w:rPr>
      </w:pPr>
    </w:p>
    <w:p w14:paraId="1A8EA298" w14:textId="77777777" w:rsidR="005126AD" w:rsidRDefault="005126AD">
      <w:pPr>
        <w:jc w:val="both"/>
        <w:rPr>
          <w:sz w:val="22"/>
          <w:szCs w:val="22"/>
          <w:lang w:eastAsia="zh-CN"/>
        </w:rPr>
      </w:pPr>
    </w:p>
    <w:p w14:paraId="4C02055E" w14:textId="77777777"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494CD21"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p w14:paraId="5B8E26A1" w14:textId="77777777" w:rsidR="00581A76" w:rsidRDefault="00581A76" w:rsidP="00581A76">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26AC6964" w14:textId="77777777" w:rsidTr="00F82CD6">
        <w:trPr>
          <w:trHeight w:val="294"/>
          <w:jc w:val="center"/>
        </w:trPr>
        <w:tc>
          <w:tcPr>
            <w:tcW w:w="6091" w:type="dxa"/>
            <w:gridSpan w:val="3"/>
            <w:shd w:val="clear" w:color="auto" w:fill="DBDBDB"/>
            <w:vAlign w:val="center"/>
          </w:tcPr>
          <w:p w14:paraId="776CDECD"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2BB6231C" w14:textId="77777777" w:rsidTr="00F82CD6">
        <w:trPr>
          <w:trHeight w:val="116"/>
          <w:jc w:val="center"/>
        </w:trPr>
        <w:tc>
          <w:tcPr>
            <w:tcW w:w="2054" w:type="dxa"/>
            <w:shd w:val="clear" w:color="auto" w:fill="DBDBDB"/>
            <w:vAlign w:val="center"/>
          </w:tcPr>
          <w:p w14:paraId="3F53F22D"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127E81D1"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A46DDC2"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6652A79F" w14:textId="77777777" w:rsidTr="00F82CD6">
        <w:trPr>
          <w:trHeight w:val="581"/>
          <w:jc w:val="center"/>
        </w:trPr>
        <w:tc>
          <w:tcPr>
            <w:tcW w:w="2054" w:type="dxa"/>
            <w:shd w:val="clear" w:color="auto" w:fill="auto"/>
          </w:tcPr>
          <w:p w14:paraId="056DB587"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CD9B30A" w14:textId="77777777" w:rsidR="00581A76" w:rsidRPr="009154CC" w:rsidRDefault="00581A76" w:rsidP="00F82CD6">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26B66CE9"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3F7CFE29" w14:textId="77777777" w:rsidR="00581A76" w:rsidRPr="009154CC" w:rsidRDefault="00000000" w:rsidP="00F82CD6">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392F4ABB" w14:textId="77777777" w:rsidR="00581A76" w:rsidRPr="00D17435" w:rsidRDefault="00581A76" w:rsidP="00F82CD6">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 xml:space="preserve">5.3 </w:t>
            </w:r>
            <w:proofErr w:type="spellStart"/>
            <w:r>
              <w:rPr>
                <w:rFonts w:ascii="Times New Roman" w:hAnsi="Times New Roman"/>
                <w:szCs w:val="20"/>
                <w:lang w:eastAsia="zh-CN"/>
              </w:rPr>
              <w:t>dBi</w:t>
            </w:r>
            <w:proofErr w:type="spellEnd"/>
          </w:p>
        </w:tc>
      </w:tr>
    </w:tbl>
    <w:p w14:paraId="0BF567BD" w14:textId="77777777" w:rsidR="00581A76" w:rsidRDefault="00581A76" w:rsidP="00581A76">
      <w:pPr>
        <w:pStyle w:val="BodyText"/>
        <w:spacing w:after="0"/>
        <w:rPr>
          <w:rFonts w:ascii="Times New Roman" w:eastAsiaTheme="minorEastAsia" w:hAnsi="Times New Roman"/>
          <w:szCs w:val="20"/>
          <w:lang w:eastAsia="ko-KR"/>
        </w:rPr>
      </w:pPr>
    </w:p>
    <w:p w14:paraId="64170AC1" w14:textId="77777777" w:rsidR="009966D8" w:rsidRDefault="009966D8" w:rsidP="009966D8">
      <w:pPr>
        <w:pStyle w:val="BodyText"/>
        <w:spacing w:after="0"/>
        <w:rPr>
          <w:rFonts w:ascii="Times New Roman" w:eastAsiaTheme="minorEastAsia" w:hAnsi="Times New Roman"/>
          <w:szCs w:val="20"/>
          <w:lang w:eastAsia="ko-KR"/>
        </w:rPr>
      </w:pPr>
    </w:p>
    <w:p w14:paraId="3B8A218C" w14:textId="77777777" w:rsidR="009966D8" w:rsidRDefault="009966D8" w:rsidP="009966D8">
      <w:pPr>
        <w:pStyle w:val="BodyText"/>
        <w:spacing w:after="0"/>
        <w:rPr>
          <w:rFonts w:ascii="Times New Roman" w:eastAsiaTheme="minorEastAsia" w:hAnsi="Times New Roman"/>
          <w:szCs w:val="20"/>
          <w:lang w:eastAsia="ko-KR"/>
        </w:rPr>
      </w:pPr>
    </w:p>
    <w:p w14:paraId="3D35D538" w14:textId="77777777" w:rsidR="009966D8" w:rsidRPr="0079343B" w:rsidRDefault="009966D8" w:rsidP="009966D8">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w:t>
      </w:r>
    </w:p>
    <w:p w14:paraId="5541AB9F" w14:textId="77777777" w:rsidR="009966D8" w:rsidRDefault="009966D8" w:rsidP="009966D8">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 is perpendicular to the plane of the flat UE handheld device and reference point of the UE antenna is assumed to be the center of the plane of the UE handheld.</w:t>
      </w:r>
    </w:p>
    <w:p w14:paraId="5361CA47" w14:textId="77777777" w:rsidR="009966D8" w:rsidRDefault="009966D8" w:rsidP="009966D8">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6999E5A0" w14:textId="77777777" w:rsidR="009966D8" w:rsidRDefault="009966D8" w:rsidP="009966D8">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500B112D" w14:textId="77777777" w:rsidR="009966D8" w:rsidRDefault="00BA549D" w:rsidP="009966D8">
      <w:pPr>
        <w:pStyle w:val="BodyText"/>
        <w:spacing w:after="0"/>
        <w:rPr>
          <w:rFonts w:ascii="Times New Roman" w:eastAsiaTheme="minorEastAsia" w:hAnsi="Times New Roman"/>
          <w:szCs w:val="20"/>
          <w:lang w:eastAsia="ko-KR"/>
        </w:rPr>
      </w:pPr>
      <w:r>
        <w:rPr>
          <w:noProof/>
        </w:rPr>
        <w:object w:dxaOrig="13801" w:dyaOrig="4231" w14:anchorId="1E1AE9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38.75pt;height:165.15pt;mso-width-percent:0;mso-height-percent:0;mso-width-percent:0;mso-height-percent:0" o:ole="">
            <v:imagedata r:id="rId11" o:title=""/>
          </v:shape>
          <o:OLEObject Type="Embed" ProgID="Visio.Drawing.15" ShapeID="_x0000_i1025" DrawAspect="Content" ObjectID="_1805629080" r:id="rId12"/>
        </w:object>
      </w:r>
    </w:p>
    <w:p w14:paraId="539ED452" w14:textId="77777777" w:rsidR="009966D8" w:rsidRDefault="009966D8" w:rsidP="009966D8">
      <w:pPr>
        <w:pStyle w:val="BodyText"/>
        <w:spacing w:after="0"/>
        <w:rPr>
          <w:rFonts w:ascii="Times New Roman" w:eastAsiaTheme="minorEastAsia" w:hAnsi="Times New Roman"/>
          <w:szCs w:val="20"/>
          <w:lang w:eastAsia="ko-KR"/>
        </w:rPr>
      </w:pPr>
    </w:p>
    <w:p w14:paraId="0F4439FD" w14:textId="77777777" w:rsidR="009966D8" w:rsidRPr="0079343B" w:rsidRDefault="009966D8" w:rsidP="009966D8">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4</w:t>
      </w:r>
    </w:p>
    <w:p w14:paraId="47715D7A" w14:textId="77777777" w:rsidR="009966D8" w:rsidRDefault="009966D8" w:rsidP="009966D8">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631BDE7F" w14:textId="77777777" w:rsidR="009966D8" w:rsidRDefault="009966D8" w:rsidP="009966D8">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3F338B6C" w14:textId="77777777" w:rsidR="009966D8" w:rsidRDefault="009966D8" w:rsidP="009966D8">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37788D8B" w14:textId="77777777" w:rsidR="009966D8" w:rsidRDefault="009966D8" w:rsidP="009966D8">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4E28E07D" w14:textId="77777777" w:rsidR="000458E3" w:rsidRDefault="000458E3" w:rsidP="000458E3">
      <w:pPr>
        <w:pStyle w:val="BodyText"/>
        <w:spacing w:after="0"/>
        <w:rPr>
          <w:rFonts w:ascii="Times New Roman" w:hAnsi="Times New Roman"/>
          <w:szCs w:val="20"/>
          <w:lang w:eastAsia="zh-CN"/>
        </w:rPr>
      </w:pPr>
    </w:p>
    <w:p w14:paraId="11390B48" w14:textId="77777777" w:rsidR="000458E3" w:rsidRPr="0079343B" w:rsidRDefault="000458E3" w:rsidP="000458E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547283E6" w14:textId="77777777" w:rsidR="000458E3" w:rsidRDefault="000458E3" w:rsidP="000458E3">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LOS 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0458E3" w:rsidRPr="007E33E8" w14:paraId="48CBF015" w14:textId="77777777" w:rsidTr="008B2CC8">
        <w:trPr>
          <w:cantSplit/>
          <w:trHeight w:val="571"/>
          <w:jc w:val="center"/>
        </w:trPr>
        <w:tc>
          <w:tcPr>
            <w:tcW w:w="835" w:type="dxa"/>
            <w:shd w:val="clear" w:color="auto" w:fill="F2F2F2"/>
            <w:vAlign w:val="center"/>
          </w:tcPr>
          <w:p w14:paraId="483AF7FB" w14:textId="77777777" w:rsidR="000458E3" w:rsidRPr="007E33E8" w:rsidRDefault="000458E3" w:rsidP="008B2CC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19482177" w14:textId="77777777" w:rsidR="000458E3" w:rsidRPr="005337A3" w:rsidRDefault="000458E3" w:rsidP="008B2CC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7F389E6E" w14:textId="77777777" w:rsidR="000458E3" w:rsidRPr="007E33E8" w:rsidRDefault="00000000" w:rsidP="008B2CC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3A22D7C0" w14:textId="77777777" w:rsidR="000458E3" w:rsidRPr="005337A3" w:rsidRDefault="000458E3" w:rsidP="008B2CC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65BBA8E7" w14:textId="77777777" w:rsidR="000458E3" w:rsidRPr="005337A3" w:rsidRDefault="00000000" w:rsidP="008B2CC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6B4BA30C" w14:textId="77777777" w:rsidR="000458E3" w:rsidRPr="005337A3" w:rsidRDefault="000458E3" w:rsidP="008B2CC8">
            <w:pPr>
              <w:pStyle w:val="Tabletext"/>
              <w:spacing w:before="0" w:after="0"/>
              <w:jc w:val="center"/>
              <w:rPr>
                <w:rFonts w:eastAsia="DengXian"/>
                <w:color w:val="C00000"/>
                <w:sz w:val="20"/>
                <w:lang w:val="en-US" w:eastAsia="ja-JP"/>
              </w:rPr>
            </w:pPr>
          </w:p>
          <w:p w14:paraId="4FBAEA3C" w14:textId="77777777" w:rsidR="000458E3" w:rsidRPr="007E33E8" w:rsidRDefault="00000000" w:rsidP="008B2CC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0458E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0458E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0458E3" w:rsidRPr="005337A3">
              <w:rPr>
                <w:color w:val="C00000"/>
                <w:sz w:val="20"/>
                <w:lang w:eastAsia="ja-JP"/>
              </w:rPr>
              <w:t>m/s</w:t>
            </w:r>
          </w:p>
        </w:tc>
        <w:tc>
          <w:tcPr>
            <w:tcW w:w="2785" w:type="dxa"/>
          </w:tcPr>
          <w:p w14:paraId="50B8E8C5" w14:textId="77777777" w:rsidR="000458E3" w:rsidRDefault="000458E3" w:rsidP="008B2CC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60C6B9C3" w14:textId="77777777" w:rsidR="000458E3" w:rsidRPr="005337A3" w:rsidRDefault="00000000" w:rsidP="008B2CC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2D152C5" w14:textId="77777777" w:rsidR="000458E3" w:rsidRDefault="000458E3" w:rsidP="008B2CC8">
            <w:pPr>
              <w:autoSpaceDE w:val="0"/>
              <w:autoSpaceDN w:val="0"/>
              <w:adjustRightInd w:val="0"/>
              <w:snapToGrid w:val="0"/>
              <w:spacing w:after="0" w:line="240" w:lineRule="auto"/>
              <w:contextualSpacing/>
              <w:rPr>
                <w:lang w:eastAsia="ja-JP"/>
              </w:rPr>
            </w:pPr>
          </w:p>
          <w:p w14:paraId="73611CBD" w14:textId="77777777" w:rsidR="000458E3" w:rsidRPr="005337A3" w:rsidRDefault="000458E3" w:rsidP="008B2CC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6F98824E" w14:textId="77777777" w:rsidR="000458E3" w:rsidRPr="00ED7B68" w:rsidRDefault="00000000" w:rsidP="008B2CC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52C6384F" w14:textId="77777777" w:rsidR="000458E3" w:rsidRDefault="000458E3" w:rsidP="000458E3">
      <w:pPr>
        <w:pStyle w:val="BodyText"/>
        <w:spacing w:after="0"/>
        <w:rPr>
          <w:rFonts w:ascii="Times New Roman" w:hAnsi="Times New Roman"/>
          <w:szCs w:val="20"/>
          <w:lang w:eastAsia="zh-CN"/>
        </w:rPr>
      </w:pPr>
    </w:p>
    <w:p w14:paraId="731BC48B" w14:textId="77777777" w:rsidR="0081571B" w:rsidRPr="0079343B" w:rsidRDefault="0081571B" w:rsidP="0081571B">
      <w:pPr>
        <w:pStyle w:val="BodyText"/>
        <w:spacing w:after="0"/>
        <w:rPr>
          <w:rFonts w:ascii="Times New Roman" w:hAnsi="Times New Roman"/>
          <w:szCs w:val="20"/>
          <w:lang w:eastAsia="zh-CN"/>
        </w:rPr>
      </w:pPr>
    </w:p>
    <w:p w14:paraId="0B500A33" w14:textId="77777777" w:rsidR="0081571B" w:rsidRPr="0079343B" w:rsidRDefault="0081571B" w:rsidP="0081571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8</w:t>
      </w:r>
    </w:p>
    <w:p w14:paraId="18A40A31" w14:textId="77777777" w:rsidR="0081571B" w:rsidRDefault="0081571B" w:rsidP="0081571B">
      <w:r>
        <w:t>Introduce new penetration loss outdoor-to-indoor (O2I) building penetration loss model applicable for SMa:</w:t>
      </w:r>
    </w:p>
    <w:tbl>
      <w:tblPr>
        <w:tblStyle w:val="TableGrid"/>
        <w:tblW w:w="10132" w:type="dxa"/>
        <w:jc w:val="center"/>
        <w:tblLook w:val="04A0" w:firstRow="1" w:lastRow="0" w:firstColumn="1" w:lastColumn="0" w:noHBand="0" w:noVBand="1"/>
      </w:tblPr>
      <w:tblGrid>
        <w:gridCol w:w="1795"/>
        <w:gridCol w:w="5434"/>
        <w:gridCol w:w="1164"/>
        <w:gridCol w:w="1739"/>
      </w:tblGrid>
      <w:tr w:rsidR="0081571B" w:rsidRPr="007E33E8" w14:paraId="5FD6BB62" w14:textId="77777777" w:rsidTr="008B2CC8">
        <w:trPr>
          <w:trHeight w:val="424"/>
          <w:jc w:val="center"/>
        </w:trPr>
        <w:tc>
          <w:tcPr>
            <w:tcW w:w="1795" w:type="dxa"/>
          </w:tcPr>
          <w:p w14:paraId="6827AE19" w14:textId="77777777" w:rsidR="0081571B" w:rsidRPr="007E33E8" w:rsidRDefault="0081571B" w:rsidP="008B2CC8">
            <w:pPr>
              <w:spacing w:before="0" w:after="0" w:line="240" w:lineRule="auto"/>
              <w:rPr>
                <w:lang w:val="en-GB" w:eastAsia="ja-JP"/>
              </w:rPr>
            </w:pPr>
          </w:p>
        </w:tc>
        <w:tc>
          <w:tcPr>
            <w:tcW w:w="5434" w:type="dxa"/>
            <w:shd w:val="clear" w:color="auto" w:fill="D9D9D9" w:themeFill="background1" w:themeFillShade="D9"/>
          </w:tcPr>
          <w:p w14:paraId="554EED0B" w14:textId="77777777" w:rsidR="0081571B" w:rsidRPr="007E33E8" w:rsidRDefault="0081571B" w:rsidP="008B2CC8">
            <w:pPr>
              <w:spacing w:before="0" w:after="0" w:line="240" w:lineRule="auto"/>
              <w:jc w:val="center"/>
              <w:rPr>
                <w:lang w:val="en-GB" w:eastAsia="ja-JP"/>
              </w:rPr>
            </w:pPr>
            <w:r w:rsidRPr="007E33E8">
              <w:rPr>
                <w:lang w:val="en-GB" w:eastAsia="ja-JP"/>
              </w:rPr>
              <w:t>Path loss through external wall:</w:t>
            </w:r>
          </w:p>
          <w:p w14:paraId="4FE8916B" w14:textId="77777777" w:rsidR="0081571B" w:rsidRPr="007E33E8" w:rsidRDefault="0081571B" w:rsidP="008B2CC8">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164" w:type="dxa"/>
            <w:shd w:val="clear" w:color="auto" w:fill="D9D9D9" w:themeFill="background1" w:themeFillShade="D9"/>
          </w:tcPr>
          <w:p w14:paraId="281F8838" w14:textId="77777777" w:rsidR="0081571B" w:rsidRPr="007E33E8" w:rsidRDefault="0081571B" w:rsidP="008B2CC8">
            <w:pPr>
              <w:spacing w:before="0" w:after="0" w:line="240" w:lineRule="auto"/>
              <w:jc w:val="center"/>
              <w:rPr>
                <w:lang w:val="en-GB" w:eastAsia="ja-JP"/>
              </w:rPr>
            </w:pPr>
            <w:r w:rsidRPr="007E33E8">
              <w:rPr>
                <w:lang w:val="en-GB" w:eastAsia="ja-JP"/>
              </w:rPr>
              <w:t>Indoor loss:</w:t>
            </w:r>
          </w:p>
          <w:p w14:paraId="5CB997B8" w14:textId="77777777" w:rsidR="0081571B" w:rsidRPr="007E33E8" w:rsidRDefault="0081571B" w:rsidP="008B2CC8">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739" w:type="dxa"/>
            <w:shd w:val="clear" w:color="auto" w:fill="D9D9D9" w:themeFill="background1" w:themeFillShade="D9"/>
          </w:tcPr>
          <w:p w14:paraId="56FE63B4" w14:textId="77777777" w:rsidR="0081571B" w:rsidRPr="007E33E8" w:rsidRDefault="0081571B" w:rsidP="008B2CC8">
            <w:pPr>
              <w:spacing w:before="0" w:after="0" w:line="240" w:lineRule="auto"/>
              <w:jc w:val="center"/>
              <w:rPr>
                <w:lang w:val="en-GB" w:eastAsia="ja-JP"/>
              </w:rPr>
            </w:pPr>
            <w:r w:rsidRPr="007E33E8">
              <w:rPr>
                <w:lang w:val="en-GB" w:eastAsia="ja-JP"/>
              </w:rPr>
              <w:t>Standard deviation</w:t>
            </w:r>
          </w:p>
          <w:p w14:paraId="7843E5E0" w14:textId="77777777" w:rsidR="0081571B" w:rsidRPr="007E33E8" w:rsidRDefault="0081571B" w:rsidP="008B2CC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81571B" w:rsidRPr="007E33E8" w14:paraId="02F28860" w14:textId="77777777" w:rsidTr="008B2CC8">
        <w:trPr>
          <w:trHeight w:val="341"/>
          <w:jc w:val="center"/>
        </w:trPr>
        <w:tc>
          <w:tcPr>
            <w:tcW w:w="1795" w:type="dxa"/>
          </w:tcPr>
          <w:p w14:paraId="4BDF85ED" w14:textId="77777777" w:rsidR="0081571B" w:rsidRPr="007E33E8" w:rsidRDefault="0081571B" w:rsidP="008B2CC8">
            <w:pPr>
              <w:spacing w:before="0" w:after="0" w:line="240" w:lineRule="auto"/>
              <w:rPr>
                <w:lang w:val="en-GB" w:eastAsia="ja-JP"/>
              </w:rPr>
            </w:pPr>
            <w:r>
              <w:rPr>
                <w:lang w:val="en-GB" w:eastAsia="ja-JP"/>
              </w:rPr>
              <w:t>Suburban</w:t>
            </w:r>
            <w:r w:rsidRPr="007E33E8">
              <w:rPr>
                <w:lang w:val="en-GB" w:eastAsia="ja-JP"/>
              </w:rPr>
              <w:t>-loss model</w:t>
            </w:r>
          </w:p>
        </w:tc>
        <w:tc>
          <w:tcPr>
            <w:tcW w:w="5434" w:type="dxa"/>
          </w:tcPr>
          <w:p w14:paraId="5921C171" w14:textId="77777777" w:rsidR="0081571B" w:rsidRPr="007E33E8" w:rsidRDefault="0081571B" w:rsidP="008B2CC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7F06FEEA" w14:textId="77777777" w:rsidR="0081571B" w:rsidRPr="007E33E8" w:rsidRDefault="0081571B" w:rsidP="008B2CC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4A6E424E" w14:textId="77777777" w:rsidR="0081571B" w:rsidRPr="007E33E8" w:rsidRDefault="0081571B" w:rsidP="008B2CC8">
            <w:pPr>
              <w:spacing w:before="0" w:after="0" w:line="240" w:lineRule="auto"/>
              <w:jc w:val="center"/>
              <w:rPr>
                <w:lang w:val="en-GB" w:eastAsia="ja-JP"/>
              </w:rPr>
            </w:pPr>
            <w:r w:rsidRPr="007E33E8">
              <w:rPr>
                <w:color w:val="FF0000"/>
                <w:lang w:val="en-GB" w:eastAsia="ja-JP"/>
              </w:rPr>
              <w:t>2.8</w:t>
            </w:r>
          </w:p>
        </w:tc>
      </w:tr>
    </w:tbl>
    <w:p w14:paraId="4FCDB716" w14:textId="77777777" w:rsidR="0081571B" w:rsidRDefault="0081571B" w:rsidP="0081571B"/>
    <w:p w14:paraId="57A850F6" w14:textId="77777777" w:rsidR="00C73542" w:rsidRDefault="00C73542" w:rsidP="0081571B"/>
    <w:p w14:paraId="21F59AD7" w14:textId="77777777" w:rsidR="0081571B" w:rsidRPr="0079343B" w:rsidRDefault="0081571B" w:rsidP="0081571B">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9</w:t>
      </w:r>
    </w:p>
    <w:p w14:paraId="6641E765" w14:textId="77777777" w:rsidR="0081571B" w:rsidRDefault="0081571B" w:rsidP="0081571B">
      <w:r>
        <w:t>Adopt the following correlation distance for SMa spatial consistency</w:t>
      </w:r>
    </w:p>
    <w:p w14:paraId="0956FDDD" w14:textId="77777777" w:rsidR="0081571B" w:rsidRPr="007E33E8" w:rsidRDefault="0081571B" w:rsidP="0081571B">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81571B" w:rsidRPr="007E33E8" w14:paraId="75AF5DAE" w14:textId="77777777" w:rsidTr="008B2CC8">
        <w:trPr>
          <w:cantSplit/>
          <w:trHeight w:val="7"/>
          <w:jc w:val="center"/>
        </w:trPr>
        <w:tc>
          <w:tcPr>
            <w:tcW w:w="3808" w:type="dxa"/>
            <w:vMerge w:val="restart"/>
            <w:shd w:val="clear" w:color="auto" w:fill="D9D9D9"/>
            <w:tcMar>
              <w:top w:w="72" w:type="dxa"/>
              <w:left w:w="144" w:type="dxa"/>
              <w:bottom w:w="72" w:type="dxa"/>
              <w:right w:w="144" w:type="dxa"/>
            </w:tcMar>
            <w:hideMark/>
          </w:tcPr>
          <w:p w14:paraId="6955B789" w14:textId="77777777" w:rsidR="0081571B" w:rsidRPr="00E742EE" w:rsidRDefault="0081571B" w:rsidP="008B2CC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186F0213" w14:textId="77777777" w:rsidR="0081571B" w:rsidRPr="00E742EE" w:rsidRDefault="0081571B" w:rsidP="008B2CC8">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81571B" w:rsidRPr="007E33E8" w14:paraId="76C507E9" w14:textId="77777777" w:rsidTr="008B2CC8">
        <w:trPr>
          <w:cantSplit/>
          <w:trHeight w:val="7"/>
          <w:jc w:val="center"/>
        </w:trPr>
        <w:tc>
          <w:tcPr>
            <w:tcW w:w="3808" w:type="dxa"/>
            <w:vMerge/>
            <w:shd w:val="clear" w:color="auto" w:fill="D9D9D9"/>
            <w:vAlign w:val="center"/>
            <w:hideMark/>
          </w:tcPr>
          <w:p w14:paraId="63A9C0B0" w14:textId="77777777" w:rsidR="0081571B" w:rsidRPr="00E742EE" w:rsidRDefault="0081571B" w:rsidP="008B2CC8">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0252101C" w14:textId="77777777" w:rsidR="0081571B" w:rsidRPr="00E742EE" w:rsidRDefault="0081571B" w:rsidP="008B2CC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2140B26E" w14:textId="77777777" w:rsidR="0081571B" w:rsidRPr="00E742EE" w:rsidRDefault="0081571B" w:rsidP="008B2CC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4A09D88A" w14:textId="77777777" w:rsidR="0081571B" w:rsidRPr="00E742EE" w:rsidRDefault="0081571B" w:rsidP="008B2CC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81571B" w:rsidRPr="007E33E8" w14:paraId="1A93E880" w14:textId="77777777" w:rsidTr="008B2CC8">
        <w:trPr>
          <w:cantSplit/>
          <w:trHeight w:val="7"/>
          <w:jc w:val="center"/>
        </w:trPr>
        <w:tc>
          <w:tcPr>
            <w:tcW w:w="3808" w:type="dxa"/>
            <w:shd w:val="clear" w:color="auto" w:fill="auto"/>
            <w:tcMar>
              <w:top w:w="72" w:type="dxa"/>
              <w:left w:w="144" w:type="dxa"/>
              <w:bottom w:w="72" w:type="dxa"/>
              <w:right w:w="144" w:type="dxa"/>
            </w:tcMar>
            <w:hideMark/>
          </w:tcPr>
          <w:p w14:paraId="7FCD776B" w14:textId="77777777" w:rsidR="0081571B" w:rsidRPr="00E742EE" w:rsidRDefault="0081571B" w:rsidP="008B2CC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086B34CB" w14:textId="77777777" w:rsidR="0081571B" w:rsidRPr="00E742EE" w:rsidRDefault="0081571B" w:rsidP="008B2CC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13D4F909" w14:textId="77777777" w:rsidR="0081571B" w:rsidRPr="00E742EE" w:rsidRDefault="0081571B" w:rsidP="008B2CC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6C6284F7" w14:textId="77777777" w:rsidR="0081571B" w:rsidRPr="00E742EE" w:rsidRDefault="0081571B" w:rsidP="008B2CC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81571B" w:rsidRPr="007E33E8" w14:paraId="499EAB63" w14:textId="77777777" w:rsidTr="008B2CC8">
        <w:trPr>
          <w:cantSplit/>
          <w:trHeight w:val="7"/>
          <w:jc w:val="center"/>
        </w:trPr>
        <w:tc>
          <w:tcPr>
            <w:tcW w:w="3808" w:type="dxa"/>
            <w:shd w:val="clear" w:color="auto" w:fill="auto"/>
            <w:tcMar>
              <w:top w:w="72" w:type="dxa"/>
              <w:left w:w="144" w:type="dxa"/>
              <w:bottom w:w="72" w:type="dxa"/>
              <w:right w:w="144" w:type="dxa"/>
            </w:tcMar>
          </w:tcPr>
          <w:p w14:paraId="374B3837" w14:textId="77777777" w:rsidR="0081571B" w:rsidRPr="00E742EE" w:rsidRDefault="0081571B" w:rsidP="008B2CC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5BB854EB" w14:textId="77777777" w:rsidR="0081571B" w:rsidRPr="00E742EE" w:rsidRDefault="0081571B" w:rsidP="008B2CC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81571B" w:rsidRPr="007E33E8" w14:paraId="7E9711AC" w14:textId="77777777" w:rsidTr="008B2CC8">
        <w:trPr>
          <w:cantSplit/>
          <w:trHeight w:val="7"/>
          <w:jc w:val="center"/>
        </w:trPr>
        <w:tc>
          <w:tcPr>
            <w:tcW w:w="3808" w:type="dxa"/>
            <w:shd w:val="clear" w:color="auto" w:fill="auto"/>
            <w:tcMar>
              <w:top w:w="72" w:type="dxa"/>
              <w:left w:w="144" w:type="dxa"/>
              <w:bottom w:w="72" w:type="dxa"/>
              <w:right w:w="144" w:type="dxa"/>
            </w:tcMar>
          </w:tcPr>
          <w:p w14:paraId="6721E402" w14:textId="77777777" w:rsidR="0081571B" w:rsidRPr="00E742EE" w:rsidRDefault="0081571B" w:rsidP="008B2CC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lastRenderedPageBreak/>
              <w:t>Indoor/outdoor state</w:t>
            </w:r>
          </w:p>
        </w:tc>
        <w:tc>
          <w:tcPr>
            <w:tcW w:w="5106" w:type="dxa"/>
            <w:gridSpan w:val="3"/>
            <w:shd w:val="clear" w:color="auto" w:fill="auto"/>
            <w:tcMar>
              <w:top w:w="72" w:type="dxa"/>
              <w:left w:w="144" w:type="dxa"/>
              <w:bottom w:w="72" w:type="dxa"/>
              <w:right w:w="144" w:type="dxa"/>
            </w:tcMar>
          </w:tcPr>
          <w:p w14:paraId="1A3501E9" w14:textId="77777777" w:rsidR="0081571B" w:rsidRPr="00E742EE" w:rsidRDefault="0081571B" w:rsidP="008B2CC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4CCF9F29" w14:textId="77777777" w:rsidR="000458E3" w:rsidRDefault="000458E3">
      <w:pPr>
        <w:jc w:val="both"/>
        <w:rPr>
          <w:sz w:val="22"/>
          <w:szCs w:val="22"/>
          <w:lang w:eastAsia="zh-CN"/>
        </w:rPr>
      </w:pPr>
    </w:p>
    <w:p w14:paraId="7D520222" w14:textId="77777777" w:rsidR="000458E3" w:rsidRPr="0079343B" w:rsidRDefault="000458E3">
      <w:pPr>
        <w:jc w:val="both"/>
        <w:rPr>
          <w:sz w:val="22"/>
          <w:szCs w:val="22"/>
          <w:lang w:eastAsia="zh-CN"/>
        </w:rPr>
      </w:pPr>
    </w:p>
    <w:p w14:paraId="3548FAB6"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1841"/>
        <w:gridCol w:w="2092"/>
        <w:gridCol w:w="2275"/>
        <w:gridCol w:w="4582"/>
      </w:tblGrid>
      <w:tr w:rsidR="00B47974" w:rsidRPr="0079343B" w14:paraId="591F4855" w14:textId="77777777" w:rsidTr="00B47974">
        <w:trPr>
          <w:trHeight w:val="225"/>
        </w:trPr>
        <w:tc>
          <w:tcPr>
            <w:tcW w:w="1841" w:type="dxa"/>
            <w:shd w:val="clear" w:color="auto" w:fill="BFBFBF" w:themeFill="background1" w:themeFillShade="BF"/>
          </w:tcPr>
          <w:p w14:paraId="1481DF99" w14:textId="795876DB" w:rsidR="00B47974" w:rsidRPr="0079343B" w:rsidRDefault="00B47974" w:rsidP="00B47974">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Topic</w:t>
            </w:r>
          </w:p>
        </w:tc>
        <w:tc>
          <w:tcPr>
            <w:tcW w:w="2092" w:type="dxa"/>
            <w:shd w:val="clear" w:color="auto" w:fill="BFBFBF" w:themeFill="background1" w:themeFillShade="BF"/>
          </w:tcPr>
          <w:p w14:paraId="4BC6F600" w14:textId="65AC0D2A"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Proposal/TP</w:t>
            </w:r>
          </w:p>
        </w:tc>
        <w:tc>
          <w:tcPr>
            <w:tcW w:w="2275" w:type="dxa"/>
            <w:shd w:val="clear" w:color="auto" w:fill="BFBFBF" w:themeFill="background1" w:themeFillShade="BF"/>
          </w:tcPr>
          <w:p w14:paraId="2AD84EB2"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Status</w:t>
            </w:r>
          </w:p>
        </w:tc>
        <w:tc>
          <w:tcPr>
            <w:tcW w:w="4582" w:type="dxa"/>
            <w:shd w:val="clear" w:color="auto" w:fill="BFBFBF" w:themeFill="background1" w:themeFillShade="BF"/>
          </w:tcPr>
          <w:p w14:paraId="474FBD55" w14:textId="77777777" w:rsidR="00B47974" w:rsidRPr="0079343B" w:rsidRDefault="00B47974" w:rsidP="00643E3E">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Moderator Notes</w:t>
            </w:r>
          </w:p>
        </w:tc>
      </w:tr>
      <w:tr w:rsidR="00B47974" w:rsidRPr="0079343B" w14:paraId="4C231501" w14:textId="77777777" w:rsidTr="00B47974">
        <w:trPr>
          <w:trHeight w:val="225"/>
        </w:trPr>
        <w:tc>
          <w:tcPr>
            <w:tcW w:w="1841" w:type="dxa"/>
          </w:tcPr>
          <w:p w14:paraId="1FEBA951" w14:textId="17EF01CA"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General</w:t>
            </w:r>
          </w:p>
        </w:tc>
        <w:tc>
          <w:tcPr>
            <w:tcW w:w="2092" w:type="dxa"/>
            <w:shd w:val="clear" w:color="auto" w:fill="auto"/>
          </w:tcPr>
          <w:p w14:paraId="478FA3FF" w14:textId="556BB42B" w:rsidR="00B47974" w:rsidRPr="0079343B" w:rsidRDefault="00B47974" w:rsidP="00643E3E">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2275" w:type="dxa"/>
            <w:shd w:val="clear" w:color="auto" w:fill="auto"/>
          </w:tcPr>
          <w:p w14:paraId="6C934959" w14:textId="109F76EE"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6971C1C2" w14:textId="77777777" w:rsidR="00B47974" w:rsidRPr="0079343B" w:rsidRDefault="00B47974" w:rsidP="00643E3E">
            <w:pPr>
              <w:pStyle w:val="BodyText"/>
              <w:spacing w:before="0" w:after="0" w:line="240" w:lineRule="auto"/>
              <w:rPr>
                <w:rFonts w:ascii="Times New Roman" w:eastAsiaTheme="minorEastAsia" w:hAnsi="Times New Roman"/>
                <w:szCs w:val="20"/>
                <w:lang w:eastAsia="ko-KR"/>
              </w:rPr>
            </w:pPr>
          </w:p>
        </w:tc>
      </w:tr>
      <w:tr w:rsidR="00B47974" w:rsidRPr="0079343B" w14:paraId="437FE9AF" w14:textId="77777777" w:rsidTr="00B47974">
        <w:trPr>
          <w:trHeight w:val="225"/>
        </w:trPr>
        <w:tc>
          <w:tcPr>
            <w:tcW w:w="1841" w:type="dxa"/>
            <w:shd w:val="clear" w:color="auto" w:fill="DEEAF6" w:themeFill="accent5" w:themeFillTint="33"/>
          </w:tcPr>
          <w:p w14:paraId="4AE7837D" w14:textId="34D43AD7"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Penetration Loss</w:t>
            </w:r>
          </w:p>
        </w:tc>
        <w:tc>
          <w:tcPr>
            <w:tcW w:w="2092" w:type="dxa"/>
            <w:shd w:val="clear" w:color="auto" w:fill="DEEAF6" w:themeFill="accent5" w:themeFillTint="33"/>
          </w:tcPr>
          <w:p w14:paraId="492B5C6C" w14:textId="2ECB5E2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2275" w:type="dxa"/>
            <w:shd w:val="clear" w:color="auto" w:fill="DEEAF6" w:themeFill="accent5" w:themeFillTint="33"/>
          </w:tcPr>
          <w:p w14:paraId="1F857527" w14:textId="63FE6CB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Suggest discussion online </w:t>
            </w:r>
          </w:p>
        </w:tc>
        <w:tc>
          <w:tcPr>
            <w:tcW w:w="4582" w:type="dxa"/>
            <w:shd w:val="clear" w:color="auto" w:fill="DEEAF6" w:themeFill="accent5" w:themeFillTint="33"/>
          </w:tcPr>
          <w:p w14:paraId="5DEC0B71" w14:textId="2415173A"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Could be controversial and needs discussion</w:t>
            </w:r>
          </w:p>
        </w:tc>
      </w:tr>
      <w:tr w:rsidR="00B47974" w:rsidRPr="0079343B" w14:paraId="0200174F" w14:textId="77777777" w:rsidTr="00B47974">
        <w:trPr>
          <w:trHeight w:val="225"/>
        </w:trPr>
        <w:tc>
          <w:tcPr>
            <w:tcW w:w="1841" w:type="dxa"/>
            <w:shd w:val="clear" w:color="auto" w:fill="DEEAF6" w:themeFill="accent5" w:themeFillTint="33"/>
          </w:tcPr>
          <w:p w14:paraId="1D920BC7" w14:textId="335112A4"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Pathloss</w:t>
            </w:r>
          </w:p>
        </w:tc>
        <w:tc>
          <w:tcPr>
            <w:tcW w:w="2092" w:type="dxa"/>
            <w:shd w:val="clear" w:color="auto" w:fill="DEEAF6" w:themeFill="accent5" w:themeFillTint="33"/>
          </w:tcPr>
          <w:p w14:paraId="6F9873F0" w14:textId="2EAC284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2275" w:type="dxa"/>
            <w:shd w:val="clear" w:color="auto" w:fill="DEEAF6" w:themeFill="accent5" w:themeFillTint="33"/>
          </w:tcPr>
          <w:p w14:paraId="46A4C103" w14:textId="18CCDFBE"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398D6FA0" w14:textId="7E16F01C"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3D8FBC8" w14:textId="77777777" w:rsidTr="00B47974">
        <w:trPr>
          <w:trHeight w:val="225"/>
        </w:trPr>
        <w:tc>
          <w:tcPr>
            <w:tcW w:w="1841" w:type="dxa"/>
            <w:shd w:val="clear" w:color="auto" w:fill="DEEAF6" w:themeFill="accent5" w:themeFillTint="33"/>
          </w:tcPr>
          <w:p w14:paraId="0C0F7E1B" w14:textId="19A38C3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2092" w:type="dxa"/>
            <w:shd w:val="clear" w:color="auto" w:fill="DEEAF6" w:themeFill="accent5" w:themeFillTint="33"/>
          </w:tcPr>
          <w:p w14:paraId="6EA42386" w14:textId="06DA9EEC"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2275" w:type="dxa"/>
            <w:shd w:val="clear" w:color="auto" w:fill="DEEAF6" w:themeFill="accent5" w:themeFillTint="33"/>
          </w:tcPr>
          <w:p w14:paraId="29F3C8BD" w14:textId="67CA444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0868B449" w14:textId="336C5E26"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78E49DE" w14:textId="77777777" w:rsidTr="00B47974">
        <w:trPr>
          <w:trHeight w:val="225"/>
        </w:trPr>
        <w:tc>
          <w:tcPr>
            <w:tcW w:w="1841" w:type="dxa"/>
            <w:shd w:val="clear" w:color="auto" w:fill="DEEAF6" w:themeFill="accent5" w:themeFillTint="33"/>
          </w:tcPr>
          <w:p w14:paraId="59941236" w14:textId="7F79374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2092" w:type="dxa"/>
            <w:shd w:val="clear" w:color="auto" w:fill="DEEAF6" w:themeFill="accent5" w:themeFillTint="33"/>
          </w:tcPr>
          <w:p w14:paraId="0091FA65" w14:textId="33E5CA6F"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r w:rsidR="00556ECF">
              <w:rPr>
                <w:rFonts w:ascii="Times New Roman" w:eastAsiaTheme="minorEastAsia" w:hAnsi="Times New Roman"/>
                <w:szCs w:val="20"/>
                <w:lang w:eastAsia="ko-KR"/>
              </w:rPr>
              <w:t>C</w:t>
            </w:r>
          </w:p>
        </w:tc>
        <w:tc>
          <w:tcPr>
            <w:tcW w:w="2275" w:type="dxa"/>
            <w:shd w:val="clear" w:color="auto" w:fill="DEEAF6" w:themeFill="accent5" w:themeFillTint="33"/>
          </w:tcPr>
          <w:p w14:paraId="7B3FB2A7" w14:textId="329633F2"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agreement</w:t>
            </w:r>
          </w:p>
        </w:tc>
        <w:tc>
          <w:tcPr>
            <w:tcW w:w="4582" w:type="dxa"/>
            <w:shd w:val="clear" w:color="auto" w:fill="DEEAF6" w:themeFill="accent5" w:themeFillTint="33"/>
          </w:tcPr>
          <w:p w14:paraId="55B5B930" w14:textId="45454B3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Offline consensus reached</w:t>
            </w:r>
          </w:p>
        </w:tc>
      </w:tr>
      <w:tr w:rsidR="00B47974" w:rsidRPr="0079343B" w14:paraId="5C3A4AAF" w14:textId="77777777" w:rsidTr="00B47974">
        <w:trPr>
          <w:trHeight w:val="225"/>
        </w:trPr>
        <w:tc>
          <w:tcPr>
            <w:tcW w:w="1841" w:type="dxa"/>
            <w:shd w:val="clear" w:color="auto" w:fill="DEEAF6" w:themeFill="accent5" w:themeFillTint="33"/>
          </w:tcPr>
          <w:p w14:paraId="2578C1BC" w14:textId="1D646868"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DS</w:t>
            </w:r>
          </w:p>
        </w:tc>
        <w:tc>
          <w:tcPr>
            <w:tcW w:w="2092" w:type="dxa"/>
            <w:shd w:val="clear" w:color="auto" w:fill="DEEAF6" w:themeFill="accent5" w:themeFillTint="33"/>
          </w:tcPr>
          <w:p w14:paraId="5C1F08E5" w14:textId="6C9FD264"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#2.3-3</w:t>
            </w:r>
            <w:r w:rsidR="00556ECF">
              <w:rPr>
                <w:rFonts w:ascii="Times New Roman" w:eastAsiaTheme="minorEastAsia" w:hAnsi="Times New Roman"/>
                <w:szCs w:val="20"/>
                <w:lang w:eastAsia="ko-KR"/>
              </w:rPr>
              <w:t>C</w:t>
            </w:r>
          </w:p>
        </w:tc>
        <w:tc>
          <w:tcPr>
            <w:tcW w:w="2275" w:type="dxa"/>
            <w:shd w:val="clear" w:color="auto" w:fill="DEEAF6" w:themeFill="accent5" w:themeFillTint="33"/>
          </w:tcPr>
          <w:p w14:paraId="2DA50EC3" w14:textId="65E0E56F"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agreement</w:t>
            </w:r>
          </w:p>
        </w:tc>
        <w:tc>
          <w:tcPr>
            <w:tcW w:w="4582" w:type="dxa"/>
            <w:shd w:val="clear" w:color="auto" w:fill="DEEAF6" w:themeFill="accent5" w:themeFillTint="33"/>
          </w:tcPr>
          <w:p w14:paraId="303429F4" w14:textId="5F309A07"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Offline consensus reached</w:t>
            </w:r>
          </w:p>
        </w:tc>
      </w:tr>
      <w:tr w:rsidR="00B47974" w:rsidRPr="0079343B" w14:paraId="15DA2C29" w14:textId="77777777" w:rsidTr="00B47974">
        <w:trPr>
          <w:trHeight w:val="225"/>
        </w:trPr>
        <w:tc>
          <w:tcPr>
            <w:tcW w:w="1841" w:type="dxa"/>
            <w:shd w:val="clear" w:color="auto" w:fill="DEEAF6" w:themeFill="accent5" w:themeFillTint="33"/>
          </w:tcPr>
          <w:p w14:paraId="1CB49ABB" w14:textId="73218A8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2092" w:type="dxa"/>
            <w:shd w:val="clear" w:color="auto" w:fill="DEEAF6" w:themeFill="accent5" w:themeFillTint="33"/>
          </w:tcPr>
          <w:p w14:paraId="6E93D77F" w14:textId="0DD86829"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r w:rsidR="00556ECF">
              <w:rPr>
                <w:rFonts w:ascii="Times New Roman" w:eastAsiaTheme="minorEastAsia" w:hAnsi="Times New Roman"/>
                <w:szCs w:val="20"/>
                <w:lang w:eastAsia="ko-KR"/>
              </w:rPr>
              <w:t>C</w:t>
            </w:r>
          </w:p>
        </w:tc>
        <w:tc>
          <w:tcPr>
            <w:tcW w:w="2275" w:type="dxa"/>
            <w:shd w:val="clear" w:color="auto" w:fill="DEEAF6" w:themeFill="accent5" w:themeFillTint="33"/>
          </w:tcPr>
          <w:p w14:paraId="38BF23DD" w14:textId="0F102052"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agreement</w:t>
            </w:r>
          </w:p>
        </w:tc>
        <w:tc>
          <w:tcPr>
            <w:tcW w:w="4582" w:type="dxa"/>
            <w:shd w:val="clear" w:color="auto" w:fill="DEEAF6" w:themeFill="accent5" w:themeFillTint="33"/>
          </w:tcPr>
          <w:p w14:paraId="17CFB186" w14:textId="78B4AD8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Offline consensus reached</w:t>
            </w:r>
          </w:p>
        </w:tc>
      </w:tr>
      <w:tr w:rsidR="00B47974" w:rsidRPr="0079343B" w14:paraId="60AD1EC1" w14:textId="77777777" w:rsidTr="00B47974">
        <w:trPr>
          <w:trHeight w:val="225"/>
        </w:trPr>
        <w:tc>
          <w:tcPr>
            <w:tcW w:w="1841" w:type="dxa"/>
            <w:shd w:val="clear" w:color="auto" w:fill="DEEAF6" w:themeFill="accent5" w:themeFillTint="33"/>
          </w:tcPr>
          <w:p w14:paraId="4D82E2C9" w14:textId="0BFE0586"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2092" w:type="dxa"/>
            <w:shd w:val="clear" w:color="auto" w:fill="DEEAF6" w:themeFill="accent5" w:themeFillTint="33"/>
          </w:tcPr>
          <w:p w14:paraId="0934FE84" w14:textId="76E66301"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r w:rsidR="00556ECF">
              <w:rPr>
                <w:rFonts w:ascii="Times New Roman" w:eastAsiaTheme="minorEastAsia" w:hAnsi="Times New Roman"/>
                <w:szCs w:val="20"/>
                <w:lang w:eastAsia="ko-KR"/>
              </w:rPr>
              <w:t>C</w:t>
            </w:r>
          </w:p>
        </w:tc>
        <w:tc>
          <w:tcPr>
            <w:tcW w:w="2275" w:type="dxa"/>
            <w:shd w:val="clear" w:color="auto" w:fill="DEEAF6" w:themeFill="accent5" w:themeFillTint="33"/>
          </w:tcPr>
          <w:p w14:paraId="5114BFB4" w14:textId="4671CF5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agreement</w:t>
            </w:r>
          </w:p>
        </w:tc>
        <w:tc>
          <w:tcPr>
            <w:tcW w:w="4582" w:type="dxa"/>
            <w:shd w:val="clear" w:color="auto" w:fill="DEEAF6" w:themeFill="accent5" w:themeFillTint="33"/>
          </w:tcPr>
          <w:p w14:paraId="240B4D9C" w14:textId="172AFD9E"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Offline consensus reached</w:t>
            </w:r>
          </w:p>
        </w:tc>
      </w:tr>
      <w:tr w:rsidR="00B47974" w:rsidRPr="0079343B" w14:paraId="0B4C0870" w14:textId="77777777" w:rsidTr="00B47974">
        <w:trPr>
          <w:trHeight w:val="225"/>
        </w:trPr>
        <w:tc>
          <w:tcPr>
            <w:tcW w:w="1841" w:type="dxa"/>
          </w:tcPr>
          <w:p w14:paraId="75A76E8C" w14:textId="042475D1"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2092" w:type="dxa"/>
            <w:shd w:val="clear" w:color="auto" w:fill="auto"/>
          </w:tcPr>
          <w:p w14:paraId="6C81BE15" w14:textId="314315C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p>
        </w:tc>
        <w:tc>
          <w:tcPr>
            <w:tcW w:w="2275" w:type="dxa"/>
            <w:shd w:val="clear" w:color="auto" w:fill="auto"/>
          </w:tcPr>
          <w:p w14:paraId="48662204" w14:textId="6B848609"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1133CCFF" w14:textId="4CC7277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Wed or Thu</w:t>
            </w:r>
          </w:p>
        </w:tc>
      </w:tr>
      <w:tr w:rsidR="00B47974" w:rsidRPr="0079343B" w14:paraId="7CAC63BC" w14:textId="77777777" w:rsidTr="00B47974">
        <w:trPr>
          <w:trHeight w:val="225"/>
        </w:trPr>
        <w:tc>
          <w:tcPr>
            <w:tcW w:w="1841" w:type="dxa"/>
          </w:tcPr>
          <w:p w14:paraId="0F2CB1CF" w14:textId="7A06C182"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AS</w:t>
            </w:r>
          </w:p>
        </w:tc>
        <w:tc>
          <w:tcPr>
            <w:tcW w:w="2092" w:type="dxa"/>
            <w:shd w:val="clear" w:color="auto" w:fill="auto"/>
          </w:tcPr>
          <w:p w14:paraId="32F2E246" w14:textId="3348E958"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#2.4-4</w:t>
            </w:r>
          </w:p>
        </w:tc>
        <w:tc>
          <w:tcPr>
            <w:tcW w:w="2275" w:type="dxa"/>
            <w:shd w:val="clear" w:color="auto" w:fill="auto"/>
          </w:tcPr>
          <w:p w14:paraId="2ADF722B"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592BB42F" w14:textId="01C3E6C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Wed or Thu</w:t>
            </w:r>
          </w:p>
        </w:tc>
      </w:tr>
      <w:tr w:rsidR="00B47974" w:rsidRPr="0079343B" w14:paraId="47750BD0" w14:textId="77777777" w:rsidTr="00B47974">
        <w:trPr>
          <w:trHeight w:val="225"/>
        </w:trPr>
        <w:tc>
          <w:tcPr>
            <w:tcW w:w="1841" w:type="dxa"/>
          </w:tcPr>
          <w:p w14:paraId="6F6A2C06" w14:textId="0AE4D12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2092" w:type="dxa"/>
            <w:shd w:val="clear" w:color="auto" w:fill="auto"/>
          </w:tcPr>
          <w:p w14:paraId="7EEC7432" w14:textId="40AE07B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2275" w:type="dxa"/>
            <w:shd w:val="clear" w:color="auto" w:fill="auto"/>
          </w:tcPr>
          <w:p w14:paraId="50329541" w14:textId="56170440"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3F94B874"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4457E865" w14:textId="77777777" w:rsidTr="00B47974">
        <w:trPr>
          <w:trHeight w:val="225"/>
        </w:trPr>
        <w:tc>
          <w:tcPr>
            <w:tcW w:w="1841" w:type="dxa"/>
            <w:shd w:val="clear" w:color="auto" w:fill="DEEAF6" w:themeFill="accent5" w:themeFillTint="33"/>
          </w:tcPr>
          <w:p w14:paraId="30A5F574" w14:textId="2766D158"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Cluster</w:t>
            </w:r>
          </w:p>
        </w:tc>
        <w:tc>
          <w:tcPr>
            <w:tcW w:w="2092" w:type="dxa"/>
            <w:shd w:val="clear" w:color="auto" w:fill="DEEAF6" w:themeFill="accent5" w:themeFillTint="33"/>
          </w:tcPr>
          <w:p w14:paraId="705303F3" w14:textId="5727E5C1"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2275" w:type="dxa"/>
            <w:shd w:val="clear" w:color="auto" w:fill="DEEAF6" w:themeFill="accent5" w:themeFillTint="33"/>
          </w:tcPr>
          <w:p w14:paraId="3BCB75DE" w14:textId="64E13C2B"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07759168"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1F3D4552" w14:textId="77777777" w:rsidTr="00B47974">
        <w:trPr>
          <w:trHeight w:val="225"/>
        </w:trPr>
        <w:tc>
          <w:tcPr>
            <w:tcW w:w="1841" w:type="dxa"/>
          </w:tcPr>
          <w:p w14:paraId="760150A3" w14:textId="5255B6BF"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2092" w:type="dxa"/>
            <w:shd w:val="clear" w:color="auto" w:fill="auto"/>
          </w:tcPr>
          <w:p w14:paraId="7B7B4B92" w14:textId="69C642E6"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2275" w:type="dxa"/>
            <w:shd w:val="clear" w:color="auto" w:fill="auto"/>
          </w:tcPr>
          <w:p w14:paraId="440F1AEC" w14:textId="58E0F694"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1288A561"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20F44356" w14:textId="77777777" w:rsidTr="00B47974">
        <w:trPr>
          <w:trHeight w:val="225"/>
        </w:trPr>
        <w:tc>
          <w:tcPr>
            <w:tcW w:w="1841" w:type="dxa"/>
          </w:tcPr>
          <w:p w14:paraId="521E4485" w14:textId="3C38D23E"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Polarization</w:t>
            </w:r>
          </w:p>
        </w:tc>
        <w:tc>
          <w:tcPr>
            <w:tcW w:w="2092" w:type="dxa"/>
            <w:shd w:val="clear" w:color="auto" w:fill="auto"/>
          </w:tcPr>
          <w:p w14:paraId="0C990E6B" w14:textId="2B7F6A5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#2.6-2</w:t>
            </w:r>
          </w:p>
        </w:tc>
        <w:tc>
          <w:tcPr>
            <w:tcW w:w="2275" w:type="dxa"/>
            <w:shd w:val="clear" w:color="auto" w:fill="auto"/>
          </w:tcPr>
          <w:p w14:paraId="66CAD81D" w14:textId="4960703F"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0ED1C80D"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A04AEE8" w14:textId="77777777" w:rsidTr="00B47974">
        <w:trPr>
          <w:trHeight w:val="225"/>
        </w:trPr>
        <w:tc>
          <w:tcPr>
            <w:tcW w:w="1841" w:type="dxa"/>
          </w:tcPr>
          <w:p w14:paraId="63D362FC" w14:textId="1A20BFE8"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2092" w:type="dxa"/>
            <w:shd w:val="clear" w:color="auto" w:fill="auto"/>
          </w:tcPr>
          <w:p w14:paraId="55C7FEF3" w14:textId="6E378AC4"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#2.8-1</w:t>
            </w:r>
          </w:p>
        </w:tc>
        <w:tc>
          <w:tcPr>
            <w:tcW w:w="2275" w:type="dxa"/>
            <w:shd w:val="clear" w:color="auto" w:fill="auto"/>
          </w:tcPr>
          <w:p w14:paraId="748C9FC5"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51DA2D32"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02BB17A5" w14:textId="77777777" w:rsidTr="00B47974">
        <w:trPr>
          <w:trHeight w:val="225"/>
        </w:trPr>
        <w:tc>
          <w:tcPr>
            <w:tcW w:w="1841" w:type="dxa"/>
            <w:shd w:val="clear" w:color="auto" w:fill="DEEAF6" w:themeFill="accent5" w:themeFillTint="33"/>
          </w:tcPr>
          <w:p w14:paraId="0E5DDFCB" w14:textId="042999AB"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2092" w:type="dxa"/>
            <w:shd w:val="clear" w:color="auto" w:fill="DEEAF6" w:themeFill="accent5" w:themeFillTint="33"/>
          </w:tcPr>
          <w:p w14:paraId="6068A92E" w14:textId="3F893909"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#2.8-2</w:t>
            </w:r>
          </w:p>
        </w:tc>
        <w:tc>
          <w:tcPr>
            <w:tcW w:w="2275" w:type="dxa"/>
            <w:shd w:val="clear" w:color="auto" w:fill="DEEAF6" w:themeFill="accent5" w:themeFillTint="33"/>
          </w:tcPr>
          <w:p w14:paraId="2A2F3D8D" w14:textId="2E552A7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71591D04"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4423FEE9" w14:textId="77777777" w:rsidTr="00B47974">
        <w:trPr>
          <w:trHeight w:val="225"/>
        </w:trPr>
        <w:tc>
          <w:tcPr>
            <w:tcW w:w="1841" w:type="dxa"/>
            <w:shd w:val="clear" w:color="auto" w:fill="DEEAF6" w:themeFill="accent5" w:themeFillTint="33"/>
          </w:tcPr>
          <w:p w14:paraId="5A488CFE" w14:textId="541E9420"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Abs Delay</w:t>
            </w:r>
          </w:p>
        </w:tc>
        <w:tc>
          <w:tcPr>
            <w:tcW w:w="2092" w:type="dxa"/>
            <w:shd w:val="clear" w:color="auto" w:fill="DEEAF6" w:themeFill="accent5" w:themeFillTint="33"/>
          </w:tcPr>
          <w:p w14:paraId="5E86CBB6" w14:textId="425F3A33"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#2.8-3</w:t>
            </w:r>
          </w:p>
        </w:tc>
        <w:tc>
          <w:tcPr>
            <w:tcW w:w="2275" w:type="dxa"/>
            <w:shd w:val="clear" w:color="auto" w:fill="DEEAF6" w:themeFill="accent5" w:themeFillTint="33"/>
          </w:tcPr>
          <w:p w14:paraId="7441FCDA" w14:textId="1D6D6A6A"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228E3214"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44AB9814" w14:textId="77777777" w:rsidTr="00B47974">
        <w:trPr>
          <w:trHeight w:val="225"/>
        </w:trPr>
        <w:tc>
          <w:tcPr>
            <w:tcW w:w="1841" w:type="dxa"/>
          </w:tcPr>
          <w:p w14:paraId="7524AF99" w14:textId="6E8EE27F"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CDL</w:t>
            </w:r>
          </w:p>
        </w:tc>
        <w:tc>
          <w:tcPr>
            <w:tcW w:w="2092" w:type="dxa"/>
            <w:shd w:val="clear" w:color="auto" w:fill="auto"/>
          </w:tcPr>
          <w:p w14:paraId="33F6FBB9" w14:textId="2C55DDA4"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2275" w:type="dxa"/>
            <w:shd w:val="clear" w:color="auto" w:fill="auto"/>
          </w:tcPr>
          <w:p w14:paraId="2523C233"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67DDD7C5" w14:textId="27A61614" w:rsidR="00B47974" w:rsidRPr="0079343B" w:rsidRDefault="00BD58A6"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Needs discussion on option selection</w:t>
            </w:r>
          </w:p>
        </w:tc>
      </w:tr>
      <w:tr w:rsidR="00B47974" w:rsidRPr="0079343B" w14:paraId="30603BBA" w14:textId="77777777" w:rsidTr="00B47974">
        <w:trPr>
          <w:trHeight w:val="225"/>
        </w:trPr>
        <w:tc>
          <w:tcPr>
            <w:tcW w:w="1841" w:type="dxa"/>
          </w:tcPr>
          <w:p w14:paraId="682221E8" w14:textId="0E783625"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05F6063E" w14:textId="1B71645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w:t>
            </w:r>
          </w:p>
        </w:tc>
        <w:tc>
          <w:tcPr>
            <w:tcW w:w="2275" w:type="dxa"/>
            <w:shd w:val="clear" w:color="auto" w:fill="auto"/>
          </w:tcPr>
          <w:p w14:paraId="4A5A3D3B"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02EBEFEE"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6176F434" w14:textId="77777777" w:rsidTr="00B47974">
        <w:trPr>
          <w:trHeight w:val="225"/>
        </w:trPr>
        <w:tc>
          <w:tcPr>
            <w:tcW w:w="1841" w:type="dxa"/>
          </w:tcPr>
          <w:p w14:paraId="26AC245E" w14:textId="286AC2A2"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76E0263C" w14:textId="007BC11D"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#3.1-2A</w:t>
            </w:r>
          </w:p>
        </w:tc>
        <w:tc>
          <w:tcPr>
            <w:tcW w:w="2275" w:type="dxa"/>
            <w:shd w:val="clear" w:color="auto" w:fill="auto"/>
          </w:tcPr>
          <w:p w14:paraId="1027D093" w14:textId="13BEEA9F"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627945C8"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6567BDAA" w14:textId="77777777" w:rsidTr="00B47974">
        <w:trPr>
          <w:trHeight w:val="225"/>
        </w:trPr>
        <w:tc>
          <w:tcPr>
            <w:tcW w:w="1841" w:type="dxa"/>
            <w:shd w:val="clear" w:color="auto" w:fill="DEEAF6" w:themeFill="accent5" w:themeFillTint="33"/>
          </w:tcPr>
          <w:p w14:paraId="40775D83" w14:textId="606B84F8"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DEEAF6" w:themeFill="accent5" w:themeFillTint="33"/>
          </w:tcPr>
          <w:p w14:paraId="2B8353F8" w14:textId="34FBF1C8"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2275" w:type="dxa"/>
            <w:shd w:val="clear" w:color="auto" w:fill="DEEAF6" w:themeFill="accent5" w:themeFillTint="33"/>
          </w:tcPr>
          <w:p w14:paraId="68392C34" w14:textId="48DFF089"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7461C24B"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416ECC9E" w14:textId="77777777" w:rsidTr="00B47974">
        <w:trPr>
          <w:trHeight w:val="225"/>
        </w:trPr>
        <w:tc>
          <w:tcPr>
            <w:tcW w:w="1841" w:type="dxa"/>
          </w:tcPr>
          <w:p w14:paraId="65865472" w14:textId="0FB9841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57E41DDD" w14:textId="3E4B303C"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2275" w:type="dxa"/>
            <w:shd w:val="clear" w:color="auto" w:fill="auto"/>
          </w:tcPr>
          <w:p w14:paraId="655A91D5" w14:textId="1E3B7F0D"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5E997D75" w14:textId="31990B64" w:rsidR="00B47974" w:rsidRPr="0079343B" w:rsidRDefault="00BD58A6"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NLOS Pathloss: Needs discussion on option selection</w:t>
            </w:r>
          </w:p>
        </w:tc>
      </w:tr>
      <w:tr w:rsidR="00B47974" w:rsidRPr="0079343B" w14:paraId="7CBDF0B9" w14:textId="77777777" w:rsidTr="00B47974">
        <w:trPr>
          <w:trHeight w:val="225"/>
        </w:trPr>
        <w:tc>
          <w:tcPr>
            <w:tcW w:w="1841" w:type="dxa"/>
          </w:tcPr>
          <w:p w14:paraId="79CBDE28" w14:textId="1E0DF4D9"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0B498A3B" w14:textId="6D6293C5"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2275" w:type="dxa"/>
            <w:shd w:val="clear" w:color="auto" w:fill="auto"/>
          </w:tcPr>
          <w:p w14:paraId="1F48B275" w14:textId="6B85CC6B"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42F2EEBF" w14:textId="430B3103" w:rsidR="00B47974" w:rsidRPr="0079343B" w:rsidRDefault="00BD58A6"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LOS Prob: Needs discussion on option selection</w:t>
            </w:r>
          </w:p>
        </w:tc>
      </w:tr>
      <w:tr w:rsidR="00B47974" w:rsidRPr="0079343B" w14:paraId="38029A36" w14:textId="77777777" w:rsidTr="00B47974">
        <w:trPr>
          <w:trHeight w:val="225"/>
        </w:trPr>
        <w:tc>
          <w:tcPr>
            <w:tcW w:w="1841" w:type="dxa"/>
          </w:tcPr>
          <w:p w14:paraId="05173BF3" w14:textId="0684FDFB"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1DC8D328" w14:textId="1D168C76"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p>
        </w:tc>
        <w:tc>
          <w:tcPr>
            <w:tcW w:w="2275" w:type="dxa"/>
            <w:shd w:val="clear" w:color="auto" w:fill="auto"/>
          </w:tcPr>
          <w:p w14:paraId="3C597960" w14:textId="070015A4"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4F923B87" w14:textId="72A47E49" w:rsidR="00B47974" w:rsidRPr="0079343B" w:rsidRDefault="00BD58A6"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LSP values</w:t>
            </w:r>
          </w:p>
        </w:tc>
      </w:tr>
      <w:tr w:rsidR="00B47974" w:rsidRPr="0079343B" w14:paraId="31EC9C2B" w14:textId="77777777" w:rsidTr="00B47974">
        <w:trPr>
          <w:trHeight w:val="225"/>
        </w:trPr>
        <w:tc>
          <w:tcPr>
            <w:tcW w:w="1841" w:type="dxa"/>
          </w:tcPr>
          <w:p w14:paraId="70F63B77" w14:textId="3A4AF6EB"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56E2E03C" w14:textId="67638BC7"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p>
        </w:tc>
        <w:tc>
          <w:tcPr>
            <w:tcW w:w="2275" w:type="dxa"/>
            <w:shd w:val="clear" w:color="auto" w:fill="auto"/>
          </w:tcPr>
          <w:p w14:paraId="58C136BC" w14:textId="294AF64B"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075DBB71" w14:textId="5614BC0B" w:rsidR="00B47974" w:rsidRPr="0079343B" w:rsidRDefault="00BD58A6"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Check ZOD values, </w:t>
            </w:r>
            <w:r w:rsidR="008E2438">
              <w:rPr>
                <w:rFonts w:ascii="Times New Roman" w:eastAsiaTheme="minorEastAsia" w:hAnsi="Times New Roman"/>
                <w:szCs w:val="20"/>
                <w:lang w:eastAsia="ko-KR"/>
              </w:rPr>
              <w:t>clarify behavior</w:t>
            </w:r>
          </w:p>
        </w:tc>
      </w:tr>
      <w:tr w:rsidR="00B47974" w:rsidRPr="0079343B" w14:paraId="5A9BE54F" w14:textId="77777777" w:rsidTr="00B47974">
        <w:trPr>
          <w:trHeight w:val="225"/>
        </w:trPr>
        <w:tc>
          <w:tcPr>
            <w:tcW w:w="1841" w:type="dxa"/>
            <w:shd w:val="clear" w:color="auto" w:fill="DEEAF6" w:themeFill="accent5" w:themeFillTint="33"/>
          </w:tcPr>
          <w:p w14:paraId="0548B0BD" w14:textId="743FEBF2"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DEEAF6" w:themeFill="accent5" w:themeFillTint="33"/>
          </w:tcPr>
          <w:p w14:paraId="5D2FE759" w14:textId="31542CD5"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#3.1-8</w:t>
            </w:r>
          </w:p>
        </w:tc>
        <w:tc>
          <w:tcPr>
            <w:tcW w:w="2275" w:type="dxa"/>
            <w:shd w:val="clear" w:color="auto" w:fill="DEEAF6" w:themeFill="accent5" w:themeFillTint="33"/>
          </w:tcPr>
          <w:p w14:paraId="11CB3759" w14:textId="08D8E19A"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3C170808"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6312A99E" w14:textId="77777777" w:rsidTr="00B47974">
        <w:trPr>
          <w:trHeight w:val="225"/>
        </w:trPr>
        <w:tc>
          <w:tcPr>
            <w:tcW w:w="1841" w:type="dxa"/>
            <w:shd w:val="clear" w:color="auto" w:fill="DEEAF6" w:themeFill="accent5" w:themeFillTint="33"/>
          </w:tcPr>
          <w:p w14:paraId="2EDF99E6" w14:textId="31BCAE9D"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DEEAF6" w:themeFill="accent5" w:themeFillTint="33"/>
          </w:tcPr>
          <w:p w14:paraId="29B8EFB4" w14:textId="50B0EF77"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#3.1-9</w:t>
            </w:r>
          </w:p>
        </w:tc>
        <w:tc>
          <w:tcPr>
            <w:tcW w:w="2275" w:type="dxa"/>
            <w:shd w:val="clear" w:color="auto" w:fill="DEEAF6" w:themeFill="accent5" w:themeFillTint="33"/>
          </w:tcPr>
          <w:p w14:paraId="36D0845D" w14:textId="7740156A"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7872B18F"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20933E66" w14:textId="77777777" w:rsidTr="00B47974">
        <w:trPr>
          <w:trHeight w:val="225"/>
        </w:trPr>
        <w:tc>
          <w:tcPr>
            <w:tcW w:w="1841" w:type="dxa"/>
          </w:tcPr>
          <w:p w14:paraId="073E803E" w14:textId="2465B446"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SMa</w:t>
            </w:r>
          </w:p>
        </w:tc>
        <w:tc>
          <w:tcPr>
            <w:tcW w:w="2092" w:type="dxa"/>
            <w:shd w:val="clear" w:color="auto" w:fill="auto"/>
          </w:tcPr>
          <w:p w14:paraId="5E01F72D" w14:textId="531FD516"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#3.1-10</w:t>
            </w:r>
          </w:p>
        </w:tc>
        <w:tc>
          <w:tcPr>
            <w:tcW w:w="2275" w:type="dxa"/>
            <w:shd w:val="clear" w:color="auto" w:fill="auto"/>
          </w:tcPr>
          <w:p w14:paraId="0C745EF4"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676B75CE" w14:textId="37CC28A9" w:rsidR="00B47974" w:rsidRPr="0079343B" w:rsidRDefault="008E2438"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Clarify behavior</w:t>
            </w:r>
          </w:p>
        </w:tc>
      </w:tr>
      <w:tr w:rsidR="00B47974" w:rsidRPr="0079343B" w14:paraId="5A70002E" w14:textId="77777777" w:rsidTr="00B47974">
        <w:trPr>
          <w:trHeight w:val="225"/>
        </w:trPr>
        <w:tc>
          <w:tcPr>
            <w:tcW w:w="1841" w:type="dxa"/>
          </w:tcPr>
          <w:p w14:paraId="092E44BD" w14:textId="17B339B2"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2092" w:type="dxa"/>
            <w:shd w:val="clear" w:color="auto" w:fill="auto"/>
          </w:tcPr>
          <w:p w14:paraId="4BCD8B5F" w14:textId="03CA766F"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2275" w:type="dxa"/>
            <w:shd w:val="clear" w:color="auto" w:fill="auto"/>
          </w:tcPr>
          <w:p w14:paraId="27689DD2" w14:textId="7FD67B03"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737B40C0"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28E62FE5" w14:textId="77777777" w:rsidTr="00B47974">
        <w:trPr>
          <w:trHeight w:val="225"/>
        </w:trPr>
        <w:tc>
          <w:tcPr>
            <w:tcW w:w="1841" w:type="dxa"/>
          </w:tcPr>
          <w:p w14:paraId="28760D1F" w14:textId="785BC781"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UMa 200m</w:t>
            </w:r>
          </w:p>
        </w:tc>
        <w:tc>
          <w:tcPr>
            <w:tcW w:w="2092" w:type="dxa"/>
            <w:shd w:val="clear" w:color="auto" w:fill="auto"/>
          </w:tcPr>
          <w:p w14:paraId="15C3DD6C" w14:textId="4F0FB3EB"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#3.2-2</w:t>
            </w:r>
          </w:p>
        </w:tc>
        <w:tc>
          <w:tcPr>
            <w:tcW w:w="2275" w:type="dxa"/>
            <w:shd w:val="clear" w:color="auto" w:fill="auto"/>
          </w:tcPr>
          <w:p w14:paraId="1612439D"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55B8AD88"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33869E4B" w14:textId="77777777" w:rsidTr="00B47974">
        <w:trPr>
          <w:trHeight w:val="225"/>
        </w:trPr>
        <w:tc>
          <w:tcPr>
            <w:tcW w:w="1841" w:type="dxa"/>
            <w:shd w:val="clear" w:color="auto" w:fill="DEEAF6" w:themeFill="accent5" w:themeFillTint="33"/>
          </w:tcPr>
          <w:p w14:paraId="28023575" w14:textId="3A0DE4B7"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2092" w:type="dxa"/>
            <w:shd w:val="clear" w:color="auto" w:fill="DEEAF6" w:themeFill="accent5" w:themeFillTint="33"/>
          </w:tcPr>
          <w:p w14:paraId="21C836D7" w14:textId="0D0B35C9"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#4.1-1</w:t>
            </w:r>
            <w:r w:rsidR="009A2EE4">
              <w:rPr>
                <w:rFonts w:ascii="Times New Roman" w:eastAsiaTheme="minorEastAsia" w:hAnsi="Times New Roman"/>
                <w:szCs w:val="20"/>
                <w:lang w:eastAsia="ko-KR"/>
              </w:rPr>
              <w:t>A</w:t>
            </w:r>
          </w:p>
        </w:tc>
        <w:tc>
          <w:tcPr>
            <w:tcW w:w="2275" w:type="dxa"/>
            <w:shd w:val="clear" w:color="auto" w:fill="DEEAF6" w:themeFill="accent5" w:themeFillTint="33"/>
          </w:tcPr>
          <w:p w14:paraId="18EC96FF" w14:textId="157B5C10"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476973A7"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2424F388" w14:textId="77777777" w:rsidTr="00B47974">
        <w:trPr>
          <w:trHeight w:val="225"/>
        </w:trPr>
        <w:tc>
          <w:tcPr>
            <w:tcW w:w="1841" w:type="dxa"/>
          </w:tcPr>
          <w:p w14:paraId="093F4A2D" w14:textId="528868DF"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2092" w:type="dxa"/>
            <w:shd w:val="clear" w:color="auto" w:fill="auto"/>
          </w:tcPr>
          <w:p w14:paraId="10A0E373" w14:textId="77C986A4"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#4.1-2</w:t>
            </w:r>
          </w:p>
        </w:tc>
        <w:tc>
          <w:tcPr>
            <w:tcW w:w="2275" w:type="dxa"/>
            <w:shd w:val="clear" w:color="auto" w:fill="auto"/>
          </w:tcPr>
          <w:p w14:paraId="07425ADE"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17A4B0F2"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2BD6BD1E" w14:textId="77777777" w:rsidTr="00B47974">
        <w:trPr>
          <w:trHeight w:val="225"/>
        </w:trPr>
        <w:tc>
          <w:tcPr>
            <w:tcW w:w="1841" w:type="dxa"/>
            <w:shd w:val="clear" w:color="auto" w:fill="DEEAF6" w:themeFill="accent5" w:themeFillTint="33"/>
          </w:tcPr>
          <w:p w14:paraId="07190E89" w14:textId="01CD5EC0"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2092" w:type="dxa"/>
            <w:shd w:val="clear" w:color="auto" w:fill="DEEAF6" w:themeFill="accent5" w:themeFillTint="33"/>
          </w:tcPr>
          <w:p w14:paraId="389F640D" w14:textId="5C0D58EB"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#4.1-3</w:t>
            </w:r>
          </w:p>
        </w:tc>
        <w:tc>
          <w:tcPr>
            <w:tcW w:w="2275" w:type="dxa"/>
            <w:shd w:val="clear" w:color="auto" w:fill="DEEAF6" w:themeFill="accent5" w:themeFillTint="33"/>
          </w:tcPr>
          <w:p w14:paraId="55CE10AD" w14:textId="5E2CB96D"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5D62A166"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450A15B7" w14:textId="77777777" w:rsidTr="00B47974">
        <w:trPr>
          <w:trHeight w:val="225"/>
        </w:trPr>
        <w:tc>
          <w:tcPr>
            <w:tcW w:w="1841" w:type="dxa"/>
            <w:shd w:val="clear" w:color="auto" w:fill="DEEAF6" w:themeFill="accent5" w:themeFillTint="33"/>
          </w:tcPr>
          <w:p w14:paraId="671B0482" w14:textId="2BEAF4FF"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Handheld antenna</w:t>
            </w:r>
          </w:p>
        </w:tc>
        <w:tc>
          <w:tcPr>
            <w:tcW w:w="2092" w:type="dxa"/>
            <w:shd w:val="clear" w:color="auto" w:fill="DEEAF6" w:themeFill="accent5" w:themeFillTint="33"/>
          </w:tcPr>
          <w:p w14:paraId="6821F36D" w14:textId="674F451B"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#4.1-4</w:t>
            </w:r>
          </w:p>
        </w:tc>
        <w:tc>
          <w:tcPr>
            <w:tcW w:w="2275" w:type="dxa"/>
            <w:shd w:val="clear" w:color="auto" w:fill="DEEAF6" w:themeFill="accent5" w:themeFillTint="33"/>
          </w:tcPr>
          <w:p w14:paraId="79847A08" w14:textId="7A73AB15" w:rsidR="00B47974" w:rsidRPr="0079343B"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Suggest discussion online</w:t>
            </w:r>
          </w:p>
        </w:tc>
        <w:tc>
          <w:tcPr>
            <w:tcW w:w="4582" w:type="dxa"/>
            <w:shd w:val="clear" w:color="auto" w:fill="DEEAF6" w:themeFill="accent5" w:themeFillTint="33"/>
          </w:tcPr>
          <w:p w14:paraId="6A4A7226"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13534F57" w14:textId="77777777" w:rsidTr="00B47974">
        <w:trPr>
          <w:trHeight w:val="225"/>
        </w:trPr>
        <w:tc>
          <w:tcPr>
            <w:tcW w:w="1841" w:type="dxa"/>
          </w:tcPr>
          <w:p w14:paraId="26D548FC" w14:textId="21FF9E4A"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CPE antenna</w:t>
            </w:r>
          </w:p>
        </w:tc>
        <w:tc>
          <w:tcPr>
            <w:tcW w:w="2092" w:type="dxa"/>
            <w:shd w:val="clear" w:color="auto" w:fill="auto"/>
          </w:tcPr>
          <w:p w14:paraId="2EEFD543" w14:textId="1288D80E"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#4.2-1</w:t>
            </w:r>
          </w:p>
        </w:tc>
        <w:tc>
          <w:tcPr>
            <w:tcW w:w="2275" w:type="dxa"/>
            <w:shd w:val="clear" w:color="auto" w:fill="auto"/>
          </w:tcPr>
          <w:p w14:paraId="41D545A1" w14:textId="4FABAD1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2DDD069C"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5D418A89" w14:textId="77777777" w:rsidTr="00B47974">
        <w:trPr>
          <w:trHeight w:val="225"/>
        </w:trPr>
        <w:tc>
          <w:tcPr>
            <w:tcW w:w="1841" w:type="dxa"/>
          </w:tcPr>
          <w:p w14:paraId="2890197D" w14:textId="1B339F64"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Antenna imbalance</w:t>
            </w:r>
          </w:p>
        </w:tc>
        <w:tc>
          <w:tcPr>
            <w:tcW w:w="2092" w:type="dxa"/>
            <w:shd w:val="clear" w:color="auto" w:fill="auto"/>
          </w:tcPr>
          <w:p w14:paraId="7E1766B6" w14:textId="5F5DB25A"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#4.3-1</w:t>
            </w:r>
          </w:p>
        </w:tc>
        <w:tc>
          <w:tcPr>
            <w:tcW w:w="2275" w:type="dxa"/>
            <w:shd w:val="clear" w:color="auto" w:fill="auto"/>
          </w:tcPr>
          <w:p w14:paraId="62CC5777"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54445A1A"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76B1ADB8" w14:textId="77777777" w:rsidTr="00B47974">
        <w:trPr>
          <w:trHeight w:val="225"/>
        </w:trPr>
        <w:tc>
          <w:tcPr>
            <w:tcW w:w="1841" w:type="dxa"/>
          </w:tcPr>
          <w:p w14:paraId="0418DB09" w14:textId="3990063B"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2092" w:type="dxa"/>
            <w:shd w:val="clear" w:color="auto" w:fill="auto"/>
          </w:tcPr>
          <w:p w14:paraId="366C839C" w14:textId="3B2E8E60"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#5-1</w:t>
            </w:r>
          </w:p>
        </w:tc>
        <w:tc>
          <w:tcPr>
            <w:tcW w:w="2275" w:type="dxa"/>
            <w:shd w:val="clear" w:color="auto" w:fill="auto"/>
          </w:tcPr>
          <w:p w14:paraId="7C01C957"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6B960E5B"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0FA7AEAB" w14:textId="77777777" w:rsidTr="00B47974">
        <w:trPr>
          <w:trHeight w:val="225"/>
        </w:trPr>
        <w:tc>
          <w:tcPr>
            <w:tcW w:w="1841" w:type="dxa"/>
          </w:tcPr>
          <w:p w14:paraId="7AF4036B" w14:textId="6D4882C8"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2092" w:type="dxa"/>
            <w:shd w:val="clear" w:color="auto" w:fill="auto"/>
          </w:tcPr>
          <w:p w14:paraId="19626501" w14:textId="489799CC"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#5-2</w:t>
            </w:r>
          </w:p>
        </w:tc>
        <w:tc>
          <w:tcPr>
            <w:tcW w:w="2275" w:type="dxa"/>
            <w:shd w:val="clear" w:color="auto" w:fill="auto"/>
          </w:tcPr>
          <w:p w14:paraId="6EC9A643"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48FC3C72"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r w:rsidR="00B47974" w:rsidRPr="0079343B" w14:paraId="2BADFFC6" w14:textId="77777777" w:rsidTr="00B47974">
        <w:trPr>
          <w:trHeight w:val="225"/>
        </w:trPr>
        <w:tc>
          <w:tcPr>
            <w:tcW w:w="1841" w:type="dxa"/>
          </w:tcPr>
          <w:p w14:paraId="2F7D5923" w14:textId="06B8EF4C" w:rsidR="00B47974" w:rsidRDefault="00B47974" w:rsidP="00B4797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Calibration</w:t>
            </w:r>
          </w:p>
        </w:tc>
        <w:tc>
          <w:tcPr>
            <w:tcW w:w="2092" w:type="dxa"/>
            <w:shd w:val="clear" w:color="auto" w:fill="auto"/>
          </w:tcPr>
          <w:p w14:paraId="2EE49403" w14:textId="7E3417AE" w:rsidR="00B47974" w:rsidRDefault="00B47974" w:rsidP="009966D8">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#5-3</w:t>
            </w:r>
          </w:p>
        </w:tc>
        <w:tc>
          <w:tcPr>
            <w:tcW w:w="2275" w:type="dxa"/>
            <w:shd w:val="clear" w:color="auto" w:fill="auto"/>
          </w:tcPr>
          <w:p w14:paraId="120F1248"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c>
          <w:tcPr>
            <w:tcW w:w="4582" w:type="dxa"/>
            <w:shd w:val="clear" w:color="auto" w:fill="auto"/>
          </w:tcPr>
          <w:p w14:paraId="673D09CE" w14:textId="77777777" w:rsidR="00B47974" w:rsidRPr="0079343B" w:rsidRDefault="00B47974" w:rsidP="009966D8">
            <w:pPr>
              <w:pStyle w:val="BodyText"/>
              <w:spacing w:before="0" w:after="0" w:line="240" w:lineRule="auto"/>
              <w:rPr>
                <w:rFonts w:ascii="Times New Roman" w:eastAsiaTheme="minorEastAsia" w:hAnsi="Times New Roman"/>
                <w:szCs w:val="20"/>
                <w:lang w:eastAsia="ko-KR"/>
              </w:rPr>
            </w:pPr>
          </w:p>
        </w:tc>
      </w:tr>
    </w:tbl>
    <w:p w14:paraId="324D9533" w14:textId="77777777" w:rsidR="0061388A" w:rsidRPr="0079343B" w:rsidRDefault="0061388A">
      <w:pPr>
        <w:ind w:firstLine="288"/>
        <w:jc w:val="both"/>
        <w:rPr>
          <w:sz w:val="22"/>
          <w:szCs w:val="22"/>
          <w:lang w:eastAsia="zh-CN"/>
        </w:rPr>
      </w:pPr>
    </w:p>
    <w:p w14:paraId="65618DFB" w14:textId="77777777"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t>Summary of issues</w:t>
      </w:r>
    </w:p>
    <w:p w14:paraId="6A90C8D2" w14:textId="77777777" w:rsidR="0061388A" w:rsidRPr="0079343B" w:rsidRDefault="00A12B35">
      <w:pPr>
        <w:pStyle w:val="Heading2"/>
        <w:ind w:left="720" w:hanging="720"/>
        <w:rPr>
          <w:rFonts w:eastAsiaTheme="minorEastAsia"/>
          <w:lang w:val="en-US" w:eastAsia="ko-KR"/>
        </w:rPr>
      </w:pPr>
      <w:r w:rsidRPr="0079343B">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61388A" w:rsidRPr="0079343B" w14:paraId="15230ED6" w14:textId="77777777">
        <w:trPr>
          <w:trHeight w:val="313"/>
        </w:trPr>
        <w:tc>
          <w:tcPr>
            <w:tcW w:w="1633" w:type="dxa"/>
            <w:shd w:val="clear" w:color="auto" w:fill="DEEAF6" w:themeFill="accent5" w:themeFillTint="33"/>
          </w:tcPr>
          <w:p w14:paraId="4F751D0B"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Company</w:t>
            </w:r>
          </w:p>
        </w:tc>
        <w:tc>
          <w:tcPr>
            <w:tcW w:w="9007" w:type="dxa"/>
            <w:shd w:val="clear" w:color="auto" w:fill="DEEAF6" w:themeFill="accent5" w:themeFillTint="33"/>
          </w:tcPr>
          <w:p w14:paraId="5AE81965" w14:textId="77777777" w:rsidR="0061388A" w:rsidRPr="00CE7151" w:rsidRDefault="00A12B35" w:rsidP="00CE7151">
            <w:pPr>
              <w:pStyle w:val="BodyText"/>
              <w:spacing w:before="0" w:after="0" w:line="240" w:lineRule="auto"/>
              <w:rPr>
                <w:rFonts w:ascii="Times New Roman" w:hAnsi="Times New Roman"/>
                <w:b/>
                <w:bCs/>
                <w:szCs w:val="20"/>
                <w:lang w:eastAsia="zh-CN"/>
              </w:rPr>
            </w:pPr>
            <w:r w:rsidRPr="00CE7151">
              <w:rPr>
                <w:rFonts w:ascii="Times New Roman" w:hAnsi="Times New Roman"/>
                <w:b/>
                <w:bCs/>
                <w:szCs w:val="20"/>
                <w:lang w:eastAsia="zh-CN"/>
              </w:rPr>
              <w:t>Proposals &amp; Observations</w:t>
            </w:r>
          </w:p>
        </w:tc>
      </w:tr>
      <w:tr w:rsidR="0061388A" w:rsidRPr="0079343B" w14:paraId="6208112C" w14:textId="77777777" w:rsidTr="00F55707">
        <w:trPr>
          <w:trHeight w:val="45"/>
        </w:trPr>
        <w:tc>
          <w:tcPr>
            <w:tcW w:w="1633" w:type="dxa"/>
            <w:vAlign w:val="center"/>
          </w:tcPr>
          <w:p w14:paraId="7CFCE4BB" w14:textId="31AC3D70" w:rsidR="0061388A" w:rsidRPr="00CE7151" w:rsidRDefault="00591466" w:rsidP="00CE7151">
            <w:pPr>
              <w:spacing w:before="0" w:after="0" w:line="240" w:lineRule="auto"/>
              <w:jc w:val="left"/>
            </w:pPr>
            <w:r w:rsidRPr="00CE7151">
              <w:t>[2] vivo, BUPT</w:t>
            </w:r>
          </w:p>
        </w:tc>
        <w:tc>
          <w:tcPr>
            <w:tcW w:w="9007" w:type="dxa"/>
          </w:tcPr>
          <w:p w14:paraId="4467ED51" w14:textId="49196543" w:rsidR="00E309A7" w:rsidRPr="00CE7151" w:rsidRDefault="00591466" w:rsidP="00CE7151">
            <w:pPr>
              <w:autoSpaceDE w:val="0"/>
              <w:autoSpaceDN w:val="0"/>
              <w:adjustRightInd w:val="0"/>
              <w:snapToGrid w:val="0"/>
              <w:spacing w:before="0" w:after="0" w:line="240" w:lineRule="auto"/>
              <w:rPr>
                <w:iCs/>
              </w:rPr>
            </w:pPr>
            <w:r w:rsidRPr="00CE7151">
              <w:rPr>
                <w:b/>
                <w:bCs/>
                <w:iCs/>
              </w:rPr>
              <w:t>Proposal 9:</w:t>
            </w:r>
            <w:r w:rsidRPr="00CE7151">
              <w:rPr>
                <w:iCs/>
              </w:rPr>
              <w:t xml:space="preserve"> 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61388A" w:rsidRPr="0079343B" w14:paraId="6DE48D65" w14:textId="77777777" w:rsidTr="00F55707">
        <w:trPr>
          <w:trHeight w:val="45"/>
        </w:trPr>
        <w:tc>
          <w:tcPr>
            <w:tcW w:w="1633" w:type="dxa"/>
            <w:vAlign w:val="center"/>
          </w:tcPr>
          <w:p w14:paraId="6A87A02B" w14:textId="348C3453" w:rsidR="0061388A" w:rsidRPr="00CE7151" w:rsidRDefault="007B11E1" w:rsidP="00CE7151">
            <w:pPr>
              <w:spacing w:before="0" w:after="0" w:line="240" w:lineRule="auto"/>
              <w:jc w:val="left"/>
            </w:pPr>
            <w:r w:rsidRPr="00CE7151">
              <w:lastRenderedPageBreak/>
              <w:t xml:space="preserve">[3] ZTE, </w:t>
            </w:r>
            <w:proofErr w:type="spellStart"/>
            <w:r w:rsidRPr="00CE7151">
              <w:t>Sanechips</w:t>
            </w:r>
            <w:proofErr w:type="spellEnd"/>
          </w:p>
        </w:tc>
        <w:tc>
          <w:tcPr>
            <w:tcW w:w="9007" w:type="dxa"/>
          </w:tcPr>
          <w:p w14:paraId="01C02946" w14:textId="77777777" w:rsidR="007B11E1" w:rsidRPr="00CE7151" w:rsidRDefault="007B11E1" w:rsidP="00CE7151">
            <w:pPr>
              <w:numPr>
                <w:ilvl w:val="255"/>
                <w:numId w:val="0"/>
              </w:numPr>
              <w:spacing w:before="0" w:after="0" w:line="240" w:lineRule="auto"/>
              <w:rPr>
                <w:lang w:eastAsia="zh-CN"/>
              </w:rPr>
            </w:pPr>
            <w:r w:rsidRPr="00CE7151">
              <w:rPr>
                <w:b/>
                <w:bCs/>
                <w:lang w:eastAsia="zh-CN"/>
              </w:rPr>
              <w:t>Observation</w:t>
            </w:r>
            <w:r w:rsidRPr="00CE7151">
              <w:rPr>
                <w:rFonts w:hint="eastAsia"/>
                <w:b/>
                <w:bCs/>
                <w:lang w:eastAsia="zh-CN"/>
              </w:rPr>
              <w:t xml:space="preserve"> 7</w:t>
            </w:r>
            <w:r w:rsidRPr="00CE7151">
              <w:rPr>
                <w:b/>
                <w:bCs/>
                <w:lang w:eastAsia="zh-CN"/>
              </w:rPr>
              <w:t>:</w:t>
            </w:r>
            <w:r w:rsidRPr="00CE7151">
              <w:rPr>
                <w:lang w:eastAsia="zh-CN"/>
              </w:rPr>
              <w:t xml:space="preserve"> The fitted curve</w:t>
            </w:r>
            <w:r w:rsidRPr="00CE7151">
              <w:rPr>
                <w:rFonts w:hint="eastAsia"/>
                <w:lang w:eastAsia="zh-CN"/>
              </w:rPr>
              <w:t xml:space="preserve"> of delay spread </w:t>
            </w:r>
            <w:r w:rsidRPr="00CE7151">
              <w:rPr>
                <w:lang w:eastAsia="zh-CN"/>
              </w:rPr>
              <w:t>based on mixed data set</w:t>
            </w:r>
            <w:r w:rsidRPr="00CE7151">
              <w:rPr>
                <w:rFonts w:hint="eastAsia"/>
                <w:lang w:eastAsia="zh-CN"/>
              </w:rPr>
              <w:t xml:space="preserve"> by combining new measurement results and existing data set across frequencies 0.5~100GHz</w:t>
            </w:r>
            <w:r w:rsidRPr="00CE7151">
              <w:rPr>
                <w:lang w:eastAsia="zh-CN"/>
              </w:rPr>
              <w:t xml:space="preserve"> can match the </w:t>
            </w:r>
            <w:r w:rsidRPr="00CE7151">
              <w:rPr>
                <w:rFonts w:hint="eastAsia"/>
                <w:lang w:eastAsia="zh-CN"/>
              </w:rPr>
              <w:t>delay spread curve</w:t>
            </w:r>
            <w:r w:rsidRPr="00CE7151">
              <w:rPr>
                <w:lang w:eastAsia="zh-CN"/>
              </w:rPr>
              <w:t xml:space="preserve"> in TR 38.901.</w:t>
            </w:r>
          </w:p>
          <w:p w14:paraId="43FC2318" w14:textId="77777777" w:rsidR="007B11E1" w:rsidRPr="00CE7151" w:rsidRDefault="007B11E1" w:rsidP="00CE7151">
            <w:pPr>
              <w:numPr>
                <w:ilvl w:val="255"/>
                <w:numId w:val="0"/>
              </w:numPr>
              <w:spacing w:before="0" w:after="0" w:line="240" w:lineRule="auto"/>
              <w:rPr>
                <w:lang w:eastAsia="zh-CN"/>
              </w:rPr>
            </w:pPr>
            <w:r w:rsidRPr="00CE7151">
              <w:rPr>
                <w:rFonts w:hint="eastAsia"/>
                <w:b/>
                <w:bCs/>
                <w:lang w:eastAsia="zh-CN"/>
              </w:rPr>
              <w:t>Proposal 10:</w:t>
            </w:r>
            <w:r w:rsidRPr="00CE7151">
              <w:rPr>
                <w:rFonts w:hint="eastAsia"/>
                <w:lang w:eastAsia="zh-CN"/>
              </w:rPr>
              <w:t xml:space="preserve"> </w:t>
            </w:r>
            <w:r w:rsidRPr="00CE7151">
              <w:rPr>
                <w:lang w:eastAsia="zh-CN"/>
              </w:rPr>
              <w:t xml:space="preserve">To address the parameters validation and model updates, the mixed data set based approach should be considered, which is constructed </w:t>
            </w:r>
            <w:r w:rsidRPr="00CE7151">
              <w:rPr>
                <w:rFonts w:hint="eastAsia"/>
                <w:lang w:eastAsia="zh-CN"/>
              </w:rPr>
              <w:t>by combining new measurement results and data set</w:t>
            </w:r>
            <w:r w:rsidRPr="00CE7151">
              <w:rPr>
                <w:lang w:eastAsia="zh-CN"/>
              </w:rPr>
              <w:t xml:space="preserve"> representing the existing model, which is obtained by one of following options:</w:t>
            </w:r>
          </w:p>
          <w:p w14:paraId="3ADB2032"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w:t>
            </w:r>
            <w:r w:rsidRPr="00CE7151">
              <w:rPr>
                <w:rFonts w:hint="eastAsia"/>
                <w:szCs w:val="20"/>
                <w:lang w:eastAsia="zh-CN"/>
              </w:rPr>
              <w:t>ption</w:t>
            </w:r>
            <w:r w:rsidRPr="00CE7151">
              <w:rPr>
                <w:szCs w:val="20"/>
                <w:lang w:eastAsia="zh-CN"/>
              </w:rPr>
              <w:t>-1: The original data source is collected;</w:t>
            </w:r>
          </w:p>
          <w:p w14:paraId="036EEBCB" w14:textId="77777777" w:rsidR="007B11E1" w:rsidRPr="00CE7151" w:rsidRDefault="007B11E1">
            <w:pPr>
              <w:pStyle w:val="ListParagraph"/>
              <w:numPr>
                <w:ilvl w:val="0"/>
                <w:numId w:val="67"/>
              </w:numPr>
              <w:suppressAutoHyphens w:val="0"/>
              <w:overflowPunct/>
              <w:snapToGrid w:val="0"/>
              <w:spacing w:before="0" w:line="240" w:lineRule="auto"/>
              <w:rPr>
                <w:szCs w:val="20"/>
                <w:lang w:eastAsia="zh-CN"/>
              </w:rPr>
            </w:pPr>
            <w:r w:rsidRPr="00CE7151">
              <w:rPr>
                <w:szCs w:val="20"/>
                <w:lang w:eastAsia="zh-CN"/>
              </w:rPr>
              <w:t>Opiton-2: Regenerating the data from the existing model.</w:t>
            </w:r>
          </w:p>
          <w:p w14:paraId="2541F1C3" w14:textId="303455CE" w:rsidR="00434E03" w:rsidRPr="00CE7151" w:rsidRDefault="00434E03" w:rsidP="00CE7151">
            <w:pPr>
              <w:numPr>
                <w:ilvl w:val="255"/>
                <w:numId w:val="0"/>
              </w:numPr>
              <w:spacing w:before="0" w:after="0" w:line="240" w:lineRule="auto"/>
              <w:rPr>
                <w:lang w:eastAsia="zh-CN"/>
              </w:rPr>
            </w:pPr>
          </w:p>
        </w:tc>
      </w:tr>
      <w:tr w:rsidR="0061388A" w:rsidRPr="0079343B" w14:paraId="225A35D0" w14:textId="77777777">
        <w:trPr>
          <w:trHeight w:val="196"/>
        </w:trPr>
        <w:tc>
          <w:tcPr>
            <w:tcW w:w="1633" w:type="dxa"/>
            <w:vAlign w:val="center"/>
          </w:tcPr>
          <w:p w14:paraId="7411476F" w14:textId="4C81144A" w:rsidR="0061388A" w:rsidRPr="00CE7151" w:rsidRDefault="000B3BDF" w:rsidP="00CE7151">
            <w:pPr>
              <w:spacing w:before="0" w:after="0" w:line="240" w:lineRule="auto"/>
              <w:jc w:val="left"/>
            </w:pPr>
            <w:r w:rsidRPr="00CE7151">
              <w:t>[</w:t>
            </w:r>
            <w:r w:rsidR="007059E6" w:rsidRPr="00CE7151">
              <w:t>5</w:t>
            </w:r>
            <w:r w:rsidRPr="00CE7151">
              <w:t>] Nvidia</w:t>
            </w:r>
          </w:p>
        </w:tc>
        <w:tc>
          <w:tcPr>
            <w:tcW w:w="9007" w:type="dxa"/>
          </w:tcPr>
          <w:p w14:paraId="2237247A" w14:textId="77777777" w:rsidR="000B3BDF" w:rsidRPr="00CE7151" w:rsidRDefault="000B3BDF" w:rsidP="00CE7151">
            <w:pPr>
              <w:spacing w:before="0" w:after="0" w:line="240" w:lineRule="auto"/>
            </w:pPr>
            <w:r w:rsidRPr="00CE7151">
              <w:rPr>
                <w:b/>
                <w:bCs/>
              </w:rPr>
              <w:t xml:space="preserve">Observation 1: </w:t>
            </w:r>
            <w:r w:rsidRPr="00CE7151">
              <w:t>Wireless channel modelling needs to provide consistency and, above all, a correct representation of the frequency, spatial, and temporal correlations across base stations, devices, and objects in the environment.</w:t>
            </w:r>
          </w:p>
          <w:p w14:paraId="387F0EAC" w14:textId="77777777" w:rsidR="000B3BDF" w:rsidRPr="00CE7151" w:rsidRDefault="000B3BDF" w:rsidP="00CE7151">
            <w:pPr>
              <w:spacing w:before="0" w:after="0" w:line="240" w:lineRule="auto"/>
            </w:pPr>
            <w:r w:rsidRPr="00CE7151">
              <w:rPr>
                <w:b/>
                <w:bCs/>
              </w:rPr>
              <w:t xml:space="preserve">Observation 2: </w:t>
            </w:r>
            <w:r w:rsidRPr="00CE7151">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D62B8B8" w14:textId="77777777" w:rsidR="000B3BDF" w:rsidRPr="00CE7151" w:rsidRDefault="000B3BDF" w:rsidP="00CE7151">
            <w:pPr>
              <w:spacing w:before="0" w:after="0" w:line="240" w:lineRule="auto"/>
              <w:rPr>
                <w:b/>
                <w:bCs/>
              </w:rPr>
            </w:pPr>
            <w:bookmarkStart w:id="1" w:name="_Hlk157614714"/>
            <w:r w:rsidRPr="00CE7151">
              <w:rPr>
                <w:b/>
                <w:bCs/>
              </w:rPr>
              <w:t xml:space="preserve">Observation 3: </w:t>
            </w:r>
            <w:r w:rsidRPr="00CE7151">
              <w:t>WLAN sensing Task Group IEEE 802.11bf has embraced ray tracing based channel model for Wi-Fi sensing.</w:t>
            </w:r>
          </w:p>
          <w:bookmarkEnd w:id="1"/>
          <w:p w14:paraId="77F08647" w14:textId="77777777" w:rsidR="00ED215C" w:rsidRPr="00CE7151" w:rsidRDefault="00ED215C" w:rsidP="00CE7151">
            <w:pPr>
              <w:spacing w:before="0" w:after="0" w:line="240" w:lineRule="auto"/>
            </w:pPr>
            <w:r w:rsidRPr="00CE7151">
              <w:rPr>
                <w:b/>
                <w:bCs/>
              </w:rPr>
              <w:t xml:space="preserve">Observation 4: </w:t>
            </w:r>
            <w:r w:rsidRPr="00CE7151">
              <w:t>Ray tracing simulations offer a valuable complement by providing cost-effective, controlled, and flexible tools for studying signal propagation characteristics in diverse scenarios.</w:t>
            </w:r>
          </w:p>
          <w:p w14:paraId="615C422F" w14:textId="77777777" w:rsidR="00ED215C" w:rsidRPr="00CE7151" w:rsidRDefault="00ED215C" w:rsidP="00CE7151">
            <w:pPr>
              <w:spacing w:before="0" w:after="0" w:line="240" w:lineRule="auto"/>
            </w:pPr>
            <w:r w:rsidRPr="00CE7151">
              <w:t>Proposal 3: Complement field measurements with ray tracing simulations to validate the channel model of TR38.901 at least for 7-24 GHz.</w:t>
            </w:r>
          </w:p>
          <w:p w14:paraId="1FAF4797" w14:textId="76FC4CEB" w:rsidR="00434E03" w:rsidRPr="00CE7151" w:rsidRDefault="00434E03" w:rsidP="00CE7151">
            <w:pPr>
              <w:autoSpaceDE w:val="0"/>
              <w:autoSpaceDN w:val="0"/>
              <w:adjustRightInd w:val="0"/>
              <w:snapToGrid w:val="0"/>
              <w:spacing w:before="0" w:after="0" w:line="240" w:lineRule="auto"/>
              <w:contextualSpacing/>
            </w:pPr>
          </w:p>
        </w:tc>
      </w:tr>
      <w:tr w:rsidR="007F5F70" w:rsidRPr="0079343B" w14:paraId="75C3FE62" w14:textId="77777777" w:rsidTr="00E56A54">
        <w:trPr>
          <w:trHeight w:val="45"/>
        </w:trPr>
        <w:tc>
          <w:tcPr>
            <w:tcW w:w="1633" w:type="dxa"/>
            <w:vAlign w:val="center"/>
          </w:tcPr>
          <w:p w14:paraId="3BBC7402" w14:textId="4E259A59" w:rsidR="007F5F70" w:rsidRPr="00CE7151" w:rsidRDefault="0059449B" w:rsidP="00CE7151">
            <w:pPr>
              <w:spacing w:before="0" w:after="0" w:line="240" w:lineRule="auto"/>
            </w:pPr>
            <w:r w:rsidRPr="00CE7151">
              <w:t>[12] Samsung</w:t>
            </w:r>
          </w:p>
        </w:tc>
        <w:tc>
          <w:tcPr>
            <w:tcW w:w="9007" w:type="dxa"/>
            <w:vAlign w:val="center"/>
          </w:tcPr>
          <w:p w14:paraId="139F2CE4" w14:textId="701672CE" w:rsidR="0059449B" w:rsidRPr="00CE7151" w:rsidRDefault="0085199F" w:rsidP="00CE7151">
            <w:pPr>
              <w:spacing w:before="0" w:after="0" w:line="240" w:lineRule="auto"/>
            </w:pPr>
            <w:r w:rsidRPr="00CE7151">
              <w:rPr>
                <w:b/>
                <w:bCs/>
              </w:rPr>
              <w:t>Observation 6:</w:t>
            </w:r>
            <w:r w:rsidRPr="00CE7151">
              <w:t xml:space="preserve"> </w:t>
            </w:r>
            <w:r w:rsidR="0059449B" w:rsidRPr="00CE7151">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5C89D129" w14:textId="770403E5" w:rsidR="0059449B" w:rsidRPr="00CE7151" w:rsidRDefault="0085199F" w:rsidP="00CE7151">
            <w:pPr>
              <w:spacing w:before="0" w:after="0" w:line="240" w:lineRule="auto"/>
            </w:pPr>
            <w:r w:rsidRPr="00CE7151">
              <w:rPr>
                <w:b/>
                <w:bCs/>
              </w:rPr>
              <w:t>Proposal 4:</w:t>
            </w:r>
            <w:r w:rsidRPr="00CE7151">
              <w:t xml:space="preserve"> </w:t>
            </w:r>
            <w:r w:rsidR="0059449B" w:rsidRPr="00CE7151">
              <w:t>RAN1 considers replacement method for channel parameter values/model equations by aggregating old measurement results and new measurement results, extracting new statistical outcomes</w:t>
            </w:r>
          </w:p>
          <w:p w14:paraId="47BB4146" w14:textId="1CC82D0D" w:rsidR="00434E03" w:rsidRPr="00CE7151" w:rsidRDefault="00434E03" w:rsidP="00CE7151">
            <w:pPr>
              <w:spacing w:before="0" w:after="0" w:line="240" w:lineRule="auto"/>
              <w:rPr>
                <w:b/>
                <w:bCs/>
              </w:rPr>
            </w:pPr>
          </w:p>
        </w:tc>
      </w:tr>
      <w:tr w:rsidR="0098668C" w:rsidRPr="0079343B" w14:paraId="516BB0C2" w14:textId="77777777" w:rsidTr="00E56A54">
        <w:trPr>
          <w:trHeight w:val="45"/>
        </w:trPr>
        <w:tc>
          <w:tcPr>
            <w:tcW w:w="1633" w:type="dxa"/>
            <w:vAlign w:val="center"/>
          </w:tcPr>
          <w:p w14:paraId="14F75E4F" w14:textId="04158D94" w:rsidR="0098668C" w:rsidRPr="00CE7151" w:rsidRDefault="00463A07" w:rsidP="00CE7151">
            <w:pPr>
              <w:spacing w:before="0" w:after="0" w:line="240" w:lineRule="auto"/>
            </w:pPr>
            <w:r w:rsidRPr="00CE7151">
              <w:t>[17] Qualcomm</w:t>
            </w:r>
          </w:p>
        </w:tc>
        <w:tc>
          <w:tcPr>
            <w:tcW w:w="9007" w:type="dxa"/>
            <w:vAlign w:val="center"/>
          </w:tcPr>
          <w:p w14:paraId="49E51705" w14:textId="77777777" w:rsidR="00463A07" w:rsidRPr="00CE7151" w:rsidRDefault="00463A07" w:rsidP="00CE7151">
            <w:pPr>
              <w:spacing w:before="0" w:after="0" w:line="240" w:lineRule="auto"/>
              <w:rPr>
                <w:lang w:val="en-GB"/>
              </w:rPr>
            </w:pPr>
            <w:r w:rsidRPr="00CE7151">
              <w:rPr>
                <w:b/>
                <w:bCs/>
                <w:lang w:val="en-GB"/>
              </w:rPr>
              <w:t>Proposal 12:</w:t>
            </w:r>
            <w:r w:rsidRPr="00CE7151">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70E9B904" w14:textId="2CE5281C" w:rsidR="0098668C" w:rsidRPr="00CE7151" w:rsidRDefault="0098668C" w:rsidP="00CE7151">
            <w:pPr>
              <w:spacing w:before="0" w:after="0" w:line="240" w:lineRule="auto"/>
              <w:rPr>
                <w:b/>
                <w:bCs/>
                <w:lang w:val="en-GB"/>
              </w:rPr>
            </w:pPr>
          </w:p>
        </w:tc>
      </w:tr>
      <w:tr w:rsidR="00D20847" w:rsidRPr="0079343B" w14:paraId="4222B783" w14:textId="77777777" w:rsidTr="00E56A54">
        <w:trPr>
          <w:trHeight w:val="45"/>
        </w:trPr>
        <w:tc>
          <w:tcPr>
            <w:tcW w:w="1633" w:type="dxa"/>
            <w:vAlign w:val="center"/>
          </w:tcPr>
          <w:p w14:paraId="64DBA3B0" w14:textId="7F3086F1" w:rsidR="00D20847" w:rsidRPr="00CE7151" w:rsidRDefault="00BC6083" w:rsidP="00CE7151">
            <w:pPr>
              <w:spacing w:before="0" w:after="0" w:line="240" w:lineRule="auto"/>
            </w:pPr>
            <w:r w:rsidRPr="00CE7151">
              <w:t>[19] Nokia</w:t>
            </w:r>
          </w:p>
        </w:tc>
        <w:tc>
          <w:tcPr>
            <w:tcW w:w="9007" w:type="dxa"/>
            <w:vAlign w:val="center"/>
          </w:tcPr>
          <w:p w14:paraId="31D7675D" w14:textId="77777777" w:rsidR="00D20847" w:rsidRPr="00CE7151" w:rsidRDefault="00BC6083" w:rsidP="00CE7151">
            <w:pPr>
              <w:pStyle w:val="RAN4proposal"/>
              <w:numPr>
                <w:ilvl w:val="0"/>
                <w:numId w:val="0"/>
              </w:numPr>
              <w:spacing w:after="0"/>
              <w:rPr>
                <w:rFonts w:cs="Times New Roman"/>
                <w:b w:val="0"/>
                <w:bCs/>
                <w:szCs w:val="20"/>
                <w:lang w:val="en-US"/>
              </w:rPr>
            </w:pPr>
            <w:r w:rsidRPr="00CE7151">
              <w:rPr>
                <w:rFonts w:cs="Times New Roman"/>
                <w:szCs w:val="20"/>
                <w:lang w:val="en-US"/>
              </w:rPr>
              <w:t>Proposal 1:</w:t>
            </w:r>
            <w:r w:rsidRPr="00CE7151">
              <w:rPr>
                <w:rFonts w:cs="Times New Roman"/>
                <w:b w:val="0"/>
                <w:bCs/>
                <w:szCs w:val="20"/>
                <w:lang w:val="en-US"/>
              </w:rPr>
              <w:t xml:space="preserve"> For any updates of the parameters the frequency continuity should be maintained so that the new parameters are applicable for the whole 0.5-100 GHz range.</w:t>
            </w:r>
          </w:p>
          <w:p w14:paraId="59238142" w14:textId="2FA53BAB" w:rsidR="00BC6083" w:rsidRPr="00CE7151" w:rsidRDefault="00BC6083" w:rsidP="00CE7151">
            <w:pPr>
              <w:spacing w:before="0" w:after="0" w:line="240" w:lineRule="auto"/>
            </w:pPr>
            <w:r w:rsidRPr="00CE7151">
              <w:rPr>
                <w:b/>
                <w:bCs/>
                <w:noProof/>
                <w:lang w:eastAsia="ko-KR"/>
              </w:rPr>
              <w:t>Proposal 2:</w:t>
            </w:r>
            <w:r w:rsidRPr="00CE7151">
              <w:rPr>
                <w:noProof/>
                <w:lang w:eastAsia="ko-KR"/>
              </w:rPr>
              <w:t xml:space="preserve"> RAN1 needs to consider the standard deviation of the data and the scale of potential changes when deciding about the need for the updates of the parameters.</w:t>
            </w:r>
          </w:p>
        </w:tc>
      </w:tr>
    </w:tbl>
    <w:p w14:paraId="17F8CAA3" w14:textId="77777777" w:rsidR="0061388A" w:rsidRPr="0079343B" w:rsidRDefault="0061388A"/>
    <w:p w14:paraId="3E829D24"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10B02575" w14:textId="77777777" w:rsidR="00851104" w:rsidRDefault="00851104">
      <w:pPr>
        <w:pStyle w:val="BodyText"/>
        <w:spacing w:after="0"/>
        <w:rPr>
          <w:rFonts w:ascii="Times New Roman" w:eastAsiaTheme="minorEastAsia" w:hAnsi="Times New Roman"/>
          <w:szCs w:val="20"/>
          <w:lang w:eastAsia="ko-KR"/>
        </w:rPr>
      </w:pPr>
    </w:p>
    <w:p w14:paraId="2B1F34F6" w14:textId="3526925B" w:rsidR="005D2866"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Companies had opinion on how the frequency continuity should be considered and how modeling parameters needs to be updated. Moderator suggests revisiting the issue for each modeling parameter.</w:t>
      </w:r>
    </w:p>
    <w:p w14:paraId="5132A09F" w14:textId="77777777" w:rsidR="00501740" w:rsidRDefault="00501740">
      <w:pPr>
        <w:pStyle w:val="BodyText"/>
        <w:spacing w:after="0"/>
        <w:rPr>
          <w:rFonts w:ascii="Times New Roman" w:eastAsiaTheme="minorEastAsia" w:hAnsi="Times New Roman"/>
          <w:szCs w:val="20"/>
          <w:lang w:eastAsia="ko-KR"/>
        </w:rPr>
      </w:pPr>
    </w:p>
    <w:p w14:paraId="6C3D8502" w14:textId="06C6118F" w:rsidR="00501740" w:rsidRDefault="00501740">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asks companies to review the draft CR in this meeting, as moderator is planning to suggest to endorse the draft CR such that it could be the basis for further updates in the next meeting.</w:t>
      </w:r>
    </w:p>
    <w:p w14:paraId="6F40BA43" w14:textId="77777777" w:rsidR="005A1FE1" w:rsidRDefault="005A1FE1">
      <w:pPr>
        <w:pStyle w:val="BodyText"/>
        <w:spacing w:after="0"/>
        <w:rPr>
          <w:rFonts w:ascii="Times New Roman" w:eastAsiaTheme="minorEastAsia" w:hAnsi="Times New Roman"/>
          <w:szCs w:val="20"/>
          <w:lang w:eastAsia="ko-KR"/>
        </w:rPr>
      </w:pPr>
    </w:p>
    <w:p w14:paraId="71971D33" w14:textId="77777777" w:rsidR="00230363" w:rsidRDefault="00230363">
      <w:pPr>
        <w:pStyle w:val="BodyText"/>
        <w:spacing w:after="0"/>
        <w:rPr>
          <w:rFonts w:ascii="Times New Roman" w:eastAsiaTheme="minorEastAsia" w:hAnsi="Times New Roman"/>
          <w:szCs w:val="20"/>
          <w:lang w:eastAsia="ko-KR"/>
        </w:rPr>
      </w:pPr>
    </w:p>
    <w:p w14:paraId="3A4BCE51" w14:textId="77777777" w:rsidR="00230363" w:rsidRPr="0079343B" w:rsidRDefault="00230363" w:rsidP="00230363">
      <w:pPr>
        <w:pStyle w:val="Heading5"/>
        <w:rPr>
          <w:rFonts w:eastAsiaTheme="minorEastAsia"/>
          <w:lang w:val="en-US" w:eastAsia="ko-KR"/>
        </w:rPr>
      </w:pPr>
      <w:r w:rsidRPr="0079343B">
        <w:rPr>
          <w:rFonts w:eastAsiaTheme="minorEastAsia"/>
          <w:lang w:val="en-US" w:eastAsia="ko-KR"/>
        </w:rPr>
        <w:t>Proposal #1-1:</w:t>
      </w:r>
    </w:p>
    <w:p w14:paraId="0936C27C" w14:textId="258E3D99" w:rsidR="00230363" w:rsidRPr="0079343B" w:rsidRDefault="005A1FE1" w:rsidP="00230363">
      <w:pPr>
        <w:pStyle w:val="BodyText"/>
        <w:spacing w:after="0"/>
        <w:rPr>
          <w:rFonts w:ascii="Times New Roman" w:eastAsia="DengXian" w:hAnsi="Times New Roman"/>
          <w:szCs w:val="20"/>
          <w:lang w:eastAsia="ko-KR"/>
        </w:rPr>
      </w:pPr>
      <w:r w:rsidRPr="00751F9F">
        <w:rPr>
          <w:rFonts w:ascii="Times New Roman" w:eastAsia="DengXian" w:hAnsi="Times New Roman"/>
          <w:szCs w:val="20"/>
          <w:highlight w:val="yellow"/>
          <w:lang w:eastAsia="ko-KR"/>
        </w:rPr>
        <w:t>Endorse draft CR in R1-250xxxx.</w:t>
      </w:r>
    </w:p>
    <w:p w14:paraId="14CFC659" w14:textId="77777777" w:rsidR="00230363" w:rsidRDefault="00230363" w:rsidP="00230363">
      <w:pPr>
        <w:pStyle w:val="BodyText"/>
        <w:spacing w:after="0"/>
        <w:rPr>
          <w:rFonts w:ascii="Times New Roman" w:eastAsiaTheme="minorEastAsia" w:hAnsi="Times New Roman"/>
          <w:szCs w:val="20"/>
          <w:lang w:eastAsia="ko-KR"/>
        </w:rPr>
      </w:pPr>
    </w:p>
    <w:p w14:paraId="6466D61E" w14:textId="77777777" w:rsidR="00751F9F" w:rsidRDefault="00751F9F" w:rsidP="00230363">
      <w:pPr>
        <w:pStyle w:val="BodyText"/>
        <w:spacing w:after="0"/>
        <w:rPr>
          <w:rFonts w:ascii="Times New Roman" w:eastAsiaTheme="minorEastAsia" w:hAnsi="Times New Roman"/>
          <w:szCs w:val="20"/>
          <w:lang w:eastAsia="ko-KR"/>
        </w:rPr>
      </w:pPr>
    </w:p>
    <w:p w14:paraId="7FC597A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A58D8E8" w14:textId="4CE5EF04" w:rsidR="00751F9F" w:rsidRPr="0079343B" w:rsidRDefault="00751F9F" w:rsidP="00751F9F">
      <w:pPr>
        <w:rPr>
          <w:lang w:eastAsia="zh-CN"/>
        </w:rPr>
      </w:pPr>
      <w:r w:rsidRPr="0079343B">
        <w:rPr>
          <w:lang w:eastAsia="zh-CN"/>
        </w:rPr>
        <w:t xml:space="preserve">Please provide comments on </w:t>
      </w:r>
      <w:r>
        <w:rPr>
          <w:lang w:eastAsia="zh-CN"/>
        </w:rPr>
        <w:t>general issues</w:t>
      </w:r>
      <w:r w:rsidRPr="0079343B">
        <w:rPr>
          <w:lang w:eastAsia="zh-CN"/>
        </w:rPr>
        <w:t>.</w:t>
      </w:r>
      <w:r>
        <w:rPr>
          <w:lang w:eastAsia="zh-CN"/>
        </w:rPr>
        <w:t xml:space="preserve"> For comments on the draft CR, please provide comments to the draft CR discussion document (separate from this agenda).</w:t>
      </w:r>
      <w:r w:rsidRPr="0079343B">
        <w:rPr>
          <w:lang w:eastAsia="zh-CN"/>
        </w:rPr>
        <w:t xml:space="preserve"> </w:t>
      </w:r>
    </w:p>
    <w:tbl>
      <w:tblPr>
        <w:tblStyle w:val="TableGrid"/>
        <w:tblW w:w="0" w:type="auto"/>
        <w:tblLook w:val="04A0" w:firstRow="1" w:lastRow="0" w:firstColumn="1" w:lastColumn="0" w:noHBand="0" w:noVBand="1"/>
      </w:tblPr>
      <w:tblGrid>
        <w:gridCol w:w="1795"/>
        <w:gridCol w:w="8995"/>
      </w:tblGrid>
      <w:tr w:rsidR="00751F9F" w:rsidRPr="0079343B" w14:paraId="5AFCC97A" w14:textId="77777777" w:rsidTr="00740372">
        <w:tc>
          <w:tcPr>
            <w:tcW w:w="1795" w:type="dxa"/>
            <w:shd w:val="clear" w:color="auto" w:fill="FBE4D5" w:themeFill="accent2" w:themeFillTint="33"/>
          </w:tcPr>
          <w:p w14:paraId="1D862F4C"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3FD1497B"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1D5722" w:rsidRPr="0079343B" w14:paraId="19070445" w14:textId="77777777" w:rsidTr="00740372">
        <w:tc>
          <w:tcPr>
            <w:tcW w:w="1795" w:type="dxa"/>
          </w:tcPr>
          <w:p w14:paraId="2ECA2656" w14:textId="03BF9333"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1C2D82FE" w14:textId="677EC405" w:rsidR="001D5722" w:rsidRPr="0079343B" w:rsidRDefault="001D5722" w:rsidP="001D572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Generally okay. The edited text refers to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as the absolute delay. However, the quantity </w:t>
            </w:r>
            <m:oMath>
              <m:r>
                <m:rPr>
                  <m:sty m:val="p"/>
                </m:rPr>
                <w:rPr>
                  <w:rFonts w:ascii="Cambria Math" w:hAnsi="Cambria Math"/>
                  <w:szCs w:val="20"/>
                  <w:lang w:eastAsia="ko-KR"/>
                </w:rPr>
                <m:t>Δ</m:t>
              </m:r>
              <m:r>
                <w:rPr>
                  <w:rFonts w:ascii="Cambria Math" w:hAnsi="Cambria Math"/>
                  <w:szCs w:val="20"/>
                  <w:lang w:eastAsia="ko-KR"/>
                </w:rPr>
                <m:t>τ</m:t>
              </m:r>
            </m:oMath>
            <w:r>
              <w:rPr>
                <w:rFonts w:ascii="Times New Roman" w:hAnsi="Times New Roman"/>
                <w:szCs w:val="20"/>
                <w:lang w:eastAsia="ko-KR"/>
              </w:rPr>
              <w:t xml:space="preserve"> should be the excess as per Sec. 7.6.9 in TR 38.901.</w:t>
            </w:r>
          </w:p>
        </w:tc>
      </w:tr>
      <w:tr w:rsidR="001D5722" w:rsidRPr="0079343B" w14:paraId="640C1BFD" w14:textId="77777777" w:rsidTr="001D5722">
        <w:tc>
          <w:tcPr>
            <w:tcW w:w="1795" w:type="dxa"/>
            <w:shd w:val="clear" w:color="auto" w:fill="E2EFD9" w:themeFill="accent6" w:themeFillTint="33"/>
          </w:tcPr>
          <w:p w14:paraId="6A851CD3" w14:textId="4247DD51"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0FAFBDAC" w14:textId="426F5D76" w:rsidR="001D5722" w:rsidRDefault="001D5722" w:rsidP="001D5722">
            <w:pPr>
              <w:pStyle w:val="BodyText"/>
              <w:spacing w:after="0" w:line="240" w:lineRule="auto"/>
              <w:rPr>
                <w:rFonts w:ascii="Times New Roman" w:hAnsi="Times New Roman"/>
                <w:szCs w:val="20"/>
                <w:lang w:eastAsia="ko-KR"/>
              </w:rPr>
            </w:pPr>
            <w:r>
              <w:rPr>
                <w:rFonts w:ascii="Times New Roman" w:hAnsi="Times New Roman"/>
                <w:szCs w:val="20"/>
                <w:lang w:eastAsia="ko-KR"/>
              </w:rPr>
              <w:t>@Sony, please provide comments for the draft CR in the discussion document for draft CR (not in this document)</w:t>
            </w:r>
          </w:p>
        </w:tc>
      </w:tr>
      <w:tr w:rsidR="00751F9F" w:rsidRPr="0079343B" w14:paraId="0DBD71FF" w14:textId="77777777" w:rsidTr="00740372">
        <w:trPr>
          <w:trHeight w:val="46"/>
        </w:trPr>
        <w:tc>
          <w:tcPr>
            <w:tcW w:w="1795" w:type="dxa"/>
          </w:tcPr>
          <w:p w14:paraId="3D3B952C"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31D6851D"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37CAE98D" w14:textId="77777777" w:rsidR="00751F9F" w:rsidRPr="0079343B" w:rsidRDefault="00751F9F" w:rsidP="00751F9F">
      <w:pPr>
        <w:pStyle w:val="BodyText"/>
        <w:spacing w:after="0"/>
        <w:rPr>
          <w:rFonts w:ascii="Times New Roman" w:eastAsiaTheme="minorEastAsia" w:hAnsi="Times New Roman"/>
          <w:szCs w:val="20"/>
          <w:lang w:eastAsia="ko-KR"/>
        </w:rPr>
      </w:pPr>
    </w:p>
    <w:p w14:paraId="61B00F67" w14:textId="77777777" w:rsidR="00230363" w:rsidRDefault="00230363">
      <w:pPr>
        <w:pStyle w:val="BodyText"/>
        <w:spacing w:after="0"/>
        <w:rPr>
          <w:rFonts w:ascii="Times New Roman" w:eastAsiaTheme="minorEastAsia" w:hAnsi="Times New Roman"/>
          <w:szCs w:val="20"/>
          <w:lang w:eastAsia="ko-KR"/>
        </w:rPr>
      </w:pPr>
    </w:p>
    <w:p w14:paraId="11E8ACE2" w14:textId="77777777" w:rsidR="00230363" w:rsidRPr="0079343B" w:rsidRDefault="00230363">
      <w:pPr>
        <w:pStyle w:val="BodyText"/>
        <w:spacing w:after="0"/>
        <w:rPr>
          <w:rFonts w:ascii="Times New Roman" w:eastAsiaTheme="minorEastAsia" w:hAnsi="Times New Roman"/>
          <w:szCs w:val="20"/>
          <w:lang w:eastAsia="ko-KR"/>
        </w:rPr>
      </w:pPr>
    </w:p>
    <w:p w14:paraId="40425939" w14:textId="56EB4065" w:rsidR="0061388A" w:rsidRDefault="00A12B35">
      <w:pPr>
        <w:pStyle w:val="Heading2"/>
        <w:ind w:left="720" w:hanging="720"/>
        <w:rPr>
          <w:rFonts w:eastAsia="SimSun"/>
          <w:lang w:val="en-US" w:eastAsia="zh-CN"/>
        </w:rPr>
      </w:pPr>
      <w:r w:rsidRPr="0079343B">
        <w:rPr>
          <w:rFonts w:eastAsia="SimSun"/>
          <w:lang w:val="en-US" w:eastAsia="zh-CN"/>
        </w:rPr>
        <w:t>4.2 Discussion on Modeling Parameters</w:t>
      </w:r>
      <w:r w:rsidR="00757AA2" w:rsidRPr="0079343B">
        <w:rPr>
          <w:rFonts w:eastAsia="SimSun"/>
          <w:lang w:val="en-US" w:eastAsia="zh-CN"/>
        </w:rPr>
        <w:t xml:space="preserve"> (</w:t>
      </w:r>
      <w:r w:rsidR="0073440D" w:rsidRPr="0079343B">
        <w:rPr>
          <w:rFonts w:eastAsia="SimSun"/>
          <w:lang w:val="en-US" w:eastAsia="zh-CN"/>
        </w:rPr>
        <w:t>Scenarios</w:t>
      </w:r>
      <w:r w:rsidR="00757AA2" w:rsidRPr="0079343B">
        <w:rPr>
          <w:rFonts w:eastAsia="SimSun"/>
          <w:lang w:val="en-US" w:eastAsia="zh-CN"/>
        </w:rPr>
        <w:t xml:space="preserve"> in TR)</w:t>
      </w:r>
    </w:p>
    <w:p w14:paraId="2432F8EA" w14:textId="71A1F908" w:rsidR="0032149F" w:rsidRDefault="0032149F" w:rsidP="0032149F">
      <w:pPr>
        <w:pStyle w:val="Caption"/>
        <w:keepNext/>
        <w:jc w:val="center"/>
        <w:rPr>
          <w:sz w:val="20"/>
          <w:szCs w:val="20"/>
        </w:rPr>
      </w:pPr>
      <w:r>
        <w:rPr>
          <w:sz w:val="20"/>
          <w:szCs w:val="20"/>
        </w:rPr>
        <w:t>Table: Current status of parameter validation (post RAN1 #120)</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32149F" w14:paraId="2CBB1670" w14:textId="77777777" w:rsidTr="0049116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283EC84" w14:textId="77777777" w:rsidR="0032149F" w:rsidRDefault="0032149F" w:rsidP="0049116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A15770B"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484BAD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4300756A"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3A53CE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51E11C7"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D9CF169"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8E61533"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1DC80704"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DC1F4DB" w14:textId="77777777" w:rsidR="0032149F" w:rsidRDefault="0032149F" w:rsidP="0049116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4DB2537" w14:textId="77777777" w:rsidR="0032149F" w:rsidRDefault="0032149F" w:rsidP="0049116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c>
          <w:tcPr>
            <w:tcW w:w="534" w:type="dxa"/>
            <w:tcBorders>
              <w:top w:val="single" w:sz="8" w:space="0" w:color="auto"/>
              <w:left w:val="single" w:sz="8" w:space="0" w:color="auto"/>
              <w:bottom w:val="single" w:sz="8" w:space="0" w:color="auto"/>
            </w:tcBorders>
            <w:textDirection w:val="btLr"/>
            <w:vAlign w:val="center"/>
          </w:tcPr>
          <w:p w14:paraId="562F7689"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5E35183" w14:textId="77777777" w:rsidR="0032149F" w:rsidRDefault="0032149F" w:rsidP="0049116F">
            <w:pPr>
              <w:spacing w:before="0" w:after="0" w:line="240" w:lineRule="auto"/>
              <w:ind w:left="113" w:right="113"/>
              <w:jc w:val="left"/>
              <w:rPr>
                <w:b/>
                <w:bCs/>
                <w:sz w:val="16"/>
                <w:szCs w:val="16"/>
                <w:lang w:eastAsia="zh-CN"/>
              </w:rPr>
            </w:pPr>
            <w:r>
              <w:rPr>
                <w:b/>
                <w:bCs/>
                <w:sz w:val="16"/>
                <w:szCs w:val="16"/>
                <w:lang w:eastAsia="zh-CN"/>
              </w:rPr>
              <w:t>SMa NLOS</w:t>
            </w:r>
          </w:p>
        </w:tc>
      </w:tr>
      <w:tr w:rsidR="0032149F" w14:paraId="564023F6" w14:textId="77777777" w:rsidTr="0049116F">
        <w:trPr>
          <w:trHeight w:val="163"/>
          <w:jc w:val="center"/>
        </w:trPr>
        <w:tc>
          <w:tcPr>
            <w:tcW w:w="1058" w:type="dxa"/>
            <w:tcBorders>
              <w:top w:val="single" w:sz="8" w:space="0" w:color="auto"/>
              <w:left w:val="single" w:sz="8" w:space="0" w:color="auto"/>
              <w:right w:val="single" w:sz="8" w:space="0" w:color="auto"/>
            </w:tcBorders>
            <w:vAlign w:val="center"/>
          </w:tcPr>
          <w:p w14:paraId="2058864E" w14:textId="77777777" w:rsidR="0032149F" w:rsidRDefault="0032149F" w:rsidP="0049116F">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7F2519FA"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D627C2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56412F58"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1DC21AA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3A84A69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0DF8FF93"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24716DC4"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2E8CB6F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755105A"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456143FB"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3F79D49E"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3FDE8279"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13121484" w14:textId="77777777" w:rsidTr="0049116F">
        <w:trPr>
          <w:trHeight w:val="163"/>
          <w:jc w:val="center"/>
        </w:trPr>
        <w:tc>
          <w:tcPr>
            <w:tcW w:w="1058" w:type="dxa"/>
            <w:tcBorders>
              <w:left w:val="single" w:sz="8" w:space="0" w:color="auto"/>
              <w:right w:val="single" w:sz="8" w:space="0" w:color="auto"/>
            </w:tcBorders>
            <w:vAlign w:val="center"/>
          </w:tcPr>
          <w:p w14:paraId="75B0838F" w14:textId="77777777" w:rsidR="0032149F" w:rsidRDefault="0032149F" w:rsidP="0049116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0FB3F412"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5A71868"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65FF44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A2BC90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5CCBB4A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DF7EA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20BC2A2"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836B07F"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551DC456"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2020D07"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53BAB410"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BDBDB" w:themeFill="accent3" w:themeFillTint="66"/>
            <w:vAlign w:val="center"/>
          </w:tcPr>
          <w:p w14:paraId="3C9AA0A8"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58456B3D" w14:textId="77777777" w:rsidTr="0049116F">
        <w:trPr>
          <w:trHeight w:val="163"/>
          <w:jc w:val="center"/>
        </w:trPr>
        <w:tc>
          <w:tcPr>
            <w:tcW w:w="1058" w:type="dxa"/>
            <w:tcBorders>
              <w:left w:val="single" w:sz="8" w:space="0" w:color="auto"/>
              <w:right w:val="single" w:sz="8" w:space="0" w:color="auto"/>
            </w:tcBorders>
            <w:vAlign w:val="center"/>
          </w:tcPr>
          <w:p w14:paraId="37A9CA5F" w14:textId="77777777" w:rsidR="0032149F" w:rsidRDefault="0032149F" w:rsidP="0049116F">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07C55DC1"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9AA7447"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B3BA65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69AD6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2D1E2E"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4EBB08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E0723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8A0716"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33EBADF"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893DBCB"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D9D9D9" w:themeFill="background1" w:themeFillShade="D9"/>
            <w:vAlign w:val="center"/>
          </w:tcPr>
          <w:p w14:paraId="5B63F255"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24547CD3"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1398400D" w14:textId="77777777" w:rsidTr="0049116F">
        <w:trPr>
          <w:trHeight w:val="163"/>
          <w:jc w:val="center"/>
        </w:trPr>
        <w:tc>
          <w:tcPr>
            <w:tcW w:w="1058" w:type="dxa"/>
            <w:tcBorders>
              <w:left w:val="single" w:sz="8" w:space="0" w:color="auto"/>
              <w:right w:val="single" w:sz="8" w:space="0" w:color="auto"/>
            </w:tcBorders>
            <w:vAlign w:val="center"/>
          </w:tcPr>
          <w:p w14:paraId="7A2FF306" w14:textId="77777777" w:rsidR="0032149F" w:rsidRDefault="0032149F" w:rsidP="0049116F">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C8B34A7"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6FADBB"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0E68A838"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600A122E"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FFE599" w:themeFill="accent4" w:themeFillTint="66"/>
            <w:vAlign w:val="center"/>
          </w:tcPr>
          <w:p w14:paraId="7D68647F"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28E44AA8"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5910E5DF"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84F89DA"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E687B57"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5077E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0F155EDF"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41E54516"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4F7AB9F7" w14:textId="77777777" w:rsidTr="0049116F">
        <w:trPr>
          <w:trHeight w:val="163"/>
          <w:jc w:val="center"/>
        </w:trPr>
        <w:tc>
          <w:tcPr>
            <w:tcW w:w="1058" w:type="dxa"/>
            <w:tcBorders>
              <w:left w:val="single" w:sz="8" w:space="0" w:color="auto"/>
              <w:right w:val="single" w:sz="8" w:space="0" w:color="auto"/>
            </w:tcBorders>
            <w:vAlign w:val="center"/>
          </w:tcPr>
          <w:p w14:paraId="52DDEB25" w14:textId="77777777" w:rsidR="0032149F" w:rsidRDefault="0032149F" w:rsidP="0049116F">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2692BBAA"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6363EB3"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4A103FFB"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6C7349B0"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1DDEC60C"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06607D6D"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3EB86184"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281D128"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0941BAF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AE1129"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65D528A9"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D85C246"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6C415A17" w14:textId="77777777" w:rsidTr="0049116F">
        <w:trPr>
          <w:trHeight w:val="163"/>
          <w:jc w:val="center"/>
        </w:trPr>
        <w:tc>
          <w:tcPr>
            <w:tcW w:w="1058" w:type="dxa"/>
            <w:tcBorders>
              <w:left w:val="single" w:sz="8" w:space="0" w:color="auto"/>
              <w:right w:val="single" w:sz="8" w:space="0" w:color="auto"/>
            </w:tcBorders>
            <w:vAlign w:val="center"/>
          </w:tcPr>
          <w:p w14:paraId="323D1DF6" w14:textId="77777777" w:rsidR="0032149F" w:rsidRDefault="0032149F" w:rsidP="0049116F">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DB3290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D3ACAE4"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23864759"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FE599" w:themeFill="accent4" w:themeFillTint="66"/>
            <w:vAlign w:val="center"/>
          </w:tcPr>
          <w:p w14:paraId="716BF5D9"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55C381D6"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4858E042"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14A024F0"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EB5C04F"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D9F8E9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D2DDBF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35BA976"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E80BF8D"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2CC971B3" w14:textId="77777777" w:rsidTr="0049116F">
        <w:trPr>
          <w:trHeight w:val="163"/>
          <w:jc w:val="center"/>
        </w:trPr>
        <w:tc>
          <w:tcPr>
            <w:tcW w:w="1058" w:type="dxa"/>
            <w:tcBorders>
              <w:left w:val="single" w:sz="8" w:space="0" w:color="auto"/>
              <w:right w:val="single" w:sz="8" w:space="0" w:color="auto"/>
            </w:tcBorders>
            <w:vAlign w:val="center"/>
          </w:tcPr>
          <w:p w14:paraId="222A0457" w14:textId="77777777" w:rsidR="0032149F" w:rsidRDefault="0032149F" w:rsidP="0049116F">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40F54B4E"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56D70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27845D19"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F43FFB"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44746FF"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D7B4AB3"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3DED995B"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5F211A37"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3F787E0"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A24525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7E770B99"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804D76E"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23054C4E" w14:textId="77777777" w:rsidTr="0049116F">
        <w:trPr>
          <w:trHeight w:val="163"/>
          <w:jc w:val="center"/>
        </w:trPr>
        <w:tc>
          <w:tcPr>
            <w:tcW w:w="1058" w:type="dxa"/>
            <w:tcBorders>
              <w:left w:val="single" w:sz="8" w:space="0" w:color="auto"/>
              <w:right w:val="single" w:sz="8" w:space="0" w:color="auto"/>
            </w:tcBorders>
            <w:vAlign w:val="center"/>
          </w:tcPr>
          <w:p w14:paraId="471BB898" w14:textId="77777777" w:rsidR="0032149F" w:rsidRDefault="0032149F" w:rsidP="0049116F">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0D856D86"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2C75A09"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4D5F97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FD111A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29F9E1E"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7081CC4C"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E8772ED"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D50B68D" w14:textId="77777777" w:rsidR="0032149F" w:rsidRDefault="0032149F"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C7831DD"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A1DC1D4"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D9D9D9" w:themeFill="background1" w:themeFillShade="D9"/>
            <w:vAlign w:val="center"/>
          </w:tcPr>
          <w:p w14:paraId="22A1B3FD"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3082BFD0"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50161D97" w14:textId="77777777" w:rsidTr="0049116F">
        <w:trPr>
          <w:trHeight w:val="163"/>
          <w:jc w:val="center"/>
        </w:trPr>
        <w:tc>
          <w:tcPr>
            <w:tcW w:w="1058" w:type="dxa"/>
            <w:tcBorders>
              <w:left w:val="single" w:sz="8" w:space="0" w:color="auto"/>
              <w:right w:val="single" w:sz="8" w:space="0" w:color="auto"/>
            </w:tcBorders>
            <w:vAlign w:val="center"/>
          </w:tcPr>
          <w:p w14:paraId="1D4D1997" w14:textId="77777777" w:rsidR="0032149F" w:rsidRDefault="0032149F" w:rsidP="0049116F">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31DB73B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AF4419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784806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13F3E7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4B7063"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32338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42B70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407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157F914"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6FB3DB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F7AAFCE"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40B73918"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3CE37217" w14:textId="77777777" w:rsidTr="0049116F">
        <w:trPr>
          <w:trHeight w:val="163"/>
          <w:jc w:val="center"/>
        </w:trPr>
        <w:tc>
          <w:tcPr>
            <w:tcW w:w="1058" w:type="dxa"/>
            <w:tcBorders>
              <w:left w:val="single" w:sz="8" w:space="0" w:color="auto"/>
              <w:right w:val="single" w:sz="8" w:space="0" w:color="auto"/>
            </w:tcBorders>
            <w:vAlign w:val="center"/>
          </w:tcPr>
          <w:p w14:paraId="7B7A1BD1" w14:textId="77777777" w:rsidR="0032149F" w:rsidRDefault="0032149F" w:rsidP="0049116F">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168A2BB2"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BB0E6D"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253F5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BFCD5D5"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DA440A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151B65C"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6CDEA3F"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4A0526D"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586C36B"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038C9A"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D9D9D9" w:themeFill="background1" w:themeFillShade="D9"/>
            <w:vAlign w:val="center"/>
          </w:tcPr>
          <w:p w14:paraId="1935DAA5"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c>
          <w:tcPr>
            <w:tcW w:w="535" w:type="dxa"/>
            <w:tcBorders>
              <w:right w:val="single" w:sz="8" w:space="0" w:color="auto"/>
            </w:tcBorders>
            <w:shd w:val="clear" w:color="auto" w:fill="D9D9D9" w:themeFill="background1" w:themeFillShade="D9"/>
            <w:vAlign w:val="center"/>
          </w:tcPr>
          <w:p w14:paraId="4211B898" w14:textId="77777777" w:rsidR="0032149F" w:rsidRDefault="0032149F" w:rsidP="0049116F">
            <w:pPr>
              <w:spacing w:before="0" w:after="0" w:line="240" w:lineRule="auto"/>
              <w:jc w:val="center"/>
              <w:rPr>
                <w:sz w:val="16"/>
                <w:szCs w:val="16"/>
                <w:lang w:eastAsia="zh-CN"/>
              </w:rPr>
            </w:pPr>
            <w:proofErr w:type="spellStart"/>
            <w:r>
              <w:rPr>
                <w:sz w:val="16"/>
                <w:szCs w:val="16"/>
                <w:lang w:eastAsia="zh-CN"/>
              </w:rPr>
              <w:t>wa</w:t>
            </w:r>
            <w:proofErr w:type="spellEnd"/>
          </w:p>
        </w:tc>
      </w:tr>
      <w:tr w:rsidR="0032149F" w14:paraId="758BBADA" w14:textId="77777777" w:rsidTr="0049116F">
        <w:trPr>
          <w:trHeight w:val="47"/>
          <w:jc w:val="center"/>
        </w:trPr>
        <w:tc>
          <w:tcPr>
            <w:tcW w:w="1058" w:type="dxa"/>
            <w:tcBorders>
              <w:left w:val="single" w:sz="8" w:space="0" w:color="auto"/>
              <w:right w:val="single" w:sz="8" w:space="0" w:color="auto"/>
            </w:tcBorders>
            <w:vAlign w:val="center"/>
          </w:tcPr>
          <w:p w14:paraId="7C9CB225" w14:textId="77777777" w:rsidR="0032149F" w:rsidRDefault="0032149F" w:rsidP="0049116F">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226B34D2"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5D62E0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4B0EFA2"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2E5BD98"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2A73C59"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4C2EACA"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34B613A9"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81D10C9"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E19D96C" w14:textId="77777777" w:rsidR="0032149F" w:rsidRDefault="0032149F" w:rsidP="0049116F">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0B6B503" w14:textId="77777777" w:rsidR="0032149F" w:rsidRDefault="0032149F" w:rsidP="0049116F">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C4B1771"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47CF44B5"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3D94B354" w14:textId="77777777" w:rsidTr="0049116F">
        <w:trPr>
          <w:trHeight w:val="47"/>
          <w:jc w:val="center"/>
        </w:trPr>
        <w:tc>
          <w:tcPr>
            <w:tcW w:w="1058" w:type="dxa"/>
            <w:tcBorders>
              <w:left w:val="single" w:sz="8" w:space="0" w:color="auto"/>
              <w:right w:val="single" w:sz="8" w:space="0" w:color="auto"/>
            </w:tcBorders>
            <w:vAlign w:val="center"/>
          </w:tcPr>
          <w:p w14:paraId="0C8C3B01" w14:textId="77777777" w:rsidR="0032149F" w:rsidRDefault="0032149F" w:rsidP="0049116F">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7AC047F0" w14:textId="77777777" w:rsidR="0032149F" w:rsidRDefault="0032149F" w:rsidP="0049116F">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32149F" w14:paraId="40D6BBB0" w14:textId="77777777" w:rsidTr="0049116F">
        <w:trPr>
          <w:trHeight w:val="47"/>
          <w:jc w:val="center"/>
        </w:trPr>
        <w:tc>
          <w:tcPr>
            <w:tcW w:w="1058" w:type="dxa"/>
            <w:tcBorders>
              <w:left w:val="single" w:sz="8" w:space="0" w:color="auto"/>
              <w:right w:val="single" w:sz="8" w:space="0" w:color="auto"/>
            </w:tcBorders>
            <w:vAlign w:val="center"/>
          </w:tcPr>
          <w:p w14:paraId="0CB08226" w14:textId="77777777" w:rsidR="0032149F" w:rsidRDefault="0032149F" w:rsidP="0049116F">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A7D9D1B" w14:textId="77777777" w:rsidR="0032149F" w:rsidRDefault="0032149F" w:rsidP="0049116F">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70010293" w14:textId="77777777" w:rsidR="0032149F" w:rsidRDefault="0032149F" w:rsidP="0049116F">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71CCC593" w14:textId="77777777" w:rsidR="0032149F" w:rsidRDefault="0032149F" w:rsidP="0049116F">
            <w:pPr>
              <w:spacing w:before="0" w:after="0" w:line="240" w:lineRule="auto"/>
              <w:jc w:val="center"/>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57C48220" w14:textId="77777777" w:rsidR="0032149F" w:rsidRDefault="0032149F" w:rsidP="0049116F">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28C0EADB" w14:textId="77777777" w:rsidR="0032149F" w:rsidRDefault="0032149F" w:rsidP="0049116F">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0BFE9640" w14:textId="77777777" w:rsidR="0032149F" w:rsidRDefault="0032149F" w:rsidP="0049116F">
            <w:pPr>
              <w:spacing w:before="0" w:after="0" w:line="240" w:lineRule="auto"/>
              <w:jc w:val="center"/>
              <w:rPr>
                <w:sz w:val="16"/>
                <w:szCs w:val="16"/>
                <w:lang w:eastAsia="zh-CN"/>
              </w:rPr>
            </w:pPr>
            <w:r>
              <w:rPr>
                <w:sz w:val="16"/>
                <w:szCs w:val="16"/>
                <w:lang w:eastAsia="zh-CN"/>
              </w:rPr>
              <w:t>o</w:t>
            </w:r>
          </w:p>
        </w:tc>
      </w:tr>
      <w:tr w:rsidR="0032149F" w14:paraId="529FF3F3" w14:textId="77777777" w:rsidTr="0049116F">
        <w:trPr>
          <w:trHeight w:val="39"/>
          <w:jc w:val="center"/>
        </w:trPr>
        <w:tc>
          <w:tcPr>
            <w:tcW w:w="1058" w:type="dxa"/>
            <w:tcBorders>
              <w:left w:val="single" w:sz="8" w:space="0" w:color="auto"/>
              <w:bottom w:val="single" w:sz="8" w:space="0" w:color="auto"/>
              <w:right w:val="single" w:sz="8" w:space="0" w:color="auto"/>
            </w:tcBorders>
            <w:vAlign w:val="center"/>
          </w:tcPr>
          <w:p w14:paraId="08EB2FC0" w14:textId="77777777" w:rsidR="0032149F" w:rsidRDefault="0032149F" w:rsidP="0049116F">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41937FF0" w14:textId="77777777" w:rsidR="0032149F" w:rsidRDefault="0032149F" w:rsidP="0049116F">
            <w:pPr>
              <w:spacing w:before="0" w:after="0" w:line="240" w:lineRule="auto"/>
              <w:jc w:val="center"/>
              <w:rPr>
                <w:sz w:val="16"/>
                <w:szCs w:val="16"/>
                <w:lang w:eastAsia="zh-CN"/>
              </w:rPr>
            </w:pPr>
          </w:p>
        </w:tc>
      </w:tr>
    </w:tbl>
    <w:p w14:paraId="24E1E2F6" w14:textId="3E34FE90" w:rsidR="000F567A" w:rsidRDefault="001E4CFC" w:rsidP="006B3A37">
      <w:pPr>
        <w:spacing w:after="0" w:line="240" w:lineRule="auto"/>
        <w:rPr>
          <w:lang w:eastAsia="zh-CN"/>
        </w:rPr>
      </w:pPr>
      <w:r>
        <w:rPr>
          <w:lang w:eastAsia="zh-CN"/>
        </w:rPr>
        <w:t>Notation:</w:t>
      </w:r>
    </w:p>
    <w:p w14:paraId="0C158D53" w14:textId="526612C9" w:rsidR="001E4CFC" w:rsidRDefault="001E4CFC"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37443761" w14:textId="75AE0128" w:rsidR="001E4CFC" w:rsidRDefault="001E4CFC" w:rsidP="00A86884">
      <w:pPr>
        <w:pStyle w:val="ListParagraph"/>
        <w:numPr>
          <w:ilvl w:val="0"/>
          <w:numId w:val="36"/>
        </w:numPr>
        <w:spacing w:line="240" w:lineRule="auto"/>
        <w:rPr>
          <w:lang w:eastAsia="zh-CN"/>
        </w:rPr>
      </w:pPr>
      <w:r>
        <w:rPr>
          <w:lang w:eastAsia="zh-CN"/>
        </w:rPr>
        <w:t>v: parameter validated</w:t>
      </w:r>
    </w:p>
    <w:p w14:paraId="07DA0057" w14:textId="11185998" w:rsidR="00F2147A" w:rsidRDefault="005F2902" w:rsidP="00A86884">
      <w:pPr>
        <w:pStyle w:val="ListParagraph"/>
        <w:numPr>
          <w:ilvl w:val="0"/>
          <w:numId w:val="36"/>
        </w:numPr>
        <w:spacing w:line="240" w:lineRule="auto"/>
        <w:rPr>
          <w:lang w:eastAsia="zh-CN"/>
        </w:rPr>
      </w:pPr>
      <w:r>
        <w:rPr>
          <w:lang w:eastAsia="zh-CN"/>
        </w:rPr>
        <w:t>a</w:t>
      </w:r>
      <w:r w:rsidR="00F2147A">
        <w:rPr>
          <w:lang w:eastAsia="zh-CN"/>
        </w:rPr>
        <w:t>:</w:t>
      </w:r>
      <w:r>
        <w:rPr>
          <w:lang w:eastAsia="zh-CN"/>
        </w:rPr>
        <w:t xml:space="preserve"> agreed on new parameters</w:t>
      </w:r>
    </w:p>
    <w:p w14:paraId="59C8768F" w14:textId="6E51E808" w:rsidR="005F2902" w:rsidRDefault="005F2902"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73A8A5DA" w14:textId="4B4A98F0" w:rsidR="00FF4E27" w:rsidRDefault="00FF4E27" w:rsidP="00A86884">
      <w:pPr>
        <w:pStyle w:val="ListParagraph"/>
        <w:numPr>
          <w:ilvl w:val="0"/>
          <w:numId w:val="36"/>
        </w:numPr>
        <w:spacing w:line="240" w:lineRule="auto"/>
        <w:rPr>
          <w:lang w:eastAsia="zh-CN"/>
        </w:rPr>
      </w:pPr>
      <w:r>
        <w:rPr>
          <w:lang w:eastAsia="zh-CN"/>
        </w:rPr>
        <w:t>o: open for further discussion</w:t>
      </w:r>
    </w:p>
    <w:p w14:paraId="13CF6922" w14:textId="77777777" w:rsidR="00172C76" w:rsidRPr="00172C76" w:rsidRDefault="00172C76" w:rsidP="00A86884">
      <w:pPr>
        <w:pStyle w:val="ListParagraph"/>
        <w:numPr>
          <w:ilvl w:val="0"/>
          <w:numId w:val="36"/>
        </w:numPr>
        <w:spacing w:line="240" w:lineRule="auto"/>
        <w:rPr>
          <w:szCs w:val="20"/>
          <w:lang w:eastAsia="zh-CN"/>
        </w:rPr>
      </w:pPr>
      <w:proofErr w:type="spellStart"/>
      <w:r>
        <w:rPr>
          <w:lang w:eastAsia="zh-CN"/>
        </w:rPr>
        <w:t>cr</w:t>
      </w:r>
      <w:proofErr w:type="spellEnd"/>
      <w:r>
        <w:rPr>
          <w:lang w:eastAsia="zh-CN"/>
        </w:rPr>
        <w:t>: determined need to change (change required)</w:t>
      </w:r>
    </w:p>
    <w:p w14:paraId="3954119F" w14:textId="77777777" w:rsidR="000F567A" w:rsidRPr="000F567A" w:rsidRDefault="000F567A" w:rsidP="000F567A">
      <w:pPr>
        <w:rPr>
          <w:lang w:eastAsia="zh-CN"/>
        </w:rPr>
      </w:pPr>
    </w:p>
    <w:p w14:paraId="4C65C7C8" w14:textId="77777777" w:rsidR="0061388A" w:rsidRPr="0079343B" w:rsidRDefault="00A12B35">
      <w:pPr>
        <w:pStyle w:val="Heading3"/>
        <w:rPr>
          <w:rFonts w:eastAsiaTheme="minorEastAsia"/>
          <w:lang w:val="en-US" w:eastAsia="ko-KR"/>
        </w:rPr>
      </w:pPr>
      <w:r w:rsidRPr="0079343B">
        <w:rPr>
          <w:rFonts w:eastAsia="SimSun"/>
          <w:lang w:val="en-US" w:eastAsia="zh-CN"/>
        </w:rPr>
        <w:t>4.2.1 Penetration Loss</w:t>
      </w:r>
    </w:p>
    <w:p w14:paraId="77AE28F5" w14:textId="77777777" w:rsidR="0061388A" w:rsidRPr="0079343B" w:rsidRDefault="0061388A">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61388A" w:rsidRPr="0079343B" w14:paraId="6FEAD60C" w14:textId="77777777" w:rsidTr="00D70E62">
        <w:trPr>
          <w:trHeight w:val="224"/>
        </w:trPr>
        <w:tc>
          <w:tcPr>
            <w:tcW w:w="1615" w:type="dxa"/>
            <w:shd w:val="clear" w:color="auto" w:fill="DEEAF6" w:themeFill="accent5" w:themeFillTint="33"/>
            <w:vAlign w:val="center"/>
          </w:tcPr>
          <w:p w14:paraId="6F662F05"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Company</w:t>
            </w:r>
          </w:p>
        </w:tc>
        <w:tc>
          <w:tcPr>
            <w:tcW w:w="8930" w:type="dxa"/>
            <w:shd w:val="clear" w:color="auto" w:fill="DEEAF6" w:themeFill="accent5" w:themeFillTint="33"/>
            <w:vAlign w:val="center"/>
          </w:tcPr>
          <w:p w14:paraId="3E26C1EF" w14:textId="77777777" w:rsidR="0061388A" w:rsidRPr="007760B6" w:rsidRDefault="00A12B35" w:rsidP="007760B6">
            <w:pPr>
              <w:pStyle w:val="BodyText"/>
              <w:spacing w:before="0" w:after="0" w:line="240" w:lineRule="auto"/>
              <w:jc w:val="left"/>
              <w:rPr>
                <w:rFonts w:ascii="Times New Roman" w:hAnsi="Times New Roman"/>
                <w:b/>
                <w:bCs/>
                <w:szCs w:val="20"/>
                <w:lang w:eastAsia="zh-CN"/>
              </w:rPr>
            </w:pPr>
            <w:r w:rsidRPr="007760B6">
              <w:rPr>
                <w:rFonts w:ascii="Times New Roman" w:hAnsi="Times New Roman"/>
                <w:b/>
                <w:bCs/>
                <w:szCs w:val="20"/>
                <w:lang w:eastAsia="zh-CN"/>
              </w:rPr>
              <w:t>Proposals &amp; Observations</w:t>
            </w:r>
          </w:p>
        </w:tc>
      </w:tr>
      <w:tr w:rsidR="0061388A" w:rsidRPr="0079343B" w14:paraId="1095D381" w14:textId="77777777" w:rsidTr="00D70E62">
        <w:trPr>
          <w:trHeight w:val="64"/>
        </w:trPr>
        <w:tc>
          <w:tcPr>
            <w:tcW w:w="1615" w:type="dxa"/>
            <w:vAlign w:val="center"/>
          </w:tcPr>
          <w:p w14:paraId="1F227D9A" w14:textId="47C2E3F5" w:rsidR="0061388A" w:rsidRPr="007760B6" w:rsidRDefault="007A6B63" w:rsidP="007760B6">
            <w:pPr>
              <w:spacing w:before="0" w:after="0" w:line="240" w:lineRule="auto"/>
              <w:jc w:val="left"/>
            </w:pPr>
            <w:r w:rsidRPr="007760B6">
              <w:t>[</w:t>
            </w:r>
            <w:r w:rsidR="007059E6" w:rsidRPr="007760B6">
              <w:t>4</w:t>
            </w:r>
            <w:r w:rsidRPr="007760B6">
              <w:t xml:space="preserve">] ZTE, </w:t>
            </w:r>
            <w:proofErr w:type="spellStart"/>
            <w:r w:rsidRPr="007760B6">
              <w:t>Sanechips</w:t>
            </w:r>
            <w:proofErr w:type="spellEnd"/>
          </w:p>
        </w:tc>
        <w:tc>
          <w:tcPr>
            <w:tcW w:w="8930" w:type="dxa"/>
            <w:vAlign w:val="center"/>
          </w:tcPr>
          <w:p w14:paraId="0C0C273F" w14:textId="77777777" w:rsidR="007A6B63" w:rsidRPr="007760B6" w:rsidRDefault="007A6B63" w:rsidP="007760B6">
            <w:pPr>
              <w:spacing w:before="0" w:after="0" w:line="240" w:lineRule="auto"/>
              <w:rPr>
                <w:lang w:eastAsia="zh-CN"/>
              </w:rPr>
            </w:pPr>
            <w:r w:rsidRPr="007760B6">
              <w:rPr>
                <w:b/>
                <w:bCs/>
                <w:lang w:eastAsia="zh-CN"/>
              </w:rPr>
              <w:t>Observation 4</w:t>
            </w:r>
            <w:r w:rsidRPr="007760B6">
              <w:rPr>
                <w:lang w:eastAsia="zh-CN"/>
              </w:rPr>
              <w:t>: For the concrete penetration loss model, compared to Option 1, when the frequency is in the millimeter-wave band and continues to increase, the penetration loss of Option 2 becomes significantly greater than that of electromagnetic calculation (EMC).</w:t>
            </w:r>
          </w:p>
          <w:p w14:paraId="494A4C5D" w14:textId="77777777" w:rsidR="007A6B63" w:rsidRPr="007760B6" w:rsidRDefault="007A6B63" w:rsidP="007760B6">
            <w:pPr>
              <w:spacing w:before="0" w:after="0" w:line="240" w:lineRule="auto"/>
              <w:rPr>
                <w:lang w:eastAsia="zh-CN"/>
              </w:rPr>
            </w:pPr>
            <w:r w:rsidRPr="007760B6">
              <w:rPr>
                <w:b/>
                <w:bCs/>
                <w:lang w:eastAsia="zh-CN"/>
              </w:rPr>
              <w:t xml:space="preserve">Proposal 6: </w:t>
            </w:r>
            <w:r w:rsidRPr="007760B6">
              <w:rPr>
                <w:lang w:eastAsia="zh-CN"/>
              </w:rPr>
              <w:t>For the concrete penetration loss model, either Option 1 or the updated Option 2 can be down-selected.</w:t>
            </w:r>
          </w:p>
          <w:tbl>
            <w:tblPr>
              <w:tblStyle w:val="TableGrid"/>
              <w:tblW w:w="0" w:type="auto"/>
              <w:tblLook w:val="04A0" w:firstRow="1" w:lastRow="0" w:firstColumn="1" w:lastColumn="0" w:noHBand="0" w:noVBand="1"/>
            </w:tblPr>
            <w:tblGrid>
              <w:gridCol w:w="7704"/>
            </w:tblGrid>
            <w:tr w:rsidR="007A6B63" w:rsidRPr="007760B6" w14:paraId="1FED5A12" w14:textId="77777777" w:rsidTr="00CE7151">
              <w:trPr>
                <w:trHeight w:val="1934"/>
              </w:trPr>
              <w:tc>
                <w:tcPr>
                  <w:tcW w:w="7704" w:type="dxa"/>
                </w:tcPr>
                <w:p w14:paraId="426079A1"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1) model with no separate air to interface insertion loss</w:t>
                  </w:r>
                </w:p>
                <w:p w14:paraId="0A26FA45"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rPr>
                        </m:ctrlPr>
                      </m:sSubPr>
                      <m:e>
                        <m:r>
                          <w:rPr>
                            <w:rFonts w:ascii="Cambria Math" w:eastAsia="DengXian" w:hAnsi="Cambria Math"/>
                          </w:rPr>
                          <m:t>L</m:t>
                        </m:r>
                      </m:e>
                      <m:sub>
                        <m:r>
                          <w:rPr>
                            <w:rFonts w:ascii="Cambria Math" w:eastAsia="DengXian" w:hAnsi="Cambria Math"/>
                          </w:rPr>
                          <m:t>concrete</m:t>
                        </m:r>
                      </m:sub>
                    </m:sSub>
                    <m:r>
                      <m:rPr>
                        <m:sty m:val="p"/>
                      </m:rPr>
                      <w:rPr>
                        <w:rFonts w:ascii="Cambria Math" w:eastAsia="DengXian" w:hAnsi="Cambria Math"/>
                      </w:rPr>
                      <m:t>=</m:t>
                    </m:r>
                    <m:r>
                      <w:rPr>
                        <w:rFonts w:ascii="Cambria Math" w:eastAsia="DengXian" w:hAnsi="Cambria Math"/>
                      </w:rPr>
                      <m:t>α</m:t>
                    </m:r>
                    <m:r>
                      <m:rPr>
                        <m:sty m:val="p"/>
                      </m:rPr>
                      <w:rPr>
                        <w:rFonts w:ascii="Cambria Math" w:eastAsia="DengXian" w:hAnsi="Cambria Math"/>
                      </w:rPr>
                      <m:t>(5+4</m:t>
                    </m:r>
                    <m:r>
                      <w:rPr>
                        <w:rFonts w:ascii="Cambria Math" w:eastAsia="DengXian" w:hAnsi="Cambria Math"/>
                      </w:rPr>
                      <m:t>f</m:t>
                    </m:r>
                    <m:r>
                      <m:rPr>
                        <m:sty m:val="p"/>
                      </m:rPr>
                      <w:rPr>
                        <w:rFonts w:ascii="Cambria Math" w:eastAsia="DengXian" w:hAnsi="Cambria Math"/>
                      </w:rPr>
                      <m:t>)</m:t>
                    </m:r>
                  </m:oMath>
                </w:p>
                <w:p w14:paraId="145BE84F"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 xml:space="preserve">23 </m:t>
                            </m:r>
                            <m:r>
                              <w:rPr>
                                <w:rFonts w:ascii="Cambria Math" w:eastAsia="DengXian" w:hAnsi="Cambria Math"/>
                              </w:rPr>
                              <m:t>cm</m:t>
                            </m:r>
                          </m:den>
                        </m:f>
                      </m:e>
                    </m:d>
                  </m:oMath>
                </w:p>
                <w:p w14:paraId="24EBDDDE" w14:textId="77777777" w:rsidR="007A6B63" w:rsidRPr="007760B6" w:rsidRDefault="007A6B63" w:rsidP="007760B6">
                  <w:pPr>
                    <w:numPr>
                      <w:ilvl w:val="3"/>
                      <w:numId w:val="37"/>
                    </w:numPr>
                    <w:snapToGrid w:val="0"/>
                    <w:spacing w:before="0" w:after="0" w:line="240" w:lineRule="auto"/>
                    <w:rPr>
                      <w:rFonts w:eastAsia="DengXian"/>
                      <w:lang w:eastAsia="ko-KR"/>
                    </w:rPr>
                  </w:pPr>
                  <w:r w:rsidRPr="007760B6">
                    <w:rPr>
                      <w:rFonts w:eastAsia="DengXian"/>
                      <w:lang w:eastAsia="ko-KR"/>
                    </w:rPr>
                    <w:t>Default reference thickness for concrete is 23 cm</w:t>
                  </w:r>
                </w:p>
                <w:p w14:paraId="07AB45D9" w14:textId="77777777" w:rsidR="007A6B63" w:rsidRPr="007760B6" w:rsidRDefault="007A6B63" w:rsidP="007760B6">
                  <w:pPr>
                    <w:numPr>
                      <w:ilvl w:val="2"/>
                      <w:numId w:val="37"/>
                    </w:numPr>
                    <w:snapToGrid w:val="0"/>
                    <w:spacing w:before="0" w:after="0" w:line="240" w:lineRule="auto"/>
                    <w:rPr>
                      <w:rFonts w:eastAsia="DengXian"/>
                      <w:lang w:eastAsia="ko-KR"/>
                    </w:rPr>
                  </w:pPr>
                  <w:r w:rsidRPr="007760B6">
                    <w:rPr>
                      <w:rFonts w:eastAsia="DengXian"/>
                      <w:lang w:eastAsia="ko-KR"/>
                    </w:rPr>
                    <w:t>Option 2) model with separate air to interface insertion loss</w:t>
                  </w:r>
                </w:p>
                <w:p w14:paraId="50A35226" w14:textId="77777777" w:rsidR="007A6B63" w:rsidRPr="007760B6" w:rsidRDefault="00000000" w:rsidP="007760B6">
                  <w:pPr>
                    <w:numPr>
                      <w:ilvl w:val="3"/>
                      <w:numId w:val="37"/>
                    </w:numPr>
                    <w:snapToGrid w:val="0"/>
                    <w:spacing w:before="0" w:after="0" w:line="240" w:lineRule="auto"/>
                    <w:rPr>
                      <w:rFonts w:eastAsia="DengXian"/>
                      <w:lang w:eastAsia="ko-KR"/>
                    </w:rPr>
                  </w:pPr>
                  <m:oMath>
                    <m:sSub>
                      <m:sSubPr>
                        <m:ctrlPr>
                          <w:rPr>
                            <w:rFonts w:ascii="Cambria Math" w:eastAsia="DengXian" w:hAnsi="Cambria Math"/>
                            <w:color w:val="FF0000"/>
                          </w:rPr>
                        </m:ctrlPr>
                      </m:sSubPr>
                      <m:e>
                        <m:r>
                          <w:rPr>
                            <w:rFonts w:ascii="Cambria Math" w:eastAsia="DengXian" w:hAnsi="Cambria Math"/>
                            <w:color w:val="FF0000"/>
                          </w:rPr>
                          <m:t>L</m:t>
                        </m:r>
                      </m:e>
                      <m:sub>
                        <m:r>
                          <w:rPr>
                            <w:rFonts w:ascii="Cambria Math" w:eastAsia="DengXian" w:hAnsi="Cambria Math"/>
                            <w:color w:val="FF0000"/>
                          </w:rPr>
                          <m:t>concrete</m:t>
                        </m:r>
                      </m:sub>
                    </m:sSub>
                    <m:r>
                      <m:rPr>
                        <m:sty m:val="p"/>
                      </m:rPr>
                      <w:rPr>
                        <w:rFonts w:ascii="Cambria Math" w:eastAsia="DengXian" w:hAnsi="Cambria Math"/>
                        <w:color w:val="FF0000"/>
                      </w:rPr>
                      <m:t>=1.4+4</m:t>
                    </m:r>
                    <m:r>
                      <w:rPr>
                        <w:rFonts w:ascii="Cambria Math" w:eastAsia="DengXian" w:hAnsi="Cambria Math"/>
                        <w:color w:val="FF0000"/>
                      </w:rPr>
                      <m:t>αf</m:t>
                    </m:r>
                  </m:oMath>
                  <w:r w:rsidR="007A6B63" w:rsidRPr="007760B6">
                    <w:rPr>
                      <w:rFonts w:eastAsia="DengXian"/>
                      <w:lang w:eastAsia="zh-CN"/>
                    </w:rPr>
                    <w:t xml:space="preserve">    </w:t>
                  </w:r>
                  <m:oMath>
                    <m:sSub>
                      <m:sSubPr>
                        <m:ctrlPr>
                          <w:rPr>
                            <w:rFonts w:ascii="Cambria Math" w:eastAsia="DengXian" w:hAnsi="Cambria Math"/>
                            <w:strike/>
                            <w:color w:val="FF0000"/>
                          </w:rPr>
                        </m:ctrlPr>
                      </m:sSubPr>
                      <m:e>
                        <m:r>
                          <w:rPr>
                            <w:rFonts w:ascii="Cambria Math" w:eastAsia="DengXian" w:hAnsi="Cambria Math"/>
                            <w:strike/>
                            <w:color w:val="FF0000"/>
                          </w:rPr>
                          <m:t>L</m:t>
                        </m:r>
                      </m:e>
                      <m:sub>
                        <m:r>
                          <w:rPr>
                            <w:rFonts w:ascii="Cambria Math" w:eastAsia="DengXian" w:hAnsi="Cambria Math"/>
                            <w:strike/>
                            <w:color w:val="FF0000"/>
                          </w:rPr>
                          <m:t>concrete</m:t>
                        </m:r>
                      </m:sub>
                    </m:sSub>
                    <m:r>
                      <m:rPr>
                        <m:sty m:val="p"/>
                      </m:rPr>
                      <w:rPr>
                        <w:rFonts w:ascii="Cambria Math" w:eastAsia="DengXian" w:hAnsi="Cambria Math"/>
                        <w:strike/>
                        <w:color w:val="FF0000"/>
                      </w:rPr>
                      <m:t>=1.4+4.6</m:t>
                    </m:r>
                    <m:r>
                      <w:rPr>
                        <w:rFonts w:ascii="Cambria Math" w:eastAsia="DengXian" w:hAnsi="Cambria Math"/>
                        <w:strike/>
                        <w:color w:val="FF0000"/>
                      </w:rPr>
                      <m:t>αf</m:t>
                    </m:r>
                  </m:oMath>
                </w:p>
                <w:p w14:paraId="24935E1D" w14:textId="77777777" w:rsidR="007A6B63" w:rsidRPr="007760B6" w:rsidRDefault="007A6B63" w:rsidP="007760B6">
                  <w:pPr>
                    <w:numPr>
                      <w:ilvl w:val="3"/>
                      <w:numId w:val="37"/>
                    </w:numPr>
                    <w:snapToGrid w:val="0"/>
                    <w:spacing w:before="0" w:after="0" w:line="240" w:lineRule="auto"/>
                    <w:rPr>
                      <w:rFonts w:eastAsia="DengXian"/>
                      <w:lang w:eastAsia="ko-KR"/>
                    </w:rPr>
                  </w:pPr>
                  <m:oMath>
                    <m:r>
                      <w:rPr>
                        <w:rFonts w:ascii="Cambria Math" w:eastAsia="DengXian" w:hAnsi="Cambria Math"/>
                      </w:rPr>
                      <m:t>α</m:t>
                    </m:r>
                    <m:r>
                      <m:rPr>
                        <m:sty m:val="p"/>
                      </m:rPr>
                      <w:rPr>
                        <w:rFonts w:ascii="Cambria Math" w:eastAsia="DengXian" w:hAnsi="Cambria Math"/>
                      </w:rPr>
                      <m:t>=</m:t>
                    </m:r>
                    <m:d>
                      <m:dPr>
                        <m:ctrlPr>
                          <w:rPr>
                            <w:rFonts w:ascii="Cambria Math" w:eastAsia="DengXian" w:hAnsi="Cambria Math"/>
                          </w:rPr>
                        </m:ctrlPr>
                      </m:dPr>
                      <m:e>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T</m:t>
                                </m:r>
                              </m:e>
                              <m:sub>
                                <m:r>
                                  <w:rPr>
                                    <w:rFonts w:ascii="Cambria Math" w:eastAsia="DengXian" w:hAnsi="Cambria Math"/>
                                  </w:rPr>
                                  <m:t>concrete</m:t>
                                </m:r>
                              </m:sub>
                            </m:sSub>
                          </m:num>
                          <m:den>
                            <m:r>
                              <m:rPr>
                                <m:sty m:val="p"/>
                              </m:rPr>
                              <w:rPr>
                                <w:rFonts w:ascii="Cambria Math" w:eastAsia="DengXian" w:hAnsi="Cambria Math"/>
                              </w:rPr>
                              <m:t>23</m:t>
                            </m:r>
                            <m:r>
                              <w:rPr>
                                <w:rFonts w:ascii="Cambria Math" w:eastAsia="DengXian" w:hAnsi="Cambria Math"/>
                              </w:rPr>
                              <m:t>cm</m:t>
                            </m:r>
                          </m:den>
                        </m:f>
                      </m:e>
                    </m:d>
                  </m:oMath>
                </w:p>
                <w:p w14:paraId="448E3E00" w14:textId="77777777" w:rsidR="007A6B63" w:rsidRPr="007760B6" w:rsidRDefault="007A6B63" w:rsidP="007760B6">
                  <w:pPr>
                    <w:numPr>
                      <w:ilvl w:val="3"/>
                      <w:numId w:val="37"/>
                    </w:numPr>
                    <w:snapToGrid w:val="0"/>
                    <w:spacing w:before="0" w:after="0" w:line="240" w:lineRule="auto"/>
                    <w:rPr>
                      <w:i/>
                      <w:iCs/>
                      <w:lang w:eastAsia="zh-CN"/>
                    </w:rPr>
                  </w:pPr>
                  <w:r w:rsidRPr="007760B6">
                    <w:rPr>
                      <w:rFonts w:eastAsia="DengXian"/>
                      <w:lang w:eastAsia="ko-KR"/>
                    </w:rPr>
                    <w:t>Default reference thickness for concrete is 23 cm</w:t>
                  </w:r>
                </w:p>
              </w:tc>
            </w:tr>
          </w:tbl>
          <w:p w14:paraId="36F3E099" w14:textId="77777777" w:rsidR="009F537F" w:rsidRPr="007760B6" w:rsidRDefault="009F537F" w:rsidP="007760B6">
            <w:pPr>
              <w:spacing w:before="0" w:after="0" w:line="240" w:lineRule="auto"/>
              <w:rPr>
                <w:lang w:eastAsia="zh-CN"/>
              </w:rPr>
            </w:pPr>
            <w:r w:rsidRPr="007760B6">
              <w:rPr>
                <w:b/>
                <w:bCs/>
                <w:lang w:eastAsia="zh-CN"/>
              </w:rPr>
              <w:t xml:space="preserve">Proposal 7: </w:t>
            </w:r>
            <w:r w:rsidRPr="007760B6">
              <w:rPr>
                <w:lang w:eastAsia="zh-CN"/>
              </w:rPr>
              <w:t>For the wood penetration loss model, either Option 1 or the updated Option 2 can be down-selected.</w:t>
            </w:r>
          </w:p>
          <w:tbl>
            <w:tblPr>
              <w:tblStyle w:val="TableGrid"/>
              <w:tblW w:w="0" w:type="auto"/>
              <w:tblLook w:val="04A0" w:firstRow="1" w:lastRow="0" w:firstColumn="1" w:lastColumn="0" w:noHBand="0" w:noVBand="1"/>
            </w:tblPr>
            <w:tblGrid>
              <w:gridCol w:w="7713"/>
            </w:tblGrid>
            <w:tr w:rsidR="009F537F" w:rsidRPr="007760B6" w14:paraId="5F5FEED4" w14:textId="77777777" w:rsidTr="009F537F">
              <w:tc>
                <w:tcPr>
                  <w:tcW w:w="7713" w:type="dxa"/>
                </w:tcPr>
                <w:p w14:paraId="44FC142A"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air interface loss</w:t>
                  </w:r>
                </w:p>
                <w:p w14:paraId="159E6D25"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w:rPr>
                            <w:rFonts w:ascii="Cambria Math" w:eastAsia="DengXian" w:hAnsi="Cambria Math"/>
                            <w:lang w:eastAsia="ko-KR"/>
                          </w:rPr>
                          <m:t>L</m:t>
                        </m:r>
                      </m:e>
                      <m:sub>
                        <m:r>
                          <w:rPr>
                            <w:rFonts w:ascii="Cambria Math" w:eastAsia="DengXian" w:hAnsi="Cambria Math"/>
                            <w:lang w:eastAsia="ko-KR"/>
                          </w:rPr>
                          <m:t>wood</m:t>
                        </m:r>
                      </m:sub>
                    </m:sSub>
                    <m:r>
                      <m:rPr>
                        <m:sty m:val="p"/>
                      </m:rPr>
                      <w:rPr>
                        <w:rFonts w:ascii="Cambria Math" w:eastAsia="DengXian" w:hAnsi="Cambria Math"/>
                        <w:lang w:eastAsia="ko-KR"/>
                      </w:rPr>
                      <m:t>=</m:t>
                    </m:r>
                    <m:r>
                      <w:rPr>
                        <w:rFonts w:ascii="Cambria Math" w:eastAsia="DengXian" w:hAnsi="Cambria Math"/>
                        <w:lang w:eastAsia="ko-KR"/>
                      </w:rPr>
                      <m:t>α</m:t>
                    </m:r>
                    <m:r>
                      <m:rPr>
                        <m:sty m:val="p"/>
                      </m:rPr>
                      <w:rPr>
                        <w:rFonts w:ascii="Cambria Math" w:eastAsia="DengXian" w:hAnsi="Cambria Math"/>
                        <w:lang w:eastAsia="ko-KR"/>
                      </w:rPr>
                      <m:t>(4.85+0.12</m:t>
                    </m:r>
                    <m:r>
                      <w:rPr>
                        <w:rFonts w:ascii="Cambria Math" w:eastAsia="DengXian" w:hAnsi="Cambria Math"/>
                        <w:lang w:eastAsia="ko-KR"/>
                      </w:rPr>
                      <m:t>f</m:t>
                    </m:r>
                    <m:r>
                      <m:rPr>
                        <m:sty m:val="p"/>
                      </m:rPr>
                      <w:rPr>
                        <w:rFonts w:ascii="Cambria Math" w:eastAsia="DengXian" w:hAnsi="Cambria Math"/>
                        <w:lang w:eastAsia="ko-KR"/>
                      </w:rPr>
                      <m:t>)</m:t>
                    </m:r>
                  </m:oMath>
                </w:p>
                <w:p w14:paraId="79CDEEC4"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lang w:eastAsia="ko-KR"/>
                      </w:rPr>
                      <w:lastRenderedPageBreak/>
                      <m:t>α</m:t>
                    </m:r>
                    <m:r>
                      <m:rPr>
                        <m:sty m:val="p"/>
                      </m:rPr>
                      <w:rPr>
                        <w:rFonts w:ascii="Cambria Math" w:eastAsia="DengXian" w:hAnsi="Cambria Math"/>
                        <w:lang w:eastAsia="ko-KR"/>
                      </w:rPr>
                      <m:t>=</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wood</m:t>
                                </m:r>
                              </m:sub>
                            </m:sSub>
                          </m:num>
                          <m:den>
                            <m:r>
                              <m:rPr>
                                <m:sty m:val="p"/>
                              </m:rPr>
                              <w:rPr>
                                <w:rFonts w:ascii="Cambria Math" w:eastAsia="DengXian" w:hAnsi="Cambria Math"/>
                                <w:lang w:eastAsia="ko-KR"/>
                              </w:rPr>
                              <m:t>6c</m:t>
                            </m:r>
                            <m:r>
                              <w:rPr>
                                <w:rFonts w:ascii="Cambria Math" w:eastAsia="DengXian" w:hAnsi="Cambria Math"/>
                                <w:lang w:eastAsia="ko-KR"/>
                              </w:rPr>
                              <m:t>m</m:t>
                            </m:r>
                          </m:den>
                        </m:f>
                      </m:e>
                    </m:d>
                  </m:oMath>
                </w:p>
                <w:p w14:paraId="6C4DDC99"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wood is 6 cm</w:t>
                  </w:r>
                </w:p>
                <w:p w14:paraId="0214BC1E" w14:textId="77777777" w:rsidR="009F537F" w:rsidRPr="007760B6" w:rsidRDefault="009F537F"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air interface loss</w:t>
                  </w:r>
                </w:p>
                <w:p w14:paraId="708178FA" w14:textId="77777777" w:rsidR="009F537F"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w</m:t>
                        </m:r>
                        <m:r>
                          <w:rPr>
                            <w:rFonts w:ascii="Cambria Math" w:eastAsia="DengXian" w:hAnsi="Cambria Math"/>
                            <w:color w:val="FF0000"/>
                            <w:lang w:eastAsia="zh-CN"/>
                          </w:rPr>
                          <m:t>ood</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0.3+0.42</m:t>
                    </m:r>
                    <m:r>
                      <w:rPr>
                        <w:rFonts w:ascii="Cambria Math" w:eastAsia="DengXian" w:hAnsi="Cambria Math"/>
                        <w:color w:val="FF0000"/>
                        <w:lang w:eastAsia="ko-KR"/>
                      </w:rPr>
                      <m:t>αf</m:t>
                    </m:r>
                  </m:oMath>
                  <w:r w:rsidR="009F537F" w:rsidRPr="007760B6">
                    <w:rPr>
                      <w:rFonts w:eastAsia="DengXian"/>
                      <w:lang w:eastAsia="zh-CN"/>
                    </w:rPr>
                    <w:t xml:space="preserve">  </w:t>
                  </w: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w</m:t>
                        </m:r>
                        <m:r>
                          <w:rPr>
                            <w:rFonts w:ascii="Cambria Math" w:eastAsia="DengXian" w:hAnsi="Cambria Math"/>
                            <w:strike/>
                            <w:color w:val="FF0000"/>
                            <w:lang w:eastAsia="zh-CN"/>
                          </w:rPr>
                          <m:t>ood</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p>
                <w:p w14:paraId="320B03DD" w14:textId="77777777" w:rsidR="009F537F" w:rsidRPr="007760B6" w:rsidRDefault="009F537F" w:rsidP="007760B6">
                  <w:pPr>
                    <w:numPr>
                      <w:ilvl w:val="2"/>
                      <w:numId w:val="37"/>
                    </w:numPr>
                    <w:snapToGrid w:val="0"/>
                    <w:spacing w:before="0" w:after="0" w:line="240" w:lineRule="auto"/>
                    <w:rPr>
                      <w:rFonts w:eastAsia="DengXian"/>
                      <w:lang w:eastAsia="ko-KR"/>
                    </w:rPr>
                  </w:pP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wood</m:t>
                                </m:r>
                              </m:sub>
                            </m:sSub>
                          </m:num>
                          <m:den>
                            <m:r>
                              <m:rPr>
                                <m:sty m:val="p"/>
                              </m:rPr>
                              <w:rPr>
                                <w:rFonts w:ascii="Cambria Math" w:eastAsia="DengXian" w:hAnsi="Cambria Math"/>
                                <w:color w:val="FF0000"/>
                                <w:lang w:eastAsia="zh-CN"/>
                              </w:rPr>
                              <m:t>6</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r w:rsidRPr="007760B6">
                    <w:rPr>
                      <w:lang w:eastAsia="zh-CN"/>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wood</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6B9FF532" w14:textId="77777777" w:rsidR="009F537F" w:rsidRPr="007760B6" w:rsidRDefault="009F537F"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 xml:space="preserve">6 </w:t>
                  </w:r>
                  <w:proofErr w:type="spellStart"/>
                  <w:r w:rsidRPr="007760B6">
                    <w:rPr>
                      <w:rFonts w:eastAsia="DengXian"/>
                      <w:color w:val="FF0000"/>
                      <w:lang w:eastAsia="zh-CN"/>
                    </w:rPr>
                    <w:t>cm</w:t>
                  </w:r>
                  <w:r w:rsidRPr="007760B6">
                    <w:rPr>
                      <w:rFonts w:eastAsia="DengXian"/>
                      <w:strike/>
                      <w:color w:val="FF0000"/>
                      <w:lang w:eastAsia="ko-KR"/>
                    </w:rPr>
                    <w:t>X</w:t>
                  </w:r>
                  <w:proofErr w:type="spellEnd"/>
                  <w:r w:rsidRPr="007760B6">
                    <w:rPr>
                      <w:rFonts w:eastAsia="DengXian"/>
                      <w:lang w:eastAsia="ko-KR"/>
                    </w:rPr>
                    <w:t xml:space="preserve"> is the default thickness of the wood.</w:t>
                  </w:r>
                </w:p>
                <w:p w14:paraId="728E7D0A" w14:textId="77777777" w:rsidR="009F537F" w:rsidRPr="007760B6" w:rsidRDefault="009F537F" w:rsidP="007760B6">
                  <w:pPr>
                    <w:numPr>
                      <w:ilvl w:val="3"/>
                      <w:numId w:val="37"/>
                    </w:numPr>
                    <w:snapToGrid w:val="0"/>
                    <w:spacing w:before="0" w:after="0" w:line="240" w:lineRule="auto"/>
                    <w:rPr>
                      <w:i/>
                      <w:iCs/>
                      <w:lang w:eastAsia="zh-CN"/>
                    </w:rPr>
                  </w:pPr>
                  <w:r w:rsidRPr="007760B6">
                    <w:rPr>
                      <w:rFonts w:eastAsia="DengXian"/>
                      <w:strike/>
                      <w:color w:val="FF0000"/>
                      <w:lang w:eastAsia="ko-KR"/>
                    </w:rPr>
                    <w:t>Parameters a, b, and X are FFS.</w:t>
                  </w:r>
                </w:p>
              </w:tc>
            </w:tr>
          </w:tbl>
          <w:p w14:paraId="3525BF4F" w14:textId="77777777" w:rsidR="00D56752" w:rsidRPr="007760B6" w:rsidRDefault="00D56752" w:rsidP="007760B6">
            <w:pPr>
              <w:spacing w:before="0" w:after="0" w:line="240" w:lineRule="auto"/>
              <w:rPr>
                <w:lang w:eastAsia="zh-CN"/>
              </w:rPr>
            </w:pPr>
            <w:r w:rsidRPr="007760B6">
              <w:rPr>
                <w:b/>
                <w:bCs/>
                <w:lang w:eastAsia="zh-CN"/>
              </w:rPr>
              <w:lastRenderedPageBreak/>
              <w:t xml:space="preserve">Proposal 8: </w:t>
            </w:r>
            <w:r w:rsidRPr="007760B6">
              <w:rPr>
                <w:lang w:eastAsia="zh-CN"/>
              </w:rPr>
              <w:t>For the std glass penetration loss model, either Option 1, the updated Option 2 or the updated Option 3 can be down-selected.</w:t>
            </w:r>
          </w:p>
          <w:tbl>
            <w:tblPr>
              <w:tblStyle w:val="TableGrid"/>
              <w:tblW w:w="0" w:type="auto"/>
              <w:tblLook w:val="04A0" w:firstRow="1" w:lastRow="0" w:firstColumn="1" w:lastColumn="0" w:noHBand="0" w:noVBand="1"/>
            </w:tblPr>
            <w:tblGrid>
              <w:gridCol w:w="7623"/>
            </w:tblGrid>
            <w:tr w:rsidR="00D56752" w:rsidRPr="007760B6" w14:paraId="2D98FDC3" w14:textId="77777777" w:rsidTr="004D5EDB">
              <w:tc>
                <w:tcPr>
                  <w:tcW w:w="7623" w:type="dxa"/>
                </w:tcPr>
                <w:p w14:paraId="04290E13"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1) thickness dependent model without resonation effect</w:t>
                  </w:r>
                </w:p>
                <w:p w14:paraId="360D9EA2"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=α∙(2+0.2f)</m:t>
                    </m:r>
                  </m:oMath>
                </w:p>
                <w:p w14:paraId="438B7B6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lang w:eastAsia="ko-KR"/>
                                  </w:rPr>
                                  <m:t>3 cm</m:t>
                                </m:r>
                              </m:den>
                            </m:f>
                            <m:r>
                              <m:rPr>
                                <m:sty m:val="p"/>
                              </m:rPr>
                              <w:rPr>
                                <w:rFonts w:ascii="Cambria Math" w:eastAsia="DengXian" w:hAnsi="Cambria Math"/>
                                <w:lang w:eastAsia="ko-KR"/>
                              </w:rPr>
                              <m:t>+0.4</m:t>
                            </m:r>
                          </m:num>
                          <m:den>
                            <m:r>
                              <m:rPr>
                                <m:sty m:val="p"/>
                              </m:rPr>
                              <w:rPr>
                                <w:rFonts w:ascii="Cambria Math" w:eastAsia="DengXian" w:hAnsi="Cambria Math"/>
                                <w:lang w:eastAsia="ko-KR"/>
                              </w:rPr>
                              <m:t>1.4</m:t>
                            </m:r>
                          </m:den>
                        </m:f>
                      </m:e>
                    </m:d>
                  </m:oMath>
                </w:p>
                <w:p w14:paraId="5908F980"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4858855B"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0700D67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2) thickness dependent model with resonation effect</w:t>
                  </w:r>
                </w:p>
                <w:p w14:paraId="462F737C"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24</m:t>
                    </m:r>
                    <m:r>
                      <m:rPr>
                        <m:sty m:val="p"/>
                      </m:rPr>
                      <w:rPr>
                        <w:rFonts w:ascii="Cambria Math" w:eastAsia="DengXian" w:hAnsi="Cambria Math"/>
                        <w:color w:val="FF0000"/>
                        <w:lang w:eastAsia="ko-KR"/>
                      </w:rPr>
                      <m:t>∙α∙f+sin</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3.15</m:t>
                        </m:r>
                        <m:r>
                          <m:rPr>
                            <m:sty m:val="p"/>
                          </m:rPr>
                          <w:rPr>
                            <w:rFonts w:ascii="Cambria Math" w:eastAsia="DengXian" w:hAnsi="Cambria Math"/>
                            <w:color w:val="FF0000"/>
                            <w:lang w:eastAsia="ko-KR"/>
                          </w:rPr>
                          <m:t>∙α∙f-7.8</m:t>
                        </m:r>
                      </m:e>
                    </m:d>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α+0.2</m:t>
                        </m:r>
                      </m:e>
                    </m:d>
                    <m:r>
                      <m:rPr>
                        <m:sty m:val="p"/>
                      </m:rPr>
                      <w:rPr>
                        <w:rFonts w:ascii="Cambria Math" w:eastAsia="DengXian" w:hAnsi="Cambria Math"/>
                        <w:color w:val="FF0000"/>
                        <w:lang w:eastAsia="ko-KR"/>
                      </w:rPr>
                      <m:t>-0.</m:t>
                    </m:r>
                    <m:r>
                      <m:rPr>
                        <m:sty m:val="p"/>
                      </m:rPr>
                      <w:rPr>
                        <w:rFonts w:ascii="Cambria Math" w:eastAsia="DengXian" w:hAnsi="Cambria Math"/>
                        <w:color w:val="FF0000"/>
                        <w:lang w:eastAsia="zh-CN"/>
                      </w:rPr>
                      <m:t>9</m:t>
                    </m:r>
                    <m:r>
                      <m:rPr>
                        <m:sty m:val="p"/>
                      </m:rPr>
                      <w:rPr>
                        <w:rFonts w:ascii="Cambria Math" w:eastAsia="DengXian" w:hAnsi="Cambria Math"/>
                        <w:color w:val="FF0000"/>
                        <w:lang w:eastAsia="ko-KR"/>
                      </w:rPr>
                      <m:t>α+1.8</m:t>
                    </m:r>
                  </m:oMath>
                </w:p>
                <w:p w14:paraId="256E2BFF" w14:textId="77777777" w:rsidR="00D56752"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=0.08∙α∙f+sin</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1.05∙α∙f-7.8</m:t>
                        </m:r>
                      </m:e>
                    </m:d>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r>
                          <m:rPr>
                            <m:sty m:val="p"/>
                          </m:rPr>
                          <w:rPr>
                            <w:rFonts w:ascii="Cambria Math" w:eastAsia="DengXian" w:hAnsi="Cambria Math"/>
                            <w:strike/>
                            <w:color w:val="FF0000"/>
                            <w:lang w:eastAsia="ko-KR"/>
                          </w:rPr>
                          <m:t>α+0.2</m:t>
                        </m:r>
                      </m:e>
                    </m:d>
                    <m:r>
                      <m:rPr>
                        <m:sty m:val="p"/>
                      </m:rPr>
                      <w:rPr>
                        <w:rFonts w:ascii="Cambria Math" w:eastAsia="DengXian" w:hAnsi="Cambria Math"/>
                        <w:strike/>
                        <w:color w:val="FF0000"/>
                        <w:lang w:eastAsia="ko-KR"/>
                      </w:rPr>
                      <m:t>-0.3α+1.8</m:t>
                    </m:r>
                  </m:oMath>
                </w:p>
                <w:p w14:paraId="0E9AA836" w14:textId="77777777" w:rsidR="00D56752" w:rsidRPr="007760B6" w:rsidRDefault="00D56752"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α=</m:t>
                    </m:r>
                    <m:r>
                      <m:rPr>
                        <m:sty m:val="p"/>
                      </m:rPr>
                      <w:rPr>
                        <w:rFonts w:ascii="Cambria Math" w:eastAsia="DengXian" w:hAnsi="Cambria Math"/>
                        <w:color w:val="FF0000"/>
                        <w:lang w:eastAsia="zh-CN"/>
                      </w:rPr>
                      <m:t>1</m:t>
                    </m:r>
                    <m:r>
                      <m:rPr>
                        <m:sty m:val="p"/>
                      </m:rPr>
                      <w:rPr>
                        <w:rFonts w:ascii="Cambria Math" w:eastAsia="DengXian" w:hAnsi="Cambria Math"/>
                        <w:strike/>
                        <w:color w:val="FF0000"/>
                        <w:lang w:eastAsia="ko-KR"/>
                      </w:rPr>
                      <m:t>3</m:t>
                    </m:r>
                  </m:oMath>
                  <w:r w:rsidRPr="007760B6">
                    <w:rPr>
                      <w:rFonts w:eastAsia="DengXian"/>
                      <w:lang w:eastAsia="ko-KR"/>
                    </w:rPr>
                    <w:t xml:space="preserve">, </w:t>
                  </w: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glass</m:t>
                        </m:r>
                      </m:sub>
                    </m:sSub>
                    <m:r>
                      <m:rPr>
                        <m:sty m:val="p"/>
                      </m:rPr>
                      <w:rPr>
                        <w:rFonts w:ascii="Cambria Math" w:eastAsia="DengXian" w:hAnsi="Cambria Math"/>
                        <w:lang w:eastAsia="ko-KR"/>
                      </w:rPr>
                      <m:t>=0.9+ 0.24∙f+sin</m:t>
                    </m:r>
                    <m:d>
                      <m:dPr>
                        <m:ctrlPr>
                          <w:rPr>
                            <w:rFonts w:ascii="Cambria Math" w:eastAsia="DengXian" w:hAnsi="Cambria Math"/>
                            <w:lang w:eastAsia="ko-KR"/>
                          </w:rPr>
                        </m:ctrlPr>
                      </m:dPr>
                      <m:e>
                        <m:r>
                          <m:rPr>
                            <m:sty m:val="p"/>
                          </m:rPr>
                          <w:rPr>
                            <w:rFonts w:ascii="Cambria Math" w:eastAsia="DengXian" w:hAnsi="Cambria Math"/>
                            <w:lang w:eastAsia="ko-KR"/>
                          </w:rPr>
                          <m:t>3.15∙f-7.8</m:t>
                        </m:r>
                      </m:e>
                    </m:d>
                    <m:r>
                      <m:rPr>
                        <m:sty m:val="p"/>
                      </m:rPr>
                      <w:rPr>
                        <w:rFonts w:ascii="Cambria Math" w:eastAsia="DengXian" w:hAnsi="Cambria Math"/>
                        <w:lang w:eastAsia="ko-KR"/>
                      </w:rPr>
                      <m:t>/3.2</m:t>
                    </m:r>
                  </m:oMath>
                </w:p>
                <w:p w14:paraId="5E33D989"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m:t>
                    </m:r>
                    <m:d>
                      <m:dPr>
                        <m:ctrlPr>
                          <w:rPr>
                            <w:rFonts w:ascii="Cambria Math" w:eastAsia="DengXian" w:hAnsi="Cambria Math"/>
                            <w:lang w:eastAsia="ko-KR"/>
                          </w:rPr>
                        </m:ctrlPr>
                      </m:dPr>
                      <m:e>
                        <m:f>
                          <m:fPr>
                            <m:ctrlPr>
                              <w:rPr>
                                <w:rFonts w:ascii="Cambria Math" w:eastAsia="DengXian" w:hAnsi="Cambria Math"/>
                                <w:lang w:eastAsia="ko-KR"/>
                              </w:rPr>
                            </m:ctrlPr>
                          </m:fPr>
                          <m:num>
                            <m:sSub>
                              <m:sSubPr>
                                <m:ctrlPr>
                                  <w:rPr>
                                    <w:rFonts w:ascii="Cambria Math" w:eastAsia="DengXian" w:hAnsi="Cambria Math"/>
                                    <w:lang w:eastAsia="ko-KR"/>
                                  </w:rPr>
                                </m:ctrlPr>
                              </m:sSubPr>
                              <m:e>
                                <m:r>
                                  <m:rPr>
                                    <m:sty m:val="p"/>
                                  </m:rPr>
                                  <w:rPr>
                                    <w:rFonts w:ascii="Cambria Math" w:eastAsia="DengXian" w:hAnsi="Cambria Math"/>
                                    <w:lang w:eastAsia="ko-KR"/>
                                  </w:rPr>
                                  <m:t>T</m:t>
                                </m:r>
                              </m:e>
                              <m:sub>
                                <m:r>
                                  <m:rPr>
                                    <m:sty m:val="p"/>
                                  </m:rPr>
                                  <w:rPr>
                                    <w:rFonts w:ascii="Cambria Math" w:eastAsia="DengXian" w:hAnsi="Cambria Math"/>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strike/>
                                <w:color w:val="FF0000"/>
                                <w:lang w:eastAsia="ko-KR"/>
                              </w:rPr>
                              <m:t>1</m:t>
                            </m:r>
                            <m:r>
                              <m:rPr>
                                <m:sty m:val="p"/>
                              </m:rPr>
                              <w:rPr>
                                <w:rFonts w:ascii="Cambria Math" w:eastAsia="DengXian" w:hAnsi="Cambria Math"/>
                                <w:lang w:eastAsia="ko-KR"/>
                              </w:rPr>
                              <m:t xml:space="preserve"> cm</m:t>
                            </m:r>
                          </m:den>
                        </m:f>
                      </m:e>
                    </m:d>
                  </m:oMath>
                </w:p>
                <w:p w14:paraId="062D4646"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standard multi-panel glass is 3 cm</w:t>
                  </w:r>
                </w:p>
                <w:p w14:paraId="11ED9551" w14:textId="77777777" w:rsidR="00D56752" w:rsidRPr="007760B6" w:rsidRDefault="00D56752" w:rsidP="007760B6">
                  <w:pPr>
                    <w:numPr>
                      <w:ilvl w:val="1"/>
                      <w:numId w:val="37"/>
                    </w:numPr>
                    <w:snapToGrid w:val="0"/>
                    <w:spacing w:before="0" w:after="0" w:line="240" w:lineRule="auto"/>
                    <w:rPr>
                      <w:rFonts w:eastAsia="DengXian"/>
                      <w:lang w:eastAsia="ko-KR"/>
                    </w:rPr>
                  </w:pPr>
                  <w:r w:rsidRPr="007760B6">
                    <w:rPr>
                      <w:rFonts w:eastAsia="DengXian"/>
                      <w:lang w:eastAsia="ko-KR"/>
                    </w:rPr>
                    <w:t>Option 3) thickness dependent model without resonation effect and with air interface loss</w:t>
                  </w:r>
                </w:p>
                <w:p w14:paraId="62860C81"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color w:val="FF0000"/>
                            <w:lang w:eastAsia="ko-KR"/>
                          </w:rPr>
                        </m:ctrlPr>
                      </m:sSubPr>
                      <m:e>
                        <m:r>
                          <m:rPr>
                            <m:sty m:val="p"/>
                          </m:rPr>
                          <w:rPr>
                            <w:rFonts w:ascii="Cambria Math" w:eastAsia="DengXian" w:hAnsi="Cambria Math"/>
                            <w:color w:val="FF0000"/>
                            <w:lang w:eastAsia="ko-KR"/>
                          </w:rPr>
                          <m:t>L</m:t>
                        </m:r>
                      </m:e>
                      <m:sub>
                        <m:r>
                          <m:rPr>
                            <m:sty m:val="p"/>
                          </m:rPr>
                          <w:rPr>
                            <w:rFonts w:ascii="Cambria Math" w:eastAsia="DengXian" w:hAnsi="Cambria Math"/>
                            <w:color w:val="FF0000"/>
                            <w:lang w:eastAsia="ko-KR"/>
                          </w:rPr>
                          <m:t>glass</m:t>
                        </m:r>
                      </m:sub>
                    </m:sSub>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1.3</m:t>
                    </m:r>
                    <m:r>
                      <m:rPr>
                        <m:sty m:val="p"/>
                      </m:rPr>
                      <w:rPr>
                        <w:rFonts w:ascii="Cambria Math" w:eastAsia="DengXian" w:hAnsi="Cambria Math"/>
                        <w:color w:val="FF0000"/>
                        <w:lang w:eastAsia="ko-KR"/>
                      </w:rPr>
                      <m:t>+</m:t>
                    </m:r>
                    <m:r>
                      <m:rPr>
                        <m:sty m:val="p"/>
                      </m:rPr>
                      <w:rPr>
                        <w:rFonts w:ascii="Cambria Math" w:eastAsia="DengXian" w:hAnsi="Cambria Math"/>
                        <w:color w:val="FF0000"/>
                        <w:lang w:eastAsia="zh-CN"/>
                      </w:rPr>
                      <m:t>0.24</m:t>
                    </m:r>
                    <m:r>
                      <w:rPr>
                        <w:rFonts w:ascii="Cambria Math" w:eastAsia="DengXian" w:hAnsi="Cambria Math"/>
                        <w:color w:val="FF0000"/>
                        <w:lang w:eastAsia="ko-KR"/>
                      </w:rPr>
                      <m:t>αf</m:t>
                    </m:r>
                  </m:oMath>
                  <w:r w:rsidR="00D56752" w:rsidRPr="007760B6">
                    <w:rPr>
                      <w:color w:val="FF0000"/>
                      <w:lang w:eastAsia="ko-KR"/>
                    </w:rPr>
                    <w:t xml:space="preserve">, </w:t>
                  </w:r>
                  <m:oMath>
                    <m:r>
                      <w:rPr>
                        <w:rFonts w:ascii="Cambria Math" w:eastAsia="DengXian" w:hAnsi="Cambria Math"/>
                        <w:color w:val="FF0000"/>
                        <w:lang w:eastAsia="ko-KR"/>
                      </w:rPr>
                      <m:t>α</m:t>
                    </m:r>
                    <m:r>
                      <m:rPr>
                        <m:sty m:val="p"/>
                      </m:rPr>
                      <w:rPr>
                        <w:rFonts w:ascii="Cambria Math" w:eastAsia="DengXian" w:hAnsi="Cambria Math"/>
                        <w:color w:val="FF0000"/>
                        <w:lang w:eastAsia="ko-KR"/>
                      </w:rPr>
                      <m:t>=</m:t>
                    </m:r>
                    <m:d>
                      <m:dPr>
                        <m:ctrlPr>
                          <w:rPr>
                            <w:rFonts w:ascii="Cambria Math" w:eastAsia="DengXian" w:hAnsi="Cambria Math"/>
                            <w:color w:val="FF0000"/>
                            <w:lang w:eastAsia="ko-KR"/>
                          </w:rPr>
                        </m:ctrlPr>
                      </m:dPr>
                      <m:e>
                        <m:f>
                          <m:fPr>
                            <m:ctrlPr>
                              <w:rPr>
                                <w:rFonts w:ascii="Cambria Math" w:eastAsia="DengXian" w:hAnsi="Cambria Math"/>
                                <w:color w:val="FF0000"/>
                                <w:lang w:eastAsia="ko-KR"/>
                              </w:rPr>
                            </m:ctrlPr>
                          </m:fPr>
                          <m:num>
                            <m:sSub>
                              <m:sSubPr>
                                <m:ctrlPr>
                                  <w:rPr>
                                    <w:rFonts w:ascii="Cambria Math" w:eastAsia="DengXian" w:hAnsi="Cambria Math"/>
                                    <w:color w:val="FF0000"/>
                                    <w:lang w:eastAsia="ko-KR"/>
                                  </w:rPr>
                                </m:ctrlPr>
                              </m:sSubPr>
                              <m:e>
                                <m:r>
                                  <w:rPr>
                                    <w:rFonts w:ascii="Cambria Math" w:eastAsia="DengXian" w:hAnsi="Cambria Math"/>
                                    <w:color w:val="FF0000"/>
                                    <w:lang w:eastAsia="ko-KR"/>
                                  </w:rPr>
                                  <m:t>T</m:t>
                                </m:r>
                              </m:e>
                              <m:sub>
                                <m:r>
                                  <w:rPr>
                                    <w:rFonts w:ascii="Cambria Math" w:eastAsia="DengXian" w:hAnsi="Cambria Math"/>
                                    <w:color w:val="FF0000"/>
                                    <w:lang w:eastAsia="ko-KR"/>
                                  </w:rPr>
                                  <m:t>glass</m:t>
                                </m:r>
                              </m:sub>
                            </m:sSub>
                          </m:num>
                          <m:den>
                            <m:r>
                              <m:rPr>
                                <m:sty m:val="p"/>
                              </m:rPr>
                              <w:rPr>
                                <w:rFonts w:ascii="Cambria Math" w:eastAsia="DengXian" w:hAnsi="Cambria Math"/>
                                <w:color w:val="FF0000"/>
                                <w:lang w:eastAsia="zh-CN"/>
                              </w:rPr>
                              <m:t>3</m:t>
                            </m:r>
                            <m:r>
                              <m:rPr>
                                <m:sty m:val="p"/>
                              </m:rPr>
                              <w:rPr>
                                <w:rFonts w:ascii="Cambria Math" w:eastAsia="DengXian" w:hAnsi="Cambria Math"/>
                                <w:color w:val="FF0000"/>
                                <w:lang w:eastAsia="ko-KR"/>
                              </w:rPr>
                              <m:t xml:space="preserve"> </m:t>
                            </m:r>
                            <m:r>
                              <w:rPr>
                                <w:rFonts w:ascii="Cambria Math" w:eastAsia="DengXian" w:hAnsi="Cambria Math"/>
                                <w:color w:val="FF0000"/>
                                <w:lang w:eastAsia="ko-KR"/>
                              </w:rPr>
                              <m:t>cm</m:t>
                            </m:r>
                          </m:den>
                        </m:f>
                      </m:e>
                    </m:d>
                  </m:oMath>
                </w:p>
                <w:p w14:paraId="4B9AA706" w14:textId="77777777" w:rsidR="00D56752"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D56752"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07067C2E" w14:textId="77777777" w:rsidR="00D56752" w:rsidRPr="007760B6" w:rsidRDefault="00D56752"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w:r w:rsidRPr="007760B6">
                    <w:rPr>
                      <w:rFonts w:eastAsia="DengXian"/>
                      <w:color w:val="FF0000"/>
                      <w:lang w:eastAsia="zh-CN"/>
                    </w:rPr>
                    <w:t xml:space="preserve">3 </w:t>
                  </w:r>
                  <w:proofErr w:type="spellStart"/>
                  <w:r w:rsidRPr="007760B6">
                    <w:rPr>
                      <w:rFonts w:eastAsia="DengXian"/>
                      <w:color w:val="FF0000"/>
                      <w:lang w:eastAsia="zh-CN"/>
                    </w:rPr>
                    <w:t>cm</w:t>
                  </w:r>
                  <w:r w:rsidRPr="007760B6">
                    <w:rPr>
                      <w:rFonts w:eastAsia="DengXian"/>
                      <w:strike/>
                      <w:color w:val="FF0000"/>
                      <w:lang w:eastAsia="ko-KR"/>
                    </w:rPr>
                    <w:t>X</w:t>
                  </w:r>
                  <w:proofErr w:type="spellEnd"/>
                  <w:r w:rsidRPr="007760B6">
                    <w:rPr>
                      <w:rFonts w:eastAsia="DengXian"/>
                      <w:lang w:eastAsia="ko-KR"/>
                    </w:rPr>
                    <w:t xml:space="preserve"> is the default thickness of the glass.</w:t>
                  </w:r>
                </w:p>
                <w:p w14:paraId="1ED6B2E0" w14:textId="77777777" w:rsidR="00D56752" w:rsidRPr="007760B6" w:rsidRDefault="00D56752" w:rsidP="007760B6">
                  <w:pPr>
                    <w:numPr>
                      <w:ilvl w:val="2"/>
                      <w:numId w:val="37"/>
                    </w:numPr>
                    <w:snapToGrid w:val="0"/>
                    <w:spacing w:before="0" w:after="0" w:line="240" w:lineRule="auto"/>
                    <w:rPr>
                      <w:lang w:eastAsia="zh-CN"/>
                    </w:rPr>
                  </w:pPr>
                  <w:r w:rsidRPr="007760B6">
                    <w:rPr>
                      <w:rFonts w:eastAsia="DengXian"/>
                      <w:lang w:eastAsia="ko-KR"/>
                    </w:rPr>
                    <w:t>Parameters a, b, and X are FFS.</w:t>
                  </w:r>
                </w:p>
              </w:tc>
            </w:tr>
          </w:tbl>
          <w:p w14:paraId="16DCB168" w14:textId="77777777" w:rsidR="008402FC" w:rsidRPr="007760B6" w:rsidRDefault="008402FC" w:rsidP="007760B6">
            <w:pPr>
              <w:spacing w:before="0" w:after="0" w:line="240" w:lineRule="auto"/>
              <w:rPr>
                <w:lang w:eastAsia="zh-CN"/>
              </w:rPr>
            </w:pPr>
            <w:r w:rsidRPr="007760B6">
              <w:rPr>
                <w:b/>
                <w:bCs/>
                <w:lang w:eastAsia="zh-CN"/>
              </w:rPr>
              <w:t>Observation 5</w:t>
            </w:r>
            <w:r w:rsidRPr="007760B6">
              <w:rPr>
                <w:lang w:eastAsia="zh-CN"/>
              </w:rPr>
              <w:t>: The penetration loss of IRR/Low-e glass is influenced not only by the thickness of the glass layers, but also more significantly by the thickness of the internal metal-coating.</w:t>
            </w:r>
          </w:p>
          <w:p w14:paraId="2B8E968F" w14:textId="77777777" w:rsidR="008402FC" w:rsidRPr="007760B6" w:rsidRDefault="008402FC" w:rsidP="007760B6">
            <w:pPr>
              <w:spacing w:before="0" w:after="0" w:line="240" w:lineRule="auto"/>
              <w:rPr>
                <w:lang w:eastAsia="zh-CN"/>
              </w:rPr>
            </w:pPr>
            <w:r w:rsidRPr="007760B6">
              <w:rPr>
                <w:b/>
                <w:bCs/>
                <w:lang w:eastAsia="zh-CN"/>
              </w:rPr>
              <w:t>Observation 6</w:t>
            </w:r>
            <w:r w:rsidRPr="007760B6">
              <w:rPr>
                <w:lang w:eastAsia="zh-CN"/>
              </w:rPr>
              <w:t xml:space="preserve">: For the IRR glass penetration loss model, Option 3 is not feasible because its penetration loss does not primarily depend on the thickness of the IRR glass. </w:t>
            </w:r>
          </w:p>
          <w:p w14:paraId="1832B322" w14:textId="77777777" w:rsidR="008402FC" w:rsidRPr="007760B6" w:rsidRDefault="008402FC" w:rsidP="007760B6">
            <w:pPr>
              <w:spacing w:before="0" w:after="0" w:line="240" w:lineRule="auto"/>
              <w:rPr>
                <w:lang w:eastAsia="zh-CN"/>
              </w:rPr>
            </w:pPr>
            <w:r w:rsidRPr="007760B6">
              <w:rPr>
                <w:b/>
                <w:bCs/>
                <w:lang w:eastAsia="zh-CN"/>
              </w:rPr>
              <w:t xml:space="preserve">Proposal 9: </w:t>
            </w:r>
            <w:r w:rsidRPr="007760B6">
              <w:rPr>
                <w:lang w:eastAsia="zh-CN"/>
              </w:rPr>
              <w:t>For the IRR glass penetration loss model, either Option 1 or Option 2 can be down-selected.</w:t>
            </w:r>
          </w:p>
          <w:tbl>
            <w:tblPr>
              <w:tblStyle w:val="TableGrid"/>
              <w:tblW w:w="0" w:type="auto"/>
              <w:tblLook w:val="04A0" w:firstRow="1" w:lastRow="0" w:firstColumn="1" w:lastColumn="0" w:noHBand="0" w:noVBand="1"/>
            </w:tblPr>
            <w:tblGrid>
              <w:gridCol w:w="7623"/>
            </w:tblGrid>
            <w:tr w:rsidR="008402FC" w:rsidRPr="007760B6" w14:paraId="1B90C696" w14:textId="77777777" w:rsidTr="008402FC">
              <w:tc>
                <w:tcPr>
                  <w:tcW w:w="7623" w:type="dxa"/>
                </w:tcPr>
                <w:p w14:paraId="6C0EE84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1) coating dependent model without resonation effect</w:t>
                  </w:r>
                </w:p>
                <w:p w14:paraId="12F0FBB4"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41F4E60F"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m:t>
                    </m:r>
                  </m:oMath>
                </w:p>
                <w:p w14:paraId="6B2A93BB"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5B72554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Default reference coating for standard multi-panel glass is single coating, i.e. </w:t>
                  </w:r>
                  <m:oMath>
                    <m:r>
                      <m:rPr>
                        <m:sty m:val="p"/>
                      </m:rPr>
                      <w:rPr>
                        <w:rFonts w:ascii="Cambria Math" w:eastAsia="DengXian" w:hAnsi="Cambria Math"/>
                        <w:lang w:eastAsia="ko-KR"/>
                      </w:rPr>
                      <m:t>α=1</m:t>
                    </m:r>
                  </m:oMath>
                </w:p>
                <w:p w14:paraId="4C3F9296"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Default reference thickness for IRR glass is 3 cm</w:t>
                  </w:r>
                </w:p>
                <w:p w14:paraId="3DE76AFF"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If model without resonation effect is selected, add note in TR that while glass material measurement may showcase resonation effect as a function of frequency and thickness, the model abstracts away the effect.</w:t>
                  </w:r>
                </w:p>
                <w:p w14:paraId="72007EB1" w14:textId="77777777" w:rsidR="008402FC" w:rsidRPr="007760B6" w:rsidRDefault="008402FC" w:rsidP="007760B6">
                  <w:pPr>
                    <w:numPr>
                      <w:ilvl w:val="1"/>
                      <w:numId w:val="37"/>
                    </w:numPr>
                    <w:snapToGrid w:val="0"/>
                    <w:spacing w:before="0" w:after="0" w:line="240" w:lineRule="auto"/>
                    <w:rPr>
                      <w:rFonts w:eastAsia="DengXian"/>
                      <w:lang w:eastAsia="ko-KR"/>
                    </w:rPr>
                  </w:pPr>
                  <w:r w:rsidRPr="007760B6">
                    <w:rPr>
                      <w:rFonts w:eastAsia="DengXian"/>
                      <w:lang w:eastAsia="ko-KR"/>
                    </w:rPr>
                    <w:t>Option 2) coating dependent model with resonation effect</w:t>
                  </w:r>
                </w:p>
                <w:p w14:paraId="18094623" w14:textId="77777777" w:rsidR="008402FC" w:rsidRPr="007760B6" w:rsidRDefault="00000000" w:rsidP="007760B6">
                  <w:pPr>
                    <w:numPr>
                      <w:ilvl w:val="2"/>
                      <w:numId w:val="37"/>
                    </w:numPr>
                    <w:snapToGrid w:val="0"/>
                    <w:spacing w:before="0" w:after="0" w:line="240" w:lineRule="auto"/>
                    <w:rPr>
                      <w:rFonts w:eastAsia="DengXian"/>
                      <w:lang w:eastAsia="ko-KR"/>
                    </w:rPr>
                  </w:pPr>
                  <m:oMath>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=0.11f-3sin</m:t>
                    </m:r>
                    <m:d>
                      <m:dPr>
                        <m:ctrlPr>
                          <w:rPr>
                            <w:rFonts w:ascii="Cambria Math" w:eastAsia="DengXian" w:hAnsi="Cambria Math"/>
                            <w:lang w:eastAsia="ko-KR"/>
                          </w:rPr>
                        </m:ctrlPr>
                      </m:dPr>
                      <m:e>
                        <m:r>
                          <m:rPr>
                            <m:sty m:val="p"/>
                          </m:rPr>
                          <w:rPr>
                            <w:rFonts w:ascii="Cambria Math" w:eastAsia="DengXian" w:hAnsi="Cambria Math"/>
                            <w:lang w:eastAsia="ko-KR"/>
                          </w:rPr>
                          <m:t>0.5f+1.36</m:t>
                        </m:r>
                      </m:e>
                    </m:d>
                    <m:r>
                      <m:rPr>
                        <m:sty m:val="p"/>
                      </m:rPr>
                      <w:rPr>
                        <w:rFonts w:ascii="Cambria Math" w:eastAsia="DengXian" w:hAnsi="Cambria Math"/>
                        <w:lang w:eastAsia="ko-KR"/>
                      </w:rPr>
                      <m:t>-0.9</m:t>
                    </m:r>
                    <m:sSup>
                      <m:sSupPr>
                        <m:ctrlPr>
                          <w:rPr>
                            <w:rFonts w:ascii="Cambria Math" w:eastAsia="DengXian" w:hAnsi="Cambria Math"/>
                            <w:lang w:eastAsia="ko-KR"/>
                          </w:rPr>
                        </m:ctrlPr>
                      </m:sSupPr>
                      <m:e>
                        <m:r>
                          <m:rPr>
                            <m:sty m:val="p"/>
                          </m:rPr>
                          <w:rPr>
                            <w:rFonts w:ascii="Cambria Math" w:eastAsia="DengXian" w:hAnsi="Cambria Math"/>
                            <w:lang w:eastAsia="ko-KR"/>
                          </w:rPr>
                          <m:t>α</m:t>
                        </m:r>
                      </m:e>
                      <m:sup>
                        <m:r>
                          <m:rPr>
                            <m:sty m:val="p"/>
                          </m:rPr>
                          <w:rPr>
                            <w:rFonts w:ascii="Cambria Math" w:eastAsia="DengXian" w:hAnsi="Cambria Math"/>
                            <w:lang w:eastAsia="ko-KR"/>
                          </w:rPr>
                          <m:t>2</m:t>
                        </m:r>
                      </m:sup>
                    </m:sSup>
                    <m:r>
                      <m:rPr>
                        <m:sty m:val="p"/>
                      </m:rPr>
                      <w:rPr>
                        <w:rFonts w:ascii="Cambria Math" w:eastAsia="DengXian" w:hAnsi="Cambria Math"/>
                        <w:lang w:eastAsia="ko-KR"/>
                      </w:rPr>
                      <m:t>+8.3α+18</m:t>
                    </m:r>
                  </m:oMath>
                </w:p>
                <w:p w14:paraId="36D46DAE" w14:textId="77777777" w:rsidR="008402FC" w:rsidRPr="007760B6" w:rsidRDefault="008402FC" w:rsidP="007760B6">
                  <w:pPr>
                    <w:numPr>
                      <w:ilvl w:val="3"/>
                      <w:numId w:val="37"/>
                    </w:numPr>
                    <w:snapToGrid w:val="0"/>
                    <w:spacing w:before="0" w:after="0" w:line="240" w:lineRule="auto"/>
                    <w:rPr>
                      <w:rFonts w:eastAsia="DengXian"/>
                      <w:lang w:eastAsia="ko-KR"/>
                    </w:rPr>
                  </w:pPr>
                  <w:r w:rsidRPr="007760B6">
                    <w:rPr>
                      <w:rFonts w:eastAsia="DengXian"/>
                      <w:lang w:eastAsia="ko-KR"/>
                    </w:rPr>
                    <w:t xml:space="preserve">For </w:t>
                  </w:r>
                  <m:oMath>
                    <m:r>
                      <m:rPr>
                        <m:sty m:val="p"/>
                      </m:rPr>
                      <w:rPr>
                        <w:rFonts w:ascii="Cambria Math" w:eastAsia="DengXian" w:hAnsi="Cambria Math"/>
                        <w:lang w:eastAsia="ko-KR"/>
                      </w:rPr>
                      <m:t xml:space="preserve">α=1, </m:t>
                    </m:r>
                    <m:sSub>
                      <m:sSubPr>
                        <m:ctrlPr>
                          <w:rPr>
                            <w:rFonts w:ascii="Cambria Math" w:eastAsia="DengXian" w:hAnsi="Cambria Math"/>
                            <w:lang w:eastAsia="ko-KR"/>
                          </w:rPr>
                        </m:ctrlPr>
                      </m:sSubPr>
                      <m:e>
                        <m:r>
                          <m:rPr>
                            <m:sty m:val="p"/>
                          </m:rPr>
                          <w:rPr>
                            <w:rFonts w:ascii="Cambria Math" w:eastAsia="DengXian" w:hAnsi="Cambria Math"/>
                            <w:lang w:eastAsia="ko-KR"/>
                          </w:rPr>
                          <m:t>L</m:t>
                        </m:r>
                      </m:e>
                      <m:sub>
                        <m:r>
                          <m:rPr>
                            <m:sty m:val="p"/>
                          </m:rPr>
                          <w:rPr>
                            <w:rFonts w:ascii="Cambria Math" w:eastAsia="DengXian" w:hAnsi="Cambria Math"/>
                            <w:lang w:eastAsia="ko-KR"/>
                          </w:rPr>
                          <m:t>IRRglass</m:t>
                        </m:r>
                      </m:sub>
                    </m:sSub>
                    <m:r>
                      <m:rPr>
                        <m:sty m:val="p"/>
                      </m:rPr>
                      <w:rPr>
                        <w:rFonts w:ascii="Cambria Math" w:eastAsia="DengXian" w:hAnsi="Cambria Math"/>
                        <w:lang w:eastAsia="ko-KR"/>
                      </w:rPr>
                      <m:t>=25.4+ 0.11f-3sin</m:t>
                    </m:r>
                    <m:d>
                      <m:dPr>
                        <m:ctrlPr>
                          <w:rPr>
                            <w:rFonts w:ascii="Cambria Math" w:eastAsia="DengXian" w:hAnsi="Cambria Math"/>
                            <w:lang w:eastAsia="ko-KR"/>
                          </w:rPr>
                        </m:ctrlPr>
                      </m:dPr>
                      <m:e>
                        <m:r>
                          <m:rPr>
                            <m:sty m:val="p"/>
                          </m:rPr>
                          <w:rPr>
                            <w:rFonts w:ascii="Cambria Math" w:eastAsia="DengXian" w:hAnsi="Cambria Math"/>
                            <w:lang w:eastAsia="ko-KR"/>
                          </w:rPr>
                          <m:t>0.5f+1.36</m:t>
                        </m:r>
                      </m:e>
                    </m:d>
                  </m:oMath>
                </w:p>
                <w:p w14:paraId="0E807233"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t xml:space="preserve">where </w:t>
                  </w:r>
                  <m:oMath>
                    <m:r>
                      <m:rPr>
                        <m:sty m:val="p"/>
                      </m:rPr>
                      <w:rPr>
                        <w:rFonts w:ascii="Cambria Math" w:eastAsia="DengXian" w:hAnsi="Cambria Math"/>
                        <w:lang w:eastAsia="ko-KR"/>
                      </w:rPr>
                      <m:t>α=1</m:t>
                    </m:r>
                  </m:oMath>
                  <w:r w:rsidRPr="007760B6">
                    <w:rPr>
                      <w:rFonts w:eastAsia="DengXian"/>
                      <w:lang w:eastAsia="ko-KR"/>
                    </w:rPr>
                    <w:t xml:space="preserve"> for single silver-coating; </w:t>
                  </w:r>
                  <m:oMath>
                    <m:r>
                      <m:rPr>
                        <m:sty m:val="p"/>
                      </m:rPr>
                      <w:rPr>
                        <w:rFonts w:ascii="Cambria Math" w:eastAsia="DengXian" w:hAnsi="Cambria Math"/>
                        <w:lang w:eastAsia="ko-KR"/>
                      </w:rPr>
                      <m:t>α=2</m:t>
                    </m:r>
                  </m:oMath>
                  <w:r w:rsidRPr="007760B6">
                    <w:rPr>
                      <w:rFonts w:eastAsia="DengXian"/>
                      <w:lang w:eastAsia="ko-KR"/>
                    </w:rPr>
                    <w:t xml:space="preserve"> for double silver-coating; </w:t>
                  </w:r>
                  <m:oMath>
                    <m:r>
                      <m:rPr>
                        <m:sty m:val="p"/>
                      </m:rPr>
                      <w:rPr>
                        <w:rFonts w:ascii="Cambria Math" w:eastAsia="DengXian" w:hAnsi="Cambria Math"/>
                        <w:lang w:eastAsia="ko-KR"/>
                      </w:rPr>
                      <m:t>α=3</m:t>
                    </m:r>
                  </m:oMath>
                  <w:r w:rsidRPr="007760B6">
                    <w:rPr>
                      <w:rFonts w:eastAsia="DengXian"/>
                      <w:lang w:eastAsia="ko-KR"/>
                    </w:rPr>
                    <w:t xml:space="preserve"> for triple silver-coating.</w:t>
                  </w:r>
                </w:p>
                <w:p w14:paraId="70A9B4AA" w14:textId="77777777" w:rsidR="008402FC" w:rsidRPr="007760B6" w:rsidRDefault="008402FC" w:rsidP="007760B6">
                  <w:pPr>
                    <w:numPr>
                      <w:ilvl w:val="2"/>
                      <w:numId w:val="37"/>
                    </w:numPr>
                    <w:snapToGrid w:val="0"/>
                    <w:spacing w:before="0" w:after="0" w:line="240" w:lineRule="auto"/>
                    <w:rPr>
                      <w:rFonts w:eastAsia="DengXian"/>
                      <w:lang w:eastAsia="ko-KR"/>
                    </w:rPr>
                  </w:pPr>
                  <w:r w:rsidRPr="007760B6">
                    <w:rPr>
                      <w:rFonts w:eastAsia="DengXian"/>
                      <w:lang w:eastAsia="ko-KR"/>
                    </w:rPr>
                    <w:lastRenderedPageBreak/>
                    <w:t xml:space="preserve">Default reference coating for IRR glass is single coating, i.e. </w:t>
                  </w:r>
                  <m:oMath>
                    <m:r>
                      <m:rPr>
                        <m:sty m:val="p"/>
                      </m:rPr>
                      <w:rPr>
                        <w:rFonts w:ascii="Cambria Math" w:eastAsia="DengXian" w:hAnsi="Cambria Math"/>
                        <w:lang w:eastAsia="ko-KR"/>
                      </w:rPr>
                      <m:t>α=1</m:t>
                    </m:r>
                  </m:oMath>
                </w:p>
                <w:p w14:paraId="3984C90E" w14:textId="77777777" w:rsidR="008402FC" w:rsidRPr="007760B6" w:rsidRDefault="008402FC" w:rsidP="007760B6">
                  <w:pPr>
                    <w:numPr>
                      <w:ilvl w:val="1"/>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Option 3) thickness dependent model without resonation effect and with air interface loss</w:t>
                  </w:r>
                </w:p>
                <w:p w14:paraId="3621FC1F" w14:textId="77777777" w:rsidR="008402FC" w:rsidRPr="007760B6" w:rsidRDefault="00000000" w:rsidP="007760B6">
                  <w:pPr>
                    <w:numPr>
                      <w:ilvl w:val="2"/>
                      <w:numId w:val="37"/>
                    </w:numPr>
                    <w:snapToGrid w:val="0"/>
                    <w:spacing w:before="0" w:after="0" w:line="240" w:lineRule="auto"/>
                    <w:rPr>
                      <w:rFonts w:eastAsia="DengXian"/>
                      <w:strike/>
                      <w:color w:val="FF0000"/>
                      <w:lang w:eastAsia="ko-KR"/>
                    </w:rPr>
                  </w:pPr>
                  <m:oMath>
                    <m:sSub>
                      <m:sSubPr>
                        <m:ctrlPr>
                          <w:rPr>
                            <w:rFonts w:ascii="Cambria Math" w:eastAsia="DengXian" w:hAnsi="Cambria Math"/>
                            <w:strike/>
                            <w:color w:val="FF0000"/>
                            <w:lang w:eastAsia="ko-KR"/>
                          </w:rPr>
                        </m:ctrlPr>
                      </m:sSubPr>
                      <m:e>
                        <m:r>
                          <m:rPr>
                            <m:sty m:val="p"/>
                          </m:rPr>
                          <w:rPr>
                            <w:rFonts w:ascii="Cambria Math" w:eastAsia="DengXian" w:hAnsi="Cambria Math"/>
                            <w:strike/>
                            <w:color w:val="FF0000"/>
                            <w:lang w:eastAsia="ko-KR"/>
                          </w:rPr>
                          <m:t>L</m:t>
                        </m:r>
                      </m:e>
                      <m:sub>
                        <m:r>
                          <m:rPr>
                            <m:sty m:val="p"/>
                          </m:rPr>
                          <w:rPr>
                            <w:rFonts w:ascii="Cambria Math" w:eastAsia="DengXian" w:hAnsi="Cambria Math"/>
                            <w:strike/>
                            <w:color w:val="FF0000"/>
                            <w:lang w:eastAsia="ko-KR"/>
                          </w:rPr>
                          <m:t>I</m:t>
                        </m:r>
                        <m:r>
                          <w:rPr>
                            <w:rFonts w:ascii="Cambria Math" w:eastAsia="DengXian" w:hAnsi="Cambria Math"/>
                            <w:strike/>
                            <w:color w:val="FF0000"/>
                            <w:lang w:eastAsia="zh-CN"/>
                          </w:rPr>
                          <m:t>RR</m:t>
                        </m:r>
                        <m:r>
                          <m:rPr>
                            <m:sty m:val="p"/>
                          </m:rPr>
                          <w:rPr>
                            <w:rFonts w:ascii="Cambria Math" w:eastAsia="DengXian" w:hAnsi="Cambria Math"/>
                            <w:strike/>
                            <w:color w:val="FF0000"/>
                            <w:lang w:eastAsia="ko-KR"/>
                          </w:rPr>
                          <m:t>glass</m:t>
                        </m:r>
                      </m:sub>
                    </m:sSub>
                    <m:r>
                      <m:rPr>
                        <m:sty m:val="p"/>
                      </m:rPr>
                      <w:rPr>
                        <w:rFonts w:ascii="Cambria Math" w:eastAsia="DengXian" w:hAnsi="Cambria Math"/>
                        <w:strike/>
                        <w:color w:val="FF0000"/>
                        <w:lang w:eastAsia="ko-KR"/>
                      </w:rPr>
                      <m:t>=a+b∙</m:t>
                    </m:r>
                    <m:r>
                      <w:rPr>
                        <w:rFonts w:ascii="Cambria Math" w:eastAsia="DengXian" w:hAnsi="Cambria Math"/>
                        <w:strike/>
                        <w:color w:val="FF0000"/>
                        <w:lang w:eastAsia="ko-KR"/>
                      </w:rPr>
                      <m:t>α∙f</m:t>
                    </m:r>
                  </m:oMath>
                  <w:r w:rsidR="008402FC" w:rsidRPr="007760B6">
                    <w:rPr>
                      <w:strike/>
                      <w:color w:val="FF0000"/>
                      <w:lang w:eastAsia="ko-KR"/>
                    </w:rPr>
                    <w:t xml:space="preserve">, </w:t>
                  </w:r>
                  <m:oMath>
                    <m:r>
                      <w:rPr>
                        <w:rFonts w:ascii="Cambria Math" w:eastAsia="DengXian" w:hAnsi="Cambria Math"/>
                        <w:strike/>
                        <w:color w:val="FF0000"/>
                        <w:lang w:eastAsia="ko-KR"/>
                      </w:rPr>
                      <m:t>α</m:t>
                    </m:r>
                    <m:r>
                      <m:rPr>
                        <m:sty m:val="p"/>
                      </m:rPr>
                      <w:rPr>
                        <w:rFonts w:ascii="Cambria Math" w:eastAsia="DengXian" w:hAnsi="Cambria Math"/>
                        <w:strike/>
                        <w:color w:val="FF0000"/>
                        <w:lang w:eastAsia="ko-KR"/>
                      </w:rPr>
                      <m:t>=</m:t>
                    </m:r>
                    <m:d>
                      <m:dPr>
                        <m:ctrlPr>
                          <w:rPr>
                            <w:rFonts w:ascii="Cambria Math" w:eastAsia="DengXian" w:hAnsi="Cambria Math"/>
                            <w:strike/>
                            <w:color w:val="FF0000"/>
                            <w:lang w:eastAsia="ko-KR"/>
                          </w:rPr>
                        </m:ctrlPr>
                      </m:dPr>
                      <m:e>
                        <m:f>
                          <m:fPr>
                            <m:ctrlPr>
                              <w:rPr>
                                <w:rFonts w:ascii="Cambria Math" w:eastAsia="DengXian" w:hAnsi="Cambria Math"/>
                                <w:strike/>
                                <w:color w:val="FF0000"/>
                                <w:lang w:eastAsia="ko-KR"/>
                              </w:rPr>
                            </m:ctrlPr>
                          </m:fPr>
                          <m:num>
                            <m:sSub>
                              <m:sSubPr>
                                <m:ctrlPr>
                                  <w:rPr>
                                    <w:rFonts w:ascii="Cambria Math" w:eastAsia="DengXian" w:hAnsi="Cambria Math"/>
                                    <w:strike/>
                                    <w:color w:val="FF0000"/>
                                    <w:lang w:eastAsia="ko-KR"/>
                                  </w:rPr>
                                </m:ctrlPr>
                              </m:sSubPr>
                              <m:e>
                                <m:r>
                                  <w:rPr>
                                    <w:rFonts w:ascii="Cambria Math" w:eastAsia="DengXian" w:hAnsi="Cambria Math"/>
                                    <w:strike/>
                                    <w:color w:val="FF0000"/>
                                    <w:lang w:eastAsia="ko-KR"/>
                                  </w:rPr>
                                  <m:t>T</m:t>
                                </m:r>
                              </m:e>
                              <m:sub>
                                <m:r>
                                  <w:rPr>
                                    <w:rFonts w:ascii="Cambria Math" w:eastAsia="DengXian" w:hAnsi="Cambria Math"/>
                                    <w:strike/>
                                    <w:color w:val="FF0000"/>
                                    <w:lang w:eastAsia="ko-KR"/>
                                  </w:rPr>
                                  <m:t>I</m:t>
                                </m:r>
                                <m:r>
                                  <w:rPr>
                                    <w:rFonts w:ascii="Cambria Math" w:eastAsia="DengXian" w:hAnsi="Cambria Math"/>
                                    <w:strike/>
                                    <w:color w:val="FF0000"/>
                                    <w:lang w:eastAsia="zh-CN"/>
                                  </w:rPr>
                                  <m:t>RR</m:t>
                                </m:r>
                                <m:r>
                                  <w:rPr>
                                    <w:rFonts w:ascii="Cambria Math" w:eastAsia="DengXian" w:hAnsi="Cambria Math"/>
                                    <w:strike/>
                                    <w:color w:val="FF0000"/>
                                    <w:lang w:eastAsia="ko-KR"/>
                                  </w:rPr>
                                  <m:t>glass</m:t>
                                </m:r>
                              </m:sub>
                            </m:sSub>
                          </m:num>
                          <m:den>
                            <m:r>
                              <m:rPr>
                                <m:sty m:val="p"/>
                              </m:rPr>
                              <w:rPr>
                                <w:rFonts w:ascii="Cambria Math" w:eastAsia="DengXian" w:hAnsi="Cambria Math"/>
                                <w:strike/>
                                <w:color w:val="FF0000"/>
                                <w:lang w:eastAsia="ko-KR"/>
                              </w:rPr>
                              <m:t xml:space="preserve">X </m:t>
                            </m:r>
                            <m:r>
                              <w:rPr>
                                <w:rFonts w:ascii="Cambria Math" w:eastAsia="DengXian" w:hAnsi="Cambria Math"/>
                                <w:strike/>
                                <w:color w:val="FF0000"/>
                                <w:lang w:eastAsia="ko-KR"/>
                              </w:rPr>
                              <m:t>cm</m:t>
                            </m:r>
                          </m:den>
                        </m:f>
                      </m:e>
                    </m:d>
                  </m:oMath>
                </w:p>
                <w:p w14:paraId="50D20987" w14:textId="77777777" w:rsidR="008402FC" w:rsidRPr="007760B6" w:rsidRDefault="008402FC" w:rsidP="007760B6">
                  <w:pPr>
                    <w:numPr>
                      <w:ilvl w:val="2"/>
                      <w:numId w:val="37"/>
                    </w:numPr>
                    <w:snapToGrid w:val="0"/>
                    <w:spacing w:before="0" w:after="0" w:line="240" w:lineRule="auto"/>
                    <w:rPr>
                      <w:rFonts w:eastAsia="DengXian"/>
                      <w:strike/>
                      <w:color w:val="FF0000"/>
                      <w:lang w:eastAsia="ko-KR"/>
                    </w:rPr>
                  </w:pPr>
                  <w:r w:rsidRPr="007760B6">
                    <w:rPr>
                      <w:rFonts w:eastAsia="DengXian"/>
                      <w:strike/>
                      <w:color w:val="FF0000"/>
                      <w:lang w:eastAsia="ko-KR"/>
                    </w:rPr>
                    <w:t>Where X is the default thickness of the glass.</w:t>
                  </w:r>
                </w:p>
                <w:p w14:paraId="24C458D6" w14:textId="77777777" w:rsidR="008402FC" w:rsidRPr="007760B6" w:rsidRDefault="008402FC" w:rsidP="007760B6">
                  <w:pPr>
                    <w:numPr>
                      <w:ilvl w:val="2"/>
                      <w:numId w:val="37"/>
                    </w:numPr>
                    <w:snapToGrid w:val="0"/>
                    <w:spacing w:before="0" w:after="0" w:line="240" w:lineRule="auto"/>
                    <w:rPr>
                      <w:lang w:eastAsia="zh-CN"/>
                    </w:rPr>
                  </w:pPr>
                  <w:r w:rsidRPr="007760B6">
                    <w:rPr>
                      <w:rFonts w:eastAsia="DengXian"/>
                      <w:strike/>
                      <w:color w:val="FF0000"/>
                      <w:lang w:eastAsia="ko-KR"/>
                    </w:rPr>
                    <w:t>Parameters a, b, and X are FFS.</w:t>
                  </w:r>
                </w:p>
              </w:tc>
            </w:tr>
          </w:tbl>
          <w:p w14:paraId="6FA536BC" w14:textId="77777777" w:rsidR="007A6B63" w:rsidRPr="007760B6" w:rsidRDefault="007A6B63" w:rsidP="007760B6">
            <w:pPr>
              <w:spacing w:before="0" w:after="0" w:line="240" w:lineRule="auto"/>
              <w:rPr>
                <w:i/>
                <w:iCs/>
                <w:lang w:eastAsia="zh-CN"/>
              </w:rPr>
            </w:pPr>
          </w:p>
          <w:p w14:paraId="28383D56" w14:textId="21EB9CFA" w:rsidR="0061388A" w:rsidRPr="007760B6" w:rsidRDefault="0061388A" w:rsidP="007760B6">
            <w:pPr>
              <w:spacing w:before="0" w:after="0" w:line="240" w:lineRule="auto"/>
              <w:rPr>
                <w:rFonts w:eastAsiaTheme="minorEastAsia"/>
                <w:bCs/>
                <w:lang w:eastAsia="zh-CN"/>
              </w:rPr>
            </w:pPr>
          </w:p>
        </w:tc>
      </w:tr>
      <w:tr w:rsidR="0061388A" w:rsidRPr="0079343B" w14:paraId="420EB985" w14:textId="77777777" w:rsidTr="00D70E62">
        <w:trPr>
          <w:trHeight w:val="140"/>
        </w:trPr>
        <w:tc>
          <w:tcPr>
            <w:tcW w:w="1615" w:type="dxa"/>
            <w:vAlign w:val="center"/>
          </w:tcPr>
          <w:p w14:paraId="5EDFA55F" w14:textId="0D5B6133" w:rsidR="0061388A" w:rsidRPr="007760B6" w:rsidRDefault="00C33BEF" w:rsidP="007760B6">
            <w:pPr>
              <w:spacing w:before="0" w:after="0" w:line="240" w:lineRule="auto"/>
              <w:jc w:val="left"/>
            </w:pPr>
            <w:r w:rsidRPr="007760B6">
              <w:lastRenderedPageBreak/>
              <w:t xml:space="preserve">[8] Huawei, </w:t>
            </w:r>
            <w:proofErr w:type="spellStart"/>
            <w:r w:rsidRPr="007760B6">
              <w:t>HiSilicon</w:t>
            </w:r>
            <w:proofErr w:type="spellEnd"/>
          </w:p>
        </w:tc>
        <w:tc>
          <w:tcPr>
            <w:tcW w:w="8930" w:type="dxa"/>
            <w:vAlign w:val="center"/>
          </w:tcPr>
          <w:p w14:paraId="05AC869F" w14:textId="77777777" w:rsidR="00C33BEF" w:rsidRPr="007760B6" w:rsidRDefault="00C33BEF" w:rsidP="007760B6">
            <w:pPr>
              <w:pStyle w:val="Caption"/>
              <w:spacing w:before="0" w:after="0" w:line="240" w:lineRule="auto"/>
              <w:rPr>
                <w:b w:val="0"/>
                <w:bCs w:val="0"/>
                <w:iCs/>
                <w:color w:val="000000" w:themeColor="text1"/>
                <w:sz w:val="20"/>
                <w:szCs w:val="20"/>
                <w:lang w:eastAsia="zh-CN"/>
              </w:rPr>
            </w:pPr>
            <w:r w:rsidRPr="007760B6">
              <w:rPr>
                <w:iCs/>
                <w:color w:val="000000" w:themeColor="text1"/>
                <w:sz w:val="20"/>
                <w:szCs w:val="20"/>
                <w:lang w:eastAsia="zh-CN"/>
              </w:rPr>
              <w:t>Observation 3:</w:t>
            </w:r>
            <w:r w:rsidRPr="007760B6">
              <w:rPr>
                <w:b w:val="0"/>
                <w:bCs w:val="0"/>
                <w:iCs/>
                <w:color w:val="000000" w:themeColor="text1"/>
                <w:sz w:val="20"/>
                <w:szCs w:val="20"/>
                <w:lang w:eastAsia="zh-CN"/>
              </w:rPr>
              <w:t xml:space="preserve"> Updating the penetration losses of materials</w:t>
            </w:r>
            <w:r w:rsidRPr="007760B6">
              <w:rPr>
                <w:b w:val="0"/>
                <w:bCs w:val="0"/>
                <w:iCs/>
                <w:sz w:val="20"/>
                <w:szCs w:val="20"/>
              </w:rPr>
              <w:t xml:space="preserve"> </w:t>
            </w:r>
            <w:r w:rsidRPr="007760B6">
              <w:rPr>
                <w:b w:val="0"/>
                <w:bCs w:val="0"/>
                <w:iCs/>
                <w:color w:val="000000" w:themeColor="text1"/>
                <w:sz w:val="20"/>
                <w:szCs w:val="20"/>
                <w:lang w:eastAsia="zh-CN"/>
              </w:rPr>
              <w:t>seems not that meaningful.</w:t>
            </w:r>
          </w:p>
          <w:p w14:paraId="2A3EB0BB" w14:textId="42D3968C" w:rsidR="00386111" w:rsidRPr="007760B6" w:rsidRDefault="00386111" w:rsidP="007760B6">
            <w:pPr>
              <w:spacing w:before="0" w:after="0" w:line="240" w:lineRule="auto"/>
              <w:rPr>
                <w:iCs/>
                <w:lang w:eastAsia="zh-CN"/>
              </w:rPr>
            </w:pPr>
          </w:p>
        </w:tc>
      </w:tr>
      <w:tr w:rsidR="0061388A" w:rsidRPr="0079343B" w14:paraId="0DB67DDB" w14:textId="77777777" w:rsidTr="00D70E62">
        <w:trPr>
          <w:trHeight w:val="45"/>
        </w:trPr>
        <w:tc>
          <w:tcPr>
            <w:tcW w:w="1615" w:type="dxa"/>
            <w:vAlign w:val="center"/>
          </w:tcPr>
          <w:p w14:paraId="49EFF703" w14:textId="32DF6DBF" w:rsidR="0061388A" w:rsidRPr="007760B6" w:rsidRDefault="004C44BD" w:rsidP="007760B6">
            <w:pPr>
              <w:spacing w:before="0" w:after="0" w:line="240" w:lineRule="auto"/>
              <w:jc w:val="left"/>
            </w:pPr>
            <w:r w:rsidRPr="007760B6">
              <w:t>[11] Intel</w:t>
            </w:r>
          </w:p>
        </w:tc>
        <w:tc>
          <w:tcPr>
            <w:tcW w:w="8930" w:type="dxa"/>
            <w:vAlign w:val="center"/>
          </w:tcPr>
          <w:p w14:paraId="408219DE" w14:textId="77777777" w:rsidR="004C44BD" w:rsidRPr="007760B6" w:rsidRDefault="004C44BD" w:rsidP="007760B6">
            <w:pPr>
              <w:snapToGrid w:val="0"/>
              <w:spacing w:before="0" w:after="0" w:line="240" w:lineRule="auto"/>
              <w:rPr>
                <w:b/>
                <w:bCs/>
                <w:lang w:eastAsia="zh-CN"/>
              </w:rPr>
            </w:pPr>
            <w:r w:rsidRPr="007760B6">
              <w:rPr>
                <w:b/>
                <w:bCs/>
                <w:lang w:eastAsia="zh-CN"/>
              </w:rPr>
              <w:t>Proposal 1:</w:t>
            </w:r>
          </w:p>
          <w:p w14:paraId="5A273F8D"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Support updates to glass, concrete, and wood penetration model.</w:t>
            </w:r>
          </w:p>
          <w:p w14:paraId="2EBDDF43" w14:textId="77777777" w:rsidR="004C44BD" w:rsidRPr="007760B6" w:rsidRDefault="004C44BD">
            <w:pPr>
              <w:pStyle w:val="ListParagraph"/>
              <w:numPr>
                <w:ilvl w:val="0"/>
                <w:numId w:val="69"/>
              </w:numPr>
              <w:autoSpaceDE w:val="0"/>
              <w:autoSpaceDN w:val="0"/>
              <w:adjustRightInd w:val="0"/>
              <w:snapToGrid w:val="0"/>
              <w:spacing w:before="0" w:line="240" w:lineRule="auto"/>
              <w:contextualSpacing/>
              <w:rPr>
                <w:szCs w:val="20"/>
                <w:lang w:eastAsia="zh-CN"/>
              </w:rPr>
            </w:pPr>
            <w:r w:rsidRPr="007760B6">
              <w:rPr>
                <w:szCs w:val="20"/>
                <w:lang w:eastAsia="zh-CN"/>
              </w:rPr>
              <w:t>Use models without penetration loss resonance effect for glass penetration models.</w:t>
            </w:r>
          </w:p>
          <w:p w14:paraId="452ADB6A" w14:textId="77777777" w:rsidR="004C44BD" w:rsidRPr="007760B6" w:rsidRDefault="004C44BD">
            <w:pPr>
              <w:pStyle w:val="ListParagraph"/>
              <w:numPr>
                <w:ilvl w:val="1"/>
                <w:numId w:val="69"/>
              </w:numPr>
              <w:autoSpaceDE w:val="0"/>
              <w:autoSpaceDN w:val="0"/>
              <w:adjustRightInd w:val="0"/>
              <w:snapToGrid w:val="0"/>
              <w:spacing w:before="0" w:line="240" w:lineRule="auto"/>
              <w:contextualSpacing/>
              <w:rPr>
                <w:szCs w:val="20"/>
                <w:lang w:eastAsia="zh-CN"/>
              </w:rPr>
            </w:pPr>
            <w:r w:rsidRPr="007760B6">
              <w:rPr>
                <w:szCs w:val="20"/>
                <w:lang w:eastAsia="zh-CN"/>
              </w:rPr>
              <w:t>RAN1 to conclude on observing glass penetration loss resonance effect but conclude not to model the effect.</w:t>
            </w:r>
          </w:p>
          <w:p w14:paraId="183055B1" w14:textId="77777777" w:rsidR="004C44BD" w:rsidRPr="007760B6" w:rsidRDefault="004C44BD" w:rsidP="007760B6">
            <w:pPr>
              <w:snapToGrid w:val="0"/>
              <w:spacing w:before="0" w:after="0" w:line="240" w:lineRule="auto"/>
              <w:rPr>
                <w:b/>
                <w:bCs/>
                <w:lang w:eastAsia="zh-CN"/>
              </w:rPr>
            </w:pPr>
            <w:r w:rsidRPr="007760B6">
              <w:rPr>
                <w:b/>
                <w:bCs/>
                <w:lang w:eastAsia="zh-CN"/>
              </w:rPr>
              <w:t>Proposal 2:</w:t>
            </w:r>
          </w:p>
          <w:p w14:paraId="11541529" w14:textId="77777777" w:rsidR="004C44BD" w:rsidRPr="007760B6" w:rsidRDefault="004C44BD">
            <w:pPr>
              <w:pStyle w:val="ListParagraph"/>
              <w:numPr>
                <w:ilvl w:val="0"/>
                <w:numId w:val="70"/>
              </w:numPr>
              <w:autoSpaceDE w:val="0"/>
              <w:autoSpaceDN w:val="0"/>
              <w:adjustRightInd w:val="0"/>
              <w:snapToGrid w:val="0"/>
              <w:spacing w:before="0" w:line="240" w:lineRule="auto"/>
              <w:contextualSpacing/>
              <w:rPr>
                <w:szCs w:val="20"/>
                <w:lang w:eastAsia="zh-CN"/>
              </w:rPr>
            </w:pPr>
            <w:r w:rsidRPr="007760B6">
              <w:rPr>
                <w:szCs w:val="20"/>
                <w:lang w:eastAsia="zh-CN"/>
              </w:rPr>
              <w:t>Support introduction of cinder block penetration loss model based on concrete measurements from companies.</w:t>
            </w:r>
          </w:p>
          <w:p w14:paraId="4FBFD761" w14:textId="54B8ABA9" w:rsidR="0057199A" w:rsidRPr="007760B6" w:rsidRDefault="0057199A" w:rsidP="007760B6">
            <w:pPr>
              <w:spacing w:before="0" w:after="0" w:line="240" w:lineRule="auto"/>
              <w:rPr>
                <w:bCs/>
              </w:rPr>
            </w:pPr>
          </w:p>
        </w:tc>
      </w:tr>
      <w:tr w:rsidR="009F5DDD" w:rsidRPr="0079343B" w14:paraId="4D5A4BB1" w14:textId="77777777" w:rsidTr="00D70E62">
        <w:trPr>
          <w:trHeight w:val="50"/>
        </w:trPr>
        <w:tc>
          <w:tcPr>
            <w:tcW w:w="1615" w:type="dxa"/>
            <w:vAlign w:val="center"/>
          </w:tcPr>
          <w:p w14:paraId="321FA18C" w14:textId="1D9D63D2" w:rsidR="009F5DDD" w:rsidRPr="007760B6" w:rsidRDefault="00625686" w:rsidP="007760B6">
            <w:pPr>
              <w:spacing w:before="0" w:after="0" w:line="240" w:lineRule="auto"/>
              <w:jc w:val="left"/>
            </w:pPr>
            <w:r w:rsidRPr="007760B6">
              <w:t>[13] Apple</w:t>
            </w:r>
          </w:p>
        </w:tc>
        <w:tc>
          <w:tcPr>
            <w:tcW w:w="8930" w:type="dxa"/>
            <w:vAlign w:val="center"/>
          </w:tcPr>
          <w:p w14:paraId="4A014B16" w14:textId="77777777" w:rsidR="00625686" w:rsidRPr="007760B6" w:rsidRDefault="00625686" w:rsidP="007760B6">
            <w:pPr>
              <w:spacing w:before="0" w:after="0" w:line="240" w:lineRule="auto"/>
            </w:pPr>
            <w:r w:rsidRPr="007760B6">
              <w:rPr>
                <w:b/>
                <w:bCs/>
              </w:rPr>
              <w:t>Observation 1:</w:t>
            </w:r>
            <w:r w:rsidRPr="007760B6">
              <w:t xml:space="preserve"> The measured penetration loss of glass does not linearly increase with frequency. </w:t>
            </w:r>
          </w:p>
          <w:p w14:paraId="2EAA68A7" w14:textId="5D4E2E6D" w:rsidR="00625686" w:rsidRPr="007760B6" w:rsidRDefault="00F509D7" w:rsidP="007760B6">
            <w:pPr>
              <w:keepNext/>
              <w:spacing w:before="0" w:after="0" w:line="240" w:lineRule="auto"/>
              <w:jc w:val="center"/>
            </w:pPr>
            <w:r w:rsidRPr="00F509D7">
              <w:rPr>
                <w:noProof/>
                <w:lang w:eastAsia="zh-CN"/>
              </w:rPr>
              <w:drawing>
                <wp:inline distT="0" distB="0" distL="0" distR="0" wp14:anchorId="63D0B07F" wp14:editId="2BFE7EAB">
                  <wp:extent cx="4438650" cy="3067050"/>
                  <wp:effectExtent l="0" t="0" r="0" b="0"/>
                  <wp:docPr id="1740332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8650" cy="3067050"/>
                          </a:xfrm>
                          <a:prstGeom prst="rect">
                            <a:avLst/>
                          </a:prstGeom>
                          <a:noFill/>
                          <a:ln>
                            <a:noFill/>
                          </a:ln>
                        </pic:spPr>
                      </pic:pic>
                    </a:graphicData>
                  </a:graphic>
                </wp:inline>
              </w:drawing>
            </w:r>
          </w:p>
          <w:p w14:paraId="2201118A" w14:textId="77777777" w:rsidR="00625686" w:rsidRPr="007760B6" w:rsidRDefault="00625686" w:rsidP="007760B6">
            <w:pPr>
              <w:pStyle w:val="Caption"/>
              <w:spacing w:before="0" w:after="0" w:line="240" w:lineRule="auto"/>
              <w:jc w:val="center"/>
              <w:rPr>
                <w:b w:val="0"/>
                <w:bCs w:val="0"/>
                <w:sz w:val="20"/>
                <w:szCs w:val="20"/>
              </w:rPr>
            </w:pPr>
            <w:bookmarkStart w:id="2" w:name="_Ref181437635"/>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2</w:t>
            </w:r>
            <w:r w:rsidRPr="007760B6">
              <w:rPr>
                <w:b w:val="0"/>
                <w:bCs w:val="0"/>
                <w:noProof/>
                <w:sz w:val="20"/>
                <w:szCs w:val="20"/>
              </w:rPr>
              <w:fldChar w:fldCharType="end"/>
            </w:r>
            <w:bookmarkEnd w:id="2"/>
            <w:r w:rsidRPr="007760B6">
              <w:rPr>
                <w:b w:val="0"/>
                <w:bCs w:val="0"/>
                <w:sz w:val="20"/>
                <w:szCs w:val="20"/>
              </w:rPr>
              <w:t>: Penetration loss of glass at frequencies of 7.5 GHz to 30 GHz</w:t>
            </w:r>
          </w:p>
          <w:p w14:paraId="2C97D007" w14:textId="77777777" w:rsidR="007760B6" w:rsidRPr="007760B6" w:rsidRDefault="007760B6" w:rsidP="007760B6">
            <w:pPr>
              <w:spacing w:before="0" w:after="0" w:line="240" w:lineRule="auto"/>
            </w:pPr>
          </w:p>
          <w:p w14:paraId="2FB8F832" w14:textId="67D9E0F4" w:rsidR="00625686" w:rsidRPr="007760B6" w:rsidRDefault="00625686" w:rsidP="007760B6">
            <w:pPr>
              <w:spacing w:before="0" w:after="0" w:line="240" w:lineRule="auto"/>
            </w:pPr>
            <w:r w:rsidRPr="007760B6">
              <w:rPr>
                <w:b/>
                <w:bCs/>
              </w:rPr>
              <w:t>Proposal 8:</w:t>
            </w:r>
            <w:r w:rsidRPr="007760B6">
              <w:t xml:space="preserve"> The glass penetration loss model is given by </w:t>
            </w:r>
          </w:p>
          <w:p w14:paraId="66165E9E"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0338C60B" w14:textId="77777777" w:rsidR="00625686" w:rsidRDefault="00625686" w:rsidP="007760B6">
            <w:pPr>
              <w:spacing w:before="0" w:after="0" w:line="240" w:lineRule="auto"/>
              <w:rPr>
                <w:i/>
              </w:rPr>
            </w:pPr>
            <w:r w:rsidRPr="007760B6">
              <w:rPr>
                <w:i/>
                <w:iCs/>
              </w:rPr>
              <w:t>where</w:t>
            </w:r>
            <w:r w:rsidRPr="007760B6">
              <w:rPr>
                <w:i/>
              </w:rPr>
              <w:t xml:space="preserve"> </w:t>
            </w:r>
            <m:oMath>
              <m:r>
                <w:rPr>
                  <w:rFonts w:ascii="Cambria Math" w:hAnsi="Cambria Math"/>
                </w:rPr>
                <m:t>β=ω⋅</m:t>
              </m:r>
              <m:rad>
                <m:radPr>
                  <m:degHide m:val="1"/>
                  <m:ctrlPr>
                    <w:rPr>
                      <w:rFonts w:ascii="Cambria Math" w:hAnsi="Cambria Math"/>
                      <w:i/>
                    </w:rPr>
                  </m:ctrlPr>
                </m:radPr>
                <m:deg/>
                <m:e>
                  <m:sSub>
                    <m:sSubPr>
                      <m:ctrlPr>
                        <w:rPr>
                          <w:rFonts w:ascii="Cambria Math" w:hAnsi="Cambria Math"/>
                          <w:i/>
                        </w:rPr>
                      </m:ctrlPr>
                    </m:sSubPr>
                    <m:e>
                      <m:r>
                        <w:rPr>
                          <w:rFonts w:ascii="Cambria Math" w:hAnsi="Cambria Math"/>
                        </w:rPr>
                        <m:t>μ</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0</m:t>
                      </m:r>
                    </m:sub>
                  </m:sSub>
                  <m:sSub>
                    <m:sSubPr>
                      <m:ctrlPr>
                        <w:rPr>
                          <w:rFonts w:ascii="Cambria Math" w:hAnsi="Cambria Math"/>
                          <w:i/>
                        </w:rPr>
                      </m:ctrlPr>
                    </m:sSubPr>
                    <m:e>
                      <m:r>
                        <w:rPr>
                          <w:rFonts w:ascii="Cambria Math" w:hAnsi="Cambria Math"/>
                        </w:rPr>
                        <m:t>ϵ</m:t>
                      </m:r>
                    </m:e>
                    <m:sub>
                      <m:r>
                        <w:rPr>
                          <w:rFonts w:ascii="Cambria Math" w:hAnsi="Cambria Math"/>
                        </w:rPr>
                        <m:t>r</m:t>
                      </m:r>
                    </m:sub>
                  </m:sSub>
                </m:e>
              </m:rad>
            </m:oMath>
            <w:r w:rsidRPr="007760B6">
              <w:t xml:space="preserve">, </w:t>
            </w:r>
            <w:r w:rsidRPr="007760B6">
              <w:rPr>
                <w:i/>
                <w:iCs/>
              </w:rPr>
              <w:t>with</w:t>
            </w:r>
            <m:oMath>
              <m:sSub>
                <m:sSubPr>
                  <m:ctrlPr>
                    <w:rPr>
                      <w:rFonts w:ascii="Cambria Math" w:hAnsi="Cambria Math"/>
                      <w:i/>
                      <w:iCs/>
                    </w:rPr>
                  </m:ctrlPr>
                </m:sSubPr>
                <m:e>
                  <m:r>
                    <w:rPr>
                      <w:rFonts w:ascii="Cambria Math" w:hAnsi="Cambria Math"/>
                    </w:rPr>
                    <m:t>μ</m:t>
                  </m:r>
                </m:e>
                <m:sub>
                  <m:r>
                    <w:rPr>
                      <w:rFonts w:ascii="Cambria Math" w:hAnsi="Cambria Math"/>
                    </w:rPr>
                    <m:t>0</m:t>
                  </m:r>
                </m:sub>
              </m:sSub>
              <m:r>
                <w:rPr>
                  <w:rFonts w:ascii="Cambria Math" w:hAnsi="Cambria Math"/>
                </w:rPr>
                <m:t xml:space="preserve">=4⋅π⋅ </m:t>
              </m:r>
              <m:sSup>
                <m:sSupPr>
                  <m:ctrlPr>
                    <w:rPr>
                      <w:rFonts w:ascii="Cambria Math" w:hAnsi="Cambria Math"/>
                      <w:i/>
                      <w:iCs/>
                    </w:rPr>
                  </m:ctrlPr>
                </m:sSupPr>
                <m:e>
                  <m:r>
                    <w:rPr>
                      <w:rFonts w:ascii="Cambria Math" w:hAnsi="Cambria Math"/>
                    </w:rPr>
                    <m:t>10</m:t>
                  </m:r>
                </m:e>
                <m:sup>
                  <m:r>
                    <w:rPr>
                      <w:rFonts w:ascii="Cambria Math" w:hAnsi="Cambria Math"/>
                    </w:rPr>
                    <m:t>-7</m:t>
                  </m:r>
                </m:sup>
              </m:sSup>
            </m:oMath>
            <w:r w:rsidRPr="007760B6">
              <w:rPr>
                <w:i/>
                <w:iCs/>
              </w:rPr>
              <w:t xml:space="preserve"> (vacuum permeability), </w:t>
            </w:r>
            <m:oMath>
              <m:sSub>
                <m:sSubPr>
                  <m:ctrlPr>
                    <w:rPr>
                      <w:rFonts w:ascii="Cambria Math" w:hAnsi="Cambria Math"/>
                      <w:i/>
                      <w:iCs/>
                    </w:rPr>
                  </m:ctrlPr>
                </m:sSubPr>
                <m:e>
                  <m:r>
                    <w:rPr>
                      <w:rFonts w:ascii="Cambria Math" w:hAnsi="Cambria Math"/>
                    </w:rPr>
                    <m:t>ϵ</m:t>
                  </m:r>
                </m:e>
                <m:sub>
                  <m:r>
                    <w:rPr>
                      <w:rFonts w:ascii="Cambria Math" w:hAnsi="Cambria Math"/>
                    </w:rPr>
                    <m:t>0</m:t>
                  </m:r>
                </m:sub>
              </m:sSub>
              <m:r>
                <w:rPr>
                  <w:rFonts w:ascii="Cambria Math" w:hAnsi="Cambria Math"/>
                </w:rPr>
                <m:t>=8.85⋅</m:t>
              </m:r>
              <m:sSup>
                <m:sSupPr>
                  <m:ctrlPr>
                    <w:rPr>
                      <w:rFonts w:ascii="Cambria Math" w:hAnsi="Cambria Math"/>
                      <w:i/>
                      <w:iCs/>
                    </w:rPr>
                  </m:ctrlPr>
                </m:sSupPr>
                <m:e>
                  <m:r>
                    <w:rPr>
                      <w:rFonts w:ascii="Cambria Math" w:hAnsi="Cambria Math"/>
                    </w:rPr>
                    <m:t>10</m:t>
                  </m:r>
                </m:e>
                <m:sup>
                  <m:r>
                    <w:rPr>
                      <w:rFonts w:ascii="Cambria Math" w:hAnsi="Cambria Math"/>
                    </w:rPr>
                    <m:t>-12</m:t>
                  </m:r>
                </m:sup>
              </m:sSup>
            </m:oMath>
            <w:r w:rsidRPr="007760B6">
              <w:rPr>
                <w:i/>
                <w:iCs/>
              </w:rPr>
              <w:t xml:space="preserve">(vacuum permittivity), </w:t>
            </w:r>
            <m:oMath>
              <m:r>
                <w:rPr>
                  <w:rFonts w:ascii="Cambria Math" w:hAnsi="Cambria Math"/>
                </w:rPr>
                <m:t>ω=2⋅π⋅</m:t>
              </m:r>
              <m:sSub>
                <m:sSubPr>
                  <m:ctrlPr>
                    <w:rPr>
                      <w:rFonts w:ascii="Cambria Math" w:hAnsi="Cambria Math"/>
                      <w:i/>
                      <w:iCs/>
                    </w:rPr>
                  </m:ctrlPr>
                </m:sSubPr>
                <m:e>
                  <m:r>
                    <w:rPr>
                      <w:rFonts w:ascii="Cambria Math" w:hAnsi="Cambria Math"/>
                    </w:rPr>
                    <m:t>f</m:t>
                  </m:r>
                </m:e>
                <m:sub>
                  <m:r>
                    <w:rPr>
                      <w:rFonts w:ascii="Cambria Math" w:hAnsi="Cambria Math"/>
                    </w:rPr>
                    <m:t>c</m:t>
                  </m:r>
                </m:sub>
              </m:sSub>
            </m:oMath>
            <w:r w:rsidRPr="007760B6">
              <w:rPr>
                <w:i/>
                <w:iCs/>
              </w:rPr>
              <w:t xml:space="preserve"> (angular frequency in Hz), </w:t>
            </w:r>
            <m:oMath>
              <m:r>
                <w:rPr>
                  <w:rFonts w:ascii="Cambria Math" w:hAnsi="Cambria Math"/>
                </w:rPr>
                <m:t>d</m:t>
              </m:r>
            </m:oMath>
            <w:r w:rsidRPr="007760B6">
              <w:rPr>
                <w:i/>
                <w:iCs/>
              </w:rPr>
              <w:t xml:space="preserve"> is material thickness in unit of meter and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=7.3-j⋅0.08</m:t>
              </m:r>
            </m:oMath>
            <w:r w:rsidRPr="007760B6">
              <w:rPr>
                <w:i/>
              </w:rPr>
              <w:t xml:space="preserve">. </w:t>
            </w:r>
          </w:p>
          <w:p w14:paraId="59AF4155" w14:textId="77777777" w:rsidR="007760B6" w:rsidRPr="007760B6" w:rsidRDefault="007760B6" w:rsidP="007760B6">
            <w:pPr>
              <w:spacing w:before="0" w:after="0" w:line="240" w:lineRule="auto"/>
            </w:pPr>
          </w:p>
          <w:p w14:paraId="6215DB41" w14:textId="77777777" w:rsidR="00625686" w:rsidRPr="007760B6" w:rsidRDefault="00625686" w:rsidP="007760B6">
            <w:pPr>
              <w:spacing w:before="0" w:after="0" w:line="240" w:lineRule="auto"/>
            </w:pPr>
            <w:r w:rsidRPr="007760B6">
              <w:rPr>
                <w:b/>
                <w:bCs/>
              </w:rPr>
              <w:t>Observation 2:</w:t>
            </w:r>
            <w:r w:rsidRPr="007760B6">
              <w:t xml:space="preserve"> The measured penetration loss of wood with thickness of 1.75 cm is up to 4 dB below TR 38.901 at frequencies of 7.5 GHz to 30 GHz. </w:t>
            </w:r>
          </w:p>
          <w:p w14:paraId="04E179F6" w14:textId="77777777" w:rsidR="00625686" w:rsidRPr="007760B6" w:rsidRDefault="00625686" w:rsidP="007760B6">
            <w:pPr>
              <w:spacing w:before="0" w:after="0" w:line="240" w:lineRule="auto"/>
            </w:pPr>
            <w:r w:rsidRPr="007760B6">
              <w:rPr>
                <w:b/>
                <w:bCs/>
              </w:rPr>
              <w:t>Proposal 9:</w:t>
            </w:r>
            <w:r w:rsidRPr="007760B6">
              <w:t xml:space="preserve"> The wood penetration loss model is given by </w:t>
            </w:r>
          </w:p>
          <w:p w14:paraId="59109607"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6C586534"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=2.6-j⋅0.20</m:t>
              </m:r>
            </m:oMath>
            <w:r w:rsidRPr="007760B6">
              <w:t>.</w:t>
            </w:r>
            <w:r w:rsidRPr="007760B6">
              <w:rPr>
                <w:i/>
              </w:rPr>
              <w:br/>
            </w:r>
          </w:p>
          <w:p w14:paraId="162F73DB" w14:textId="6BB0AC89" w:rsidR="00625686" w:rsidRPr="007760B6" w:rsidRDefault="00F509D7" w:rsidP="007760B6">
            <w:pPr>
              <w:spacing w:before="0" w:after="0" w:line="240" w:lineRule="auto"/>
              <w:jc w:val="center"/>
            </w:pPr>
            <w:r w:rsidRPr="00F509D7">
              <w:rPr>
                <w:noProof/>
                <w:lang w:eastAsia="zh-CN"/>
              </w:rPr>
              <w:lastRenderedPageBreak/>
              <w:drawing>
                <wp:inline distT="0" distB="0" distL="0" distR="0" wp14:anchorId="3F47084C" wp14:editId="19DDC3E3">
                  <wp:extent cx="4591050" cy="2800350"/>
                  <wp:effectExtent l="0" t="0" r="0" b="0"/>
                  <wp:docPr id="1116948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1050" cy="2800350"/>
                          </a:xfrm>
                          <a:prstGeom prst="rect">
                            <a:avLst/>
                          </a:prstGeom>
                          <a:noFill/>
                          <a:ln>
                            <a:noFill/>
                          </a:ln>
                        </pic:spPr>
                      </pic:pic>
                    </a:graphicData>
                  </a:graphic>
                </wp:inline>
              </w:drawing>
            </w:r>
          </w:p>
          <w:p w14:paraId="7B64139D" w14:textId="77777777" w:rsidR="00625686" w:rsidRPr="007760B6" w:rsidRDefault="00625686" w:rsidP="007760B6">
            <w:pPr>
              <w:pStyle w:val="Caption"/>
              <w:spacing w:before="0" w:after="0" w:line="240" w:lineRule="auto"/>
              <w:jc w:val="center"/>
              <w:rPr>
                <w:b w:val="0"/>
                <w:bCs w:val="0"/>
                <w:sz w:val="20"/>
                <w:szCs w:val="20"/>
              </w:rPr>
            </w:pPr>
            <w:bookmarkStart w:id="3" w:name="_Ref18139749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3</w:t>
            </w:r>
            <w:r w:rsidRPr="007760B6">
              <w:rPr>
                <w:b w:val="0"/>
                <w:bCs w:val="0"/>
                <w:noProof/>
                <w:sz w:val="20"/>
                <w:szCs w:val="20"/>
              </w:rPr>
              <w:fldChar w:fldCharType="end"/>
            </w:r>
            <w:bookmarkEnd w:id="3"/>
            <w:r w:rsidRPr="007760B6">
              <w:rPr>
                <w:b w:val="0"/>
                <w:bCs w:val="0"/>
                <w:sz w:val="20"/>
                <w:szCs w:val="20"/>
              </w:rPr>
              <w:t>: Penetration loss of wood at frequencies of 7.5 GHz to 30 GHz</w:t>
            </w:r>
          </w:p>
          <w:p w14:paraId="2104A8BB" w14:textId="77777777" w:rsidR="007760B6" w:rsidRDefault="007760B6" w:rsidP="007760B6">
            <w:pPr>
              <w:spacing w:before="0" w:after="0" w:line="240" w:lineRule="auto"/>
              <w:rPr>
                <w:b/>
                <w:bCs/>
                <w:i/>
                <w:iCs/>
                <w:u w:val="single"/>
              </w:rPr>
            </w:pPr>
          </w:p>
          <w:p w14:paraId="742F6133" w14:textId="22FEB8CF" w:rsidR="00625686" w:rsidRPr="007760B6" w:rsidRDefault="00625686" w:rsidP="007760B6">
            <w:pPr>
              <w:spacing w:before="0" w:after="0" w:line="240" w:lineRule="auto"/>
            </w:pPr>
            <w:r w:rsidRPr="00D4163A">
              <w:rPr>
                <w:b/>
                <w:bCs/>
              </w:rPr>
              <w:t>Observation 3:</w:t>
            </w:r>
            <w:r w:rsidRPr="007760B6">
              <w:t xml:space="preserve"> The measured penetration loss of concrete with thickness of 4.7 cm is between 30 dB and 100 dB below TR 38.901 at frequencies of 7.5 GH to 30 GHz.</w:t>
            </w:r>
          </w:p>
          <w:p w14:paraId="58B0CA93" w14:textId="77777777" w:rsidR="00625686" w:rsidRPr="007760B6" w:rsidRDefault="00625686" w:rsidP="007760B6">
            <w:pPr>
              <w:spacing w:before="0" w:after="0" w:line="240" w:lineRule="auto"/>
            </w:pPr>
          </w:p>
          <w:p w14:paraId="11585CB8" w14:textId="1F60484A" w:rsidR="00625686" w:rsidRPr="007760B6" w:rsidRDefault="00F509D7" w:rsidP="007760B6">
            <w:pPr>
              <w:keepNext/>
              <w:spacing w:before="0" w:after="0" w:line="240" w:lineRule="auto"/>
              <w:jc w:val="center"/>
            </w:pPr>
            <w:r w:rsidRPr="00F509D7">
              <w:rPr>
                <w:noProof/>
                <w:lang w:eastAsia="zh-CN"/>
              </w:rPr>
              <w:drawing>
                <wp:inline distT="0" distB="0" distL="0" distR="0" wp14:anchorId="3884014C" wp14:editId="02054622">
                  <wp:extent cx="4629150" cy="3467100"/>
                  <wp:effectExtent l="0" t="0" r="0" b="0"/>
                  <wp:docPr id="1032053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9150" cy="3467100"/>
                          </a:xfrm>
                          <a:prstGeom prst="rect">
                            <a:avLst/>
                          </a:prstGeom>
                          <a:noFill/>
                          <a:ln>
                            <a:noFill/>
                          </a:ln>
                        </pic:spPr>
                      </pic:pic>
                    </a:graphicData>
                  </a:graphic>
                </wp:inline>
              </w:drawing>
            </w:r>
          </w:p>
          <w:p w14:paraId="05E9C73A" w14:textId="77777777" w:rsidR="00625686" w:rsidRPr="007760B6" w:rsidRDefault="00625686" w:rsidP="007760B6">
            <w:pPr>
              <w:pStyle w:val="Caption"/>
              <w:spacing w:before="0" w:after="0" w:line="240" w:lineRule="auto"/>
              <w:jc w:val="center"/>
              <w:rPr>
                <w:b w:val="0"/>
                <w:bCs w:val="0"/>
                <w:sz w:val="20"/>
                <w:szCs w:val="20"/>
              </w:rPr>
            </w:pPr>
            <w:bookmarkStart w:id="4" w:name="_Ref181397637"/>
            <w:r w:rsidRPr="007760B6">
              <w:rPr>
                <w:b w:val="0"/>
                <w:bCs w:val="0"/>
                <w:sz w:val="20"/>
                <w:szCs w:val="20"/>
              </w:rPr>
              <w:t xml:space="preserve">Figure </w:t>
            </w:r>
            <w:r w:rsidRPr="007760B6">
              <w:rPr>
                <w:b w:val="0"/>
                <w:bCs w:val="0"/>
                <w:sz w:val="20"/>
                <w:szCs w:val="20"/>
              </w:rPr>
              <w:fldChar w:fldCharType="begin"/>
            </w:r>
            <w:r w:rsidRPr="007760B6">
              <w:rPr>
                <w:b w:val="0"/>
                <w:bCs w:val="0"/>
                <w:sz w:val="20"/>
                <w:szCs w:val="20"/>
              </w:rPr>
              <w:instrText xml:space="preserve"> SEQ Figure \* ARABIC </w:instrText>
            </w:r>
            <w:r w:rsidRPr="007760B6">
              <w:rPr>
                <w:b w:val="0"/>
                <w:bCs w:val="0"/>
                <w:sz w:val="20"/>
                <w:szCs w:val="20"/>
              </w:rPr>
              <w:fldChar w:fldCharType="separate"/>
            </w:r>
            <w:r w:rsidRPr="007760B6">
              <w:rPr>
                <w:b w:val="0"/>
                <w:bCs w:val="0"/>
                <w:noProof/>
                <w:sz w:val="20"/>
                <w:szCs w:val="20"/>
              </w:rPr>
              <w:t>4</w:t>
            </w:r>
            <w:r w:rsidRPr="007760B6">
              <w:rPr>
                <w:b w:val="0"/>
                <w:bCs w:val="0"/>
                <w:noProof/>
                <w:sz w:val="20"/>
                <w:szCs w:val="20"/>
              </w:rPr>
              <w:fldChar w:fldCharType="end"/>
            </w:r>
            <w:bookmarkEnd w:id="4"/>
            <w:r w:rsidRPr="007760B6">
              <w:rPr>
                <w:b w:val="0"/>
                <w:bCs w:val="0"/>
                <w:sz w:val="20"/>
                <w:szCs w:val="20"/>
              </w:rPr>
              <w:t>: Penetration loss of concrete at frequencies of 7.5 GHz to 30 GHz</w:t>
            </w:r>
          </w:p>
          <w:p w14:paraId="77B70D82" w14:textId="77777777" w:rsidR="007760B6" w:rsidRDefault="007760B6" w:rsidP="007760B6">
            <w:pPr>
              <w:spacing w:before="0" w:after="0" w:line="240" w:lineRule="auto"/>
              <w:rPr>
                <w:b/>
                <w:bCs/>
                <w:i/>
                <w:iCs/>
                <w:u w:val="single"/>
              </w:rPr>
            </w:pPr>
          </w:p>
          <w:p w14:paraId="5DEA8474" w14:textId="6C93A893" w:rsidR="00625686" w:rsidRPr="00B2132A" w:rsidRDefault="00625686" w:rsidP="007760B6">
            <w:pPr>
              <w:spacing w:before="0" w:after="0" w:line="240" w:lineRule="auto"/>
            </w:pPr>
            <w:r w:rsidRPr="00B2132A">
              <w:rPr>
                <w:b/>
                <w:bCs/>
              </w:rPr>
              <w:t>Proposal 10:</w:t>
            </w:r>
            <w:r w:rsidRPr="00B2132A">
              <w:t xml:space="preserve"> The concrete penetration loss model is given by </w:t>
            </w:r>
          </w:p>
          <w:p w14:paraId="08E848A2" w14:textId="77777777" w:rsidR="00625686" w:rsidRPr="007760B6" w:rsidRDefault="00625686" w:rsidP="007760B6">
            <w:pPr>
              <w:spacing w:before="0" w:after="0" w:line="240" w:lineRule="auto"/>
              <w:jc w:val="center"/>
            </w:pPr>
            <m:oMath>
              <m:r>
                <w:rPr>
                  <w:rFonts w:ascii="Cambria Math" w:hAnsi="Cambria Math"/>
                </w:rPr>
                <m:t>L</m:t>
              </m:r>
              <m:d>
                <m:dPr>
                  <m:ctrlPr>
                    <w:rPr>
                      <w:rFonts w:ascii="Cambria Math" w:hAnsi="Cambria Math"/>
                      <w:i/>
                    </w:rPr>
                  </m:ctrlPr>
                </m:dPr>
                <m:e>
                  <m:r>
                    <w:rPr>
                      <w:rFonts w:ascii="Cambria Math" w:hAnsi="Cambria Math"/>
                    </w:rPr>
                    <m:t>dB</m:t>
                  </m:r>
                </m:e>
              </m:d>
              <m:r>
                <w:rPr>
                  <w:rFonts w:ascii="Cambria Math" w:hAnsi="Cambria Math"/>
                </w:rPr>
                <m:t>= -20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m:t>
                  </m:r>
                  <m:f>
                    <m:fPr>
                      <m:ctrlPr>
                        <w:rPr>
                          <w:rFonts w:ascii="Cambria Math" w:hAnsi="Cambria Math"/>
                          <w:i/>
                        </w:rPr>
                      </m:ctrlPr>
                    </m:fPr>
                    <m:num>
                      <m:r>
                        <w:rPr>
                          <w:rFonts w:ascii="Cambria Math" w:hAnsi="Cambria Math"/>
                        </w:rPr>
                        <m:t>4</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den>
                          </m:f>
                        </m:e>
                      </m:rad>
                    </m:num>
                    <m:den>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 xml:space="preserve"> </m:t>
                                      </m:r>
                                    </m:den>
                                  </m:f>
                                </m:e>
                              </m:rad>
                            </m:e>
                          </m:d>
                        </m:e>
                        <m:sup>
                          <m:r>
                            <w:rPr>
                              <w:rFonts w:ascii="Cambria Math" w:hAnsi="Cambria Math"/>
                            </w:rPr>
                            <m:t>2</m:t>
                          </m:r>
                        </m:sup>
                      </m:sSup>
                      <m:sSup>
                        <m:sSupPr>
                          <m:ctrlPr>
                            <w:rPr>
                              <w:rFonts w:ascii="Cambria Math" w:hAnsi="Cambria Math"/>
                              <w:i/>
                            </w:rPr>
                          </m:ctrlPr>
                        </m:sSupPr>
                        <m:e>
                          <m:r>
                            <w:rPr>
                              <w:rFonts w:ascii="Cambria Math" w:hAnsi="Cambria Math"/>
                            </w:rPr>
                            <m:t>e</m:t>
                          </m:r>
                        </m:e>
                        <m:sup>
                          <m:r>
                            <w:rPr>
                              <w:rFonts w:ascii="Cambria Math" w:hAnsi="Cambria Math"/>
                            </w:rPr>
                            <m:t>-jβd</m:t>
                          </m:r>
                        </m:sup>
                      </m:sSup>
                    </m:den>
                  </m:f>
                  <m:r>
                    <w:rPr>
                      <w:rFonts w:ascii="Cambria Math" w:hAnsi="Cambria Math"/>
                    </w:rPr>
                    <m:t>|</m:t>
                  </m:r>
                </m:e>
              </m:func>
            </m:oMath>
            <w:r w:rsidRPr="007760B6">
              <w:t>,</w:t>
            </w:r>
          </w:p>
          <w:p w14:paraId="5237374E" w14:textId="77777777" w:rsidR="00625686" w:rsidRPr="007760B6" w:rsidRDefault="00625686" w:rsidP="007760B6">
            <w:pPr>
              <w:spacing w:before="0" w:after="0" w:line="240" w:lineRule="auto"/>
            </w:pPr>
            <w:r w:rsidRPr="007760B6">
              <w:rPr>
                <w:i/>
                <w:iCs/>
              </w:rPr>
              <w:t xml:space="preserve">where </w:t>
            </w:r>
            <m:oMath>
              <m:sSub>
                <m:sSubPr>
                  <m:ctrlPr>
                    <w:rPr>
                      <w:rFonts w:ascii="Cambria Math" w:hAnsi="Cambria Math"/>
                      <w:i/>
                    </w:rPr>
                  </m:ctrlPr>
                </m:sSubPr>
                <m:e>
                  <m:r>
                    <w:rPr>
                      <w:rFonts w:ascii="Cambria Math" w:hAnsi="Cambria Math"/>
                    </w:rPr>
                    <m:t>ϵ</m:t>
                  </m:r>
                </m:e>
                <m:sub>
                  <m:r>
                    <w:rPr>
                      <w:rFonts w:ascii="Cambria Math" w:hAnsi="Cambria Math"/>
                    </w:rPr>
                    <m:t>r</m:t>
                  </m:r>
                </m:sub>
              </m:sSub>
              <m:r>
                <w:rPr>
                  <w:rFonts w:ascii="Cambria Math" w:hAnsi="Cambria Math"/>
                </w:rPr>
                <m:t>=6-j⋅0.45</m:t>
              </m:r>
            </m:oMath>
            <w:r w:rsidRPr="007760B6">
              <w:t>.</w:t>
            </w:r>
          </w:p>
          <w:p w14:paraId="5616E296" w14:textId="77777777" w:rsidR="007760B6" w:rsidRDefault="007760B6" w:rsidP="007760B6">
            <w:pPr>
              <w:spacing w:before="0" w:after="0" w:line="240" w:lineRule="auto"/>
              <w:rPr>
                <w:b/>
                <w:bCs/>
                <w:i/>
                <w:iCs/>
                <w:u w:val="single"/>
              </w:rPr>
            </w:pPr>
          </w:p>
          <w:p w14:paraId="7C17B3E2" w14:textId="5FF85D0F" w:rsidR="00625686" w:rsidRPr="00B2132A" w:rsidRDefault="00625686" w:rsidP="007760B6">
            <w:pPr>
              <w:spacing w:before="0" w:after="0" w:line="240" w:lineRule="auto"/>
            </w:pPr>
            <w:r w:rsidRPr="00B2132A">
              <w:rPr>
                <w:b/>
                <w:bCs/>
              </w:rPr>
              <w:t>Observation 4:</w:t>
            </w:r>
            <w:r w:rsidRPr="00B2132A">
              <w:t xml:space="preserve"> The measured penetration loss of IRR glass of one layer with thickness of 0.55 cm is between 4 dB and 9 dB above TR 38.901 at frequencies of 7.5 GH to 30 GHz. </w:t>
            </w:r>
          </w:p>
          <w:p w14:paraId="358164BA" w14:textId="549AD0FA" w:rsidR="00625686" w:rsidRPr="00B2132A" w:rsidRDefault="00F509D7" w:rsidP="00B2132A">
            <w:pPr>
              <w:keepNext/>
              <w:spacing w:before="0" w:after="0" w:line="240" w:lineRule="auto"/>
              <w:jc w:val="center"/>
            </w:pPr>
            <w:r w:rsidRPr="00F509D7">
              <w:rPr>
                <w:noProof/>
                <w:lang w:eastAsia="zh-CN"/>
              </w:rPr>
              <w:lastRenderedPageBreak/>
              <w:drawing>
                <wp:inline distT="0" distB="0" distL="0" distR="0" wp14:anchorId="31C4F487" wp14:editId="5ABE60F7">
                  <wp:extent cx="3905250" cy="2432050"/>
                  <wp:effectExtent l="0" t="0" r="0" b="6350"/>
                  <wp:docPr id="10706021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05250" cy="2432050"/>
                          </a:xfrm>
                          <a:prstGeom prst="rect">
                            <a:avLst/>
                          </a:prstGeom>
                          <a:noFill/>
                          <a:ln>
                            <a:noFill/>
                          </a:ln>
                        </pic:spPr>
                      </pic:pic>
                    </a:graphicData>
                  </a:graphic>
                </wp:inline>
              </w:drawing>
            </w:r>
          </w:p>
          <w:p w14:paraId="40020744" w14:textId="77777777" w:rsidR="00625686" w:rsidRPr="00B2132A" w:rsidRDefault="00625686" w:rsidP="00B2132A">
            <w:pPr>
              <w:pStyle w:val="Caption"/>
              <w:spacing w:before="0" w:after="0" w:line="240" w:lineRule="auto"/>
              <w:jc w:val="center"/>
              <w:rPr>
                <w:b w:val="0"/>
                <w:bCs w:val="0"/>
                <w:sz w:val="20"/>
                <w:szCs w:val="20"/>
              </w:rPr>
            </w:pPr>
            <w:bookmarkStart w:id="5" w:name="_Ref181434981"/>
            <w:r w:rsidRPr="00B2132A">
              <w:rPr>
                <w:b w:val="0"/>
                <w:bCs w:val="0"/>
                <w:sz w:val="20"/>
                <w:szCs w:val="20"/>
              </w:rPr>
              <w:t xml:space="preserve">Figure </w:t>
            </w:r>
            <w:r w:rsidRPr="00B2132A">
              <w:rPr>
                <w:b w:val="0"/>
                <w:bCs w:val="0"/>
                <w:sz w:val="20"/>
                <w:szCs w:val="20"/>
              </w:rPr>
              <w:fldChar w:fldCharType="begin"/>
            </w:r>
            <w:r w:rsidRPr="00B2132A">
              <w:rPr>
                <w:b w:val="0"/>
                <w:bCs w:val="0"/>
                <w:sz w:val="20"/>
                <w:szCs w:val="20"/>
              </w:rPr>
              <w:instrText xml:space="preserve"> SEQ Figure \* ARABIC </w:instrText>
            </w:r>
            <w:r w:rsidRPr="00B2132A">
              <w:rPr>
                <w:b w:val="0"/>
                <w:bCs w:val="0"/>
                <w:sz w:val="20"/>
                <w:szCs w:val="20"/>
              </w:rPr>
              <w:fldChar w:fldCharType="separate"/>
            </w:r>
            <w:r w:rsidRPr="00B2132A">
              <w:rPr>
                <w:b w:val="0"/>
                <w:bCs w:val="0"/>
                <w:noProof/>
                <w:sz w:val="20"/>
                <w:szCs w:val="20"/>
              </w:rPr>
              <w:t>5</w:t>
            </w:r>
            <w:r w:rsidRPr="00B2132A">
              <w:rPr>
                <w:b w:val="0"/>
                <w:bCs w:val="0"/>
                <w:noProof/>
                <w:sz w:val="20"/>
                <w:szCs w:val="20"/>
              </w:rPr>
              <w:fldChar w:fldCharType="end"/>
            </w:r>
            <w:bookmarkEnd w:id="5"/>
            <w:r w:rsidRPr="00B2132A">
              <w:rPr>
                <w:b w:val="0"/>
                <w:bCs w:val="0"/>
                <w:sz w:val="20"/>
                <w:szCs w:val="20"/>
              </w:rPr>
              <w:t>: Penetration loss of IRR glass at frequencies of 7.5 GHz to 30 GHz</w:t>
            </w:r>
          </w:p>
          <w:p w14:paraId="6071F8D3" w14:textId="77777777" w:rsidR="00B2132A" w:rsidRDefault="00B2132A" w:rsidP="007760B6">
            <w:pPr>
              <w:spacing w:before="0" w:after="0" w:line="240" w:lineRule="auto"/>
              <w:rPr>
                <w:b/>
                <w:bCs/>
              </w:rPr>
            </w:pPr>
          </w:p>
          <w:p w14:paraId="28DD916C" w14:textId="12624EB4" w:rsidR="00625686" w:rsidRPr="00B2132A" w:rsidRDefault="00625686" w:rsidP="007760B6">
            <w:pPr>
              <w:spacing w:before="0" w:after="0" w:line="240" w:lineRule="auto"/>
            </w:pPr>
            <w:r w:rsidRPr="00B2132A">
              <w:rPr>
                <w:b/>
                <w:bCs/>
              </w:rPr>
              <w:t>Proposal 11:</w:t>
            </w:r>
            <w:r w:rsidRPr="00B2132A">
              <w:t xml:space="preserve"> The IRR glass penetration loss model should take Option 1: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IRRglass</m:t>
                  </m:r>
                </m:sub>
              </m:sSub>
              <m:r>
                <m:rPr>
                  <m:sty m:val="p"/>
                </m:rPr>
                <w:rPr>
                  <w:rFonts w:ascii="Cambria Math" w:hAnsi="Cambria Math"/>
                </w:rPr>
                <m:t>=0.11⋅</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c</m:t>
                  </m:r>
                </m:sub>
              </m:sSub>
              <m:r>
                <m:rPr>
                  <m:sty m:val="p"/>
                </m:rPr>
                <w:rPr>
                  <w:rFonts w:ascii="Cambria Math" w:hAnsi="Cambria Math"/>
                </w:rPr>
                <m:t>-0.9⋅</m:t>
              </m:r>
              <m:sSup>
                <m:sSupPr>
                  <m:ctrlPr>
                    <w:rPr>
                      <w:rFonts w:ascii="Cambria Math" w:hAnsi="Cambria Math"/>
                    </w:rPr>
                  </m:ctrlPr>
                </m:sSupPr>
                <m:e>
                  <m:r>
                    <m:rPr>
                      <m:sty m:val="p"/>
                    </m:rPr>
                    <w:rPr>
                      <w:rFonts w:ascii="Cambria Math" w:hAnsi="Cambria Math"/>
                    </w:rPr>
                    <m:t>α</m:t>
                  </m:r>
                </m:e>
                <m:sup>
                  <m:r>
                    <m:rPr>
                      <m:sty m:val="p"/>
                    </m:rPr>
                    <w:rPr>
                      <w:rFonts w:ascii="Cambria Math" w:hAnsi="Cambria Math"/>
                    </w:rPr>
                    <m:t>2</m:t>
                  </m:r>
                </m:sup>
              </m:sSup>
              <m:r>
                <m:rPr>
                  <m:sty m:val="p"/>
                </m:rPr>
                <w:rPr>
                  <w:rFonts w:ascii="Cambria Math" w:hAnsi="Cambria Math"/>
                </w:rPr>
                <m:t>+0.83⋅α+18</m:t>
              </m:r>
            </m:oMath>
            <w:r w:rsidRPr="00B2132A">
              <w:t xml:space="preserve">, where </w:t>
            </w:r>
            <m:oMath>
              <m:r>
                <m:rPr>
                  <m:sty m:val="p"/>
                </m:rPr>
                <w:rPr>
                  <w:rFonts w:ascii="Cambria Math" w:hAnsi="Cambria Math"/>
                </w:rPr>
                <m:t>α=1</m:t>
              </m:r>
            </m:oMath>
            <w:r w:rsidRPr="00B2132A">
              <w:t xml:space="preserve"> for single silver-coating, </w:t>
            </w:r>
            <m:oMath>
              <m:r>
                <m:rPr>
                  <m:sty m:val="p"/>
                </m:rPr>
                <w:rPr>
                  <w:rFonts w:ascii="Cambria Math" w:hAnsi="Cambria Math"/>
                </w:rPr>
                <m:t>α=2</m:t>
              </m:r>
            </m:oMath>
            <w:r w:rsidRPr="00B2132A">
              <w:t xml:space="preserve"> for double silver-coating, </w:t>
            </w:r>
            <m:oMath>
              <m:r>
                <m:rPr>
                  <m:sty m:val="p"/>
                </m:rPr>
                <w:rPr>
                  <w:rFonts w:ascii="Cambria Math" w:hAnsi="Cambria Math"/>
                </w:rPr>
                <m:t>α=3</m:t>
              </m:r>
            </m:oMath>
            <w:r w:rsidRPr="00B2132A">
              <w:t xml:space="preserve"> for triple silver-coating. </w:t>
            </w:r>
          </w:p>
          <w:p w14:paraId="028542A4" w14:textId="3C1467B0" w:rsidR="003D0C0E" w:rsidRPr="007760B6" w:rsidRDefault="003D0C0E" w:rsidP="007760B6">
            <w:pPr>
              <w:spacing w:before="0" w:after="0" w:line="240" w:lineRule="auto"/>
              <w:rPr>
                <w:bCs/>
              </w:rPr>
            </w:pPr>
          </w:p>
        </w:tc>
      </w:tr>
      <w:tr w:rsidR="00D70E62" w:rsidRPr="0079343B" w14:paraId="6014A100" w14:textId="77777777" w:rsidTr="00D70E62">
        <w:trPr>
          <w:trHeight w:val="50"/>
        </w:trPr>
        <w:tc>
          <w:tcPr>
            <w:tcW w:w="1615" w:type="dxa"/>
            <w:vAlign w:val="center"/>
          </w:tcPr>
          <w:p w14:paraId="759CD8E9" w14:textId="26DC5F29" w:rsidR="00D70E62" w:rsidRPr="007760B6" w:rsidRDefault="00D70E62" w:rsidP="007760B6">
            <w:pPr>
              <w:spacing w:after="0" w:line="240" w:lineRule="auto"/>
            </w:pPr>
            <w:r>
              <w:lastRenderedPageBreak/>
              <w:t>[15] Sharp</w:t>
            </w:r>
          </w:p>
        </w:tc>
        <w:tc>
          <w:tcPr>
            <w:tcW w:w="8930" w:type="dxa"/>
            <w:vAlign w:val="center"/>
          </w:tcPr>
          <w:p w14:paraId="73EF80EE" w14:textId="3C5C4490" w:rsidR="00D70E62" w:rsidRDefault="00D70E62" w:rsidP="008F5148">
            <w:pPr>
              <w:spacing w:before="0" w:after="0" w:line="240" w:lineRule="auto"/>
              <w:rPr>
                <w:b/>
                <w:bCs/>
                <w:lang w:val="en-GB"/>
              </w:rPr>
            </w:pPr>
            <w:r w:rsidRPr="0029608A">
              <w:rPr>
                <w:rFonts w:ascii="Arial" w:hAnsi="Arial" w:cs="Arial"/>
                <w:noProof/>
                <w:sz w:val="22"/>
                <w:szCs w:val="22"/>
                <w:lang w:eastAsia="zh-CN"/>
              </w:rPr>
              <w:drawing>
                <wp:inline distT="0" distB="0" distL="0" distR="0" wp14:anchorId="191871F0" wp14:editId="3EDFE433">
                  <wp:extent cx="2756848" cy="2194273"/>
                  <wp:effectExtent l="0" t="0" r="5715" b="0"/>
                  <wp:docPr id="2050" name="Picture 2" descr="A graph of different types of gla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A graph of different types of glass&#10;&#10;AI-generated content may be incorrect."/>
                          <pic:cNvPicPr>
                            <a:picLocks noChangeAspect="1" noChangeArrowheads="1"/>
                          </pic:cNvPicPr>
                        </pic:nvPicPr>
                        <pic:blipFill rotWithShape="1">
                          <a:blip r:embed="rId17">
                            <a:extLst>
                              <a:ext uri="{28A0092B-C50C-407E-A947-70E740481C1C}">
                                <a14:useLocalDpi xmlns:a14="http://schemas.microsoft.com/office/drawing/2010/main" val="0"/>
                              </a:ext>
                            </a:extLst>
                          </a:blip>
                          <a:srcRect r="5475"/>
                          <a:stretch/>
                        </pic:blipFill>
                        <pic:spPr bwMode="auto">
                          <a:xfrm>
                            <a:off x="0" y="0"/>
                            <a:ext cx="2757208" cy="2194560"/>
                          </a:xfrm>
                          <a:prstGeom prst="rect">
                            <a:avLst/>
                          </a:prstGeom>
                          <a:noFill/>
                          <a:ln>
                            <a:noFill/>
                          </a:ln>
                          <a:effectLst/>
                          <a:extLst>
                            <a:ext uri="{53640926-AAD7-44D8-BBD7-CCE9431645EC}">
                              <a14:shadowObscured xmlns:a14="http://schemas.microsoft.com/office/drawing/2010/main"/>
                            </a:ext>
                          </a:extLst>
                        </pic:spPr>
                      </pic:pic>
                    </a:graphicData>
                  </a:graphic>
                </wp:inline>
              </w:drawing>
            </w:r>
            <w:r w:rsidRPr="005B79C1">
              <w:rPr>
                <w:noProof/>
                <w:lang w:eastAsia="zh-CN"/>
              </w:rPr>
              <w:drawing>
                <wp:inline distT="0" distB="0" distL="0" distR="0" wp14:anchorId="3ABF10C5" wp14:editId="298DD680">
                  <wp:extent cx="2736376" cy="2150110"/>
                  <wp:effectExtent l="0" t="0" r="6985" b="2540"/>
                  <wp:docPr id="21" name="Picture 2" descr="A graph of a low loss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descr="A graph of a low loss model&#10;&#10;AI-generated content may be incorrect."/>
                          <pic:cNvPicPr>
                            <a:picLocks noChangeAspect="1" noChangeArrowheads="1"/>
                          </pic:cNvPicPr>
                        </pic:nvPicPr>
                        <pic:blipFill rotWithShape="1">
                          <a:blip r:embed="rId18">
                            <a:extLst>
                              <a:ext uri="{28A0092B-C50C-407E-A947-70E740481C1C}">
                                <a14:useLocalDpi xmlns:a14="http://schemas.microsoft.com/office/drawing/2010/main" val="0"/>
                              </a:ext>
                            </a:extLst>
                          </a:blip>
                          <a:srcRect r="4493"/>
                          <a:stretch/>
                        </pic:blipFill>
                        <pic:spPr bwMode="auto">
                          <a:xfrm>
                            <a:off x="0" y="0"/>
                            <a:ext cx="2736376" cy="215011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393B9BF6" w14:textId="77777777" w:rsidR="00D70E62" w:rsidRPr="00CB69FE" w:rsidRDefault="00D70E62" w:rsidP="008F5148">
            <w:pPr>
              <w:pStyle w:val="CommentText"/>
              <w:spacing w:before="0" w:after="0" w:line="240" w:lineRule="auto"/>
              <w:jc w:val="center"/>
              <w:rPr>
                <w:color w:val="000000" w:themeColor="text1"/>
                <w:szCs w:val="24"/>
              </w:rPr>
            </w:pPr>
            <w:r w:rsidRPr="00CB69FE">
              <w:rPr>
                <w:color w:val="000000" w:themeColor="text1"/>
                <w:szCs w:val="24"/>
              </w:rPr>
              <w:t>Fig. 2 (a) Comparison between the material loss model and measurements (left) and (b) the composite penetration loss model for normal incidence and measurements (right). The bars indicate variability for a given building</w:t>
            </w:r>
            <w:r>
              <w:rPr>
                <w:color w:val="000000" w:themeColor="text1"/>
                <w:szCs w:val="24"/>
              </w:rPr>
              <w:t>.</w:t>
            </w:r>
          </w:p>
          <w:p w14:paraId="0C8912E1" w14:textId="77777777" w:rsidR="00D70E62" w:rsidRPr="00CB69FE" w:rsidRDefault="00D70E62" w:rsidP="008F5148">
            <w:pPr>
              <w:spacing w:before="0" w:after="0" w:line="240" w:lineRule="auto"/>
              <w:rPr>
                <w:b/>
                <w:bCs/>
                <w:lang w:eastAsia="ja-JP"/>
              </w:rPr>
            </w:pPr>
            <w:r w:rsidRPr="00CB69FE">
              <w:rPr>
                <w:b/>
                <w:bCs/>
                <w:lang w:eastAsia="ja-JP"/>
              </w:rPr>
              <w:t xml:space="preserve">Observation </w:t>
            </w:r>
            <w:r>
              <w:rPr>
                <w:b/>
                <w:bCs/>
                <w:lang w:eastAsia="ja-JP"/>
              </w:rPr>
              <w:t>3</w:t>
            </w:r>
            <w:r w:rsidRPr="00CB69FE">
              <w:rPr>
                <w:b/>
                <w:bCs/>
                <w:lang w:eastAsia="ja-JP"/>
              </w:rPr>
              <w:t xml:space="preserve">: </w:t>
            </w:r>
            <w:r w:rsidRPr="005B79C1">
              <w:rPr>
                <w:lang w:eastAsia="ja-JP"/>
              </w:rPr>
              <w:t>Resonance behavior for standard multi-pane glass and IRR glass was observed in Rel-14 [3] material penetration loss data and a simple 1</w:t>
            </w:r>
            <w:r w:rsidRPr="005B79C1">
              <w:rPr>
                <w:vertAlign w:val="superscript"/>
                <w:lang w:eastAsia="ja-JP"/>
              </w:rPr>
              <w:t>st</w:t>
            </w:r>
            <w:r w:rsidRPr="005B79C1">
              <w:rPr>
                <w:lang w:eastAsia="ja-JP"/>
              </w:rPr>
              <w:t xml:space="preserve"> order linear approximation was used to reflect the overall BPL.</w:t>
            </w:r>
            <w:r>
              <w:rPr>
                <w:lang w:eastAsia="ja-JP"/>
              </w:rPr>
              <w:t xml:space="preserve"> </w:t>
            </w:r>
          </w:p>
          <w:p w14:paraId="01A5F764" w14:textId="77777777" w:rsidR="00D70E62" w:rsidRDefault="00D70E62" w:rsidP="008F5148">
            <w:pPr>
              <w:spacing w:before="0" w:after="0" w:line="240" w:lineRule="auto"/>
              <w:rPr>
                <w:bCs/>
                <w:lang w:eastAsia="ja-JP"/>
              </w:rPr>
            </w:pPr>
          </w:p>
          <w:p w14:paraId="57106CE7" w14:textId="77777777" w:rsidR="00D70E62" w:rsidRDefault="00D70E62" w:rsidP="008F5148">
            <w:pPr>
              <w:spacing w:before="0" w:after="0" w:line="240" w:lineRule="auto"/>
              <w:rPr>
                <w:bCs/>
                <w:lang w:eastAsia="ja-JP"/>
              </w:rPr>
            </w:pPr>
            <w:r w:rsidRPr="005B79C1">
              <w:rPr>
                <w:b/>
                <w:lang w:eastAsia="ja-JP"/>
              </w:rPr>
              <w:t>Proposal 2:</w:t>
            </w:r>
            <w:r>
              <w:rPr>
                <w:bCs/>
                <w:lang w:eastAsia="ja-JP"/>
              </w:rPr>
              <w:t xml:space="preserve"> RAN#1 to avoid modelling resonance behavior for standard multi pane glass and IRR glass.</w:t>
            </w:r>
          </w:p>
          <w:p w14:paraId="2C2EAEE4" w14:textId="77777777" w:rsidR="00D70E62" w:rsidRDefault="00D70E62" w:rsidP="008F5148">
            <w:pPr>
              <w:spacing w:before="0" w:after="0" w:line="240" w:lineRule="auto"/>
              <w:rPr>
                <w:bCs/>
                <w:lang w:eastAsia="ja-JP"/>
              </w:rPr>
            </w:pPr>
          </w:p>
          <w:p w14:paraId="15F81F06" w14:textId="77777777" w:rsidR="00D70E62" w:rsidRDefault="00D70E62" w:rsidP="008F5148">
            <w:pPr>
              <w:spacing w:before="0" w:after="0" w:line="240" w:lineRule="auto"/>
              <w:rPr>
                <w:bCs/>
                <w:lang w:eastAsia="ja-JP"/>
              </w:rPr>
            </w:pPr>
            <w:r w:rsidRPr="005B79C1">
              <w:rPr>
                <w:b/>
                <w:lang w:eastAsia="ja-JP"/>
              </w:rPr>
              <w:t>Proposal 3:</w:t>
            </w:r>
            <w:r>
              <w:rPr>
                <w:bCs/>
                <w:lang w:eastAsia="ja-JP"/>
              </w:rPr>
              <w:t xml:space="preserve"> A note can be made in the TR 38.901 for Table 7.4.3-1 stating that “V</w:t>
            </w:r>
            <w:r w:rsidRPr="00CB69FE">
              <w:rPr>
                <w:bCs/>
                <w:lang w:eastAsia="ja-JP"/>
              </w:rPr>
              <w:t xml:space="preserve">ariations around the linear trend for </w:t>
            </w:r>
            <w:r>
              <w:rPr>
                <w:bCs/>
                <w:lang w:eastAsia="ja-JP"/>
              </w:rPr>
              <w:t xml:space="preserve">standard multi-pane glass and IRR glass </w:t>
            </w:r>
            <w:r w:rsidRPr="00CB69FE">
              <w:rPr>
                <w:bCs/>
                <w:lang w:eastAsia="ja-JP"/>
              </w:rPr>
              <w:t>can be understood from multiple reflections within the material or between different layers which cause constructive or destructive interference depending on the frequency and incidence angle</w:t>
            </w:r>
            <w:r>
              <w:rPr>
                <w:bCs/>
                <w:lang w:eastAsia="ja-JP"/>
              </w:rPr>
              <w:t>”.</w:t>
            </w:r>
          </w:p>
          <w:p w14:paraId="4949D294" w14:textId="77777777" w:rsidR="00D70E62" w:rsidRPr="00CB69FE" w:rsidRDefault="00D70E62" w:rsidP="008F5148">
            <w:pPr>
              <w:spacing w:before="0" w:after="0" w:line="240" w:lineRule="auto"/>
              <w:rPr>
                <w:bCs/>
                <w:lang w:eastAsia="ja-JP"/>
              </w:rPr>
            </w:pPr>
          </w:p>
          <w:p w14:paraId="0B747983" w14:textId="77777777" w:rsidR="00D70E62" w:rsidRDefault="00D70E62" w:rsidP="008F5148">
            <w:pPr>
              <w:spacing w:before="0" w:after="0" w:line="240" w:lineRule="auto"/>
              <w:rPr>
                <w:lang w:val="en-GB" w:eastAsia="ja-JP"/>
              </w:rPr>
            </w:pPr>
            <w:r>
              <w:rPr>
                <w:lang w:val="en-GB" w:eastAsia="ja-JP"/>
              </w:rPr>
              <w:t>Table 3. Values of a, b for modelling penetration loss of materials using interface loss modelling.</w:t>
            </w:r>
          </w:p>
          <w:tbl>
            <w:tblPr>
              <w:tblStyle w:val="TableGrid"/>
              <w:tblW w:w="0" w:type="auto"/>
              <w:tblLook w:val="04A0" w:firstRow="1" w:lastRow="0" w:firstColumn="1" w:lastColumn="0" w:noHBand="0" w:noVBand="1"/>
            </w:tblPr>
            <w:tblGrid>
              <w:gridCol w:w="2904"/>
              <w:gridCol w:w="2900"/>
              <w:gridCol w:w="2900"/>
            </w:tblGrid>
            <w:tr w:rsidR="00D70E62" w14:paraId="46BFAB76" w14:textId="77777777" w:rsidTr="002806C6">
              <w:tc>
                <w:tcPr>
                  <w:tcW w:w="3116" w:type="dxa"/>
                </w:tcPr>
                <w:p w14:paraId="0E665DD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3117" w:type="dxa"/>
                </w:tcPr>
                <w:p w14:paraId="082B1DB6" w14:textId="6F606148"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ZTE, </w:t>
                  </w:r>
                  <w:r>
                    <w:rPr>
                      <w:b/>
                      <w:bCs/>
                      <w:lang w:val="en-GB" w:eastAsia="ja-JP"/>
                    </w:rPr>
                    <w:t>7]</w:t>
                  </w:r>
                </w:p>
              </w:tc>
              <w:tc>
                <w:tcPr>
                  <w:tcW w:w="3117" w:type="dxa"/>
                </w:tcPr>
                <w:p w14:paraId="791F745A" w14:textId="77A245E2" w:rsidR="00D70E62" w:rsidRPr="0056340C" w:rsidRDefault="00D70E62" w:rsidP="008F5148">
                  <w:pPr>
                    <w:spacing w:before="0" w:after="0" w:line="240" w:lineRule="auto"/>
                    <w:jc w:val="center"/>
                    <w:rPr>
                      <w:b/>
                      <w:bCs/>
                      <w:lang w:val="en-GB" w:eastAsia="ja-JP"/>
                    </w:rPr>
                  </w:pPr>
                  <w:r>
                    <w:rPr>
                      <w:b/>
                      <w:bCs/>
                      <w:lang w:val="en-GB" w:eastAsia="ja-JP"/>
                    </w:rPr>
                    <w:t>From [</w:t>
                  </w:r>
                  <w:r w:rsidR="00A55E5C">
                    <w:rPr>
                      <w:b/>
                      <w:bCs/>
                      <w:lang w:val="en-GB" w:eastAsia="ja-JP"/>
                    </w:rPr>
                    <w:t xml:space="preserve">Nokia, </w:t>
                  </w:r>
                  <w:r>
                    <w:rPr>
                      <w:b/>
                      <w:bCs/>
                      <w:lang w:val="en-GB" w:eastAsia="ja-JP"/>
                    </w:rPr>
                    <w:t>8]</w:t>
                  </w:r>
                </w:p>
              </w:tc>
            </w:tr>
            <w:tr w:rsidR="00D70E62" w14:paraId="7130747B" w14:textId="77777777" w:rsidTr="002806C6">
              <w:tc>
                <w:tcPr>
                  <w:tcW w:w="3116" w:type="dxa"/>
                </w:tcPr>
                <w:p w14:paraId="4221B6FE"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3117" w:type="dxa"/>
                </w:tcPr>
                <w:p w14:paraId="2276020C" w14:textId="77777777" w:rsidR="00D70E62" w:rsidRPr="0056340C" w:rsidRDefault="00D70E62" w:rsidP="008F5148">
                  <w:pPr>
                    <w:spacing w:before="0" w:after="0" w:line="240" w:lineRule="auto"/>
                    <w:jc w:val="center"/>
                    <w:rPr>
                      <w:i/>
                      <w:iCs/>
                      <w:color w:val="212121"/>
                    </w:rPr>
                  </w:pPr>
                  <w:r w:rsidRPr="0056340C">
                    <w:rPr>
                      <w:i/>
                      <w:iCs/>
                      <w:color w:val="212121"/>
                    </w:rPr>
                    <w:t>1.4 + 4 * f</w:t>
                  </w:r>
                </w:p>
                <w:p w14:paraId="24393CAF"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c>
                <w:tcPr>
                  <w:tcW w:w="3117" w:type="dxa"/>
                </w:tcPr>
                <w:p w14:paraId="42D9D380" w14:textId="77777777" w:rsidR="00D70E62" w:rsidRPr="0056340C" w:rsidRDefault="00D70E62" w:rsidP="008F5148">
                  <w:pPr>
                    <w:spacing w:before="0" w:after="0" w:line="240" w:lineRule="auto"/>
                    <w:jc w:val="center"/>
                    <w:rPr>
                      <w:i/>
                      <w:iCs/>
                      <w:lang w:val="en-GB" w:eastAsia="ja-JP"/>
                    </w:rPr>
                  </w:pPr>
                  <w:r w:rsidRPr="0056340C">
                    <w:rPr>
                      <w:i/>
                      <w:iCs/>
                      <w:lang w:val="en-GB" w:eastAsia="ja-JP"/>
                    </w:rPr>
                    <w:t>1.4 + 4.6 * f</w:t>
                  </w:r>
                </w:p>
                <w:p w14:paraId="3993ABBE"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23 cm</w:t>
                  </w:r>
                  <w:r>
                    <w:rPr>
                      <w:lang w:val="en-GB" w:eastAsia="ja-JP"/>
                    </w:rPr>
                    <w:t>)</w:t>
                  </w:r>
                </w:p>
              </w:tc>
            </w:tr>
            <w:tr w:rsidR="00D70E62" w14:paraId="37A623CE" w14:textId="77777777" w:rsidTr="002806C6">
              <w:tc>
                <w:tcPr>
                  <w:tcW w:w="3116" w:type="dxa"/>
                </w:tcPr>
                <w:p w14:paraId="6AF1986E"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3117" w:type="dxa"/>
                </w:tcPr>
                <w:p w14:paraId="517196A4"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+ 0.42 * f</w:t>
                  </w:r>
                </w:p>
                <w:p w14:paraId="0DACF3F6"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6 cm</w:t>
                  </w:r>
                  <w:r>
                    <w:rPr>
                      <w:color w:val="212121"/>
                    </w:rPr>
                    <w:t>)</w:t>
                  </w:r>
                </w:p>
              </w:tc>
              <w:tc>
                <w:tcPr>
                  <w:tcW w:w="3117" w:type="dxa"/>
                </w:tcPr>
                <w:p w14:paraId="3F17EACD" w14:textId="77777777" w:rsidR="00D70E62" w:rsidRPr="0056340C" w:rsidRDefault="00D70E62" w:rsidP="008F5148">
                  <w:pPr>
                    <w:spacing w:before="0" w:after="0" w:line="240" w:lineRule="auto"/>
                    <w:jc w:val="center"/>
                    <w:rPr>
                      <w:i/>
                      <w:iCs/>
                      <w:lang w:val="en-GB" w:eastAsia="ja-JP"/>
                    </w:rPr>
                  </w:pPr>
                  <w:r w:rsidRPr="0056340C">
                    <w:rPr>
                      <w:i/>
                      <w:iCs/>
                      <w:lang w:val="en-GB" w:eastAsia="ja-JP"/>
                    </w:rPr>
                    <w:t>0.3 + 0.24 * f</w:t>
                  </w:r>
                </w:p>
                <w:p w14:paraId="13978A6D"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6 cm</w:t>
                  </w:r>
                  <w:r>
                    <w:rPr>
                      <w:lang w:val="en-GB" w:eastAsia="ja-JP"/>
                    </w:rPr>
                    <w:t>)</w:t>
                  </w:r>
                </w:p>
              </w:tc>
            </w:tr>
            <w:tr w:rsidR="00D70E62" w14:paraId="6E554802" w14:textId="77777777" w:rsidTr="002806C6">
              <w:tc>
                <w:tcPr>
                  <w:tcW w:w="3116" w:type="dxa"/>
                </w:tcPr>
                <w:p w14:paraId="7BB8761E"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3117" w:type="dxa"/>
                </w:tcPr>
                <w:p w14:paraId="6E984665"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+ 0.24 * f</w:t>
                  </w:r>
                </w:p>
                <w:p w14:paraId="62D187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c>
                <w:tcPr>
                  <w:tcW w:w="3117" w:type="dxa"/>
                </w:tcPr>
                <w:p w14:paraId="1B40837F" w14:textId="77777777" w:rsidR="00D70E62" w:rsidRPr="0056340C" w:rsidRDefault="00D70E62" w:rsidP="008F5148">
                  <w:pPr>
                    <w:spacing w:before="0" w:after="0" w:line="240" w:lineRule="auto"/>
                    <w:jc w:val="center"/>
                    <w:rPr>
                      <w:i/>
                      <w:iCs/>
                      <w:lang w:val="en-GB" w:eastAsia="ja-JP"/>
                    </w:rPr>
                  </w:pPr>
                  <w:r w:rsidRPr="0056340C">
                    <w:rPr>
                      <w:i/>
                      <w:iCs/>
                      <w:lang w:val="en-GB" w:eastAsia="ja-JP"/>
                    </w:rPr>
                    <w:t>1.3 + 0.06 * f</w:t>
                  </w:r>
                </w:p>
                <w:p w14:paraId="15014F8B" w14:textId="77777777" w:rsidR="00D70E62" w:rsidRPr="0056340C" w:rsidRDefault="00D70E62" w:rsidP="008F5148">
                  <w:pPr>
                    <w:spacing w:before="0" w:after="0" w:line="240" w:lineRule="auto"/>
                    <w:jc w:val="center"/>
                    <w:rPr>
                      <w:lang w:val="en-GB" w:eastAsia="ja-JP"/>
                    </w:rPr>
                  </w:pPr>
                  <w:r>
                    <w:rPr>
                      <w:lang w:val="en-GB" w:eastAsia="ja-JP"/>
                    </w:rPr>
                    <w:t>(</w:t>
                  </w:r>
                  <w:r w:rsidRPr="0056340C">
                    <w:rPr>
                      <w:lang w:val="en-GB" w:eastAsia="ja-JP"/>
                    </w:rPr>
                    <w:t>Default thickness d = 3 cm</w:t>
                  </w:r>
                  <w:r>
                    <w:rPr>
                      <w:lang w:val="en-GB" w:eastAsia="ja-JP"/>
                    </w:rPr>
                    <w:t>)</w:t>
                  </w:r>
                </w:p>
              </w:tc>
            </w:tr>
          </w:tbl>
          <w:p w14:paraId="58B85DA0" w14:textId="77777777" w:rsidR="00D70E62" w:rsidRDefault="00D70E62" w:rsidP="008F5148">
            <w:pPr>
              <w:spacing w:before="0" w:after="0" w:line="240" w:lineRule="auto"/>
              <w:rPr>
                <w:lang w:val="en-GB" w:eastAsia="ja-JP"/>
              </w:rPr>
            </w:pPr>
          </w:p>
          <w:p w14:paraId="33ECA85B" w14:textId="77777777" w:rsidR="00D70E62" w:rsidRDefault="00D70E62" w:rsidP="008F5148">
            <w:pPr>
              <w:spacing w:before="0" w:after="0" w:line="240" w:lineRule="auto"/>
              <w:rPr>
                <w:lang w:val="en-GB" w:eastAsia="ja-JP"/>
              </w:rPr>
            </w:pPr>
            <w:r w:rsidRPr="00C6060B">
              <w:rPr>
                <w:b/>
                <w:bCs/>
                <w:lang w:val="en-GB" w:eastAsia="ja-JP"/>
              </w:rPr>
              <w:t>Observation 4:</w:t>
            </w:r>
            <w:r>
              <w:rPr>
                <w:lang w:val="en-GB" w:eastAsia="ja-JP"/>
              </w:rPr>
              <w:t xml:space="preserve"> There is discrepancy in values reported for a, b for wood, glass and concrete in [7] and [8]. </w:t>
            </w:r>
          </w:p>
          <w:p w14:paraId="5C4BA082" w14:textId="77777777" w:rsidR="00D70E62" w:rsidRDefault="00D70E62" w:rsidP="008F5148">
            <w:pPr>
              <w:spacing w:before="0" w:after="0" w:line="240" w:lineRule="auto"/>
              <w:rPr>
                <w:lang w:val="en-GB" w:eastAsia="ja-JP"/>
              </w:rPr>
            </w:pPr>
            <w:r w:rsidRPr="00C6060B">
              <w:rPr>
                <w:b/>
                <w:bCs/>
                <w:lang w:val="en-GB" w:eastAsia="ja-JP"/>
              </w:rPr>
              <w:t>Proposal 4:</w:t>
            </w:r>
            <w:r>
              <w:rPr>
                <w:lang w:val="en-GB" w:eastAsia="ja-JP"/>
              </w:rPr>
              <w:t xml:space="preserve"> For modelling penetration loss based on interface loss for concrete, wood or glass adopt Table 4.</w:t>
            </w:r>
          </w:p>
          <w:p w14:paraId="5C5983C0" w14:textId="77777777" w:rsidR="00D70E62" w:rsidRDefault="00D70E62" w:rsidP="008F5148">
            <w:pPr>
              <w:spacing w:before="0" w:after="0" w:line="240" w:lineRule="auto"/>
              <w:rPr>
                <w:lang w:val="en-GB" w:eastAsia="ja-JP"/>
              </w:rPr>
            </w:pPr>
          </w:p>
          <w:p w14:paraId="7120457F" w14:textId="77777777" w:rsidR="00D70E62" w:rsidRDefault="00D70E62" w:rsidP="008F5148">
            <w:pPr>
              <w:spacing w:before="0" w:after="0" w:line="240" w:lineRule="auto"/>
              <w:jc w:val="center"/>
              <w:rPr>
                <w:lang w:val="en-GB" w:eastAsia="ja-JP"/>
              </w:rPr>
            </w:pPr>
            <w:r>
              <w:rPr>
                <w:lang w:val="en-GB" w:eastAsia="ja-JP"/>
              </w:rPr>
              <w:t>Table 4. Values of a, b for material penetration loss modelling using the interface loss option from [7, 8].</w:t>
            </w:r>
          </w:p>
          <w:tbl>
            <w:tblPr>
              <w:tblStyle w:val="TableGrid"/>
              <w:tblW w:w="0" w:type="auto"/>
              <w:tblInd w:w="1078" w:type="dxa"/>
              <w:tblLook w:val="04A0" w:firstRow="1" w:lastRow="0" w:firstColumn="1" w:lastColumn="0" w:noHBand="0" w:noVBand="1"/>
            </w:tblPr>
            <w:tblGrid>
              <w:gridCol w:w="3116"/>
              <w:gridCol w:w="4079"/>
            </w:tblGrid>
            <w:tr w:rsidR="00D70E62" w14:paraId="593E7CD8" w14:textId="77777777" w:rsidTr="002806C6">
              <w:tc>
                <w:tcPr>
                  <w:tcW w:w="3116" w:type="dxa"/>
                </w:tcPr>
                <w:p w14:paraId="7E1716CA" w14:textId="77777777" w:rsidR="00D70E62" w:rsidRPr="0056340C" w:rsidRDefault="00D70E62" w:rsidP="008F5148">
                  <w:pPr>
                    <w:spacing w:before="0" w:after="0" w:line="240" w:lineRule="auto"/>
                    <w:jc w:val="center"/>
                    <w:rPr>
                      <w:b/>
                      <w:bCs/>
                      <w:lang w:val="en-GB" w:eastAsia="ja-JP"/>
                    </w:rPr>
                  </w:pPr>
                  <w:r w:rsidRPr="0056340C">
                    <w:rPr>
                      <w:b/>
                      <w:bCs/>
                      <w:lang w:val="en-GB" w:eastAsia="ja-JP"/>
                    </w:rPr>
                    <w:t>Material</w:t>
                  </w:r>
                </w:p>
              </w:tc>
              <w:tc>
                <w:tcPr>
                  <w:tcW w:w="4079" w:type="dxa"/>
                </w:tcPr>
                <w:p w14:paraId="56D234C0" w14:textId="77777777" w:rsidR="00D70E62" w:rsidRPr="0056340C" w:rsidRDefault="00D70E62" w:rsidP="008F5148">
                  <w:pPr>
                    <w:spacing w:before="0" w:after="0" w:line="240" w:lineRule="auto"/>
                    <w:jc w:val="center"/>
                    <w:rPr>
                      <w:b/>
                      <w:bCs/>
                      <w:lang w:val="en-GB" w:eastAsia="ja-JP"/>
                    </w:rPr>
                  </w:pPr>
                  <w:r>
                    <w:rPr>
                      <w:b/>
                      <w:bCs/>
                      <w:lang w:val="en-GB" w:eastAsia="ja-JP"/>
                    </w:rPr>
                    <w:t xml:space="preserve">Interface Loss </w:t>
                  </w:r>
                  <w:proofErr w:type="spellStart"/>
                  <w:r>
                    <w:rPr>
                      <w:b/>
                      <w:bCs/>
                      <w:lang w:val="en-GB" w:eastAsia="ja-JP"/>
                    </w:rPr>
                    <w:t>Modeling</w:t>
                  </w:r>
                  <w:proofErr w:type="spellEnd"/>
                </w:p>
              </w:tc>
            </w:tr>
            <w:tr w:rsidR="00D70E62" w14:paraId="3523C6EB" w14:textId="77777777" w:rsidTr="002806C6">
              <w:tc>
                <w:tcPr>
                  <w:tcW w:w="3116" w:type="dxa"/>
                </w:tcPr>
                <w:p w14:paraId="4D48552B" w14:textId="77777777" w:rsidR="00D70E62" w:rsidRPr="0056340C" w:rsidRDefault="00D70E62" w:rsidP="008F5148">
                  <w:pPr>
                    <w:spacing w:before="0" w:after="0" w:line="240" w:lineRule="auto"/>
                    <w:jc w:val="center"/>
                    <w:rPr>
                      <w:b/>
                      <w:bCs/>
                      <w:lang w:val="en-GB" w:eastAsia="ja-JP"/>
                    </w:rPr>
                  </w:pPr>
                  <w:r w:rsidRPr="0056340C">
                    <w:rPr>
                      <w:b/>
                      <w:bCs/>
                      <w:lang w:val="en-GB" w:eastAsia="ja-JP"/>
                    </w:rPr>
                    <w:t>Concrete</w:t>
                  </w:r>
                </w:p>
              </w:tc>
              <w:tc>
                <w:tcPr>
                  <w:tcW w:w="4079" w:type="dxa"/>
                </w:tcPr>
                <w:p w14:paraId="6AF81F45" w14:textId="77777777" w:rsidR="00D70E62" w:rsidRPr="00C52D69" w:rsidRDefault="00D70E62" w:rsidP="008F5148">
                  <w:pPr>
                    <w:spacing w:before="0" w:after="0" w:line="240" w:lineRule="auto"/>
                    <w:jc w:val="center"/>
                    <w:rPr>
                      <w:i/>
                      <w:iCs/>
                      <w:color w:val="FF0000"/>
                    </w:rPr>
                  </w:pPr>
                  <w:r w:rsidRPr="00C52D69">
                    <w:rPr>
                      <w:i/>
                      <w:iCs/>
                      <w:color w:val="FF0000"/>
                    </w:rPr>
                    <w:t>1.4 + 4 * f</w:t>
                  </w:r>
                  <w:r>
                    <w:rPr>
                      <w:i/>
                      <w:iCs/>
                      <w:color w:val="FF0000"/>
                    </w:rPr>
                    <w:t xml:space="preserve"> </w:t>
                  </w:r>
                </w:p>
                <w:p w14:paraId="4BD4934D"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23 cm</w:t>
                  </w:r>
                  <w:r>
                    <w:rPr>
                      <w:color w:val="212121"/>
                    </w:rPr>
                    <w:t>)</w:t>
                  </w:r>
                </w:p>
              </w:tc>
            </w:tr>
            <w:tr w:rsidR="00D70E62" w14:paraId="527AD352" w14:textId="77777777" w:rsidTr="002806C6">
              <w:tc>
                <w:tcPr>
                  <w:tcW w:w="3116" w:type="dxa"/>
                </w:tcPr>
                <w:p w14:paraId="3892E5F6" w14:textId="77777777" w:rsidR="00D70E62" w:rsidRPr="0056340C" w:rsidRDefault="00D70E62" w:rsidP="008F5148">
                  <w:pPr>
                    <w:spacing w:before="0" w:after="0" w:line="240" w:lineRule="auto"/>
                    <w:jc w:val="center"/>
                    <w:rPr>
                      <w:b/>
                      <w:bCs/>
                      <w:lang w:val="en-GB" w:eastAsia="ja-JP"/>
                    </w:rPr>
                  </w:pPr>
                  <w:r w:rsidRPr="0056340C">
                    <w:rPr>
                      <w:b/>
                      <w:bCs/>
                      <w:lang w:val="en-GB" w:eastAsia="ja-JP"/>
                    </w:rPr>
                    <w:t>Wood</w:t>
                  </w:r>
                </w:p>
              </w:tc>
              <w:tc>
                <w:tcPr>
                  <w:tcW w:w="4079" w:type="dxa"/>
                </w:tcPr>
                <w:p w14:paraId="768CD7DE"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0.3 + 0.24 * f</w:t>
                  </w:r>
                </w:p>
                <w:p w14:paraId="1442671F" w14:textId="77777777" w:rsidR="00D70E62" w:rsidRPr="0056340C" w:rsidRDefault="00D70E62" w:rsidP="008F5148">
                  <w:pPr>
                    <w:spacing w:before="0" w:after="0" w:line="240" w:lineRule="auto"/>
                    <w:jc w:val="center"/>
                    <w:rPr>
                      <w:lang w:val="en-GB" w:eastAsia="ja-JP"/>
                    </w:rPr>
                  </w:pPr>
                  <w:r>
                    <w:rPr>
                      <w:lang w:val="en-GB" w:eastAsia="ja-JP"/>
                    </w:rPr>
                    <w:t>(alpha = 1, d</w:t>
                  </w:r>
                  <w:r w:rsidRPr="0056340C">
                    <w:rPr>
                      <w:lang w:val="en-GB" w:eastAsia="ja-JP"/>
                    </w:rPr>
                    <w:t>efault thickness d = 6 cm</w:t>
                  </w:r>
                  <w:r>
                    <w:rPr>
                      <w:lang w:val="en-GB" w:eastAsia="ja-JP"/>
                    </w:rPr>
                    <w:t>)</w:t>
                  </w:r>
                </w:p>
              </w:tc>
            </w:tr>
            <w:tr w:rsidR="00D70E62" w14:paraId="4C1E23C0" w14:textId="77777777" w:rsidTr="002806C6">
              <w:tc>
                <w:tcPr>
                  <w:tcW w:w="3116" w:type="dxa"/>
                </w:tcPr>
                <w:p w14:paraId="4D09E06F" w14:textId="77777777" w:rsidR="00D70E62" w:rsidRPr="0056340C" w:rsidRDefault="00D70E62" w:rsidP="008F5148">
                  <w:pPr>
                    <w:spacing w:before="0" w:after="0" w:line="240" w:lineRule="auto"/>
                    <w:jc w:val="center"/>
                    <w:rPr>
                      <w:b/>
                      <w:bCs/>
                      <w:lang w:val="en-GB" w:eastAsia="ja-JP"/>
                    </w:rPr>
                  </w:pPr>
                  <w:r>
                    <w:rPr>
                      <w:b/>
                      <w:bCs/>
                      <w:lang w:val="en-GB" w:eastAsia="ja-JP"/>
                    </w:rPr>
                    <w:t>Standard multi-pane g</w:t>
                  </w:r>
                  <w:r w:rsidRPr="0056340C">
                    <w:rPr>
                      <w:b/>
                      <w:bCs/>
                      <w:lang w:val="en-GB" w:eastAsia="ja-JP"/>
                    </w:rPr>
                    <w:t>lass</w:t>
                  </w:r>
                </w:p>
              </w:tc>
              <w:tc>
                <w:tcPr>
                  <w:tcW w:w="4079" w:type="dxa"/>
                </w:tcPr>
                <w:p w14:paraId="0EF3CE88" w14:textId="77777777" w:rsidR="00D70E62" w:rsidRPr="00C52D69" w:rsidRDefault="00D70E62" w:rsidP="008F5148">
                  <w:pPr>
                    <w:spacing w:before="0" w:after="0" w:line="240" w:lineRule="auto"/>
                    <w:jc w:val="center"/>
                    <w:rPr>
                      <w:i/>
                      <w:iCs/>
                      <w:color w:val="FF0000"/>
                      <w:lang w:val="en-GB" w:eastAsia="ja-JP"/>
                    </w:rPr>
                  </w:pPr>
                  <w:r w:rsidRPr="00C52D69">
                    <w:rPr>
                      <w:i/>
                      <w:iCs/>
                      <w:color w:val="FF0000"/>
                      <w:lang w:val="en-GB" w:eastAsia="ja-JP"/>
                    </w:rPr>
                    <w:t>1.3 + 0.24 * f</w:t>
                  </w:r>
                </w:p>
                <w:p w14:paraId="3A46E078" w14:textId="77777777" w:rsidR="00D70E62" w:rsidRPr="0056340C" w:rsidRDefault="00D70E62" w:rsidP="008F5148">
                  <w:pPr>
                    <w:spacing w:before="0" w:after="0" w:line="240" w:lineRule="auto"/>
                    <w:jc w:val="center"/>
                    <w:rPr>
                      <w:lang w:val="en-GB" w:eastAsia="ja-JP"/>
                    </w:rPr>
                  </w:pPr>
                  <w:r>
                    <w:rPr>
                      <w:color w:val="212121"/>
                    </w:rPr>
                    <w:t>(a</w:t>
                  </w:r>
                  <w:r w:rsidRPr="0056340C">
                    <w:rPr>
                      <w:color w:val="212121"/>
                    </w:rPr>
                    <w:t>lpha = 1, default thickness 3 cm</w:t>
                  </w:r>
                  <w:r>
                    <w:rPr>
                      <w:color w:val="212121"/>
                    </w:rPr>
                    <w:t>)</w:t>
                  </w:r>
                </w:p>
              </w:tc>
            </w:tr>
          </w:tbl>
          <w:p w14:paraId="3B4E5384" w14:textId="77777777" w:rsidR="00D70E62" w:rsidRDefault="00D70E62" w:rsidP="008F5148">
            <w:pPr>
              <w:spacing w:before="0" w:after="0" w:line="240" w:lineRule="auto"/>
              <w:rPr>
                <w:lang w:val="en-GB" w:eastAsia="ja-JP"/>
              </w:rPr>
            </w:pPr>
          </w:p>
          <w:p w14:paraId="49F887C9" w14:textId="77777777" w:rsidR="00D70E62" w:rsidRDefault="00D70E62" w:rsidP="008F5148">
            <w:pPr>
              <w:spacing w:before="0" w:after="0" w:line="240" w:lineRule="auto"/>
              <w:rPr>
                <w:lang w:val="en-GB" w:eastAsia="ja-JP"/>
              </w:rPr>
            </w:pPr>
            <w:r w:rsidRPr="00CD55AE">
              <w:rPr>
                <w:b/>
                <w:bCs/>
                <w:lang w:val="en-GB" w:eastAsia="ja-JP"/>
              </w:rPr>
              <w:t>Observation 5:</w:t>
            </w:r>
            <w:r>
              <w:rPr>
                <w:lang w:val="en-GB" w:eastAsia="ja-JP"/>
              </w:rPr>
              <w:t xml:space="preserve"> It can be clearly seen from Fig. 4 that there is no impact of introducing material thickness for concrete, glass and resonant effect of glass on low loss O2I building penetration loss model if we assume the default thickness of the material in simulations. Any variations around the mean low loss O2I building penetration loss are within 1 standard deviation as defined in </w:t>
            </w:r>
            <w:r w:rsidRPr="00EB6CDA">
              <w:rPr>
                <w:color w:val="000000" w:themeColor="text1"/>
                <w:lang w:eastAsia="ja-JP"/>
              </w:rPr>
              <w:t>Table 7.4.3-2 in TR 38.901</w:t>
            </w:r>
            <w:r>
              <w:rPr>
                <w:color w:val="000000" w:themeColor="text1"/>
                <w:lang w:eastAsia="ja-JP"/>
              </w:rPr>
              <w:t>.</w:t>
            </w:r>
          </w:p>
          <w:p w14:paraId="5E7DF698" w14:textId="77777777" w:rsidR="00D70E62" w:rsidRDefault="00D70E62" w:rsidP="008F5148">
            <w:pPr>
              <w:spacing w:before="0" w:after="0" w:line="240" w:lineRule="auto"/>
              <w:rPr>
                <w:lang w:val="en-GB" w:eastAsia="ja-JP"/>
              </w:rPr>
            </w:pPr>
          </w:p>
          <w:p w14:paraId="216A177D" w14:textId="77777777" w:rsidR="00D70E62" w:rsidRDefault="00D70E62" w:rsidP="008F5148">
            <w:pPr>
              <w:spacing w:before="0" w:after="0" w:line="240" w:lineRule="auto"/>
              <w:rPr>
                <w:lang w:val="en-GB" w:eastAsia="ja-JP"/>
              </w:rPr>
            </w:pPr>
            <w:r w:rsidRPr="00CD55AE">
              <w:rPr>
                <w:b/>
                <w:bCs/>
                <w:lang w:val="en-GB" w:eastAsia="ja-JP"/>
              </w:rPr>
              <w:t xml:space="preserve">Observation </w:t>
            </w:r>
            <w:r>
              <w:rPr>
                <w:b/>
                <w:bCs/>
                <w:lang w:val="en-GB" w:eastAsia="ja-JP"/>
              </w:rPr>
              <w:t>6</w:t>
            </w:r>
            <w:r w:rsidRPr="00CD55AE">
              <w:rPr>
                <w:b/>
                <w:bCs/>
                <w:lang w:val="en-GB" w:eastAsia="ja-JP"/>
              </w:rPr>
              <w:t>:</w:t>
            </w:r>
            <w:r>
              <w:rPr>
                <w:lang w:val="en-GB" w:eastAsia="ja-JP"/>
              </w:rPr>
              <w:t xml:space="preserve"> It can be clearly seen from Fig. 5 that there is no impact of introducing material thickness for concrete and resonant effect of IRR glass on high loss O2I building penetration loss model if we assume the default thickness of the material in simulations. Any variations around the mean high loss O2I building penetration loss are within 2 standard deviations as defined in </w:t>
            </w:r>
            <w:r w:rsidRPr="00EB6CDA">
              <w:rPr>
                <w:color w:val="000000" w:themeColor="text1"/>
                <w:lang w:eastAsia="ja-JP"/>
              </w:rPr>
              <w:t>Table 7.4.3-2 in TR 38.901</w:t>
            </w:r>
            <w:r>
              <w:rPr>
                <w:color w:val="000000" w:themeColor="text1"/>
                <w:lang w:eastAsia="ja-JP"/>
              </w:rPr>
              <w:t>.</w:t>
            </w:r>
          </w:p>
          <w:p w14:paraId="6190D350" w14:textId="77777777" w:rsidR="00D70E62" w:rsidRDefault="00D70E62" w:rsidP="008F5148">
            <w:pPr>
              <w:spacing w:before="0" w:after="0" w:line="240" w:lineRule="auto"/>
              <w:rPr>
                <w:color w:val="000000" w:themeColor="text1"/>
                <w:lang w:eastAsia="ja-JP"/>
              </w:rPr>
            </w:pPr>
            <w:r w:rsidRPr="00C6060B">
              <w:rPr>
                <w:b/>
                <w:bCs/>
                <w:lang w:val="en-GB" w:eastAsia="ja-JP"/>
              </w:rPr>
              <w:t xml:space="preserve">Proposal </w:t>
            </w:r>
            <w:r>
              <w:rPr>
                <w:b/>
                <w:bCs/>
                <w:lang w:val="en-GB" w:eastAsia="ja-JP"/>
              </w:rPr>
              <w:t>5</w:t>
            </w:r>
            <w:r w:rsidRPr="00C6060B">
              <w:rPr>
                <w:b/>
                <w:bCs/>
                <w:lang w:val="en-GB" w:eastAsia="ja-JP"/>
              </w:rPr>
              <w:t>:</w:t>
            </w:r>
            <w:r>
              <w:rPr>
                <w:lang w:val="en-GB" w:eastAsia="ja-JP"/>
              </w:rPr>
              <w:t xml:space="preserve"> RAN#1 to avoid introducing material thickness and resonant effects to model the material penetration loss as there is no impact on low and high loss O2I building penetration loss models on introducing material thickness or resonant effects. The standard deviations defined in the existing low and high loss BPL model in </w:t>
            </w:r>
            <w:r w:rsidRPr="00EB6CDA">
              <w:rPr>
                <w:color w:val="000000" w:themeColor="text1"/>
                <w:lang w:eastAsia="ja-JP"/>
              </w:rPr>
              <w:t>Table 7.4.3-2 in TR 38.901</w:t>
            </w:r>
            <w:r>
              <w:rPr>
                <w:color w:val="000000" w:themeColor="text1"/>
                <w:lang w:eastAsia="ja-JP"/>
              </w:rPr>
              <w:t xml:space="preserve"> can account for any variations observed due to material thickness, resonant effects and other phenomenon around the mean frequency dependent penetration loss. The only advantage of introducing thickness or resonant effects is to align measurements results submitted in Rel-19.</w:t>
            </w:r>
          </w:p>
          <w:p w14:paraId="39367DC1" w14:textId="77777777" w:rsidR="00D70E62" w:rsidRDefault="00D70E62" w:rsidP="008F5148">
            <w:pPr>
              <w:spacing w:before="0" w:after="0" w:line="240" w:lineRule="auto"/>
              <w:rPr>
                <w:color w:val="000000" w:themeColor="text1"/>
                <w:lang w:eastAsia="ja-JP"/>
              </w:rPr>
            </w:pPr>
            <w:r w:rsidRPr="00E0772B">
              <w:rPr>
                <w:b/>
                <w:bCs/>
                <w:color w:val="000000" w:themeColor="text1"/>
                <w:lang w:eastAsia="ja-JP"/>
              </w:rPr>
              <w:t>Proposal 6:</w:t>
            </w:r>
            <w:r>
              <w:rPr>
                <w:color w:val="000000" w:themeColor="text1"/>
                <w:lang w:eastAsia="ja-JP"/>
              </w:rPr>
              <w:t xml:space="preserve">  The following can be adopted as a potential change to capture the observations regarding thickness and resonant behavior without explicitly modelling them in the material penetration loss model could be:</w:t>
            </w:r>
          </w:p>
          <w:p w14:paraId="12C779AE" w14:textId="77777777" w:rsidR="00D70E62" w:rsidRDefault="00D70E62" w:rsidP="008F5148">
            <w:pPr>
              <w:spacing w:before="0" w:after="0" w:line="240" w:lineRule="auto"/>
              <w:jc w:val="center"/>
              <w:rPr>
                <w:color w:val="000000" w:themeColor="text1"/>
                <w:lang w:eastAsia="ja-JP"/>
              </w:rPr>
            </w:pPr>
            <w:r>
              <w:rPr>
                <w:color w:val="000000" w:themeColor="text1"/>
                <w:lang w:eastAsia="ja-JP"/>
              </w:rPr>
              <w:t>Table 7.4.3-1: Material penetration loss</w:t>
            </w:r>
          </w:p>
          <w:tbl>
            <w:tblPr>
              <w:tblStyle w:val="TableGrid"/>
              <w:tblW w:w="0" w:type="auto"/>
              <w:tblLook w:val="04A0" w:firstRow="1" w:lastRow="0" w:firstColumn="1" w:lastColumn="0" w:noHBand="0" w:noVBand="1"/>
            </w:tblPr>
            <w:tblGrid>
              <w:gridCol w:w="4344"/>
              <w:gridCol w:w="4360"/>
            </w:tblGrid>
            <w:tr w:rsidR="00D70E62" w14:paraId="77B8C2B2" w14:textId="77777777" w:rsidTr="002806C6">
              <w:tc>
                <w:tcPr>
                  <w:tcW w:w="4675" w:type="dxa"/>
                </w:tcPr>
                <w:p w14:paraId="0993D6AA" w14:textId="77777777" w:rsidR="00D70E62" w:rsidRDefault="00D70E62" w:rsidP="008F5148">
                  <w:pPr>
                    <w:spacing w:before="0" w:after="0" w:line="240" w:lineRule="auto"/>
                    <w:jc w:val="center"/>
                    <w:rPr>
                      <w:lang w:val="en-GB" w:eastAsia="ja-JP"/>
                    </w:rPr>
                  </w:pPr>
                  <w:r>
                    <w:rPr>
                      <w:lang w:val="en-GB" w:eastAsia="ja-JP"/>
                    </w:rPr>
                    <w:t>Material</w:t>
                  </w:r>
                </w:p>
              </w:tc>
              <w:tc>
                <w:tcPr>
                  <w:tcW w:w="4675" w:type="dxa"/>
                </w:tcPr>
                <w:p w14:paraId="079EF20E" w14:textId="77777777" w:rsidR="00D70E62" w:rsidRDefault="00D70E62" w:rsidP="008F5148">
                  <w:pPr>
                    <w:spacing w:before="0" w:after="0" w:line="240" w:lineRule="auto"/>
                    <w:jc w:val="center"/>
                    <w:rPr>
                      <w:lang w:val="en-GB" w:eastAsia="ja-JP"/>
                    </w:rPr>
                  </w:pPr>
                  <w:r>
                    <w:rPr>
                      <w:lang w:val="en-GB" w:eastAsia="ja-JP"/>
                    </w:rPr>
                    <w:t>Penetration Loss [dB]</w:t>
                  </w:r>
                </w:p>
              </w:tc>
            </w:tr>
            <w:tr w:rsidR="00D70E62" w14:paraId="4A640D43" w14:textId="77777777" w:rsidTr="002806C6">
              <w:tc>
                <w:tcPr>
                  <w:tcW w:w="4675" w:type="dxa"/>
                </w:tcPr>
                <w:p w14:paraId="06122F0A" w14:textId="77777777" w:rsidR="00D70E62" w:rsidRDefault="00D70E62" w:rsidP="008F5148">
                  <w:pPr>
                    <w:spacing w:before="0" w:after="0" w:line="240" w:lineRule="auto"/>
                    <w:rPr>
                      <w:lang w:val="en-GB" w:eastAsia="ja-JP"/>
                    </w:rPr>
                  </w:pPr>
                  <w:r>
                    <w:rPr>
                      <w:lang w:val="en-GB" w:eastAsia="ja-JP"/>
                    </w:rPr>
                    <w:t>Standard multi-pane glass</w:t>
                  </w:r>
                </w:p>
              </w:tc>
              <w:tc>
                <w:tcPr>
                  <w:tcW w:w="4675" w:type="dxa"/>
                </w:tcPr>
                <w:p w14:paraId="02A3363A"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glass</w:t>
                  </w:r>
                  <w:proofErr w:type="spellEnd"/>
                  <w:r>
                    <w:rPr>
                      <w:lang w:val="en-GB" w:eastAsia="ja-JP"/>
                    </w:rPr>
                    <w:t xml:space="preserve"> = 2 + 0.2 * f</w:t>
                  </w:r>
                </w:p>
              </w:tc>
            </w:tr>
            <w:tr w:rsidR="00D70E62" w14:paraId="7095EDB3" w14:textId="77777777" w:rsidTr="002806C6">
              <w:tc>
                <w:tcPr>
                  <w:tcW w:w="4675" w:type="dxa"/>
                </w:tcPr>
                <w:p w14:paraId="7B5D9409" w14:textId="77777777" w:rsidR="00D70E62" w:rsidRDefault="00D70E62" w:rsidP="008F5148">
                  <w:pPr>
                    <w:spacing w:before="0" w:after="0" w:line="240" w:lineRule="auto"/>
                    <w:rPr>
                      <w:lang w:val="en-GB" w:eastAsia="ja-JP"/>
                    </w:rPr>
                  </w:pPr>
                  <w:r>
                    <w:rPr>
                      <w:lang w:val="en-GB" w:eastAsia="ja-JP"/>
                    </w:rPr>
                    <w:t>IRR glass</w:t>
                  </w:r>
                </w:p>
              </w:tc>
              <w:tc>
                <w:tcPr>
                  <w:tcW w:w="4675" w:type="dxa"/>
                </w:tcPr>
                <w:p w14:paraId="5005262A"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IRRglass</w:t>
                  </w:r>
                  <w:proofErr w:type="spellEnd"/>
                  <w:r>
                    <w:rPr>
                      <w:lang w:val="en-GB" w:eastAsia="ja-JP"/>
                    </w:rPr>
                    <w:t xml:space="preserve"> = 23 + 0.3 * f</w:t>
                  </w:r>
                </w:p>
              </w:tc>
            </w:tr>
            <w:tr w:rsidR="00D70E62" w14:paraId="4B30B43B" w14:textId="77777777" w:rsidTr="002806C6">
              <w:tc>
                <w:tcPr>
                  <w:tcW w:w="4675" w:type="dxa"/>
                </w:tcPr>
                <w:p w14:paraId="42CCE111" w14:textId="77777777" w:rsidR="00D70E62" w:rsidRDefault="00D70E62" w:rsidP="008F5148">
                  <w:pPr>
                    <w:spacing w:before="0" w:after="0" w:line="240" w:lineRule="auto"/>
                    <w:rPr>
                      <w:lang w:val="en-GB" w:eastAsia="ja-JP"/>
                    </w:rPr>
                  </w:pPr>
                  <w:r>
                    <w:rPr>
                      <w:lang w:val="en-GB" w:eastAsia="ja-JP"/>
                    </w:rPr>
                    <w:t>Concrete</w:t>
                  </w:r>
                </w:p>
              </w:tc>
              <w:tc>
                <w:tcPr>
                  <w:tcW w:w="4675" w:type="dxa"/>
                </w:tcPr>
                <w:p w14:paraId="48E31886"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Concrete</w:t>
                  </w:r>
                  <w:proofErr w:type="spellEnd"/>
                  <w:r>
                    <w:rPr>
                      <w:lang w:val="en-GB" w:eastAsia="ja-JP"/>
                    </w:rPr>
                    <w:t xml:space="preserve"> = 5 + 4 * f</w:t>
                  </w:r>
                </w:p>
              </w:tc>
            </w:tr>
            <w:tr w:rsidR="00D70E62" w14:paraId="2764B94E" w14:textId="77777777" w:rsidTr="002806C6">
              <w:tc>
                <w:tcPr>
                  <w:tcW w:w="4675" w:type="dxa"/>
                </w:tcPr>
                <w:p w14:paraId="267F1653" w14:textId="77777777" w:rsidR="00D70E62" w:rsidRDefault="00D70E62" w:rsidP="008F5148">
                  <w:pPr>
                    <w:spacing w:before="0" w:after="0" w:line="240" w:lineRule="auto"/>
                    <w:rPr>
                      <w:lang w:val="en-GB" w:eastAsia="ja-JP"/>
                    </w:rPr>
                  </w:pPr>
                  <w:r>
                    <w:rPr>
                      <w:lang w:val="en-GB" w:eastAsia="ja-JP"/>
                    </w:rPr>
                    <w:t>Wood</w:t>
                  </w:r>
                </w:p>
              </w:tc>
              <w:tc>
                <w:tcPr>
                  <w:tcW w:w="4675" w:type="dxa"/>
                </w:tcPr>
                <w:p w14:paraId="74882E4A" w14:textId="77777777" w:rsidR="00D70E62" w:rsidRDefault="00D70E62" w:rsidP="008F5148">
                  <w:pPr>
                    <w:spacing w:before="0" w:after="0" w:line="240" w:lineRule="auto"/>
                    <w:rPr>
                      <w:lang w:val="en-GB" w:eastAsia="ja-JP"/>
                    </w:rPr>
                  </w:pPr>
                  <w:proofErr w:type="spellStart"/>
                  <w:r>
                    <w:rPr>
                      <w:lang w:val="en-GB" w:eastAsia="ja-JP"/>
                    </w:rPr>
                    <w:t>L</w:t>
                  </w:r>
                  <w:r w:rsidRPr="00FB0CC3">
                    <w:rPr>
                      <w:vertAlign w:val="subscript"/>
                      <w:lang w:val="en-GB" w:eastAsia="ja-JP"/>
                    </w:rPr>
                    <w:t>wood</w:t>
                  </w:r>
                  <w:proofErr w:type="spellEnd"/>
                  <w:r>
                    <w:rPr>
                      <w:lang w:val="en-GB" w:eastAsia="ja-JP"/>
                    </w:rPr>
                    <w:t xml:space="preserve"> = 4.85 + 0.12 * f</w:t>
                  </w:r>
                </w:p>
              </w:tc>
            </w:tr>
            <w:tr w:rsidR="00D70E62" w14:paraId="68327DE1" w14:textId="77777777" w:rsidTr="002806C6">
              <w:tc>
                <w:tcPr>
                  <w:tcW w:w="9350" w:type="dxa"/>
                  <w:gridSpan w:val="2"/>
                </w:tcPr>
                <w:p w14:paraId="5E25B8E1" w14:textId="77777777" w:rsidR="00D70E62" w:rsidRDefault="00D70E62" w:rsidP="008F5148">
                  <w:pPr>
                    <w:spacing w:before="0" w:after="0" w:line="240" w:lineRule="auto"/>
                    <w:rPr>
                      <w:lang w:val="en-GB" w:eastAsia="ja-JP"/>
                    </w:rPr>
                  </w:pPr>
                  <w:r>
                    <w:rPr>
                      <w:lang w:val="en-GB" w:eastAsia="ja-JP"/>
                    </w:rPr>
                    <w:t xml:space="preserve">Note: f is in GHz. </w:t>
                  </w:r>
                  <w:r w:rsidRPr="00E0772B">
                    <w:rPr>
                      <w:color w:val="FF0000"/>
                      <w:lang w:val="en-GB" w:eastAsia="ja-JP"/>
                    </w:rPr>
                    <w:t>The reference thickness for standard multi-pane glass is 3 cm, wood is 6 cm and concrete is 23 cm. Additionally, any v</w:t>
                  </w:r>
                  <w:proofErr w:type="spellStart"/>
                  <w:r w:rsidRPr="00E0772B">
                    <w:rPr>
                      <w:bCs/>
                      <w:color w:val="FF0000"/>
                      <w:lang w:eastAsia="ja-JP"/>
                    </w:rPr>
                    <w:t>ariations</w:t>
                  </w:r>
                  <w:proofErr w:type="spellEnd"/>
                  <w:r w:rsidRPr="00E0772B">
                    <w:rPr>
                      <w:bCs/>
                      <w:color w:val="FF0000"/>
                      <w:lang w:eastAsia="ja-JP"/>
                    </w:rPr>
                    <w:t xml:space="preserve"> around the linear trend for standard multi-pane glass and IRR glass can be understood from multiple reflections within the material or between different layers which cause constructive or destructive interference depending on the frequency and incidence angle.</w:t>
                  </w:r>
                </w:p>
              </w:tc>
            </w:tr>
          </w:tbl>
          <w:p w14:paraId="1D3A4924" w14:textId="77777777" w:rsidR="00D70E62" w:rsidRPr="007760B6" w:rsidRDefault="00D70E62" w:rsidP="008F5148">
            <w:pPr>
              <w:spacing w:before="0" w:after="0" w:line="240" w:lineRule="auto"/>
              <w:rPr>
                <w:b/>
                <w:bCs/>
                <w:lang w:val="en-GB"/>
              </w:rPr>
            </w:pPr>
          </w:p>
        </w:tc>
      </w:tr>
      <w:tr w:rsidR="009F5DDD" w:rsidRPr="0079343B" w14:paraId="2471C1EE" w14:textId="77777777" w:rsidTr="00D70E62">
        <w:trPr>
          <w:trHeight w:val="50"/>
        </w:trPr>
        <w:tc>
          <w:tcPr>
            <w:tcW w:w="1615" w:type="dxa"/>
            <w:vAlign w:val="center"/>
          </w:tcPr>
          <w:p w14:paraId="7A1465F6" w14:textId="6ABD106D" w:rsidR="009F5DDD" w:rsidRPr="007760B6" w:rsidRDefault="00EE4F3E" w:rsidP="007760B6">
            <w:pPr>
              <w:spacing w:before="0" w:after="0" w:line="240" w:lineRule="auto"/>
              <w:jc w:val="left"/>
            </w:pPr>
            <w:r w:rsidRPr="007760B6">
              <w:lastRenderedPageBreak/>
              <w:t>[17] Qualcomm</w:t>
            </w:r>
          </w:p>
        </w:tc>
        <w:tc>
          <w:tcPr>
            <w:tcW w:w="8930" w:type="dxa"/>
            <w:vAlign w:val="center"/>
          </w:tcPr>
          <w:p w14:paraId="722C1995" w14:textId="77777777" w:rsidR="00EE4F3E" w:rsidRDefault="00EE4F3E" w:rsidP="007760B6">
            <w:pPr>
              <w:spacing w:before="0" w:after="0" w:line="240" w:lineRule="auto"/>
              <w:rPr>
                <w:lang w:val="en-GB"/>
              </w:rPr>
            </w:pPr>
            <w:r w:rsidRPr="007760B6">
              <w:rPr>
                <w:b/>
                <w:bCs/>
                <w:lang w:val="en-GB"/>
              </w:rPr>
              <w:t>Proposal 8:</w:t>
            </w:r>
            <w:r w:rsidRPr="007760B6">
              <w:rPr>
                <w:lang w:val="en-GB"/>
              </w:rPr>
              <w:t xml:space="preserve"> Support updating the penetration losses due to wood and concrete to be a function of thickness of the material. The losses (in dB) are modelled to scale linearly with thickness. Exact model is chosen based on the fit to measurement data.</w:t>
            </w:r>
          </w:p>
          <w:p w14:paraId="7C3D45D4" w14:textId="77777777" w:rsidR="00B2132A" w:rsidRPr="007760B6" w:rsidRDefault="00B2132A" w:rsidP="007760B6">
            <w:pPr>
              <w:spacing w:before="0" w:after="0" w:line="240" w:lineRule="auto"/>
              <w:rPr>
                <w:lang w:val="en-GB"/>
              </w:rPr>
            </w:pPr>
          </w:p>
          <w:p w14:paraId="0A40439F" w14:textId="77777777" w:rsidR="00EE4F3E" w:rsidRPr="007760B6" w:rsidRDefault="00EE4F3E" w:rsidP="007760B6">
            <w:pPr>
              <w:spacing w:before="0" w:after="0" w:line="240" w:lineRule="auto"/>
              <w:rPr>
                <w:lang w:val="en-GB"/>
              </w:rPr>
            </w:pPr>
            <w:r w:rsidRPr="007760B6">
              <w:rPr>
                <w:b/>
                <w:bCs/>
                <w:lang w:val="en-GB"/>
              </w:rPr>
              <w:t>Proposal 9:</w:t>
            </w:r>
            <w:r w:rsidRPr="007760B6">
              <w:rPr>
                <w:lang w:val="en-GB"/>
              </w:rPr>
              <w:t xml:space="preserve"> For penetration losses incurred due to IRR glass and standard glass, adopt a model that captures the average loss across different incident angles.</w:t>
            </w:r>
          </w:p>
          <w:p w14:paraId="7B987FF5" w14:textId="79208E02" w:rsidR="00D97720" w:rsidRPr="007760B6" w:rsidRDefault="00D97720" w:rsidP="007760B6">
            <w:pPr>
              <w:spacing w:before="0" w:after="0" w:line="240" w:lineRule="auto"/>
              <w:jc w:val="left"/>
              <w:rPr>
                <w:bCs/>
                <w:lang w:val="en-GB"/>
              </w:rPr>
            </w:pPr>
          </w:p>
        </w:tc>
      </w:tr>
      <w:tr w:rsidR="0061388A" w:rsidRPr="0079343B" w14:paraId="19346460" w14:textId="77777777" w:rsidTr="00D70E62">
        <w:trPr>
          <w:trHeight w:val="50"/>
        </w:trPr>
        <w:tc>
          <w:tcPr>
            <w:tcW w:w="1615" w:type="dxa"/>
            <w:vAlign w:val="center"/>
          </w:tcPr>
          <w:p w14:paraId="2D06F754" w14:textId="4ACA6D2F" w:rsidR="0061388A" w:rsidRPr="007760B6" w:rsidRDefault="00BC6083" w:rsidP="007760B6">
            <w:pPr>
              <w:spacing w:before="0" w:after="0" w:line="240" w:lineRule="auto"/>
              <w:jc w:val="left"/>
            </w:pPr>
            <w:r w:rsidRPr="007760B6">
              <w:t>[19] Nokia</w:t>
            </w:r>
          </w:p>
        </w:tc>
        <w:tc>
          <w:tcPr>
            <w:tcW w:w="8930" w:type="dxa"/>
            <w:vAlign w:val="center"/>
          </w:tcPr>
          <w:p w14:paraId="283339FD" w14:textId="77777777" w:rsidR="0061388A" w:rsidRPr="007760B6" w:rsidRDefault="00BC6083" w:rsidP="007760B6">
            <w:pPr>
              <w:spacing w:before="0" w:after="0" w:line="240" w:lineRule="auto"/>
            </w:pPr>
            <w:r w:rsidRPr="008F5148">
              <w:rPr>
                <w:b/>
                <w:bCs/>
              </w:rPr>
              <w:t>Proposal 3:</w:t>
            </w:r>
            <w:r w:rsidRPr="007760B6">
              <w:t xml:space="preserve"> RAN1 to keep the reference Material penetration losses fixed and close to the values in Table 7.4.3-1 (i.e., regardless of whether the material thickness is introduced or not) because they should match low and high loss O2I penetration losses derived based on measurements of buildings.</w:t>
            </w:r>
          </w:p>
          <w:p w14:paraId="6D943286" w14:textId="77777777" w:rsidR="00BC6083" w:rsidRPr="007760B6" w:rsidRDefault="00BC6083" w:rsidP="007760B6">
            <w:pPr>
              <w:spacing w:before="0" w:after="0" w:line="240" w:lineRule="auto"/>
            </w:pPr>
          </w:p>
          <w:p w14:paraId="7A1BF1B7" w14:textId="77777777" w:rsidR="00BC6083" w:rsidRPr="007760B6" w:rsidRDefault="00BC6083" w:rsidP="007760B6">
            <w:pPr>
              <w:spacing w:before="0" w:after="0" w:line="240" w:lineRule="auto"/>
            </w:pPr>
            <w:r w:rsidRPr="008F5148">
              <w:rPr>
                <w:b/>
                <w:bCs/>
              </w:rPr>
              <w:t>Proposal 4:</w:t>
            </w:r>
            <w:r w:rsidRPr="007760B6">
              <w:t xml:space="preserve"> RAN1 does not need to introduce resonance effects in glass because the proposed models cannot capture different angles of incidence.</w:t>
            </w:r>
          </w:p>
          <w:p w14:paraId="47B5EC04" w14:textId="77777777" w:rsidR="00BC6083" w:rsidRPr="007760B6" w:rsidRDefault="00BC6083" w:rsidP="007760B6">
            <w:pPr>
              <w:spacing w:before="0" w:after="0" w:line="240" w:lineRule="auto"/>
            </w:pPr>
          </w:p>
          <w:p w14:paraId="691D00FD" w14:textId="77777777" w:rsidR="00BC6083" w:rsidRPr="007760B6" w:rsidRDefault="00BC6083" w:rsidP="007760B6">
            <w:pPr>
              <w:pStyle w:val="Caption"/>
              <w:keepNext/>
              <w:spacing w:before="0" w:after="0" w:line="240" w:lineRule="auto"/>
              <w:jc w:val="center"/>
              <w:rPr>
                <w:sz w:val="20"/>
                <w:szCs w:val="20"/>
              </w:rPr>
            </w:pPr>
            <w:r w:rsidRPr="007760B6">
              <w:rPr>
                <w:sz w:val="20"/>
                <w:szCs w:val="20"/>
              </w:rPr>
              <w:t xml:space="preserve">Table </w:t>
            </w:r>
            <w:r w:rsidRPr="007760B6">
              <w:rPr>
                <w:sz w:val="20"/>
                <w:szCs w:val="20"/>
              </w:rPr>
              <w:fldChar w:fldCharType="begin"/>
            </w:r>
            <w:r w:rsidRPr="007760B6">
              <w:rPr>
                <w:sz w:val="20"/>
                <w:szCs w:val="20"/>
              </w:rPr>
              <w:instrText xml:space="preserve"> SEQ Table \* ARABIC </w:instrText>
            </w:r>
            <w:r w:rsidRPr="007760B6">
              <w:rPr>
                <w:sz w:val="20"/>
                <w:szCs w:val="20"/>
              </w:rPr>
              <w:fldChar w:fldCharType="separate"/>
            </w:r>
            <w:r w:rsidRPr="007760B6">
              <w:rPr>
                <w:noProof/>
                <w:sz w:val="20"/>
                <w:szCs w:val="20"/>
              </w:rPr>
              <w:t>2</w:t>
            </w:r>
            <w:r w:rsidRPr="007760B6">
              <w:rPr>
                <w:sz w:val="20"/>
                <w:szCs w:val="20"/>
              </w:rPr>
              <w:fldChar w:fldCharType="end"/>
            </w:r>
            <w:r w:rsidRPr="007760B6">
              <w:rPr>
                <w:sz w:val="20"/>
                <w:szCs w:val="20"/>
              </w:rPr>
              <w:t xml:space="preserve">: Summary of proposed thickness-dependent Material penetration loss models. </w:t>
            </w:r>
          </w:p>
          <w:tbl>
            <w:tblPr>
              <w:tblW w:w="7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9"/>
              <w:gridCol w:w="2121"/>
              <w:gridCol w:w="2111"/>
              <w:gridCol w:w="2111"/>
            </w:tblGrid>
            <w:tr w:rsidR="00BC6083" w:rsidRPr="000810FB" w14:paraId="0B4257BD"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8BBD788" w14:textId="77777777" w:rsidR="00BC6083" w:rsidRPr="000810FB" w:rsidRDefault="00BC6083" w:rsidP="007760B6">
                  <w:pPr>
                    <w:spacing w:after="0" w:line="240" w:lineRule="auto"/>
                    <w:rPr>
                      <w:b/>
                      <w:sz w:val="16"/>
                      <w:szCs w:val="16"/>
                    </w:rPr>
                  </w:pPr>
                  <w:r w:rsidRPr="000810FB">
                    <w:rPr>
                      <w:b/>
                      <w:sz w:val="16"/>
                      <w:szCs w:val="16"/>
                    </w:rPr>
                    <w:t>Material</w:t>
                  </w:r>
                </w:p>
              </w:tc>
              <w:tc>
                <w:tcPr>
                  <w:tcW w:w="2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484C47" w14:textId="77777777" w:rsidR="00BC6083" w:rsidRPr="000810FB" w:rsidRDefault="00BC6083" w:rsidP="007760B6">
                  <w:pPr>
                    <w:spacing w:after="0" w:line="240" w:lineRule="auto"/>
                    <w:rPr>
                      <w:b/>
                      <w:sz w:val="16"/>
                      <w:szCs w:val="16"/>
                    </w:rPr>
                  </w:pPr>
                  <w:r w:rsidRPr="000810FB">
                    <w:rPr>
                      <w:b/>
                      <w:sz w:val="16"/>
                      <w:szCs w:val="16"/>
                    </w:rPr>
                    <w:t>Penetration loss [dB]</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5A331C2" w14:textId="77777777" w:rsidR="00BC6083" w:rsidRPr="000810FB" w:rsidRDefault="00BC6083" w:rsidP="007760B6">
                  <w:pPr>
                    <w:spacing w:after="0" w:line="240" w:lineRule="auto"/>
                    <w:rPr>
                      <w:b/>
                      <w:sz w:val="16"/>
                      <w:szCs w:val="16"/>
                    </w:rPr>
                  </w:pPr>
                  <w:r w:rsidRPr="000810FB">
                    <w:rPr>
                      <w:b/>
                      <w:sz w:val="16"/>
                      <w:szCs w:val="16"/>
                    </w:rPr>
                    <w:t xml:space="preserve">Recommended reference </w:t>
                  </w:r>
                  <w:r w:rsidRPr="000810FB">
                    <w:rPr>
                      <w:b/>
                      <w:i/>
                      <w:iCs/>
                      <w:sz w:val="16"/>
                      <w:szCs w:val="16"/>
                    </w:rPr>
                    <w:t>d</w:t>
                  </w:r>
                  <w:r w:rsidRPr="000810FB">
                    <w:rPr>
                      <w:b/>
                      <w:sz w:val="16"/>
                      <w:szCs w:val="16"/>
                    </w:rPr>
                    <w:t xml:space="preserve"> [cm]</w:t>
                  </w:r>
                </w:p>
              </w:tc>
              <w:tc>
                <w:tcPr>
                  <w:tcW w:w="21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8C3F5" w14:textId="77777777" w:rsidR="00BC6083" w:rsidRPr="000810FB" w:rsidRDefault="00BC6083" w:rsidP="007760B6">
                  <w:pPr>
                    <w:spacing w:after="0" w:line="240" w:lineRule="auto"/>
                    <w:rPr>
                      <w:b/>
                      <w:sz w:val="16"/>
                      <w:szCs w:val="16"/>
                    </w:rPr>
                  </w:pPr>
                  <w:r w:rsidRPr="000810FB">
                    <w:rPr>
                      <w:b/>
                      <w:sz w:val="16"/>
                      <w:szCs w:val="16"/>
                    </w:rPr>
                    <w:t>Comments</w:t>
                  </w:r>
                </w:p>
              </w:tc>
            </w:tr>
            <w:tr w:rsidR="00BC6083" w:rsidRPr="000810FB" w14:paraId="2D068717"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C96F3" w14:textId="77777777" w:rsidR="00BC6083" w:rsidRPr="000810FB" w:rsidRDefault="00BC6083" w:rsidP="007760B6">
                  <w:pPr>
                    <w:spacing w:after="0" w:line="240" w:lineRule="auto"/>
                    <w:rPr>
                      <w:sz w:val="16"/>
                      <w:szCs w:val="16"/>
                    </w:rPr>
                  </w:pPr>
                  <w:r w:rsidRPr="000810FB">
                    <w:rPr>
                      <w:sz w:val="16"/>
                      <w:szCs w:val="16"/>
                    </w:rPr>
                    <w:t>Standard multi-pane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8A79EFA" w14:textId="77777777" w:rsidR="00BC6083" w:rsidRPr="000810FB" w:rsidRDefault="00BC6083" w:rsidP="007760B6">
                  <w:pPr>
                    <w:spacing w:after="0" w:line="240" w:lineRule="auto"/>
                    <w:rPr>
                      <w:sz w:val="16"/>
                      <w:szCs w:val="16"/>
                    </w:rPr>
                  </w:pPr>
                  <w:proofErr w:type="spellStart"/>
                  <w:r w:rsidRPr="000810FB">
                    <w:rPr>
                      <w:i/>
                      <w:sz w:val="16"/>
                      <w:szCs w:val="16"/>
                    </w:rPr>
                    <w:t>L</w:t>
                  </w:r>
                  <w:r w:rsidRPr="000810FB">
                    <w:rPr>
                      <w:sz w:val="16"/>
                      <w:szCs w:val="16"/>
                      <w:vertAlign w:val="subscript"/>
                    </w:rPr>
                    <w:t>glass</w:t>
                  </w:r>
                  <w:proofErr w:type="spellEnd"/>
                  <w:r w:rsidRPr="000810FB">
                    <w:rPr>
                      <w:sz w:val="16"/>
                      <w:szCs w:val="16"/>
                    </w:rPr>
                    <w:t xml:space="preserve"> = 1.3 + 0.02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618AA739" w14:textId="77777777" w:rsidR="00BC6083" w:rsidRPr="000810FB" w:rsidRDefault="00BC6083" w:rsidP="007760B6">
                  <w:pPr>
                    <w:spacing w:after="0" w:line="240" w:lineRule="auto"/>
                    <w:rPr>
                      <w:sz w:val="16"/>
                      <w:szCs w:val="16"/>
                    </w:rPr>
                  </w:pPr>
                  <w:r w:rsidRPr="000810FB">
                    <w:rPr>
                      <w:sz w:val="16"/>
                      <w:szCs w:val="16"/>
                    </w:rPr>
                    <w:t>1</w:t>
                  </w:r>
                </w:p>
              </w:tc>
              <w:tc>
                <w:tcPr>
                  <w:tcW w:w="2111" w:type="dxa"/>
                  <w:tcBorders>
                    <w:top w:val="single" w:sz="4" w:space="0" w:color="auto"/>
                    <w:left w:val="single" w:sz="4" w:space="0" w:color="auto"/>
                    <w:bottom w:val="single" w:sz="4" w:space="0" w:color="auto"/>
                    <w:right w:val="single" w:sz="4" w:space="0" w:color="auto"/>
                  </w:tcBorders>
                </w:tcPr>
                <w:p w14:paraId="1F3E1DB6"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2.7 - 3.4 = 0.7dB</w:t>
                  </w:r>
                </w:p>
              </w:tc>
            </w:tr>
            <w:tr w:rsidR="00BC6083" w:rsidRPr="000810FB" w14:paraId="15D89401"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4B21" w14:textId="77777777" w:rsidR="00BC6083" w:rsidRPr="000810FB" w:rsidRDefault="00BC6083" w:rsidP="007760B6">
                  <w:pPr>
                    <w:spacing w:after="0" w:line="240" w:lineRule="auto"/>
                    <w:rPr>
                      <w:sz w:val="16"/>
                      <w:szCs w:val="16"/>
                    </w:rPr>
                  </w:pPr>
                  <w:r w:rsidRPr="000810FB">
                    <w:rPr>
                      <w:sz w:val="16"/>
                      <w:szCs w:val="16"/>
                    </w:rPr>
                    <w:lastRenderedPageBreak/>
                    <w:t>IRR glass</w:t>
                  </w:r>
                </w:p>
              </w:tc>
              <w:tc>
                <w:tcPr>
                  <w:tcW w:w="2121" w:type="dxa"/>
                  <w:tcBorders>
                    <w:top w:val="single" w:sz="4" w:space="0" w:color="auto"/>
                    <w:left w:val="single" w:sz="4" w:space="0" w:color="auto"/>
                    <w:bottom w:val="single" w:sz="4" w:space="0" w:color="auto"/>
                    <w:right w:val="single" w:sz="4" w:space="0" w:color="auto"/>
                  </w:tcBorders>
                  <w:vAlign w:val="center"/>
                  <w:hideMark/>
                </w:tcPr>
                <w:p w14:paraId="3E441FA8" w14:textId="77777777" w:rsidR="00BC6083" w:rsidRPr="000810FB" w:rsidRDefault="00000000" w:rsidP="007760B6">
                  <w:pPr>
                    <w:spacing w:after="0"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L</m:t>
                          </m:r>
                        </m:e>
                        <m:sub>
                          <m:r>
                            <m:rPr>
                              <m:nor/>
                            </m:rPr>
                            <w:rPr>
                              <w:sz w:val="16"/>
                              <w:szCs w:val="16"/>
                            </w:rPr>
                            <m:t>IIRglass</m:t>
                          </m:r>
                          <m:ctrlPr>
                            <w:rPr>
                              <w:rFonts w:ascii="Cambria Math" w:hAnsi="Cambria Math"/>
                              <w:sz w:val="16"/>
                              <w:szCs w:val="16"/>
                            </w:rPr>
                          </m:ctrlPr>
                        </m:sub>
                      </m:sSub>
                      <m:r>
                        <w:rPr>
                          <w:rFonts w:ascii="Cambria Math" w:hAnsi="Cambria Math"/>
                          <w:sz w:val="16"/>
                          <w:szCs w:val="16"/>
                        </w:rPr>
                        <m:t>=23+0.3f</m:t>
                      </m:r>
                    </m:oMath>
                  </m:oMathPara>
                </w:p>
              </w:tc>
              <w:tc>
                <w:tcPr>
                  <w:tcW w:w="2111" w:type="dxa"/>
                  <w:tcBorders>
                    <w:top w:val="single" w:sz="4" w:space="0" w:color="auto"/>
                    <w:left w:val="single" w:sz="4" w:space="0" w:color="auto"/>
                    <w:bottom w:val="single" w:sz="4" w:space="0" w:color="auto"/>
                    <w:right w:val="single" w:sz="4" w:space="0" w:color="auto"/>
                  </w:tcBorders>
                  <w:hideMark/>
                </w:tcPr>
                <w:p w14:paraId="567F54CF" w14:textId="77777777" w:rsidR="00BC6083" w:rsidRPr="000810FB" w:rsidRDefault="00BC6083" w:rsidP="007760B6">
                  <w:pPr>
                    <w:spacing w:after="0" w:line="240" w:lineRule="auto"/>
                    <w:rPr>
                      <w:i/>
                      <w:iCs/>
                      <w:sz w:val="16"/>
                      <w:szCs w:val="16"/>
                    </w:rPr>
                  </w:pPr>
                  <w:r w:rsidRPr="000810FB">
                    <w:rPr>
                      <w:i/>
                      <w:iCs/>
                      <w:sz w:val="16"/>
                      <w:szCs w:val="16"/>
                    </w:rPr>
                    <w:t>-</w:t>
                  </w:r>
                </w:p>
              </w:tc>
              <w:tc>
                <w:tcPr>
                  <w:tcW w:w="2111" w:type="dxa"/>
                  <w:tcBorders>
                    <w:top w:val="single" w:sz="4" w:space="0" w:color="auto"/>
                    <w:left w:val="single" w:sz="4" w:space="0" w:color="auto"/>
                    <w:bottom w:val="single" w:sz="4" w:space="0" w:color="auto"/>
                    <w:right w:val="single" w:sz="4" w:space="0" w:color="auto"/>
                  </w:tcBorders>
                </w:tcPr>
                <w:p w14:paraId="6DE56ECD" w14:textId="77777777" w:rsidR="00BC6083" w:rsidRPr="000810FB" w:rsidRDefault="00BC6083" w:rsidP="007760B6">
                  <w:pPr>
                    <w:spacing w:after="0" w:line="240" w:lineRule="auto"/>
                    <w:rPr>
                      <w:sz w:val="16"/>
                      <w:szCs w:val="16"/>
                    </w:rPr>
                  </w:pPr>
                  <w:r w:rsidRPr="000810FB">
                    <w:rPr>
                      <w:sz w:val="16"/>
                      <w:szCs w:val="16"/>
                    </w:rPr>
                    <w:t>No need to introduce dependency on the glass thickness.</w:t>
                  </w:r>
                </w:p>
              </w:tc>
            </w:tr>
            <w:tr w:rsidR="00BC6083" w:rsidRPr="000810FB" w14:paraId="363E83D8"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B2A2A3" w14:textId="77777777" w:rsidR="00BC6083" w:rsidRPr="000810FB" w:rsidRDefault="00BC6083" w:rsidP="007760B6">
                  <w:pPr>
                    <w:spacing w:after="0" w:line="240" w:lineRule="auto"/>
                    <w:rPr>
                      <w:sz w:val="16"/>
                      <w:szCs w:val="16"/>
                    </w:rPr>
                  </w:pPr>
                  <w:r w:rsidRPr="000810FB">
                    <w:rPr>
                      <w:sz w:val="16"/>
                      <w:szCs w:val="16"/>
                    </w:rPr>
                    <w:t>Concrete</w:t>
                  </w:r>
                </w:p>
              </w:tc>
              <w:tc>
                <w:tcPr>
                  <w:tcW w:w="2121" w:type="dxa"/>
                  <w:tcBorders>
                    <w:top w:val="single" w:sz="4" w:space="0" w:color="auto"/>
                    <w:left w:val="single" w:sz="4" w:space="0" w:color="auto"/>
                    <w:bottom w:val="single" w:sz="4" w:space="0" w:color="auto"/>
                    <w:right w:val="single" w:sz="4" w:space="0" w:color="auto"/>
                  </w:tcBorders>
                  <w:vAlign w:val="center"/>
                  <w:hideMark/>
                </w:tcPr>
                <w:p w14:paraId="50160A80" w14:textId="77777777" w:rsidR="00BC6083" w:rsidRPr="000810FB" w:rsidRDefault="00BC6083" w:rsidP="007760B6">
                  <w:pPr>
                    <w:spacing w:after="0" w:line="240" w:lineRule="auto"/>
                    <w:rPr>
                      <w:sz w:val="16"/>
                      <w:szCs w:val="16"/>
                    </w:rPr>
                  </w:pPr>
                  <w:proofErr w:type="spellStart"/>
                  <w:r w:rsidRPr="000810FB">
                    <w:rPr>
                      <w:sz w:val="16"/>
                      <w:szCs w:val="16"/>
                    </w:rPr>
                    <w:t>L</w:t>
                  </w:r>
                  <w:r w:rsidRPr="000810FB">
                    <w:rPr>
                      <w:sz w:val="16"/>
                      <w:szCs w:val="16"/>
                      <w:vertAlign w:val="subscript"/>
                    </w:rPr>
                    <w:t>concrete</w:t>
                  </w:r>
                  <w:proofErr w:type="spellEnd"/>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789DAEAF" w14:textId="77777777" w:rsidR="00BC6083" w:rsidRPr="000810FB" w:rsidRDefault="00BC6083" w:rsidP="007760B6">
                  <w:pPr>
                    <w:spacing w:after="0" w:line="240" w:lineRule="auto"/>
                    <w:rPr>
                      <w:sz w:val="16"/>
                      <w:szCs w:val="16"/>
                    </w:rPr>
                  </w:pPr>
                  <w:r w:rsidRPr="000810FB">
                    <w:rPr>
                      <w:sz w:val="16"/>
                      <w:szCs w:val="16"/>
                    </w:rPr>
                    <w:t>23</w:t>
                  </w:r>
                </w:p>
              </w:tc>
              <w:tc>
                <w:tcPr>
                  <w:tcW w:w="2111" w:type="dxa"/>
                  <w:tcBorders>
                    <w:top w:val="single" w:sz="4" w:space="0" w:color="auto"/>
                    <w:left w:val="single" w:sz="4" w:space="0" w:color="auto"/>
                    <w:bottom w:val="single" w:sz="4" w:space="0" w:color="auto"/>
                    <w:right w:val="single" w:sz="4" w:space="0" w:color="auto"/>
                  </w:tcBorders>
                </w:tcPr>
                <w:p w14:paraId="544355C7"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32.9 – 33 = 0.1 dB</w:t>
                  </w:r>
                </w:p>
              </w:tc>
            </w:tr>
            <w:tr w:rsidR="00BC6083" w:rsidRPr="000810FB" w14:paraId="027D2D16"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54B310" w14:textId="77777777" w:rsidR="00BC6083" w:rsidRPr="000810FB" w:rsidRDefault="00BC6083" w:rsidP="007760B6">
                  <w:pPr>
                    <w:spacing w:after="0" w:line="240" w:lineRule="auto"/>
                    <w:rPr>
                      <w:sz w:val="16"/>
                      <w:szCs w:val="16"/>
                    </w:rPr>
                  </w:pPr>
                  <w:r w:rsidRPr="000810FB">
                    <w:rPr>
                      <w:sz w:val="16"/>
                      <w:szCs w:val="16"/>
                    </w:rPr>
                    <w:t>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27662C21" w14:textId="77777777" w:rsidR="00BC6083" w:rsidRPr="000810FB" w:rsidRDefault="00BC6083" w:rsidP="007760B6">
                  <w:pPr>
                    <w:spacing w:after="0" w:line="240" w:lineRule="auto"/>
                    <w:rPr>
                      <w:sz w:val="16"/>
                      <w:szCs w:val="16"/>
                    </w:rPr>
                  </w:pPr>
                  <w:proofErr w:type="spellStart"/>
                  <w:r w:rsidRPr="000810FB">
                    <w:rPr>
                      <w:i/>
                      <w:sz w:val="16"/>
                      <w:szCs w:val="16"/>
                    </w:rPr>
                    <w:t>L</w:t>
                  </w:r>
                  <w:r w:rsidRPr="000810FB">
                    <w:rPr>
                      <w:sz w:val="16"/>
                      <w:szCs w:val="16"/>
                      <w:vertAlign w:val="subscript"/>
                    </w:rPr>
                    <w:t>wood</w:t>
                  </w:r>
                  <w:proofErr w:type="spellEnd"/>
                  <w:r w:rsidRPr="000810FB">
                    <w:rPr>
                      <w:sz w:val="16"/>
                      <w:szCs w:val="16"/>
                    </w:rPr>
                    <w:t xml:space="preserve"> = 0.3 + 0.04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15B7B420" w14:textId="77777777" w:rsidR="00BC6083" w:rsidRPr="000810FB" w:rsidRDefault="00BC6083" w:rsidP="007760B6">
                  <w:pPr>
                    <w:spacing w:after="0" w:line="240" w:lineRule="auto"/>
                    <w:rPr>
                      <w:sz w:val="16"/>
                      <w:szCs w:val="16"/>
                    </w:rPr>
                  </w:pPr>
                  <w:r w:rsidRPr="000810FB">
                    <w:rPr>
                      <w:sz w:val="16"/>
                      <w:szCs w:val="16"/>
                    </w:rPr>
                    <w:t>6</w:t>
                  </w:r>
                </w:p>
              </w:tc>
              <w:tc>
                <w:tcPr>
                  <w:tcW w:w="2111" w:type="dxa"/>
                  <w:tcBorders>
                    <w:top w:val="single" w:sz="4" w:space="0" w:color="auto"/>
                    <w:left w:val="single" w:sz="4" w:space="0" w:color="auto"/>
                    <w:bottom w:val="single" w:sz="4" w:space="0" w:color="auto"/>
                    <w:right w:val="single" w:sz="4" w:space="0" w:color="auto"/>
                  </w:tcBorders>
                </w:tcPr>
                <w:p w14:paraId="4385E3B3"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1.98 – 5.69 = -3.71 dB</w:t>
                  </w:r>
                </w:p>
              </w:tc>
            </w:tr>
            <w:tr w:rsidR="00BC6083" w:rsidRPr="000810FB" w14:paraId="39026A2C" w14:textId="77777777" w:rsidTr="000810FB">
              <w:trPr>
                <w:cantSplit/>
                <w:trHeight w:val="1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75D6A" w14:textId="77777777" w:rsidR="00BC6083" w:rsidRPr="000810FB" w:rsidRDefault="00BC6083" w:rsidP="007760B6">
                  <w:pPr>
                    <w:spacing w:after="0" w:line="240" w:lineRule="auto"/>
                    <w:rPr>
                      <w:sz w:val="16"/>
                      <w:szCs w:val="16"/>
                    </w:rPr>
                  </w:pPr>
                  <w:r w:rsidRPr="000810FB">
                    <w:rPr>
                      <w:sz w:val="16"/>
                      <w:szCs w:val="16"/>
                    </w:rPr>
                    <w:t>Plywood</w:t>
                  </w:r>
                </w:p>
              </w:tc>
              <w:tc>
                <w:tcPr>
                  <w:tcW w:w="2121" w:type="dxa"/>
                  <w:tcBorders>
                    <w:top w:val="single" w:sz="4" w:space="0" w:color="auto"/>
                    <w:left w:val="single" w:sz="4" w:space="0" w:color="auto"/>
                    <w:bottom w:val="single" w:sz="4" w:space="0" w:color="auto"/>
                    <w:right w:val="single" w:sz="4" w:space="0" w:color="auto"/>
                  </w:tcBorders>
                  <w:vAlign w:val="center"/>
                  <w:hideMark/>
                </w:tcPr>
                <w:p w14:paraId="42077CBC" w14:textId="77777777" w:rsidR="00BC6083" w:rsidRPr="000810FB" w:rsidRDefault="00BC6083" w:rsidP="007760B6">
                  <w:pPr>
                    <w:spacing w:after="0" w:line="240" w:lineRule="auto"/>
                    <w:rPr>
                      <w:i/>
                      <w:sz w:val="16"/>
                      <w:szCs w:val="16"/>
                    </w:rPr>
                  </w:pPr>
                  <w:proofErr w:type="spellStart"/>
                  <w:r w:rsidRPr="000810FB">
                    <w:rPr>
                      <w:sz w:val="16"/>
                      <w:szCs w:val="16"/>
                    </w:rPr>
                    <w:t>L</w:t>
                  </w:r>
                  <w:r w:rsidRPr="000810FB">
                    <w:rPr>
                      <w:sz w:val="16"/>
                      <w:szCs w:val="16"/>
                      <w:vertAlign w:val="subscript"/>
                    </w:rPr>
                    <w:t>plywood</w:t>
                  </w:r>
                  <w:proofErr w:type="spellEnd"/>
                  <w:r w:rsidRPr="000810FB">
                    <w:rPr>
                      <w:sz w:val="16"/>
                      <w:szCs w:val="16"/>
                    </w:rPr>
                    <w:t xml:space="preserve">= 1.4 + 0.2 </w:t>
                  </w:r>
                  <w:r w:rsidRPr="000810FB">
                    <w:rPr>
                      <w:i/>
                      <w:sz w:val="16"/>
                      <w:szCs w:val="16"/>
                    </w:rPr>
                    <w:t>f d</w:t>
                  </w:r>
                </w:p>
              </w:tc>
              <w:tc>
                <w:tcPr>
                  <w:tcW w:w="2111" w:type="dxa"/>
                  <w:tcBorders>
                    <w:top w:val="single" w:sz="4" w:space="0" w:color="auto"/>
                    <w:left w:val="single" w:sz="4" w:space="0" w:color="auto"/>
                    <w:bottom w:val="single" w:sz="4" w:space="0" w:color="auto"/>
                    <w:right w:val="single" w:sz="4" w:space="0" w:color="auto"/>
                  </w:tcBorders>
                  <w:hideMark/>
                </w:tcPr>
                <w:p w14:paraId="3448FEE1" w14:textId="77777777" w:rsidR="00BC6083" w:rsidRPr="000810FB" w:rsidRDefault="00BC6083" w:rsidP="007760B6">
                  <w:pPr>
                    <w:spacing w:after="0" w:line="240" w:lineRule="auto"/>
                    <w:rPr>
                      <w:sz w:val="16"/>
                      <w:szCs w:val="16"/>
                    </w:rPr>
                  </w:pPr>
                  <w:r w:rsidRPr="000810FB">
                    <w:rPr>
                      <w:sz w:val="16"/>
                      <w:szCs w:val="16"/>
                    </w:rPr>
                    <w:t>2</w:t>
                  </w:r>
                </w:p>
              </w:tc>
              <w:tc>
                <w:tcPr>
                  <w:tcW w:w="2111" w:type="dxa"/>
                  <w:tcBorders>
                    <w:top w:val="single" w:sz="4" w:space="0" w:color="auto"/>
                    <w:left w:val="single" w:sz="4" w:space="0" w:color="auto"/>
                    <w:bottom w:val="single" w:sz="4" w:space="0" w:color="auto"/>
                    <w:right w:val="single" w:sz="4" w:space="0" w:color="auto"/>
                  </w:tcBorders>
                </w:tcPr>
                <w:p w14:paraId="6F66DB9F" w14:textId="77777777" w:rsidR="00BC6083" w:rsidRPr="000810FB" w:rsidRDefault="00BC6083" w:rsidP="007760B6">
                  <w:pPr>
                    <w:spacing w:after="0" w:line="240" w:lineRule="auto"/>
                    <w:rPr>
                      <w:sz w:val="16"/>
                      <w:szCs w:val="16"/>
                    </w:rPr>
                  </w:pPr>
                  <w:r w:rsidRPr="000810FB">
                    <w:rPr>
                      <w:sz w:val="16"/>
                      <w:szCs w:val="16"/>
                    </w:rPr>
                    <w:t>Can be considered instead of wood.</w:t>
                  </w:r>
                </w:p>
                <w:p w14:paraId="58045374" w14:textId="77777777" w:rsidR="00BC6083" w:rsidRPr="000810FB" w:rsidRDefault="00BC6083" w:rsidP="007760B6">
                  <w:pPr>
                    <w:spacing w:after="0" w:line="240" w:lineRule="auto"/>
                    <w:rPr>
                      <w:sz w:val="16"/>
                      <w:szCs w:val="16"/>
                    </w:rPr>
                  </w:pPr>
                  <w:r w:rsidRPr="000810FB">
                    <w:rPr>
                      <w:sz w:val="16"/>
                      <w:szCs w:val="16"/>
                    </w:rPr>
                    <w:t>Difference to 3GPP model at 7 GHz:</w:t>
                  </w:r>
                  <w:r w:rsidRPr="000810FB">
                    <w:rPr>
                      <w:sz w:val="16"/>
                      <w:szCs w:val="16"/>
                    </w:rPr>
                    <w:br/>
                    <w:t>4.2 – 5.96 = - 1.76 dB</w:t>
                  </w:r>
                </w:p>
              </w:tc>
            </w:tr>
            <w:tr w:rsidR="00BC6083" w:rsidRPr="000810FB" w14:paraId="76744873" w14:textId="77777777" w:rsidTr="000810FB">
              <w:trPr>
                <w:cantSplit/>
                <w:trHeight w:val="17"/>
                <w:jc w:val="center"/>
              </w:trPr>
              <w:tc>
                <w:tcPr>
                  <w:tcW w:w="7822" w:type="dxa"/>
                  <w:gridSpan w:val="4"/>
                  <w:tcBorders>
                    <w:top w:val="single" w:sz="4" w:space="0" w:color="auto"/>
                    <w:left w:val="single" w:sz="4" w:space="0" w:color="auto"/>
                    <w:bottom w:val="single" w:sz="4" w:space="0" w:color="auto"/>
                    <w:right w:val="single" w:sz="4" w:space="0" w:color="auto"/>
                  </w:tcBorders>
                  <w:vAlign w:val="center"/>
                  <w:hideMark/>
                </w:tcPr>
                <w:p w14:paraId="2CAFFC71" w14:textId="77777777" w:rsidR="00BC6083" w:rsidRPr="000810FB" w:rsidRDefault="00BC6083" w:rsidP="007760B6">
                  <w:pPr>
                    <w:spacing w:after="0" w:line="240" w:lineRule="auto"/>
                    <w:rPr>
                      <w:sz w:val="16"/>
                      <w:szCs w:val="16"/>
                      <w:highlight w:val="yellow"/>
                    </w:rPr>
                  </w:pPr>
                  <w:r w:rsidRPr="000810FB">
                    <w:rPr>
                      <w:sz w:val="16"/>
                      <w:szCs w:val="16"/>
                    </w:rPr>
                    <w:t>Note:</w:t>
                  </w:r>
                  <w:r w:rsidRPr="000810FB">
                    <w:rPr>
                      <w:sz w:val="16"/>
                      <w:szCs w:val="16"/>
                    </w:rPr>
                    <w:tab/>
                    <w:t>f is in GHz, d in cm</w:t>
                  </w:r>
                </w:p>
              </w:tc>
            </w:tr>
          </w:tbl>
          <w:p w14:paraId="660C55F7" w14:textId="06E9704A" w:rsidR="00BC6083" w:rsidRPr="007760B6" w:rsidRDefault="00BC6083" w:rsidP="007760B6">
            <w:pPr>
              <w:spacing w:before="0" w:after="0" w:line="240" w:lineRule="auto"/>
              <w:rPr>
                <w:iCs/>
                <w:highlight w:val="yellow"/>
              </w:rPr>
            </w:pPr>
            <w:r w:rsidRPr="008F5148">
              <w:rPr>
                <w:b/>
                <w:bCs/>
                <w:iCs/>
              </w:rPr>
              <w:t>Proposal 5:</w:t>
            </w:r>
            <w:r w:rsidRPr="007760B6">
              <w:rPr>
                <w:iCs/>
              </w:rPr>
              <w:t xml:space="preserve"> If thickness dependency for material penetration losses are agreed to be introduced, RAN1 to use models from Table 2 above.</w:t>
            </w:r>
          </w:p>
          <w:p w14:paraId="3684A17F" w14:textId="5271E87F" w:rsidR="00BC6083" w:rsidRPr="007760B6" w:rsidRDefault="00BC6083" w:rsidP="007760B6">
            <w:pPr>
              <w:spacing w:before="0" w:after="0" w:line="240" w:lineRule="auto"/>
            </w:pPr>
          </w:p>
        </w:tc>
      </w:tr>
    </w:tbl>
    <w:p w14:paraId="09FB7392" w14:textId="7E350F9E" w:rsidR="0061388A" w:rsidRPr="0079343B" w:rsidRDefault="0061388A">
      <w:pPr>
        <w:pStyle w:val="BodyText"/>
        <w:spacing w:after="0"/>
        <w:rPr>
          <w:rFonts w:ascii="Times New Roman" w:eastAsiaTheme="minorEastAsia" w:hAnsi="Times New Roman"/>
          <w:szCs w:val="20"/>
          <w:lang w:eastAsia="ko-KR"/>
        </w:rPr>
      </w:pPr>
    </w:p>
    <w:p w14:paraId="0E8D6077" w14:textId="77777777" w:rsidR="0061388A" w:rsidRPr="0079343B" w:rsidRDefault="0061388A">
      <w:pPr>
        <w:pStyle w:val="BodyText"/>
        <w:spacing w:after="0"/>
        <w:rPr>
          <w:rFonts w:ascii="Times New Roman" w:eastAsiaTheme="minorEastAsia" w:hAnsi="Times New Roman"/>
          <w:szCs w:val="20"/>
          <w:lang w:eastAsia="ko-KR"/>
        </w:rPr>
      </w:pPr>
    </w:p>
    <w:p w14:paraId="60BA6016"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5E7D291" w14:textId="691E23DB" w:rsidR="0061388A" w:rsidRDefault="00B4765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6099AE0A" w14:textId="77777777" w:rsidR="00D4163A" w:rsidRDefault="00D4163A">
      <w:pPr>
        <w:pStyle w:val="BodyText"/>
        <w:spacing w:after="0"/>
        <w:rPr>
          <w:rFonts w:ascii="Times New Roman" w:eastAsiaTheme="minorEastAsia" w:hAnsi="Times New Roman"/>
          <w:szCs w:val="20"/>
          <w:lang w:eastAsia="ko-KR"/>
        </w:rPr>
      </w:pPr>
    </w:p>
    <w:p w14:paraId="33908544" w14:textId="49525A7C" w:rsidR="00D4163A" w:rsidRDefault="00D4163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1) Consideration of glass resonance effects:</w:t>
      </w:r>
    </w:p>
    <w:p w14:paraId="222E2B7A" w14:textId="07ADD771"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Incorporate the effect to penetration loss: Apple</w:t>
      </w:r>
    </w:p>
    <w:p w14:paraId="77680946" w14:textId="69E5D699" w:rsidR="00D4163A" w:rsidRDefault="00D4163A">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 incorporate the effect to penetration loss: Intel, Sharp, Qualcomm</w:t>
      </w:r>
    </w:p>
    <w:p w14:paraId="48A5A90A" w14:textId="10E1DE68" w:rsidR="00D4163A" w:rsidRDefault="00D4163A">
      <w:pPr>
        <w:pStyle w:val="BodyText"/>
        <w:numPr>
          <w:ilvl w:val="1"/>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Main reason for avoiding resonance effects: difficult to consider angle of incidence which will play a role in the loss, avoid </w:t>
      </w:r>
      <w:r w:rsidR="00191DFE">
        <w:rPr>
          <w:rFonts w:ascii="Times New Roman" w:eastAsiaTheme="minorEastAsia" w:hAnsi="Times New Roman"/>
          <w:szCs w:val="20"/>
          <w:lang w:eastAsia="ko-KR"/>
        </w:rPr>
        <w:t>low frequency penetration loss to be higher than high frequency penetration loss</w:t>
      </w:r>
    </w:p>
    <w:p w14:paraId="7BB2C2B4" w14:textId="20E9F43E" w:rsidR="000F6108" w:rsidRDefault="000F6108">
      <w:pPr>
        <w:pStyle w:val="BodyText"/>
        <w:numPr>
          <w:ilvl w:val="0"/>
          <w:numId w:val="7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views moderator suggests to work with models that do not incorporate resonance effects but capture an RAN1 observation on this.</w:t>
      </w:r>
    </w:p>
    <w:p w14:paraId="43787C48" w14:textId="77777777" w:rsidR="00D4163A" w:rsidRDefault="00D4163A">
      <w:pPr>
        <w:pStyle w:val="BodyText"/>
        <w:spacing w:after="0"/>
        <w:rPr>
          <w:rFonts w:ascii="Times New Roman" w:eastAsiaTheme="minorEastAsia" w:hAnsi="Times New Roman"/>
          <w:szCs w:val="20"/>
          <w:lang w:eastAsia="ko-KR"/>
        </w:rPr>
      </w:pPr>
    </w:p>
    <w:p w14:paraId="7A058632" w14:textId="1137A0C8" w:rsidR="00191DFE" w:rsidRDefault="00191DF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2) Consideration of material thickness:</w:t>
      </w:r>
    </w:p>
    <w:p w14:paraId="43771694" w14:textId="2805D3FF" w:rsidR="00191DFE"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It is known that material thickness can impact penetration loss. However, not all companies seems to think incorporating thickness parameter to the penetration loss is critical.</w:t>
      </w:r>
    </w:p>
    <w:p w14:paraId="33214623" w14:textId="183F9675" w:rsidR="00333E65" w:rsidRDefault="00333E65">
      <w:pPr>
        <w:pStyle w:val="BodyText"/>
        <w:numPr>
          <w:ilvl w:val="0"/>
          <w:numId w:val="75"/>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possibility is to clarify the material thickness in the TR for the penetration loss model, but do not parameterize material thickness.</w:t>
      </w:r>
    </w:p>
    <w:p w14:paraId="647A0E51" w14:textId="77777777" w:rsidR="00D4163A" w:rsidRDefault="00D4163A">
      <w:pPr>
        <w:pStyle w:val="BodyText"/>
        <w:spacing w:after="0"/>
        <w:rPr>
          <w:rFonts w:ascii="Times New Roman" w:eastAsiaTheme="minorEastAsia" w:hAnsi="Times New Roman"/>
          <w:szCs w:val="20"/>
          <w:lang w:eastAsia="ko-KR"/>
        </w:rPr>
      </w:pPr>
    </w:p>
    <w:p w14:paraId="4EA8C367" w14:textId="00F96822" w:rsidR="009D6E0D" w:rsidRDefault="009D6E0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Issue 3) Updates to loss equations</w:t>
      </w:r>
    </w:p>
    <w:p w14:paraId="1209C192" w14:textId="72F570A0" w:rsidR="009D6E0D" w:rsidRDefault="009D6E0D">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expressed concerns with updates the penetration loss model.</w:t>
      </w:r>
      <w:r w:rsidR="000F6108">
        <w:rPr>
          <w:rFonts w:ascii="Times New Roman" w:eastAsiaTheme="minorEastAsia" w:hAnsi="Times New Roman"/>
          <w:szCs w:val="20"/>
          <w:lang w:eastAsia="ko-KR"/>
        </w:rPr>
        <w:t xml:space="preserve"> At the same time, companies have presented numerous measurements that showcased significant differences compared to material type in question.</w:t>
      </w:r>
    </w:p>
    <w:p w14:paraId="12D7EB41" w14:textId="1C1591AD" w:rsidR="00845210" w:rsidRDefault="00845210">
      <w:pPr>
        <w:pStyle w:val="BodyText"/>
        <w:numPr>
          <w:ilvl w:val="0"/>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Among penetration model, there are two outstanding cases that has immediate impact to low and high penetration loss models used and one outstanding cases that does not have immediate impact to low and high penetration loss models.</w:t>
      </w:r>
    </w:p>
    <w:p w14:paraId="5C67349D" w14:textId="794BB4FE"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IRR glass</w:t>
      </w:r>
    </w:p>
    <w:p w14:paraId="470847F8" w14:textId="12972FE1" w:rsidR="00845210" w:rsidRDefault="00845210">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It was identified during RAN1 #120 that option 1 modeling actually seems to be provide a better fit with </w:t>
      </w:r>
      <w:r w:rsidR="00786A88">
        <w:rPr>
          <w:rFonts w:ascii="Times New Roman" w:eastAsiaTheme="minorEastAsia" w:hAnsi="Times New Roman"/>
          <w:szCs w:val="20"/>
          <w:lang w:eastAsia="ko-KR"/>
        </w:rPr>
        <w:t>the effective building penetration loss, especially for frequencies above 30 GHz. The changes for option 1 may have minimal impact to overall penetration loss for frequencies 0.5 to 30 GHz.</w:t>
      </w:r>
      <w:r w:rsidR="00C77B98">
        <w:rPr>
          <w:rFonts w:ascii="Times New Roman" w:eastAsiaTheme="minorEastAsia" w:hAnsi="Times New Roman"/>
          <w:szCs w:val="20"/>
          <w:lang w:eastAsia="ko-KR"/>
        </w:rPr>
        <w:t xml:space="preserve"> Between frequencies 0.5 GHz to 14 GHz, the difference is less than 1 dB.</w:t>
      </w:r>
    </w:p>
    <w:p w14:paraId="5E365950" w14:textId="1D23A2DC" w:rsidR="00786A88" w:rsidRDefault="00786A88">
      <w:pPr>
        <w:pStyle w:val="BodyText"/>
        <w:numPr>
          <w:ilvl w:val="2"/>
          <w:numId w:val="76"/>
        </w:numPr>
        <w:spacing w:after="0"/>
        <w:rPr>
          <w:rFonts w:ascii="Times New Roman" w:eastAsiaTheme="minorEastAsia" w:hAnsi="Times New Roman"/>
          <w:szCs w:val="20"/>
          <w:lang w:eastAsia="ko-KR"/>
        </w:rPr>
      </w:pPr>
      <w:r>
        <w:rPr>
          <w:noProof/>
          <w:lang w:eastAsia="zh-CN"/>
        </w:rPr>
        <w:lastRenderedPageBreak/>
        <w:drawing>
          <wp:inline distT="0" distB="0" distL="0" distR="0" wp14:anchorId="7B2B9DE5" wp14:editId="69F7EDC6">
            <wp:extent cx="4281697" cy="3359150"/>
            <wp:effectExtent l="0" t="0" r="5080" b="0"/>
            <wp:docPr id="84651675" name="Picture 1" descr="A graph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51675" name="Picture 1" descr="A graph of a building&#10;&#10;AI-generated content may be incorrect."/>
                    <pic:cNvPicPr/>
                  </pic:nvPicPr>
                  <pic:blipFill>
                    <a:blip r:embed="rId19"/>
                    <a:stretch>
                      <a:fillRect/>
                    </a:stretch>
                  </pic:blipFill>
                  <pic:spPr>
                    <a:xfrm>
                      <a:off x="0" y="0"/>
                      <a:ext cx="4285807" cy="3362375"/>
                    </a:xfrm>
                    <a:prstGeom prst="rect">
                      <a:avLst/>
                    </a:prstGeom>
                  </pic:spPr>
                </pic:pic>
              </a:graphicData>
            </a:graphic>
          </wp:inline>
        </w:drawing>
      </w:r>
    </w:p>
    <w:p w14:paraId="6AE0BD12" w14:textId="0E12BFDB" w:rsidR="00C77B98" w:rsidRDefault="00C77B98">
      <w:pPr>
        <w:pStyle w:val="BodyText"/>
        <w:numPr>
          <w:ilvl w:val="2"/>
          <w:numId w:val="76"/>
        </w:numPr>
        <w:spacing w:after="0"/>
        <w:rPr>
          <w:rFonts w:ascii="Times New Roman" w:eastAsiaTheme="minorEastAsia" w:hAnsi="Times New Roman"/>
          <w:szCs w:val="20"/>
          <w:lang w:eastAsia="ko-KR"/>
        </w:rPr>
      </w:pPr>
      <w:r w:rsidRPr="00C77B98">
        <w:rPr>
          <w:rFonts w:ascii="Times New Roman" w:eastAsiaTheme="minorEastAsia" w:hAnsi="Times New Roman"/>
          <w:noProof/>
          <w:szCs w:val="20"/>
          <w:lang w:eastAsia="zh-CN"/>
        </w:rPr>
        <w:drawing>
          <wp:inline distT="0" distB="0" distL="0" distR="0" wp14:anchorId="3E750F47" wp14:editId="7A481732">
            <wp:extent cx="2617239" cy="1962150"/>
            <wp:effectExtent l="0" t="0" r="0" b="0"/>
            <wp:docPr id="14782757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21406" cy="1965274"/>
                    </a:xfrm>
                    <a:prstGeom prst="rect">
                      <a:avLst/>
                    </a:prstGeom>
                    <a:noFill/>
                    <a:ln>
                      <a:noFill/>
                    </a:ln>
                  </pic:spPr>
                </pic:pic>
              </a:graphicData>
            </a:graphic>
          </wp:inline>
        </w:drawing>
      </w:r>
      <w:r w:rsidRPr="00C77B98">
        <w:rPr>
          <w:rFonts w:ascii="Times New Roman" w:eastAsiaTheme="minorEastAsia" w:hAnsi="Times New Roman"/>
          <w:szCs w:val="20"/>
          <w:lang w:eastAsia="ko-KR"/>
        </w:rPr>
        <w:t xml:space="preserve"> </w:t>
      </w:r>
      <w:r w:rsidRPr="00C77B98">
        <w:rPr>
          <w:rFonts w:ascii="Times New Roman" w:eastAsiaTheme="minorEastAsia" w:hAnsi="Times New Roman"/>
          <w:noProof/>
          <w:szCs w:val="20"/>
          <w:lang w:eastAsia="zh-CN"/>
        </w:rPr>
        <w:drawing>
          <wp:inline distT="0" distB="0" distL="0" distR="0" wp14:anchorId="155AFA84" wp14:editId="251B6296">
            <wp:extent cx="2514600" cy="1885201"/>
            <wp:effectExtent l="0" t="0" r="0" b="1270"/>
            <wp:docPr id="1350400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7838" cy="1887629"/>
                    </a:xfrm>
                    <a:prstGeom prst="rect">
                      <a:avLst/>
                    </a:prstGeom>
                    <a:noFill/>
                    <a:ln>
                      <a:noFill/>
                    </a:ln>
                  </pic:spPr>
                </pic:pic>
              </a:graphicData>
            </a:graphic>
          </wp:inline>
        </w:drawing>
      </w:r>
    </w:p>
    <w:p w14:paraId="7E93D04D" w14:textId="224146E4"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Concrete</w:t>
      </w:r>
    </w:p>
    <w:p w14:paraId="5D6A117F" w14:textId="545C26F4"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While measurements from companies are significantly different compared to the TR, the changes will result in significant changes to the penetration loss.</w:t>
      </w:r>
    </w:p>
    <w:p w14:paraId="73FC6CE6" w14:textId="0D90FCEF"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One alternative is to capture the new measurements from companies as new material type cinder block. It would be good to get companies opinion whether this would be appropriate.</w:t>
      </w:r>
    </w:p>
    <w:p w14:paraId="453CA1BE" w14:textId="636AAB9D" w:rsidR="00845210" w:rsidRDefault="00845210">
      <w:pPr>
        <w:pStyle w:val="BodyText"/>
        <w:numPr>
          <w:ilvl w:val="1"/>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w:t>
      </w:r>
    </w:p>
    <w:p w14:paraId="677985E1" w14:textId="07F44D4C" w:rsidR="00786A88" w:rsidRDefault="00786A88">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Wood material type is not currently used for low or high penetration loss model. Therefore, changes to the wood material type should not result in any impact to the penetration loss models for existing scenarios. However, wood material seems to be in consideration for SMa, and would be preferred to fix the penetration model if possible.</w:t>
      </w:r>
    </w:p>
    <w:p w14:paraId="49EC8593" w14:textId="761428CA" w:rsidR="002F53D1" w:rsidRDefault="002F53D1">
      <w:pPr>
        <w:pStyle w:val="BodyText"/>
        <w:numPr>
          <w:ilvl w:val="2"/>
          <w:numId w:val="76"/>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Another alternative is to capture plywood that is separate from the wood material (as suggested by Nokia).</w:t>
      </w:r>
    </w:p>
    <w:p w14:paraId="00EFFB87" w14:textId="77777777" w:rsidR="009D6E0D" w:rsidRDefault="009D6E0D">
      <w:pPr>
        <w:pStyle w:val="BodyText"/>
        <w:spacing w:after="0"/>
        <w:rPr>
          <w:rFonts w:ascii="Times New Roman" w:eastAsiaTheme="minorEastAsia" w:hAnsi="Times New Roman"/>
          <w:szCs w:val="20"/>
          <w:lang w:eastAsia="ko-KR"/>
        </w:rPr>
      </w:pPr>
    </w:p>
    <w:tbl>
      <w:tblPr>
        <w:tblStyle w:val="TableGrid"/>
        <w:tblW w:w="0" w:type="auto"/>
        <w:jc w:val="center"/>
        <w:tblLook w:val="04A0" w:firstRow="1" w:lastRow="0" w:firstColumn="1" w:lastColumn="0" w:noHBand="0" w:noVBand="1"/>
      </w:tblPr>
      <w:tblGrid>
        <w:gridCol w:w="1050"/>
        <w:gridCol w:w="1301"/>
        <w:gridCol w:w="1784"/>
        <w:gridCol w:w="1170"/>
        <w:gridCol w:w="1257"/>
        <w:gridCol w:w="1983"/>
      </w:tblGrid>
      <w:tr w:rsidR="009D6E0D" w14:paraId="08994331" w14:textId="52993803" w:rsidTr="002F53D1">
        <w:trPr>
          <w:jc w:val="center"/>
        </w:trPr>
        <w:tc>
          <w:tcPr>
            <w:tcW w:w="1050" w:type="dxa"/>
          </w:tcPr>
          <w:p w14:paraId="54015ECC"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Material</w:t>
            </w:r>
          </w:p>
        </w:tc>
        <w:tc>
          <w:tcPr>
            <w:tcW w:w="1301" w:type="dxa"/>
          </w:tcPr>
          <w:p w14:paraId="7423DF05" w14:textId="77777777" w:rsidR="009D6E0D" w:rsidRDefault="009D6E0D" w:rsidP="009D6E0D">
            <w:pPr>
              <w:spacing w:before="0" w:after="0" w:line="240" w:lineRule="auto"/>
              <w:jc w:val="left"/>
              <w:rPr>
                <w:sz w:val="16"/>
                <w:szCs w:val="16"/>
                <w:lang w:val="en-GB" w:eastAsia="ja-JP"/>
              </w:rPr>
            </w:pPr>
            <w:r>
              <w:rPr>
                <w:sz w:val="16"/>
                <w:szCs w:val="16"/>
                <w:lang w:val="en-GB" w:eastAsia="ja-JP"/>
              </w:rPr>
              <w:t>TR38.901</w:t>
            </w:r>
          </w:p>
          <w:p w14:paraId="539EA7D4" w14:textId="4A8F3CFF" w:rsidR="009D6E0D" w:rsidRPr="00292666" w:rsidRDefault="009D6E0D" w:rsidP="009D6E0D">
            <w:pPr>
              <w:spacing w:before="0" w:after="0" w:line="240" w:lineRule="auto"/>
              <w:jc w:val="left"/>
              <w:rPr>
                <w:sz w:val="16"/>
                <w:szCs w:val="16"/>
                <w:lang w:val="en-GB" w:eastAsia="ja-JP"/>
              </w:rPr>
            </w:pPr>
            <w:r w:rsidRPr="00292666">
              <w:rPr>
                <w:sz w:val="16"/>
                <w:szCs w:val="16"/>
                <w:lang w:val="en-GB" w:eastAsia="ja-JP"/>
              </w:rPr>
              <w:t>Penetration Loss [dB]</w:t>
            </w:r>
          </w:p>
        </w:tc>
        <w:tc>
          <w:tcPr>
            <w:tcW w:w="1784" w:type="dxa"/>
          </w:tcPr>
          <w:p w14:paraId="6074E4D3"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Without interface loss</w:t>
            </w:r>
          </w:p>
          <w:p w14:paraId="66579C1D" w14:textId="550D8E59"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(Option 1)</w:t>
            </w:r>
          </w:p>
        </w:tc>
        <w:tc>
          <w:tcPr>
            <w:tcW w:w="1170" w:type="dxa"/>
          </w:tcPr>
          <w:p w14:paraId="720D9E82" w14:textId="7777777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30B9EE66" w14:textId="28D10F57" w:rsidR="009D6E0D" w:rsidRPr="00292666" w:rsidRDefault="009D6E0D" w:rsidP="00292666">
            <w:pPr>
              <w:spacing w:before="0" w:after="0" w:line="240" w:lineRule="auto"/>
              <w:jc w:val="center"/>
              <w:rPr>
                <w:sz w:val="16"/>
                <w:szCs w:val="16"/>
                <w:lang w:val="en-GB" w:eastAsia="ja-JP"/>
              </w:rPr>
            </w:pPr>
            <w:r w:rsidRPr="00292666">
              <w:rPr>
                <w:sz w:val="16"/>
                <w:szCs w:val="16"/>
                <w:lang w:val="en-GB" w:eastAsia="ja-JP"/>
              </w:rPr>
              <w:t>(Sharp)</w:t>
            </w:r>
          </w:p>
        </w:tc>
        <w:tc>
          <w:tcPr>
            <w:tcW w:w="1257" w:type="dxa"/>
          </w:tcPr>
          <w:p w14:paraId="29E040F8" w14:textId="4232C2B2" w:rsidR="009D6E0D" w:rsidRDefault="009D6E0D" w:rsidP="00292666">
            <w:pPr>
              <w:spacing w:before="0" w:after="0" w:line="240" w:lineRule="auto"/>
              <w:jc w:val="center"/>
              <w:rPr>
                <w:sz w:val="16"/>
                <w:szCs w:val="16"/>
                <w:lang w:val="en-GB" w:eastAsia="ja-JP"/>
              </w:rPr>
            </w:pPr>
            <w:r w:rsidRPr="00292666">
              <w:rPr>
                <w:sz w:val="16"/>
                <w:szCs w:val="16"/>
                <w:lang w:val="en-GB" w:eastAsia="ja-JP"/>
              </w:rPr>
              <w:t>Using interface loss</w:t>
            </w:r>
          </w:p>
          <w:p w14:paraId="45A1594F" w14:textId="04A2A114" w:rsidR="009D6E0D" w:rsidRPr="00292666" w:rsidRDefault="009D6E0D" w:rsidP="009D6E0D">
            <w:pPr>
              <w:spacing w:before="0" w:after="0" w:line="240" w:lineRule="auto"/>
              <w:jc w:val="center"/>
              <w:rPr>
                <w:sz w:val="16"/>
                <w:szCs w:val="16"/>
                <w:lang w:val="en-GB" w:eastAsia="ja-JP"/>
              </w:rPr>
            </w:pPr>
            <w:r>
              <w:rPr>
                <w:sz w:val="16"/>
                <w:szCs w:val="16"/>
                <w:lang w:val="en-GB" w:eastAsia="ja-JP"/>
              </w:rPr>
              <w:t>(</w:t>
            </w:r>
            <w:r w:rsidRPr="00292666">
              <w:rPr>
                <w:sz w:val="16"/>
                <w:szCs w:val="16"/>
                <w:lang w:val="en-GB" w:eastAsia="ja-JP"/>
              </w:rPr>
              <w:t>Nokia)</w:t>
            </w:r>
          </w:p>
        </w:tc>
        <w:tc>
          <w:tcPr>
            <w:tcW w:w="1983" w:type="dxa"/>
          </w:tcPr>
          <w:p w14:paraId="5B06A514" w14:textId="492EF676" w:rsidR="009D6E0D" w:rsidRPr="00292666" w:rsidRDefault="009D6E0D" w:rsidP="00292666">
            <w:pPr>
              <w:spacing w:after="0" w:line="240" w:lineRule="auto"/>
              <w:jc w:val="center"/>
              <w:rPr>
                <w:sz w:val="16"/>
                <w:szCs w:val="16"/>
                <w:lang w:val="en-GB" w:eastAsia="ja-JP"/>
              </w:rPr>
            </w:pPr>
            <w:r>
              <w:rPr>
                <w:sz w:val="16"/>
                <w:szCs w:val="16"/>
                <w:lang w:val="en-GB" w:eastAsia="ja-JP"/>
              </w:rPr>
              <w:t>Linear Curve fit of Apple</w:t>
            </w:r>
          </w:p>
        </w:tc>
      </w:tr>
      <w:tr w:rsidR="009D6E0D" w14:paraId="40D7E2D5" w14:textId="28F7CFE0" w:rsidTr="002F53D1">
        <w:trPr>
          <w:jc w:val="center"/>
        </w:trPr>
        <w:tc>
          <w:tcPr>
            <w:tcW w:w="1050" w:type="dxa"/>
          </w:tcPr>
          <w:p w14:paraId="7AB353BD"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Standard multi-pane glass</w:t>
            </w:r>
          </w:p>
        </w:tc>
        <w:tc>
          <w:tcPr>
            <w:tcW w:w="1301" w:type="dxa"/>
          </w:tcPr>
          <w:p w14:paraId="4CA0688E" w14:textId="139A6E08" w:rsidR="009D6E0D" w:rsidRPr="00292666" w:rsidRDefault="009D6E0D" w:rsidP="00292666">
            <w:pPr>
              <w:spacing w:before="0" w:after="0" w:line="240" w:lineRule="auto"/>
              <w:rPr>
                <w:sz w:val="16"/>
                <w:szCs w:val="16"/>
                <w:lang w:val="en-GB" w:eastAsia="ja-JP"/>
              </w:rPr>
            </w:pPr>
            <w:r w:rsidRPr="00292666">
              <w:rPr>
                <w:sz w:val="16"/>
                <w:szCs w:val="16"/>
                <w:lang w:val="en-GB" w:eastAsia="ja-JP"/>
              </w:rPr>
              <w:t>2 + 0.2 * f</w:t>
            </w:r>
          </w:p>
        </w:tc>
        <w:tc>
          <w:tcPr>
            <w:tcW w:w="1784" w:type="dxa"/>
          </w:tcPr>
          <w:p w14:paraId="70D4C70E" w14:textId="02769F17" w:rsidR="009D6E0D" w:rsidRPr="00292666"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α∙(2+0.2f)</m:t>
                </m:r>
              </m:oMath>
            </m:oMathPara>
          </w:p>
          <w:p w14:paraId="6B2EE0D6" w14:textId="36DD48CC"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glass</m:t>
                              </m:r>
                            </m:sub>
                          </m:sSub>
                        </m:num>
                        <m:den>
                          <m:r>
                            <m:rPr>
                              <m:sty m:val="p"/>
                            </m:rPr>
                            <w:rPr>
                              <w:rFonts w:ascii="Cambria Math" w:eastAsia="DengXian" w:hAnsi="Cambria Math"/>
                              <w:sz w:val="16"/>
                              <w:szCs w:val="16"/>
                              <w:lang w:eastAsia="ko-KR"/>
                            </w:rPr>
                            <m:t>3 cm</m:t>
                          </m:r>
                        </m:den>
                      </m:f>
                      <m:r>
                        <m:rPr>
                          <m:sty m:val="p"/>
                        </m:rPr>
                        <w:rPr>
                          <w:rFonts w:ascii="Cambria Math" w:eastAsia="DengXian" w:hAnsi="Cambria Math"/>
                          <w:sz w:val="16"/>
                          <w:szCs w:val="16"/>
                          <w:lang w:eastAsia="ko-KR"/>
                        </w:rPr>
                        <m:t>+0.4</m:t>
                      </m:r>
                    </m:num>
                    <m:den>
                      <m:r>
                        <m:rPr>
                          <m:sty m:val="p"/>
                        </m:rPr>
                        <w:rPr>
                          <w:rFonts w:ascii="Cambria Math" w:eastAsia="DengXian" w:hAnsi="Cambria Math"/>
                          <w:sz w:val="16"/>
                          <w:szCs w:val="16"/>
                          <w:lang w:eastAsia="ko-KR"/>
                        </w:rPr>
                        <m:t>1.4</m:t>
                      </m:r>
                    </m:den>
                  </m:f>
                </m:e>
              </m:d>
            </m:oMath>
          </w:p>
        </w:tc>
        <w:tc>
          <w:tcPr>
            <w:tcW w:w="1170" w:type="dxa"/>
          </w:tcPr>
          <w:p w14:paraId="08FA9047" w14:textId="4A0CE15F"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1.3 + 0.24 * f</w:t>
            </w:r>
          </w:p>
          <w:p w14:paraId="3A8CED36" w14:textId="551038BB"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3 cm)</w:t>
            </w:r>
          </w:p>
        </w:tc>
        <w:tc>
          <w:tcPr>
            <w:tcW w:w="1257" w:type="dxa"/>
          </w:tcPr>
          <w:p w14:paraId="3453ACDD" w14:textId="377C3C33" w:rsidR="009D6E0D" w:rsidRPr="009D6E0D" w:rsidRDefault="009D6E0D" w:rsidP="00292666">
            <w:pPr>
              <w:spacing w:before="0" w:after="0" w:line="240" w:lineRule="auto"/>
              <w:jc w:val="center"/>
              <w:rPr>
                <w:sz w:val="16"/>
                <w:szCs w:val="16"/>
              </w:rPr>
            </w:pPr>
            <w:r w:rsidRPr="009D6E0D">
              <w:rPr>
                <w:sz w:val="16"/>
                <w:szCs w:val="16"/>
              </w:rPr>
              <w:t xml:space="preserve">1.3 + 0.2 *f </w:t>
            </w:r>
            <w:r>
              <w:rPr>
                <w:sz w:val="16"/>
                <w:szCs w:val="16"/>
              </w:rPr>
              <w:t>T</w:t>
            </w:r>
          </w:p>
          <w:p w14:paraId="43065702" w14:textId="09F7FFBD" w:rsidR="009D6E0D" w:rsidRPr="009D6E0D" w:rsidRDefault="009D6E0D" w:rsidP="00292666">
            <w:pPr>
              <w:spacing w:before="0" w:after="0" w:line="240" w:lineRule="auto"/>
              <w:jc w:val="center"/>
              <w:rPr>
                <w:sz w:val="16"/>
                <w:szCs w:val="16"/>
                <w:lang w:val="en-GB"/>
              </w:rPr>
            </w:pPr>
            <w:r>
              <w:rPr>
                <w:sz w:val="16"/>
                <w:szCs w:val="16"/>
                <w:lang w:val="en-GB"/>
              </w:rPr>
              <w:t>T</w:t>
            </w:r>
            <w:r w:rsidRPr="009D6E0D">
              <w:rPr>
                <w:sz w:val="16"/>
                <w:szCs w:val="16"/>
                <w:lang w:val="en-GB"/>
              </w:rPr>
              <w:t xml:space="preserve"> = 1 cm</w:t>
            </w:r>
          </w:p>
          <w:p w14:paraId="510FF49C" w14:textId="5C2FC9A7" w:rsidR="009D6E0D" w:rsidRPr="009D6E0D" w:rsidRDefault="009D6E0D" w:rsidP="00292666">
            <w:pPr>
              <w:spacing w:before="0" w:after="0" w:line="240" w:lineRule="auto"/>
              <w:jc w:val="center"/>
              <w:rPr>
                <w:sz w:val="16"/>
                <w:szCs w:val="16"/>
                <w:lang w:val="en-GB" w:eastAsia="ja-JP"/>
              </w:rPr>
            </w:pPr>
            <w:r w:rsidRPr="009D6E0D">
              <w:rPr>
                <w:sz w:val="16"/>
                <w:szCs w:val="16"/>
                <w:lang w:val="en-GB"/>
              </w:rPr>
              <w:t>1.3 + 0.2f</w:t>
            </w:r>
          </w:p>
        </w:tc>
        <w:tc>
          <w:tcPr>
            <w:tcW w:w="1983" w:type="dxa"/>
          </w:tcPr>
          <w:p w14:paraId="570166B5" w14:textId="1B3659D9" w:rsidR="009D6E0D" w:rsidRDefault="009D6E0D" w:rsidP="00292666">
            <w:pPr>
              <w:spacing w:after="0" w:line="240" w:lineRule="auto"/>
              <w:jc w:val="center"/>
              <w:rPr>
                <w:sz w:val="16"/>
                <w:szCs w:val="16"/>
              </w:rPr>
            </w:pPr>
            <w:r>
              <w:rPr>
                <w:sz w:val="16"/>
                <w:szCs w:val="16"/>
              </w:rPr>
              <w:t>2.08 + 0.015*f</w:t>
            </w:r>
          </w:p>
          <w:p w14:paraId="45EE9586" w14:textId="6489C756" w:rsidR="009D6E0D" w:rsidRPr="00292666" w:rsidRDefault="009D6E0D" w:rsidP="00292666">
            <w:pPr>
              <w:spacing w:after="0" w:line="240" w:lineRule="auto"/>
              <w:jc w:val="center"/>
              <w:rPr>
                <w:sz w:val="16"/>
                <w:szCs w:val="16"/>
              </w:rPr>
            </w:pPr>
            <w:r>
              <w:rPr>
                <w:sz w:val="16"/>
                <w:szCs w:val="16"/>
              </w:rPr>
              <w:t>T = 0.55 cm</w:t>
            </w:r>
          </w:p>
        </w:tc>
      </w:tr>
      <w:tr w:rsidR="009D6E0D" w14:paraId="275D60E3" w14:textId="6CEB04A7" w:rsidTr="002F53D1">
        <w:trPr>
          <w:jc w:val="center"/>
        </w:trPr>
        <w:tc>
          <w:tcPr>
            <w:tcW w:w="1050" w:type="dxa"/>
          </w:tcPr>
          <w:p w14:paraId="3525D7A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IRR glass</w:t>
            </w:r>
          </w:p>
        </w:tc>
        <w:tc>
          <w:tcPr>
            <w:tcW w:w="1301" w:type="dxa"/>
          </w:tcPr>
          <w:p w14:paraId="07CEE615" w14:textId="267BF303" w:rsidR="009D6E0D" w:rsidRPr="00292666" w:rsidRDefault="009D6E0D" w:rsidP="00292666">
            <w:pPr>
              <w:spacing w:before="0" w:after="0" w:line="240" w:lineRule="auto"/>
              <w:rPr>
                <w:sz w:val="16"/>
                <w:szCs w:val="16"/>
                <w:lang w:val="en-GB" w:eastAsia="ja-JP"/>
              </w:rPr>
            </w:pPr>
            <w:r w:rsidRPr="00292666">
              <w:rPr>
                <w:sz w:val="16"/>
                <w:szCs w:val="16"/>
                <w:lang w:val="en-GB" w:eastAsia="ja-JP"/>
              </w:rPr>
              <w:t>23 + 0.3 * f</w:t>
            </w:r>
          </w:p>
        </w:tc>
        <w:tc>
          <w:tcPr>
            <w:tcW w:w="1784" w:type="dxa"/>
          </w:tcPr>
          <w:p w14:paraId="406C29D3" w14:textId="40566422" w:rsidR="009D6E0D" w:rsidRPr="00EB415C" w:rsidRDefault="009D6E0D" w:rsidP="00292666">
            <w:pPr>
              <w:snapToGrid w:val="0"/>
              <w:spacing w:before="0" w:after="0" w:line="240" w:lineRule="auto"/>
              <w:jc w:val="left"/>
              <w:rPr>
                <w:rFonts w:eastAsia="DengXian"/>
                <w:sz w:val="16"/>
                <w:szCs w:val="16"/>
                <w:lang w:eastAsia="ko-KR"/>
              </w:rPr>
            </w:pPr>
            <m:oMathPara>
              <m:oMathParaPr>
                <m:jc m:val="left"/>
              </m:oMathParaPr>
              <m:oMath>
                <m:r>
                  <m:rPr>
                    <m:sty m:val="p"/>
                  </m:rPr>
                  <w:rPr>
                    <w:rFonts w:ascii="Cambria Math" w:eastAsia="DengXian" w:hAnsi="Cambria Math"/>
                    <w:sz w:val="16"/>
                    <w:szCs w:val="16"/>
                    <w:lang w:eastAsia="ko-KR"/>
                  </w:rPr>
                  <m:t>0.11f-0.9</m:t>
                </m:r>
                <m:sSup>
                  <m:sSupPr>
                    <m:ctrlPr>
                      <w:rPr>
                        <w:rFonts w:ascii="Cambria Math" w:eastAsia="DengXian" w:hAnsi="Cambria Math"/>
                        <w:sz w:val="16"/>
                        <w:szCs w:val="16"/>
                        <w:lang w:eastAsia="ko-KR"/>
                      </w:rPr>
                    </m:ctrlPr>
                  </m:sSupPr>
                  <m:e>
                    <m:r>
                      <m:rPr>
                        <m:sty m:val="p"/>
                      </m:rPr>
                      <w:rPr>
                        <w:rFonts w:ascii="Cambria Math" w:eastAsia="DengXian" w:hAnsi="Cambria Math"/>
                        <w:sz w:val="16"/>
                        <w:szCs w:val="16"/>
                        <w:lang w:eastAsia="ko-KR"/>
                      </w:rPr>
                      <m:t>α</m:t>
                    </m:r>
                  </m:e>
                  <m:sup>
                    <m:r>
                      <m:rPr>
                        <m:sty m:val="p"/>
                      </m:rPr>
                      <w:rPr>
                        <w:rFonts w:ascii="Cambria Math" w:eastAsia="DengXian" w:hAnsi="Cambria Math"/>
                        <w:sz w:val="16"/>
                        <w:szCs w:val="16"/>
                        <w:lang w:eastAsia="ko-KR"/>
                      </w:rPr>
                      <m:t>2</m:t>
                    </m:r>
                  </m:sup>
                </m:sSup>
                <m:r>
                  <m:rPr>
                    <m:sty m:val="p"/>
                  </m:rPr>
                  <w:rPr>
                    <w:rFonts w:ascii="Cambria Math" w:eastAsia="DengXian" w:hAnsi="Cambria Math"/>
                    <w:sz w:val="16"/>
                    <w:szCs w:val="16"/>
                    <w:lang w:eastAsia="ko-KR"/>
                  </w:rPr>
                  <m:t>+8.3α+18</m:t>
                </m:r>
              </m:oMath>
            </m:oMathPara>
          </w:p>
          <w:p w14:paraId="108D5D92" w14:textId="0DA2BF34" w:rsidR="009D6E0D" w:rsidRPr="00292666" w:rsidRDefault="009D6E0D" w:rsidP="00292666">
            <w:pPr>
              <w:snapToGrid w:val="0"/>
              <w:spacing w:before="0" w:after="0" w:line="240" w:lineRule="auto"/>
              <w:jc w:val="left"/>
              <w:rPr>
                <w:rFonts w:eastAsia="DengXian"/>
                <w:sz w:val="16"/>
                <w:szCs w:val="16"/>
                <w:lang w:eastAsia="ko-KR"/>
              </w:rPr>
            </w:pPr>
            <w:r w:rsidRPr="00292666">
              <w:rPr>
                <w:rFonts w:eastAsia="DengXian"/>
                <w:sz w:val="16"/>
                <w:szCs w:val="16"/>
                <w:lang w:eastAsia="ko-KR"/>
              </w:rPr>
              <w:t xml:space="preserve">For </w:t>
            </w:r>
            <m:oMath>
              <m:r>
                <m:rPr>
                  <m:sty m:val="p"/>
                </m:rPr>
                <w:rPr>
                  <w:rFonts w:ascii="Cambria Math" w:eastAsia="DengXian" w:hAnsi="Cambria Math"/>
                  <w:sz w:val="16"/>
                  <w:szCs w:val="16"/>
                  <w:lang w:eastAsia="ko-KR"/>
                </w:rPr>
                <m:t xml:space="preserve">α=1, </m:t>
              </m:r>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L</m:t>
                  </m:r>
                </m:e>
                <m:sub>
                  <m:r>
                    <m:rPr>
                      <m:sty m:val="p"/>
                    </m:rPr>
                    <w:rPr>
                      <w:rFonts w:ascii="Cambria Math" w:eastAsia="DengXian" w:hAnsi="Cambria Math"/>
                      <w:sz w:val="16"/>
                      <w:szCs w:val="16"/>
                      <w:lang w:eastAsia="ko-KR"/>
                    </w:rPr>
                    <m:t>IRRglass</m:t>
                  </m:r>
                </m:sub>
              </m:sSub>
              <m:r>
                <m:rPr>
                  <m:sty m:val="p"/>
                </m:rPr>
                <w:rPr>
                  <w:rFonts w:ascii="Cambria Math" w:eastAsia="DengXian" w:hAnsi="Cambria Math"/>
                  <w:sz w:val="16"/>
                  <w:szCs w:val="16"/>
                  <w:lang w:eastAsia="ko-KR"/>
                </w:rPr>
                <m:t>=25.4+ 0.11f</m:t>
              </m:r>
            </m:oMath>
          </w:p>
          <w:p w14:paraId="620819D5" w14:textId="0E6635F2" w:rsidR="009D6E0D" w:rsidRPr="00292666" w:rsidRDefault="009D6E0D" w:rsidP="00292666">
            <w:pPr>
              <w:spacing w:before="0" w:after="0" w:line="240" w:lineRule="auto"/>
              <w:jc w:val="center"/>
              <w:rPr>
                <w:rFonts w:eastAsia="DengXian"/>
                <w:sz w:val="16"/>
                <w:szCs w:val="16"/>
                <w:lang w:eastAsia="ko-KR"/>
              </w:rPr>
            </w:pPr>
            <w:r w:rsidRPr="00292666">
              <w:rPr>
                <w:rFonts w:eastAsia="DengXian"/>
                <w:sz w:val="16"/>
                <w:szCs w:val="16"/>
                <w:lang w:eastAsia="ko-KR"/>
              </w:rPr>
              <w:t xml:space="preserve">where </w:t>
            </w:r>
            <m:oMath>
              <m:r>
                <m:rPr>
                  <m:sty m:val="p"/>
                </m:rPr>
                <w:rPr>
                  <w:rFonts w:ascii="Cambria Math" w:eastAsia="DengXian" w:hAnsi="Cambria Math"/>
                  <w:sz w:val="16"/>
                  <w:szCs w:val="16"/>
                  <w:lang w:eastAsia="ko-KR"/>
                </w:rPr>
                <m:t>α=1</m:t>
              </m:r>
            </m:oMath>
            <w:r w:rsidRPr="00292666">
              <w:rPr>
                <w:rFonts w:eastAsia="DengXian"/>
                <w:sz w:val="16"/>
                <w:szCs w:val="16"/>
                <w:lang w:eastAsia="ko-KR"/>
              </w:rPr>
              <w:t xml:space="preserve"> for single silver-coating; </w:t>
            </w:r>
            <m:oMath>
              <m:r>
                <m:rPr>
                  <m:sty m:val="p"/>
                </m:rPr>
                <w:rPr>
                  <w:rFonts w:ascii="Cambria Math" w:eastAsia="DengXian" w:hAnsi="Cambria Math"/>
                  <w:sz w:val="16"/>
                  <w:szCs w:val="16"/>
                  <w:lang w:eastAsia="ko-KR"/>
                </w:rPr>
                <m:t>α=2</m:t>
              </m:r>
            </m:oMath>
            <w:r w:rsidRPr="00292666">
              <w:rPr>
                <w:rFonts w:eastAsia="DengXian"/>
                <w:sz w:val="16"/>
                <w:szCs w:val="16"/>
                <w:lang w:eastAsia="ko-KR"/>
              </w:rPr>
              <w:t xml:space="preserve"> for double silver-coating; </w:t>
            </w:r>
            <m:oMath>
              <m:r>
                <m:rPr>
                  <m:sty m:val="p"/>
                </m:rPr>
                <w:rPr>
                  <w:rFonts w:ascii="Cambria Math" w:eastAsia="DengXian" w:hAnsi="Cambria Math"/>
                  <w:sz w:val="16"/>
                  <w:szCs w:val="16"/>
                  <w:lang w:eastAsia="ko-KR"/>
                </w:rPr>
                <m:t>α=3</m:t>
              </m:r>
            </m:oMath>
            <w:r w:rsidRPr="00292666">
              <w:rPr>
                <w:rFonts w:eastAsia="DengXian"/>
                <w:sz w:val="16"/>
                <w:szCs w:val="16"/>
                <w:lang w:eastAsia="ko-KR"/>
              </w:rPr>
              <w:t xml:space="preserve"> for triple silver-coating</w:t>
            </w:r>
          </w:p>
          <w:p w14:paraId="0B4A6503" w14:textId="6BD3EB60" w:rsidR="009D6E0D" w:rsidRPr="00292666" w:rsidRDefault="009D6E0D" w:rsidP="00292666">
            <w:pPr>
              <w:spacing w:before="0" w:after="0" w:line="240" w:lineRule="auto"/>
              <w:jc w:val="center"/>
              <w:rPr>
                <w:sz w:val="16"/>
                <w:szCs w:val="16"/>
                <w:lang w:val="en-GB" w:eastAsia="ja-JP"/>
              </w:rPr>
            </w:pPr>
            <w:r w:rsidRPr="00292666">
              <w:rPr>
                <w:rFonts w:eastAsia="DengXian"/>
                <w:sz w:val="16"/>
                <w:szCs w:val="16"/>
                <w:lang w:eastAsia="ko-KR"/>
              </w:rPr>
              <w:lastRenderedPageBreak/>
              <w:t>reference thickness for IRR glass is 3 cm</w:t>
            </w:r>
          </w:p>
        </w:tc>
        <w:tc>
          <w:tcPr>
            <w:tcW w:w="1170" w:type="dxa"/>
          </w:tcPr>
          <w:p w14:paraId="637563CE" w14:textId="00745E18" w:rsidR="009D6E0D" w:rsidRPr="00292666" w:rsidRDefault="009D6E0D" w:rsidP="00292666">
            <w:pPr>
              <w:spacing w:before="0" w:after="0" w:line="240" w:lineRule="auto"/>
              <w:jc w:val="center"/>
              <w:rPr>
                <w:sz w:val="16"/>
                <w:szCs w:val="16"/>
                <w:lang w:val="en-GB" w:eastAsia="ja-JP"/>
              </w:rPr>
            </w:pPr>
          </w:p>
        </w:tc>
        <w:tc>
          <w:tcPr>
            <w:tcW w:w="1257" w:type="dxa"/>
          </w:tcPr>
          <w:p w14:paraId="53D7737F" w14:textId="7202AF6D" w:rsidR="009D6E0D" w:rsidRPr="00292666" w:rsidRDefault="009D6E0D" w:rsidP="00292666">
            <w:pPr>
              <w:spacing w:before="0" w:after="0" w:line="240" w:lineRule="auto"/>
              <w:jc w:val="center"/>
              <w:rPr>
                <w:sz w:val="16"/>
                <w:szCs w:val="16"/>
                <w:lang w:val="en-GB" w:eastAsia="ja-JP"/>
              </w:rPr>
            </w:pPr>
            <m:oMathPara>
              <m:oMath>
                <m:r>
                  <m:rPr>
                    <m:sty m:val="p"/>
                  </m:rPr>
                  <w:rPr>
                    <w:rFonts w:ascii="Cambria Math" w:hAnsi="Cambria Math"/>
                    <w:sz w:val="16"/>
                    <w:szCs w:val="16"/>
                  </w:rPr>
                  <m:t>23+0.3f</m:t>
                </m:r>
              </m:oMath>
            </m:oMathPara>
          </w:p>
        </w:tc>
        <w:tc>
          <w:tcPr>
            <w:tcW w:w="1983" w:type="dxa"/>
          </w:tcPr>
          <w:p w14:paraId="0F1E65BE" w14:textId="77777777" w:rsidR="009D6E0D" w:rsidRPr="00292666" w:rsidRDefault="009D6E0D" w:rsidP="00292666">
            <w:pPr>
              <w:spacing w:after="0" w:line="240" w:lineRule="auto"/>
              <w:jc w:val="center"/>
              <w:rPr>
                <w:sz w:val="16"/>
                <w:szCs w:val="16"/>
              </w:rPr>
            </w:pPr>
          </w:p>
        </w:tc>
      </w:tr>
      <w:tr w:rsidR="009D6E0D" w14:paraId="4110564C" w14:textId="1C31F33B" w:rsidTr="002F53D1">
        <w:trPr>
          <w:jc w:val="center"/>
        </w:trPr>
        <w:tc>
          <w:tcPr>
            <w:tcW w:w="1050" w:type="dxa"/>
          </w:tcPr>
          <w:p w14:paraId="445AB337"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Concrete</w:t>
            </w:r>
          </w:p>
        </w:tc>
        <w:tc>
          <w:tcPr>
            <w:tcW w:w="1301" w:type="dxa"/>
          </w:tcPr>
          <w:p w14:paraId="669A1B25" w14:textId="7C268637" w:rsidR="009D6E0D" w:rsidRPr="00292666" w:rsidRDefault="009D6E0D" w:rsidP="00292666">
            <w:pPr>
              <w:spacing w:before="0" w:after="0" w:line="240" w:lineRule="auto"/>
              <w:rPr>
                <w:sz w:val="16"/>
                <w:szCs w:val="16"/>
                <w:lang w:val="en-GB" w:eastAsia="ja-JP"/>
              </w:rPr>
            </w:pPr>
            <w:r w:rsidRPr="00292666">
              <w:rPr>
                <w:sz w:val="16"/>
                <w:szCs w:val="16"/>
                <w:lang w:val="en-GB" w:eastAsia="ja-JP"/>
              </w:rPr>
              <w:t>5 + 4 * f</w:t>
            </w:r>
          </w:p>
        </w:tc>
        <w:tc>
          <w:tcPr>
            <w:tcW w:w="1784" w:type="dxa"/>
          </w:tcPr>
          <w:p w14:paraId="7687E0F8" w14:textId="6798C8D1"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α(5+4f)</m:t>
                </m:r>
              </m:oMath>
            </m:oMathPara>
          </w:p>
          <w:p w14:paraId="067C5EE1" w14:textId="61028B2A" w:rsidR="009D6E0D" w:rsidRPr="00292666" w:rsidRDefault="009D6E0D" w:rsidP="00292666">
            <w:pPr>
              <w:snapToGrid w:val="0"/>
              <w:spacing w:before="0" w:after="0" w:line="240" w:lineRule="auto"/>
              <w:ind w:left="2520"/>
              <w:jc w:val="left"/>
              <w:rPr>
                <w:rFonts w:eastAsia="DengXian"/>
                <w:sz w:val="16"/>
                <w:szCs w:val="16"/>
                <w:lang w:eastAsia="ko-KR"/>
              </w:rPr>
            </w:pPr>
            <m:oMathPara>
              <m:oMath>
                <m:r>
                  <m:rPr>
                    <m:sty m:val="p"/>
                  </m:rPr>
                  <w:rPr>
                    <w:rFonts w:ascii="Cambria Math" w:eastAsia="DengXian" w:hAnsi="Cambria Math"/>
                    <w:sz w:val="16"/>
                    <w:szCs w:val="16"/>
                  </w:rPr>
                  <m:t>α=</m:t>
                </m:r>
                <m:d>
                  <m:dPr>
                    <m:ctrlPr>
                      <w:rPr>
                        <w:rFonts w:ascii="Cambria Math" w:eastAsia="DengXian" w:hAnsi="Cambria Math"/>
                        <w:sz w:val="16"/>
                        <w:szCs w:val="16"/>
                      </w:rPr>
                    </m:ctrlPr>
                  </m:dPr>
                  <m:e>
                    <m:f>
                      <m:fPr>
                        <m:ctrlPr>
                          <w:rPr>
                            <w:rFonts w:ascii="Cambria Math" w:eastAsia="DengXian" w:hAnsi="Cambria Math"/>
                            <w:sz w:val="16"/>
                            <w:szCs w:val="16"/>
                          </w:rPr>
                        </m:ctrlPr>
                      </m:fPr>
                      <m:num>
                        <m:sSub>
                          <m:sSubPr>
                            <m:ctrlPr>
                              <w:rPr>
                                <w:rFonts w:ascii="Cambria Math" w:eastAsia="DengXian" w:hAnsi="Cambria Math"/>
                                <w:sz w:val="16"/>
                                <w:szCs w:val="16"/>
                              </w:rPr>
                            </m:ctrlPr>
                          </m:sSubPr>
                          <m:e>
                            <m:r>
                              <m:rPr>
                                <m:sty m:val="p"/>
                              </m:rPr>
                              <w:rPr>
                                <w:rFonts w:ascii="Cambria Math" w:eastAsia="DengXian" w:hAnsi="Cambria Math"/>
                                <w:sz w:val="16"/>
                                <w:szCs w:val="16"/>
                              </w:rPr>
                              <m:t>T</m:t>
                            </m:r>
                          </m:e>
                          <m:sub>
                            <m:r>
                              <m:rPr>
                                <m:sty m:val="p"/>
                              </m:rPr>
                              <w:rPr>
                                <w:rFonts w:ascii="Cambria Math" w:eastAsia="DengXian" w:hAnsi="Cambria Math"/>
                                <w:sz w:val="16"/>
                                <w:szCs w:val="16"/>
                              </w:rPr>
                              <m:t>concrete</m:t>
                            </m:r>
                          </m:sub>
                        </m:sSub>
                      </m:num>
                      <m:den>
                        <m:r>
                          <m:rPr>
                            <m:sty m:val="p"/>
                          </m:rPr>
                          <w:rPr>
                            <w:rFonts w:ascii="Cambria Math" w:eastAsia="DengXian" w:hAnsi="Cambria Math"/>
                            <w:sz w:val="16"/>
                            <w:szCs w:val="16"/>
                          </w:rPr>
                          <m:t>23 cm</m:t>
                        </m:r>
                      </m:den>
                    </m:f>
                  </m:e>
                </m:d>
              </m:oMath>
            </m:oMathPara>
          </w:p>
        </w:tc>
        <w:tc>
          <w:tcPr>
            <w:tcW w:w="1170" w:type="dxa"/>
          </w:tcPr>
          <w:p w14:paraId="170D3268" w14:textId="4011D099" w:rsidR="009D6E0D" w:rsidRPr="009D6E0D" w:rsidRDefault="009D6E0D" w:rsidP="00292666">
            <w:pPr>
              <w:spacing w:before="0" w:after="0" w:line="240" w:lineRule="auto"/>
              <w:jc w:val="center"/>
              <w:rPr>
                <w:sz w:val="16"/>
                <w:szCs w:val="16"/>
              </w:rPr>
            </w:pPr>
            <w:r w:rsidRPr="009D6E0D">
              <w:rPr>
                <w:sz w:val="16"/>
                <w:szCs w:val="16"/>
              </w:rPr>
              <w:t>1.4 + 4 * f</w:t>
            </w:r>
          </w:p>
          <w:p w14:paraId="177A5BED" w14:textId="7092C1A7" w:rsidR="009D6E0D" w:rsidRPr="009D6E0D" w:rsidRDefault="009D6E0D" w:rsidP="00292666">
            <w:pPr>
              <w:spacing w:before="0" w:after="0" w:line="240" w:lineRule="auto"/>
              <w:jc w:val="center"/>
              <w:rPr>
                <w:sz w:val="16"/>
                <w:szCs w:val="16"/>
                <w:lang w:val="en-GB" w:eastAsia="ja-JP"/>
              </w:rPr>
            </w:pPr>
            <w:r w:rsidRPr="009D6E0D">
              <w:rPr>
                <w:sz w:val="16"/>
                <w:szCs w:val="16"/>
              </w:rPr>
              <w:t>(</w:t>
            </w:r>
            <w:r>
              <w:rPr>
                <w:sz w:val="16"/>
                <w:szCs w:val="16"/>
              </w:rPr>
              <w:t>T =</w:t>
            </w:r>
            <w:r w:rsidRPr="009D6E0D">
              <w:rPr>
                <w:sz w:val="16"/>
                <w:szCs w:val="16"/>
              </w:rPr>
              <w:t xml:space="preserve"> 23 cm)</w:t>
            </w:r>
          </w:p>
        </w:tc>
        <w:tc>
          <w:tcPr>
            <w:tcW w:w="1257" w:type="dxa"/>
          </w:tcPr>
          <w:p w14:paraId="7930C54A" w14:textId="54CF137B" w:rsidR="009D6E0D" w:rsidRPr="009D6E0D" w:rsidRDefault="009D6E0D" w:rsidP="00292666">
            <w:pPr>
              <w:spacing w:before="0" w:after="0" w:line="240" w:lineRule="auto"/>
              <w:jc w:val="center"/>
              <w:rPr>
                <w:sz w:val="16"/>
                <w:szCs w:val="16"/>
              </w:rPr>
            </w:pPr>
            <w:r w:rsidRPr="009D6E0D">
              <w:rPr>
                <w:sz w:val="16"/>
                <w:szCs w:val="16"/>
              </w:rPr>
              <w:t xml:space="preserve">1.4 + 0.2 f </w:t>
            </w:r>
            <w:r>
              <w:rPr>
                <w:sz w:val="16"/>
                <w:szCs w:val="16"/>
              </w:rPr>
              <w:t>T</w:t>
            </w:r>
          </w:p>
          <w:p w14:paraId="424B3DB3" w14:textId="3E74BD3B"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23 cm</w:t>
            </w:r>
          </w:p>
          <w:p w14:paraId="65D5271B" w14:textId="1A5ACEFD" w:rsidR="009D6E0D" w:rsidRPr="009D6E0D" w:rsidRDefault="009D6E0D" w:rsidP="00292666">
            <w:pPr>
              <w:spacing w:before="0" w:after="0" w:line="240" w:lineRule="auto"/>
              <w:jc w:val="center"/>
              <w:rPr>
                <w:sz w:val="16"/>
                <w:szCs w:val="16"/>
              </w:rPr>
            </w:pPr>
            <w:r w:rsidRPr="009D6E0D">
              <w:rPr>
                <w:sz w:val="16"/>
                <w:szCs w:val="16"/>
              </w:rPr>
              <w:t>= 1.4 + 4.6 f</w:t>
            </w:r>
          </w:p>
        </w:tc>
        <w:tc>
          <w:tcPr>
            <w:tcW w:w="1983" w:type="dxa"/>
          </w:tcPr>
          <w:p w14:paraId="195065FC" w14:textId="77777777" w:rsidR="009D6E0D" w:rsidRDefault="009D6E0D" w:rsidP="00292666">
            <w:pPr>
              <w:spacing w:after="0" w:line="240" w:lineRule="auto"/>
              <w:jc w:val="center"/>
              <w:rPr>
                <w:sz w:val="16"/>
                <w:szCs w:val="16"/>
              </w:rPr>
            </w:pPr>
            <w:r>
              <w:rPr>
                <w:sz w:val="16"/>
                <w:szCs w:val="16"/>
              </w:rPr>
              <w:t>1.7 + 0.785 f</w:t>
            </w:r>
          </w:p>
          <w:p w14:paraId="434CE3AB" w14:textId="78340543" w:rsidR="009D6E0D" w:rsidRPr="00292666" w:rsidRDefault="009D6E0D" w:rsidP="00292666">
            <w:pPr>
              <w:spacing w:after="0" w:line="240" w:lineRule="auto"/>
              <w:jc w:val="center"/>
              <w:rPr>
                <w:sz w:val="16"/>
                <w:szCs w:val="16"/>
              </w:rPr>
            </w:pPr>
            <w:r>
              <w:rPr>
                <w:sz w:val="16"/>
                <w:szCs w:val="16"/>
              </w:rPr>
              <w:t>T = 4.7 cm</w:t>
            </w:r>
          </w:p>
        </w:tc>
      </w:tr>
      <w:tr w:rsidR="009D6E0D" w14:paraId="1504BD11" w14:textId="275C9D5C" w:rsidTr="002F53D1">
        <w:trPr>
          <w:jc w:val="center"/>
        </w:trPr>
        <w:tc>
          <w:tcPr>
            <w:tcW w:w="1050" w:type="dxa"/>
          </w:tcPr>
          <w:p w14:paraId="2ACB851E" w14:textId="77777777" w:rsidR="009D6E0D" w:rsidRPr="00292666" w:rsidRDefault="009D6E0D" w:rsidP="00292666">
            <w:pPr>
              <w:spacing w:before="0" w:after="0" w:line="240" w:lineRule="auto"/>
              <w:rPr>
                <w:sz w:val="16"/>
                <w:szCs w:val="16"/>
                <w:lang w:val="en-GB" w:eastAsia="ja-JP"/>
              </w:rPr>
            </w:pPr>
            <w:r w:rsidRPr="00292666">
              <w:rPr>
                <w:sz w:val="16"/>
                <w:szCs w:val="16"/>
                <w:lang w:val="en-GB" w:eastAsia="ja-JP"/>
              </w:rPr>
              <w:t>Wood</w:t>
            </w:r>
          </w:p>
        </w:tc>
        <w:tc>
          <w:tcPr>
            <w:tcW w:w="1301" w:type="dxa"/>
          </w:tcPr>
          <w:p w14:paraId="5CBE8BC4" w14:textId="6CF7DACC" w:rsidR="009D6E0D" w:rsidRPr="00292666" w:rsidRDefault="009D6E0D" w:rsidP="00292666">
            <w:pPr>
              <w:spacing w:before="0" w:after="0" w:line="240" w:lineRule="auto"/>
              <w:rPr>
                <w:sz w:val="16"/>
                <w:szCs w:val="16"/>
                <w:lang w:val="en-GB" w:eastAsia="ja-JP"/>
              </w:rPr>
            </w:pPr>
            <w:r w:rsidRPr="00292666">
              <w:rPr>
                <w:sz w:val="16"/>
                <w:szCs w:val="16"/>
                <w:lang w:val="en-GB" w:eastAsia="ja-JP"/>
              </w:rPr>
              <w:t>4.85 + 0.12 * f</w:t>
            </w:r>
          </w:p>
        </w:tc>
        <w:tc>
          <w:tcPr>
            <w:tcW w:w="1784" w:type="dxa"/>
          </w:tcPr>
          <w:p w14:paraId="00118E90" w14:textId="2F4F710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α(4.85+0.12f)</m:t>
                </m:r>
              </m:oMath>
            </m:oMathPara>
          </w:p>
          <w:p w14:paraId="3C96E954" w14:textId="155A2DF6" w:rsidR="009D6E0D" w:rsidRPr="00292666" w:rsidRDefault="009D6E0D" w:rsidP="00292666">
            <w:pPr>
              <w:snapToGrid w:val="0"/>
              <w:spacing w:before="0" w:after="0" w:line="240" w:lineRule="auto"/>
              <w:ind w:left="1800"/>
              <w:jc w:val="left"/>
              <w:rPr>
                <w:rFonts w:eastAsia="DengXian"/>
                <w:sz w:val="16"/>
                <w:szCs w:val="16"/>
                <w:lang w:eastAsia="ko-KR"/>
              </w:rPr>
            </w:pPr>
            <m:oMathPara>
              <m:oMath>
                <m:r>
                  <m:rPr>
                    <m:sty m:val="p"/>
                  </m:rPr>
                  <w:rPr>
                    <w:rFonts w:ascii="Cambria Math" w:eastAsia="DengXian" w:hAnsi="Cambria Math"/>
                    <w:sz w:val="16"/>
                    <w:szCs w:val="16"/>
                    <w:lang w:eastAsia="ko-KR"/>
                  </w:rPr>
                  <m:t>α=</m:t>
                </m:r>
                <m:d>
                  <m:dPr>
                    <m:ctrlPr>
                      <w:rPr>
                        <w:rFonts w:ascii="Cambria Math" w:eastAsia="DengXian" w:hAnsi="Cambria Math"/>
                        <w:sz w:val="16"/>
                        <w:szCs w:val="16"/>
                        <w:lang w:eastAsia="ko-KR"/>
                      </w:rPr>
                    </m:ctrlPr>
                  </m:dPr>
                  <m:e>
                    <m:f>
                      <m:fPr>
                        <m:ctrlPr>
                          <w:rPr>
                            <w:rFonts w:ascii="Cambria Math" w:eastAsia="DengXian" w:hAnsi="Cambria Math"/>
                            <w:sz w:val="16"/>
                            <w:szCs w:val="16"/>
                            <w:lang w:eastAsia="ko-KR"/>
                          </w:rPr>
                        </m:ctrlPr>
                      </m:fPr>
                      <m:num>
                        <m:sSub>
                          <m:sSubPr>
                            <m:ctrlPr>
                              <w:rPr>
                                <w:rFonts w:ascii="Cambria Math" w:eastAsia="DengXian" w:hAnsi="Cambria Math"/>
                                <w:sz w:val="16"/>
                                <w:szCs w:val="16"/>
                                <w:lang w:eastAsia="ko-KR"/>
                              </w:rPr>
                            </m:ctrlPr>
                          </m:sSubPr>
                          <m:e>
                            <m:r>
                              <m:rPr>
                                <m:sty m:val="p"/>
                              </m:rPr>
                              <w:rPr>
                                <w:rFonts w:ascii="Cambria Math" w:eastAsia="DengXian" w:hAnsi="Cambria Math"/>
                                <w:sz w:val="16"/>
                                <w:szCs w:val="16"/>
                                <w:lang w:eastAsia="ko-KR"/>
                              </w:rPr>
                              <m:t>T</m:t>
                            </m:r>
                          </m:e>
                          <m:sub>
                            <m:r>
                              <m:rPr>
                                <m:sty m:val="p"/>
                              </m:rPr>
                              <w:rPr>
                                <w:rFonts w:ascii="Cambria Math" w:eastAsia="DengXian" w:hAnsi="Cambria Math"/>
                                <w:sz w:val="16"/>
                                <w:szCs w:val="16"/>
                                <w:lang w:eastAsia="ko-KR"/>
                              </w:rPr>
                              <m:t>wood</m:t>
                            </m:r>
                          </m:sub>
                        </m:sSub>
                      </m:num>
                      <m:den>
                        <m:r>
                          <m:rPr>
                            <m:sty m:val="p"/>
                          </m:rPr>
                          <w:rPr>
                            <w:rFonts w:ascii="Cambria Math" w:eastAsia="DengXian" w:hAnsi="Cambria Math"/>
                            <w:sz w:val="16"/>
                            <w:szCs w:val="16"/>
                            <w:lang w:eastAsia="ko-KR"/>
                          </w:rPr>
                          <m:t>6cm</m:t>
                        </m:r>
                      </m:den>
                    </m:f>
                  </m:e>
                </m:d>
              </m:oMath>
            </m:oMathPara>
          </w:p>
          <w:p w14:paraId="6BF384BA" w14:textId="77777777" w:rsidR="009D6E0D" w:rsidRPr="00292666" w:rsidRDefault="009D6E0D" w:rsidP="00292666">
            <w:pPr>
              <w:spacing w:before="0" w:after="0" w:line="240" w:lineRule="auto"/>
              <w:jc w:val="center"/>
              <w:rPr>
                <w:color w:val="FF0000"/>
                <w:sz w:val="16"/>
                <w:szCs w:val="16"/>
                <w:lang w:val="en-GB" w:eastAsia="ja-JP"/>
              </w:rPr>
            </w:pPr>
          </w:p>
        </w:tc>
        <w:tc>
          <w:tcPr>
            <w:tcW w:w="1170" w:type="dxa"/>
          </w:tcPr>
          <w:p w14:paraId="734E00E0" w14:textId="6C509F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0.3 + 0.24 * f</w:t>
            </w:r>
          </w:p>
          <w:p w14:paraId="4D5923D7" w14:textId="3DF3C5D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w:t>
            </w:r>
            <w:r>
              <w:rPr>
                <w:sz w:val="16"/>
                <w:szCs w:val="16"/>
                <w:lang w:val="en-GB" w:eastAsia="ja-JP"/>
              </w:rPr>
              <w:t xml:space="preserve">T </w:t>
            </w:r>
            <w:r w:rsidRPr="009D6E0D">
              <w:rPr>
                <w:sz w:val="16"/>
                <w:szCs w:val="16"/>
                <w:lang w:val="en-GB" w:eastAsia="ja-JP"/>
              </w:rPr>
              <w:t>= 6 cm)</w:t>
            </w:r>
          </w:p>
        </w:tc>
        <w:tc>
          <w:tcPr>
            <w:tcW w:w="1257" w:type="dxa"/>
          </w:tcPr>
          <w:p w14:paraId="40EE7E4D" w14:textId="67A67322" w:rsidR="009D6E0D" w:rsidRPr="009D6E0D" w:rsidRDefault="009D6E0D" w:rsidP="00292666">
            <w:pPr>
              <w:spacing w:before="0" w:after="0" w:line="240" w:lineRule="auto"/>
              <w:jc w:val="center"/>
              <w:rPr>
                <w:sz w:val="16"/>
                <w:szCs w:val="16"/>
              </w:rPr>
            </w:pPr>
            <w:r w:rsidRPr="009D6E0D">
              <w:rPr>
                <w:sz w:val="16"/>
                <w:szCs w:val="16"/>
              </w:rPr>
              <w:t xml:space="preserve">0.3 + 0.04 f </w:t>
            </w:r>
            <w:r>
              <w:rPr>
                <w:sz w:val="16"/>
                <w:szCs w:val="16"/>
              </w:rPr>
              <w:t>T</w:t>
            </w:r>
          </w:p>
          <w:p w14:paraId="5CF76BB6" w14:textId="2E5584DE" w:rsidR="009D6E0D" w:rsidRPr="009D6E0D" w:rsidRDefault="009D6E0D" w:rsidP="00292666">
            <w:pPr>
              <w:spacing w:before="0" w:after="0" w:line="240" w:lineRule="auto"/>
              <w:jc w:val="center"/>
              <w:rPr>
                <w:sz w:val="16"/>
                <w:szCs w:val="16"/>
              </w:rPr>
            </w:pPr>
            <w:r>
              <w:rPr>
                <w:sz w:val="16"/>
                <w:szCs w:val="16"/>
              </w:rPr>
              <w:t>T</w:t>
            </w:r>
            <w:r w:rsidRPr="009D6E0D">
              <w:rPr>
                <w:sz w:val="16"/>
                <w:szCs w:val="16"/>
              </w:rPr>
              <w:t xml:space="preserve"> = 6 cm</w:t>
            </w:r>
          </w:p>
          <w:p w14:paraId="60F4195E" w14:textId="70185D13" w:rsidR="009D6E0D" w:rsidRPr="009D6E0D" w:rsidRDefault="009D6E0D" w:rsidP="00292666">
            <w:pPr>
              <w:spacing w:before="0" w:after="0" w:line="240" w:lineRule="auto"/>
              <w:jc w:val="center"/>
              <w:rPr>
                <w:sz w:val="16"/>
                <w:szCs w:val="16"/>
                <w:lang w:val="en-GB" w:eastAsia="ja-JP"/>
              </w:rPr>
            </w:pPr>
            <w:r w:rsidRPr="009D6E0D">
              <w:rPr>
                <w:sz w:val="16"/>
                <w:szCs w:val="16"/>
                <w:lang w:val="en-GB" w:eastAsia="ja-JP"/>
              </w:rPr>
              <w:t>= 0.3 + 0.24 * f</w:t>
            </w:r>
          </w:p>
        </w:tc>
        <w:tc>
          <w:tcPr>
            <w:tcW w:w="1983" w:type="dxa"/>
          </w:tcPr>
          <w:p w14:paraId="4EA0EBB8" w14:textId="77777777" w:rsidR="009D6E0D" w:rsidRDefault="009D6E0D" w:rsidP="003C0352">
            <w:pPr>
              <w:spacing w:after="0" w:line="240" w:lineRule="auto"/>
              <w:jc w:val="center"/>
              <w:rPr>
                <w:sz w:val="16"/>
                <w:szCs w:val="16"/>
              </w:rPr>
            </w:pPr>
            <w:r>
              <w:rPr>
                <w:sz w:val="16"/>
                <w:szCs w:val="16"/>
              </w:rPr>
              <w:t xml:space="preserve">0.5 + 0.197 f </w:t>
            </w:r>
          </w:p>
          <w:p w14:paraId="270D8F1E" w14:textId="1F9F3B7F" w:rsidR="009D6E0D" w:rsidRPr="00292666" w:rsidRDefault="009D6E0D" w:rsidP="003C0352">
            <w:pPr>
              <w:spacing w:after="0" w:line="240" w:lineRule="auto"/>
              <w:jc w:val="center"/>
              <w:rPr>
                <w:sz w:val="16"/>
                <w:szCs w:val="16"/>
              </w:rPr>
            </w:pPr>
            <w:r>
              <w:rPr>
                <w:sz w:val="16"/>
                <w:szCs w:val="16"/>
              </w:rPr>
              <w:t>T = 1.75 cm</w:t>
            </w:r>
          </w:p>
        </w:tc>
      </w:tr>
      <w:tr w:rsidR="009D6E0D" w14:paraId="4C0783F8" w14:textId="4E382A52" w:rsidTr="002F53D1">
        <w:trPr>
          <w:jc w:val="center"/>
        </w:trPr>
        <w:tc>
          <w:tcPr>
            <w:tcW w:w="1050" w:type="dxa"/>
          </w:tcPr>
          <w:p w14:paraId="2E4534FC" w14:textId="19FDACF2" w:rsidR="009D6E0D" w:rsidRPr="00292666" w:rsidRDefault="009D6E0D" w:rsidP="00292666">
            <w:pPr>
              <w:spacing w:before="0" w:after="0" w:line="240" w:lineRule="auto"/>
              <w:rPr>
                <w:sz w:val="16"/>
                <w:szCs w:val="16"/>
                <w:lang w:val="en-GB" w:eastAsia="ja-JP"/>
              </w:rPr>
            </w:pPr>
            <w:r w:rsidRPr="00292666">
              <w:rPr>
                <w:sz w:val="16"/>
                <w:szCs w:val="16"/>
                <w:lang w:val="en-GB" w:eastAsia="ja-JP"/>
              </w:rPr>
              <w:t>Plywood</w:t>
            </w:r>
          </w:p>
        </w:tc>
        <w:tc>
          <w:tcPr>
            <w:tcW w:w="1301" w:type="dxa"/>
          </w:tcPr>
          <w:p w14:paraId="300E771F" w14:textId="77777777" w:rsidR="009D6E0D" w:rsidRPr="00292666" w:rsidRDefault="009D6E0D" w:rsidP="00292666">
            <w:pPr>
              <w:spacing w:before="0" w:after="0" w:line="240" w:lineRule="auto"/>
              <w:rPr>
                <w:sz w:val="16"/>
                <w:szCs w:val="16"/>
                <w:lang w:val="en-GB" w:eastAsia="ja-JP"/>
              </w:rPr>
            </w:pPr>
          </w:p>
        </w:tc>
        <w:tc>
          <w:tcPr>
            <w:tcW w:w="1784" w:type="dxa"/>
          </w:tcPr>
          <w:p w14:paraId="35FCB65B" w14:textId="77777777" w:rsidR="009D6E0D" w:rsidRPr="00292666" w:rsidRDefault="009D6E0D" w:rsidP="00292666">
            <w:pPr>
              <w:snapToGrid w:val="0"/>
              <w:spacing w:before="0" w:after="0" w:line="240" w:lineRule="auto"/>
              <w:ind w:left="1800"/>
              <w:rPr>
                <w:sz w:val="16"/>
                <w:szCs w:val="16"/>
                <w:lang w:eastAsia="ko-KR"/>
              </w:rPr>
            </w:pPr>
          </w:p>
        </w:tc>
        <w:tc>
          <w:tcPr>
            <w:tcW w:w="1170" w:type="dxa"/>
          </w:tcPr>
          <w:p w14:paraId="3AEC8F96" w14:textId="77777777" w:rsidR="009D6E0D" w:rsidRPr="00292666" w:rsidRDefault="009D6E0D" w:rsidP="00292666">
            <w:pPr>
              <w:spacing w:before="0" w:after="0" w:line="240" w:lineRule="auto"/>
              <w:jc w:val="center"/>
              <w:rPr>
                <w:color w:val="FF0000"/>
                <w:sz w:val="16"/>
                <w:szCs w:val="16"/>
                <w:lang w:val="en-GB" w:eastAsia="ja-JP"/>
              </w:rPr>
            </w:pPr>
          </w:p>
        </w:tc>
        <w:tc>
          <w:tcPr>
            <w:tcW w:w="1257" w:type="dxa"/>
          </w:tcPr>
          <w:p w14:paraId="2DB9C04A" w14:textId="514F29B4" w:rsidR="009D6E0D" w:rsidRPr="00292666" w:rsidRDefault="009D6E0D" w:rsidP="00292666">
            <w:pPr>
              <w:spacing w:before="0" w:after="0" w:line="240" w:lineRule="auto"/>
              <w:jc w:val="center"/>
              <w:rPr>
                <w:sz w:val="16"/>
                <w:szCs w:val="16"/>
              </w:rPr>
            </w:pPr>
            <w:r w:rsidRPr="00292666">
              <w:rPr>
                <w:sz w:val="16"/>
                <w:szCs w:val="16"/>
              </w:rPr>
              <w:t xml:space="preserve">1.4 + 0.2 f </w:t>
            </w:r>
            <w:r>
              <w:rPr>
                <w:sz w:val="16"/>
                <w:szCs w:val="16"/>
              </w:rPr>
              <w:t>T</w:t>
            </w:r>
          </w:p>
          <w:p w14:paraId="204D2EC2" w14:textId="43EC22D8" w:rsidR="009D6E0D" w:rsidRPr="00292666" w:rsidRDefault="009D6E0D" w:rsidP="00292666">
            <w:pPr>
              <w:spacing w:before="0" w:after="0" w:line="240" w:lineRule="auto"/>
              <w:jc w:val="center"/>
              <w:rPr>
                <w:sz w:val="16"/>
                <w:szCs w:val="16"/>
              </w:rPr>
            </w:pPr>
            <w:r>
              <w:rPr>
                <w:sz w:val="16"/>
                <w:szCs w:val="16"/>
              </w:rPr>
              <w:t>T</w:t>
            </w:r>
            <w:r w:rsidRPr="00292666">
              <w:rPr>
                <w:sz w:val="16"/>
                <w:szCs w:val="16"/>
              </w:rPr>
              <w:t xml:space="preserve"> = 2</w:t>
            </w:r>
            <w:r>
              <w:rPr>
                <w:sz w:val="16"/>
                <w:szCs w:val="16"/>
              </w:rPr>
              <w:t xml:space="preserve"> cm</w:t>
            </w:r>
          </w:p>
        </w:tc>
        <w:tc>
          <w:tcPr>
            <w:tcW w:w="1983" w:type="dxa"/>
          </w:tcPr>
          <w:p w14:paraId="5BBC5D03" w14:textId="77777777" w:rsidR="009D6E0D" w:rsidRPr="00292666" w:rsidRDefault="009D6E0D" w:rsidP="00292666">
            <w:pPr>
              <w:spacing w:after="0" w:line="240" w:lineRule="auto"/>
              <w:jc w:val="center"/>
              <w:rPr>
                <w:sz w:val="16"/>
                <w:szCs w:val="16"/>
              </w:rPr>
            </w:pPr>
          </w:p>
        </w:tc>
      </w:tr>
    </w:tbl>
    <w:p w14:paraId="76119100" w14:textId="77777777" w:rsidR="00191DFE" w:rsidRDefault="00191DFE">
      <w:pPr>
        <w:pStyle w:val="BodyText"/>
        <w:spacing w:after="0"/>
        <w:rPr>
          <w:rFonts w:ascii="Times New Roman" w:eastAsiaTheme="minorEastAsia" w:hAnsi="Times New Roman"/>
          <w:szCs w:val="20"/>
          <w:lang w:eastAsia="ko-KR"/>
        </w:rPr>
      </w:pPr>
    </w:p>
    <w:p w14:paraId="61946A37" w14:textId="77777777" w:rsidR="00AE5840" w:rsidRDefault="00AE5840">
      <w:pPr>
        <w:pStyle w:val="BodyText"/>
        <w:spacing w:after="0"/>
        <w:rPr>
          <w:rFonts w:ascii="Times New Roman" w:eastAsiaTheme="minorEastAsia" w:hAnsi="Times New Roman"/>
          <w:szCs w:val="20"/>
          <w:lang w:eastAsia="ko-KR"/>
        </w:rPr>
      </w:pPr>
    </w:p>
    <w:p w14:paraId="6993E140" w14:textId="2B833689" w:rsidR="00AF6DA2" w:rsidRPr="0079343B" w:rsidRDefault="00AF6DA2" w:rsidP="00AF6DA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p>
    <w:p w14:paraId="6F6C843E" w14:textId="58F12C00"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0168690A" w14:textId="566EC8A7" w:rsidR="00B06FE1" w:rsidRDefault="00B06FE1">
      <w:pPr>
        <w:pStyle w:val="BodyText"/>
        <w:numPr>
          <w:ilvl w:val="0"/>
          <w:numId w:val="7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both standard glass and IRR glass materials, companies have observed </w:t>
      </w:r>
      <w:r w:rsidR="007C4406">
        <w:rPr>
          <w:rFonts w:ascii="Times New Roman" w:eastAsiaTheme="minorEastAsia" w:hAnsi="Times New Roman"/>
          <w:szCs w:val="20"/>
          <w:lang w:eastAsia="ko-KR"/>
        </w:rPr>
        <w:t>penetration loss resonance effect where penetration loss across frequency fluctuates with incident angle, material thickness and/or material coating. However, for channel modeling such penetration loss resonance effect is not explicitly captured.</w:t>
      </w:r>
    </w:p>
    <w:p w14:paraId="6A91BAA2" w14:textId="15251F7F" w:rsidR="00B06FE1" w:rsidRDefault="00B06FE1" w:rsidP="00B06FE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187E8E84" w14:textId="4D4B7DD0"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w:t>
      </w:r>
      <w:r w:rsidR="007C4406">
        <w:rPr>
          <w:rFonts w:ascii="Times New Roman" w:eastAsiaTheme="minorEastAsia" w:hAnsi="Times New Roman"/>
          <w:szCs w:val="20"/>
          <w:lang w:eastAsia="ko-KR"/>
        </w:rPr>
        <w:t xml:space="preserve"> clarify that reference thickness is 3 cm. No changes to the standard glass model equations.</w:t>
      </w:r>
    </w:p>
    <w:p w14:paraId="7DF8703F" w14:textId="22D36E3E" w:rsidR="00193147"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IRR glass penetration loss model, </w:t>
      </w:r>
      <w:r w:rsidR="007C4406">
        <w:rPr>
          <w:rFonts w:ascii="Times New Roman" w:eastAsiaTheme="minorEastAsia" w:hAnsi="Times New Roman"/>
          <w:szCs w:val="20"/>
          <w:lang w:eastAsia="ko-KR"/>
        </w:rPr>
        <w:t>update the model equation as follows:</w:t>
      </w:r>
    </w:p>
    <w:p w14:paraId="16A40D09" w14:textId="08A1408A" w:rsidR="00193147" w:rsidRPr="00193147"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23+0.3f </m:t>
        </m:r>
        <m:r>
          <m:rPr>
            <m:sty m:val="p"/>
          </m:rPr>
          <w:rPr>
            <w:rFonts w:ascii="Cambria Math" w:eastAsiaTheme="minorEastAsia" w:hAnsi="Cambria Math"/>
            <w:szCs w:val="20"/>
            <w:lang w:eastAsia="ko-KR"/>
          </w:rPr>
          <m:t>18-0.9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+8.3α+0.11f</m:t>
        </m:r>
      </m:oMath>
    </w:p>
    <w:p w14:paraId="2E94C2D3" w14:textId="41F304F4" w:rsidR="00193147" w:rsidRPr="00182513" w:rsidRDefault="00193147" w:rsidP="007C4406">
      <w:pPr>
        <w:pStyle w:val="BodyText"/>
        <w:numPr>
          <w:ilvl w:val="2"/>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7BA01C18" w14:textId="77777777" w:rsidR="00193147" w:rsidRDefault="00193147" w:rsidP="007C4406">
      <w:pPr>
        <w:pStyle w:val="BodyText"/>
        <w:numPr>
          <w:ilvl w:val="1"/>
          <w:numId w:val="37"/>
        </w:numPr>
        <w:spacing w:after="0"/>
        <w:rPr>
          <w:rFonts w:ascii="Times New Roman" w:eastAsiaTheme="minorEastAsia" w:hAnsi="Times New Roman"/>
          <w:szCs w:val="20"/>
          <w:lang w:eastAsia="ko-KR"/>
        </w:rPr>
      </w:pPr>
      <w:r w:rsidRPr="00182513">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sidRPr="00182513">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sidRPr="00182513">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sidRPr="00182513">
        <w:rPr>
          <w:rFonts w:ascii="Times New Roman" w:eastAsiaTheme="minorEastAsia" w:hAnsi="Times New Roman"/>
          <w:szCs w:val="20"/>
          <w:lang w:eastAsia="ko-KR"/>
        </w:rPr>
        <w:t xml:space="preserve"> for triple silver-coating.</w:t>
      </w:r>
    </w:p>
    <w:p w14:paraId="4862BB7B" w14:textId="260A76FA" w:rsidR="00193147" w:rsidRDefault="00193147"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r w:rsidR="007C4406">
        <w:rPr>
          <w:rFonts w:ascii="Times New Roman" w:eastAsiaTheme="minorEastAsia" w:hAnsi="Times New Roman"/>
          <w:szCs w:val="20"/>
          <w:lang w:eastAsia="ko-KR"/>
        </w:rPr>
        <w:t>, with reference thickness of 3 cm.</w:t>
      </w:r>
    </w:p>
    <w:p w14:paraId="194CFBC2" w14:textId="33D167EE" w:rsidR="007C4406" w:rsidRDefault="00AF6DA2" w:rsidP="007C440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concrete penetration loss model, </w:t>
      </w:r>
      <w:r w:rsidR="007C4406">
        <w:rPr>
          <w:rFonts w:ascii="Times New Roman" w:eastAsiaTheme="minorEastAsia" w:hAnsi="Times New Roman"/>
          <w:szCs w:val="20"/>
          <w:lang w:eastAsia="ko-KR"/>
        </w:rPr>
        <w:t>clarify that reference thickness is 23 cm. No changes to the concrete model equations.</w:t>
      </w:r>
    </w:p>
    <w:p w14:paraId="24253A99" w14:textId="7ACB378B" w:rsidR="00182513" w:rsidRDefault="007C4406"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1EE88870" w14:textId="78C1C9BE" w:rsidR="00D411DF" w:rsidRPr="00D411DF" w:rsidRDefault="00000000" w:rsidP="007C440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27E48235" w14:textId="577DB743" w:rsidR="00D411DF" w:rsidRDefault="00D411DF" w:rsidP="007C4406">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reference thickness for </w:t>
      </w:r>
      <w:r w:rsidR="007C4406">
        <w:rPr>
          <w:rFonts w:ascii="Times New Roman" w:eastAsiaTheme="minorEastAsia" w:hAnsi="Times New Roman"/>
          <w:szCs w:val="20"/>
          <w:lang w:eastAsia="ko-KR"/>
        </w:rPr>
        <w:t>cinder block</w:t>
      </w:r>
      <w:r>
        <w:rPr>
          <w:rFonts w:ascii="Times New Roman" w:eastAsiaTheme="minorEastAsia" w:hAnsi="Times New Roman"/>
          <w:szCs w:val="20"/>
          <w:lang w:eastAsia="ko-KR"/>
        </w:rPr>
        <w:t xml:space="preserve"> is 23 cm</w:t>
      </w:r>
      <w:r w:rsidR="007C4406">
        <w:rPr>
          <w:rFonts w:ascii="Times New Roman" w:eastAsiaTheme="minorEastAsia" w:hAnsi="Times New Roman"/>
          <w:szCs w:val="20"/>
          <w:lang w:eastAsia="ko-KR"/>
        </w:rPr>
        <w:t>.</w:t>
      </w:r>
    </w:p>
    <w:p w14:paraId="3E9BB221" w14:textId="4E71B9A7" w:rsidR="00182513" w:rsidRDefault="00182513"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wood penetration loss model, </w:t>
      </w:r>
      <w:r w:rsidR="00360B9E">
        <w:rPr>
          <w:rFonts w:ascii="Times New Roman" w:eastAsiaTheme="minorEastAsia" w:hAnsi="Times New Roman"/>
          <w:szCs w:val="20"/>
          <w:lang w:eastAsia="ko-KR"/>
        </w:rPr>
        <w:t>update</w:t>
      </w:r>
      <w:r>
        <w:rPr>
          <w:rFonts w:ascii="Times New Roman" w:eastAsiaTheme="minorEastAsia" w:hAnsi="Times New Roman"/>
          <w:szCs w:val="20"/>
          <w:lang w:eastAsia="ko-KR"/>
        </w:rPr>
        <w:t xml:space="preserve"> </w:t>
      </w:r>
      <w:r w:rsidR="00360B9E">
        <w:rPr>
          <w:rFonts w:ascii="Times New Roman" w:eastAsiaTheme="minorEastAsia" w:hAnsi="Times New Roman"/>
          <w:szCs w:val="20"/>
          <w:lang w:eastAsia="ko-KR"/>
        </w:rPr>
        <w:t xml:space="preserve">the </w:t>
      </w:r>
      <w:r>
        <w:rPr>
          <w:rFonts w:ascii="Times New Roman" w:eastAsiaTheme="minorEastAsia" w:hAnsi="Times New Roman"/>
          <w:szCs w:val="20"/>
          <w:lang w:eastAsia="ko-KR"/>
        </w:rPr>
        <w:t xml:space="preserve">model </w:t>
      </w:r>
      <w:r w:rsidR="00360B9E">
        <w:rPr>
          <w:rFonts w:ascii="Times New Roman" w:eastAsiaTheme="minorEastAsia" w:hAnsi="Times New Roman"/>
          <w:szCs w:val="20"/>
          <w:lang w:eastAsia="ko-KR"/>
        </w:rPr>
        <w:t>equations as follows</w:t>
      </w:r>
      <w:r>
        <w:rPr>
          <w:rFonts w:ascii="Times New Roman" w:eastAsiaTheme="minorEastAsia" w:hAnsi="Times New Roman"/>
          <w:szCs w:val="20"/>
          <w:lang w:eastAsia="ko-KR"/>
        </w:rPr>
        <w:t>:</w:t>
      </w:r>
    </w:p>
    <w:p w14:paraId="2EABDB07" w14:textId="35B67D55" w:rsidR="00182513" w:rsidRPr="00182513" w:rsidRDefault="00000000" w:rsidP="00A86884">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7E820B45" w14:textId="1EF976B7" w:rsidR="00182513" w:rsidRDefault="00182513" w:rsidP="00A86884">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wood is 6 cm</w:t>
      </w:r>
    </w:p>
    <w:p w14:paraId="038AAA52" w14:textId="70348387" w:rsidR="00360B9E" w:rsidRDefault="00360B9E" w:rsidP="00360B9E">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plywood, as follows:</w:t>
      </w:r>
    </w:p>
    <w:p w14:paraId="79B4B9F1" w14:textId="25AE1FA8" w:rsidR="00360B9E" w:rsidRPr="00D411DF" w:rsidRDefault="00000000" w:rsidP="00360B9E">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plywood</m:t>
            </m:r>
          </m:sub>
        </m:sSub>
        <m:r>
          <m:rPr>
            <m:sty m:val="p"/>
          </m:rPr>
          <w:rPr>
            <w:rFonts w:ascii="Cambria Math" w:eastAsiaTheme="minorEastAsia" w:hAnsi="Cambria Math"/>
            <w:szCs w:val="20"/>
            <w:lang w:eastAsia="ko-KR"/>
          </w:rPr>
          <m:t>=1.4+0.2</m:t>
        </m:r>
        <m:r>
          <w:rPr>
            <w:rFonts w:ascii="Cambria Math" w:eastAsiaTheme="minorEastAsia" w:hAnsi="Cambria Math"/>
            <w:szCs w:val="20"/>
            <w:lang w:eastAsia="ko-KR"/>
          </w:rPr>
          <m:t>f</m:t>
        </m:r>
      </m:oMath>
    </w:p>
    <w:p w14:paraId="254E4E8F" w14:textId="0AB2AB2A" w:rsidR="00360B9E" w:rsidRDefault="00360B9E" w:rsidP="00360B9E">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reference thickness for cinder block is 2 cm.</w:t>
      </w:r>
    </w:p>
    <w:p w14:paraId="6818D209" w14:textId="77777777" w:rsidR="0061388A" w:rsidRDefault="0061388A">
      <w:pPr>
        <w:pStyle w:val="BodyText"/>
        <w:spacing w:after="0"/>
        <w:rPr>
          <w:rFonts w:ascii="Times New Roman" w:eastAsiaTheme="minorEastAsia" w:hAnsi="Times New Roman"/>
          <w:szCs w:val="20"/>
          <w:lang w:eastAsia="ko-KR"/>
        </w:rPr>
      </w:pPr>
    </w:p>
    <w:p w14:paraId="037C4A37" w14:textId="40F50C7D" w:rsidR="00CB76E6" w:rsidRPr="0079343B" w:rsidRDefault="00CB76E6" w:rsidP="00CB76E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1</w:t>
      </w:r>
      <w:r w:rsidRPr="0079343B">
        <w:rPr>
          <w:rFonts w:eastAsiaTheme="minorEastAsia"/>
          <w:lang w:val="en-US" w:eastAsia="ko-KR"/>
        </w:rPr>
        <w:t>-1</w:t>
      </w:r>
      <w:r>
        <w:rPr>
          <w:rFonts w:eastAsiaTheme="minorEastAsia"/>
          <w:lang w:val="en-US" w:eastAsia="ko-KR"/>
        </w:rPr>
        <w:t>A</w:t>
      </w:r>
      <w:r w:rsidRPr="0079343B">
        <w:rPr>
          <w:rFonts w:eastAsiaTheme="minorEastAsia"/>
          <w:lang w:val="en-US" w:eastAsia="ko-KR"/>
        </w:rPr>
        <w:t>:</w:t>
      </w:r>
    </w:p>
    <w:p w14:paraId="5237E2D1"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Observation:</w:t>
      </w:r>
    </w:p>
    <w:p w14:paraId="450546AA" w14:textId="193893D6" w:rsidR="00CB76E6" w:rsidRPr="00CB76E6" w:rsidRDefault="00CB76E6" w:rsidP="00CB76E6">
      <w:pPr>
        <w:pStyle w:val="BodyText"/>
        <w:numPr>
          <w:ilvl w:val="0"/>
          <w:numId w:val="77"/>
        </w:numPr>
        <w:spacing w:after="0"/>
        <w:rPr>
          <w:rFonts w:ascii="Times New Roman" w:eastAsiaTheme="minorEastAsia" w:hAnsi="Times New Roman"/>
          <w:szCs w:val="20"/>
          <w:u w:val="single"/>
          <w:lang w:eastAsia="ko-KR"/>
        </w:rPr>
      </w:pPr>
      <w:r>
        <w:rPr>
          <w:rFonts w:ascii="Times New Roman" w:eastAsiaTheme="minorEastAsia" w:hAnsi="Times New Roman"/>
          <w:szCs w:val="20"/>
          <w:lang w:eastAsia="ko-KR"/>
        </w:rPr>
        <w:t xml:space="preserve">For both standard glass and IRR glass materials, companies have observed penetration loss resonance effect where penetration loss across frequency fluctuates with incident angle, material thickness and/or material coating. However, for channel modeling such penetration loss resonance effect is not explicitly captured </w:t>
      </w:r>
      <w:r w:rsidRPr="00CB76E6">
        <w:rPr>
          <w:rFonts w:ascii="Times New Roman" w:eastAsiaTheme="minorEastAsia" w:hAnsi="Times New Roman"/>
          <w:color w:val="C00000"/>
          <w:szCs w:val="20"/>
          <w:u w:val="single"/>
          <w:lang w:eastAsia="ko-KR"/>
        </w:rPr>
        <w:t>and such fluctuation as expected to be modeled by the standards deviation of the loss.</w:t>
      </w:r>
    </w:p>
    <w:p w14:paraId="7674C052" w14:textId="77777777" w:rsidR="00CB76E6" w:rsidRDefault="00CB76E6" w:rsidP="00CB76E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Agreement:</w:t>
      </w:r>
    </w:p>
    <w:p w14:paraId="7802FE73" w14:textId="36AEF48E"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standard multi-panel glass penetration loss model, </w:t>
      </w:r>
      <w:r w:rsidRPr="00CB76E6">
        <w:rPr>
          <w:rFonts w:ascii="Times New Roman" w:eastAsiaTheme="minorEastAsia" w:hAnsi="Times New Roman"/>
          <w:strike/>
          <w:color w:val="C00000"/>
          <w:szCs w:val="20"/>
          <w:lang w:eastAsia="ko-KR"/>
        </w:rPr>
        <w:t>clarify that reference thickness is 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standard glass</w:t>
      </w:r>
      <w:r w:rsidRPr="00CB76E6">
        <w:rPr>
          <w:rFonts w:ascii="Times New Roman" w:eastAsiaTheme="minorEastAsia" w:hAnsi="Times New Roman"/>
          <w:color w:val="C00000"/>
          <w:szCs w:val="20"/>
          <w:lang w:eastAsia="ko-KR"/>
        </w:rPr>
        <w:t xml:space="preserv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25E87AF0"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update the model equation as follows:</w:t>
      </w:r>
    </w:p>
    <w:p w14:paraId="62C11816" w14:textId="77777777" w:rsidR="00CB76E6" w:rsidRPr="007551AA" w:rsidRDefault="00000000" w:rsidP="00CB76E6">
      <w:pPr>
        <w:pStyle w:val="BodyText"/>
        <w:numPr>
          <w:ilvl w:val="1"/>
          <w:numId w:val="37"/>
        </w:numPr>
        <w:spacing w:after="0"/>
        <w:rPr>
          <w:rFonts w:ascii="Times New Roman" w:eastAsiaTheme="minorEastAsia" w:hAnsi="Times New Roman"/>
          <w:strike/>
          <w:color w:val="C00000"/>
          <w:szCs w:val="20"/>
          <w:lang w:eastAsia="ko-KR"/>
        </w:rPr>
      </w:pPr>
      <m:oMath>
        <m:sSub>
          <m:sSubPr>
            <m:ctrlPr>
              <w:rPr>
                <w:rFonts w:ascii="Cambria Math" w:eastAsiaTheme="minorEastAsia" w:hAnsi="Cambria Math"/>
                <w:strike/>
                <w:color w:val="C00000"/>
                <w:szCs w:val="20"/>
                <w:lang w:eastAsia="ko-KR"/>
              </w:rPr>
            </m:ctrlPr>
          </m:sSubPr>
          <m:e>
            <m:r>
              <m:rPr>
                <m:sty m:val="p"/>
              </m:rPr>
              <w:rPr>
                <w:rFonts w:ascii="Cambria Math" w:eastAsiaTheme="minorEastAsia" w:hAnsi="Cambria Math"/>
                <w:strike/>
                <w:color w:val="C00000"/>
                <w:szCs w:val="20"/>
                <w:lang w:eastAsia="ko-KR"/>
              </w:rPr>
              <m:t>L</m:t>
            </m:r>
          </m:e>
          <m:sub>
            <m:r>
              <m:rPr>
                <m:sty m:val="p"/>
              </m:rPr>
              <w:rPr>
                <w:rFonts w:ascii="Cambria Math" w:eastAsiaTheme="minorEastAsia" w:hAnsi="Cambria Math"/>
                <w:strike/>
                <w:color w:val="C00000"/>
                <w:szCs w:val="20"/>
                <w:lang w:eastAsia="ko-KR"/>
              </w:rPr>
              <m:t>IRRglass</m:t>
            </m:r>
          </m:sub>
        </m:sSub>
        <m:r>
          <m:rPr>
            <m:sty m:val="p"/>
          </m:rPr>
          <w:rPr>
            <w:rFonts w:ascii="Cambria Math" w:eastAsiaTheme="minorEastAsia" w:hAnsi="Cambria Math"/>
            <w:strike/>
            <w:color w:val="C00000"/>
            <w:szCs w:val="20"/>
            <w:lang w:eastAsia="ko-KR"/>
          </w:rPr>
          <m:t>=</m:t>
        </m:r>
        <m:r>
          <m:rPr>
            <m:sty m:val="p"/>
          </m:rPr>
          <w:rPr>
            <w:rFonts w:ascii="Cambria Math" w:eastAsiaTheme="minorEastAsia" w:hAnsi="Cambria Math"/>
            <w:strike/>
            <w:color w:val="0070C0"/>
            <w:szCs w:val="20"/>
            <w:lang w:eastAsia="ko-KR"/>
          </w:rPr>
          <m:t xml:space="preserve">23+0.3f </m:t>
        </m:r>
        <m:r>
          <m:rPr>
            <m:sty m:val="p"/>
          </m:rPr>
          <w:rPr>
            <w:rFonts w:ascii="Cambria Math" w:eastAsiaTheme="minorEastAsia" w:hAnsi="Cambria Math"/>
            <w:strike/>
            <w:color w:val="C00000"/>
            <w:szCs w:val="20"/>
            <w:lang w:eastAsia="ko-KR"/>
          </w:rPr>
          <m:t>18-0.9</m:t>
        </m:r>
        <m:sSup>
          <m:sSupPr>
            <m:ctrlPr>
              <w:rPr>
                <w:rFonts w:ascii="Cambria Math" w:eastAsiaTheme="minorEastAsia" w:hAnsi="Cambria Math"/>
                <w:strike/>
                <w:color w:val="C00000"/>
                <w:szCs w:val="20"/>
                <w:lang w:eastAsia="ko-KR"/>
              </w:rPr>
            </m:ctrlPr>
          </m:sSupPr>
          <m:e>
            <m:r>
              <m:rPr>
                <m:sty m:val="p"/>
              </m:rPr>
              <w:rPr>
                <w:rFonts w:ascii="Cambria Math" w:eastAsiaTheme="minorEastAsia" w:hAnsi="Cambria Math"/>
                <w:strike/>
                <w:color w:val="C00000"/>
                <w:szCs w:val="20"/>
                <w:lang w:eastAsia="ko-KR"/>
              </w:rPr>
              <m:t>α</m:t>
            </m:r>
          </m:e>
          <m:sup>
            <m:r>
              <m:rPr>
                <m:sty m:val="p"/>
              </m:rPr>
              <w:rPr>
                <w:rFonts w:ascii="Cambria Math" w:eastAsiaTheme="minorEastAsia" w:hAnsi="Cambria Math"/>
                <w:strike/>
                <w:color w:val="C00000"/>
                <w:szCs w:val="20"/>
                <w:lang w:eastAsia="ko-KR"/>
              </w:rPr>
              <m:t>2</m:t>
            </m:r>
          </m:sup>
        </m:sSup>
        <m:r>
          <m:rPr>
            <m:sty m:val="p"/>
          </m:rPr>
          <w:rPr>
            <w:rFonts w:ascii="Cambria Math" w:eastAsiaTheme="minorEastAsia" w:hAnsi="Cambria Math"/>
            <w:strike/>
            <w:color w:val="C00000"/>
            <w:szCs w:val="20"/>
            <w:lang w:eastAsia="ko-KR"/>
          </w:rPr>
          <m:t>+8.3α+0.11f</m:t>
        </m:r>
      </m:oMath>
    </w:p>
    <w:p w14:paraId="24C5E819" w14:textId="77777777" w:rsidR="00CB76E6" w:rsidRPr="00182513" w:rsidRDefault="00CB76E6" w:rsidP="00CB76E6">
      <w:pPr>
        <w:pStyle w:val="BodyText"/>
        <w:numPr>
          <w:ilvl w:val="2"/>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C00000"/>
          <w:szCs w:val="20"/>
          <w:lang w:eastAsia="ko-KR"/>
        </w:rPr>
        <w:t xml:space="preserve">For </w:t>
      </w:r>
      <m:oMath>
        <m:r>
          <m:rPr>
            <m:sty m:val="p"/>
          </m:rPr>
          <w:rPr>
            <w:rFonts w:ascii="Cambria Math" w:eastAsiaTheme="minorEastAsia" w:hAnsi="Cambria Math"/>
            <w:strike/>
            <w:color w:val="C00000"/>
            <w:szCs w:val="20"/>
            <w:lang w:eastAsia="ko-KR"/>
          </w:rPr>
          <m:t>α=1,</m:t>
        </m:r>
        <m:r>
          <m:rPr>
            <m:sty m:val="p"/>
          </m:rPr>
          <w:rPr>
            <w:rFonts w:ascii="Cambria Math" w:eastAsiaTheme="minorEastAsia" w:hAnsi="Cambria Math"/>
            <w:color w:val="C00000"/>
            <w:szCs w:val="20"/>
            <w:lang w:eastAsia="ko-KR"/>
          </w:rPr>
          <m:t xml:space="preserve">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5765D455" w14:textId="77777777" w:rsidR="00CB76E6" w:rsidRPr="007551AA" w:rsidRDefault="00CB76E6" w:rsidP="00CB76E6">
      <w:pPr>
        <w:pStyle w:val="BodyText"/>
        <w:numPr>
          <w:ilvl w:val="1"/>
          <w:numId w:val="37"/>
        </w:numPr>
        <w:spacing w:after="0"/>
        <w:rPr>
          <w:rFonts w:ascii="Times New Roman" w:eastAsiaTheme="minorEastAsia" w:hAnsi="Times New Roman"/>
          <w:strike/>
          <w:color w:val="0070C0"/>
          <w:szCs w:val="20"/>
          <w:lang w:eastAsia="ko-KR"/>
        </w:rPr>
      </w:pPr>
      <w:r w:rsidRPr="007551AA">
        <w:rPr>
          <w:rFonts w:ascii="Times New Roman" w:eastAsiaTheme="minorEastAsia" w:hAnsi="Times New Roman"/>
          <w:strike/>
          <w:color w:val="0070C0"/>
          <w:szCs w:val="20"/>
          <w:lang w:eastAsia="ko-KR"/>
        </w:rPr>
        <w:t xml:space="preserve">where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 xml:space="preserve"> for single silver-coating; </w:t>
      </w:r>
      <m:oMath>
        <m:r>
          <m:rPr>
            <m:sty m:val="p"/>
          </m:rPr>
          <w:rPr>
            <w:rFonts w:ascii="Cambria Math" w:eastAsiaTheme="minorEastAsia" w:hAnsi="Cambria Math"/>
            <w:strike/>
            <w:color w:val="0070C0"/>
            <w:szCs w:val="20"/>
            <w:lang w:eastAsia="ko-KR"/>
          </w:rPr>
          <m:t>α=2</m:t>
        </m:r>
      </m:oMath>
      <w:r w:rsidRPr="007551AA">
        <w:rPr>
          <w:rFonts w:ascii="Times New Roman" w:eastAsiaTheme="minorEastAsia" w:hAnsi="Times New Roman"/>
          <w:strike/>
          <w:color w:val="0070C0"/>
          <w:szCs w:val="20"/>
          <w:lang w:eastAsia="ko-KR"/>
        </w:rPr>
        <w:t xml:space="preserve"> for double silver-coating; </w:t>
      </w:r>
      <m:oMath>
        <m:r>
          <m:rPr>
            <m:sty m:val="p"/>
          </m:rPr>
          <w:rPr>
            <w:rFonts w:ascii="Cambria Math" w:eastAsiaTheme="minorEastAsia" w:hAnsi="Cambria Math"/>
            <w:strike/>
            <w:color w:val="0070C0"/>
            <w:szCs w:val="20"/>
            <w:lang w:eastAsia="ko-KR"/>
          </w:rPr>
          <m:t>α=3</m:t>
        </m:r>
      </m:oMath>
      <w:r w:rsidRPr="007551AA">
        <w:rPr>
          <w:rFonts w:ascii="Times New Roman" w:eastAsiaTheme="minorEastAsia" w:hAnsi="Times New Roman"/>
          <w:strike/>
          <w:color w:val="0070C0"/>
          <w:szCs w:val="20"/>
          <w:lang w:eastAsia="ko-KR"/>
        </w:rPr>
        <w:t xml:space="preserve"> for triple silver-coating.</w:t>
      </w:r>
    </w:p>
    <w:p w14:paraId="788FA521" w14:textId="77777777" w:rsidR="00CB76E6" w:rsidRDefault="00CB76E6" w:rsidP="00CB76E6">
      <w:pPr>
        <w:pStyle w:val="BodyText"/>
        <w:numPr>
          <w:ilvl w:val="1"/>
          <w:numId w:val="37"/>
        </w:numPr>
        <w:spacing w:after="0"/>
        <w:rPr>
          <w:rFonts w:ascii="Times New Roman" w:eastAsiaTheme="minorEastAsia" w:hAnsi="Times New Roman"/>
          <w:szCs w:val="20"/>
          <w:lang w:eastAsia="ko-KR"/>
        </w:rPr>
      </w:pPr>
      <w:r w:rsidRPr="007551AA">
        <w:rPr>
          <w:rFonts w:ascii="Times New Roman" w:eastAsiaTheme="minorEastAsia" w:hAnsi="Times New Roman"/>
          <w:strike/>
          <w:color w:val="0070C0"/>
          <w:szCs w:val="20"/>
          <w:lang w:eastAsia="ko-KR"/>
        </w:rPr>
        <w:t xml:space="preserve">Default reference coating for standard multi-panel glass is single coating, i.e. </w:t>
      </w:r>
      <m:oMath>
        <m:r>
          <m:rPr>
            <m:sty m:val="p"/>
          </m:rPr>
          <w:rPr>
            <w:rFonts w:ascii="Cambria Math" w:eastAsiaTheme="minorEastAsia" w:hAnsi="Cambria Math"/>
            <w:strike/>
            <w:color w:val="0070C0"/>
            <w:szCs w:val="20"/>
            <w:lang w:eastAsia="ko-KR"/>
          </w:rPr>
          <m:t>α=1</m:t>
        </m:r>
      </m:oMath>
      <w:r w:rsidRPr="007551AA">
        <w:rPr>
          <w:rFonts w:ascii="Times New Roman" w:eastAsiaTheme="minorEastAsia" w:hAnsi="Times New Roman"/>
          <w:strike/>
          <w:color w:val="0070C0"/>
          <w:szCs w:val="20"/>
          <w:lang w:eastAsia="ko-KR"/>
        </w:rPr>
        <w:t>,</w:t>
      </w:r>
      <w:r w:rsidRPr="00CB76E6">
        <w:rPr>
          <w:rFonts w:ascii="Times New Roman" w:eastAsiaTheme="minorEastAsia" w:hAnsi="Times New Roman"/>
          <w:strike/>
          <w:color w:val="C00000"/>
          <w:szCs w:val="20"/>
          <w:lang w:eastAsia="ko-KR"/>
        </w:rPr>
        <w:t xml:space="preserve"> with reference thickness of 3 cm</w:t>
      </w:r>
      <w:r>
        <w:rPr>
          <w:rFonts w:ascii="Times New Roman" w:eastAsiaTheme="minorEastAsia" w:hAnsi="Times New Roman"/>
          <w:szCs w:val="20"/>
          <w:lang w:eastAsia="ko-KR"/>
        </w:rPr>
        <w:t>.</w:t>
      </w:r>
    </w:p>
    <w:p w14:paraId="39BEE48A" w14:textId="642CC753"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w:t>
      </w:r>
      <w:r w:rsidRPr="00CB76E6">
        <w:rPr>
          <w:rFonts w:ascii="Times New Roman" w:eastAsiaTheme="minorEastAsia" w:hAnsi="Times New Roman"/>
          <w:strike/>
          <w:color w:val="C00000"/>
          <w:szCs w:val="20"/>
          <w:lang w:eastAsia="ko-KR"/>
        </w:rPr>
        <w:t>, clarify that reference thickness is 23 cm.</w:t>
      </w:r>
      <w:r>
        <w:rPr>
          <w:rFonts w:ascii="Times New Roman" w:eastAsiaTheme="minorEastAsia" w:hAnsi="Times New Roman"/>
          <w:szCs w:val="20"/>
          <w:lang w:eastAsia="ko-KR"/>
        </w:rPr>
        <w:t xml:space="preserve"> no changes to the </w:t>
      </w:r>
      <w:r w:rsidRPr="00CB76E6">
        <w:rPr>
          <w:rFonts w:ascii="Times New Roman" w:eastAsiaTheme="minorEastAsia" w:hAnsi="Times New Roman"/>
          <w:strike/>
          <w:color w:val="C00000"/>
          <w:szCs w:val="20"/>
          <w:lang w:eastAsia="ko-KR"/>
        </w:rPr>
        <w:t xml:space="preserve">concrete </w:t>
      </w:r>
      <w:r>
        <w:rPr>
          <w:rFonts w:ascii="Times New Roman" w:eastAsiaTheme="minorEastAsia" w:hAnsi="Times New Roman"/>
          <w:szCs w:val="20"/>
          <w:lang w:eastAsia="ko-KR"/>
        </w:rPr>
        <w:t xml:space="preserve">model </w:t>
      </w:r>
      <w:r w:rsidRPr="00CB76E6">
        <w:rPr>
          <w:rFonts w:ascii="Times New Roman" w:eastAsiaTheme="minorEastAsia" w:hAnsi="Times New Roman"/>
          <w:strike/>
          <w:color w:val="C00000"/>
          <w:szCs w:val="20"/>
          <w:lang w:eastAsia="ko-KR"/>
        </w:rPr>
        <w:t>equations</w:t>
      </w:r>
      <w:r>
        <w:rPr>
          <w:rFonts w:ascii="Times New Roman" w:eastAsiaTheme="minorEastAsia" w:hAnsi="Times New Roman"/>
          <w:szCs w:val="20"/>
          <w:lang w:eastAsia="ko-KR"/>
        </w:rPr>
        <w:t>.</w:t>
      </w:r>
    </w:p>
    <w:p w14:paraId="6B525E38"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Add new material model, cinder (concrete) block, as follows:</w:t>
      </w:r>
    </w:p>
    <w:p w14:paraId="51F56D40" w14:textId="399C8D70" w:rsidR="00CB76E6" w:rsidRPr="00D411DF"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cinsder</m:t>
            </m:r>
          </m:sub>
        </m:sSub>
        <m:r>
          <m:rPr>
            <m:sty m:val="p"/>
          </m:rPr>
          <w:rPr>
            <w:rFonts w:ascii="Cambria Math" w:eastAsiaTheme="minorEastAsia" w:hAnsi="Cambria Math"/>
            <w:szCs w:val="20"/>
            <w:lang w:eastAsia="ko-KR"/>
          </w:rPr>
          <m:t>=1.4+4</m:t>
        </m:r>
        <m:r>
          <w:rPr>
            <w:rFonts w:ascii="Cambria Math" w:eastAsiaTheme="minorEastAsia" w:hAnsi="Cambria Math"/>
            <w:szCs w:val="20"/>
            <w:lang w:eastAsia="ko-KR"/>
          </w:rPr>
          <m:t>f</m:t>
        </m:r>
      </m:oMath>
    </w:p>
    <w:p w14:paraId="4F6D0119"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23 cm.</w:t>
      </w:r>
    </w:p>
    <w:p w14:paraId="23CFF58C" w14:textId="77777777" w:rsidR="00CB76E6" w:rsidRDefault="00CB76E6" w:rsidP="00CB76E6">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update the model equations as follows:</w:t>
      </w:r>
    </w:p>
    <w:p w14:paraId="7C0BD10D" w14:textId="77777777" w:rsidR="00CB76E6" w:rsidRPr="00182513" w:rsidRDefault="00000000" w:rsidP="00CB76E6">
      <w:pPr>
        <w:pStyle w:val="BodyText"/>
        <w:numPr>
          <w:ilvl w:val="1"/>
          <w:numId w:val="37"/>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m:rPr>
            <m:sty m:val="p"/>
          </m:rPr>
          <w:rPr>
            <w:rFonts w:ascii="Cambria Math" w:eastAsiaTheme="minorEastAsia" w:hAnsi="Cambria Math"/>
            <w:strike/>
            <w:color w:val="C00000"/>
            <w:szCs w:val="20"/>
            <w:lang w:eastAsia="ko-KR"/>
          </w:rPr>
          <m:t xml:space="preserve">4.85+0.12f </m:t>
        </m:r>
        <m:r>
          <m:rPr>
            <m:sty m:val="p"/>
          </m:rPr>
          <w:rPr>
            <w:rFonts w:ascii="Cambria Math" w:eastAsiaTheme="minorEastAsia" w:hAnsi="Cambria Math"/>
            <w:szCs w:val="20"/>
            <w:lang w:eastAsia="ko-KR"/>
          </w:rPr>
          <m:t>0.3+0.24</m:t>
        </m:r>
        <m:r>
          <w:rPr>
            <w:rFonts w:ascii="Cambria Math" w:eastAsiaTheme="minorEastAsia" w:hAnsi="Cambria Math"/>
            <w:szCs w:val="20"/>
            <w:lang w:eastAsia="ko-KR"/>
          </w:rPr>
          <m:t>f</m:t>
        </m:r>
      </m:oMath>
    </w:p>
    <w:p w14:paraId="6C5FCDB7"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lastRenderedPageBreak/>
        <w:t>reference thickness for wood is 6 cm</w:t>
      </w:r>
    </w:p>
    <w:p w14:paraId="3263D832" w14:textId="77777777" w:rsidR="00CB76E6" w:rsidRPr="00472EA0" w:rsidRDefault="00CB76E6" w:rsidP="00CB76E6">
      <w:pPr>
        <w:pStyle w:val="BodyText"/>
        <w:numPr>
          <w:ilvl w:val="0"/>
          <w:numId w:val="37"/>
        </w:numPr>
        <w:spacing w:after="0"/>
        <w:rPr>
          <w:rFonts w:ascii="Times New Roman" w:eastAsiaTheme="minorEastAsia" w:hAnsi="Times New Roman"/>
          <w:strike/>
          <w:color w:val="0070C0"/>
          <w:szCs w:val="20"/>
          <w:lang w:eastAsia="ko-KR"/>
        </w:rPr>
      </w:pPr>
      <w:r w:rsidRPr="00472EA0">
        <w:rPr>
          <w:rFonts w:ascii="Times New Roman" w:eastAsiaTheme="minorEastAsia" w:hAnsi="Times New Roman"/>
          <w:strike/>
          <w:color w:val="0070C0"/>
          <w:szCs w:val="20"/>
          <w:lang w:eastAsia="ko-KR"/>
        </w:rPr>
        <w:t>Add new material model, plywood, as follows:</w:t>
      </w:r>
    </w:p>
    <w:p w14:paraId="3B69D39A" w14:textId="77777777" w:rsidR="00CB76E6" w:rsidRPr="00472EA0" w:rsidRDefault="00000000" w:rsidP="00CB76E6">
      <w:pPr>
        <w:pStyle w:val="BodyText"/>
        <w:numPr>
          <w:ilvl w:val="1"/>
          <w:numId w:val="37"/>
        </w:numPr>
        <w:spacing w:after="0"/>
        <w:rPr>
          <w:rFonts w:ascii="Times New Roman" w:eastAsiaTheme="minorEastAsia" w:hAnsi="Times New Roman"/>
          <w:strike/>
          <w:color w:val="0070C0"/>
          <w:szCs w:val="20"/>
          <w:lang w:eastAsia="ko-KR"/>
        </w:rPr>
      </w:pPr>
      <m:oMath>
        <m:sSub>
          <m:sSubPr>
            <m:ctrlPr>
              <w:rPr>
                <w:rFonts w:ascii="Cambria Math" w:eastAsiaTheme="minorEastAsia" w:hAnsi="Cambria Math"/>
                <w:strike/>
                <w:color w:val="0070C0"/>
                <w:szCs w:val="20"/>
                <w:lang w:eastAsia="ko-KR"/>
              </w:rPr>
            </m:ctrlPr>
          </m:sSubPr>
          <m:e>
            <m:r>
              <w:rPr>
                <w:rFonts w:ascii="Cambria Math" w:eastAsiaTheme="minorEastAsia" w:hAnsi="Cambria Math"/>
                <w:strike/>
                <w:color w:val="0070C0"/>
                <w:szCs w:val="20"/>
                <w:lang w:eastAsia="ko-KR"/>
              </w:rPr>
              <m:t>L</m:t>
            </m:r>
          </m:e>
          <m:sub>
            <m:r>
              <w:rPr>
                <w:rFonts w:ascii="Cambria Math" w:eastAsiaTheme="minorEastAsia" w:hAnsi="Cambria Math"/>
                <w:strike/>
                <w:color w:val="0070C0"/>
                <w:szCs w:val="20"/>
                <w:lang w:eastAsia="ko-KR"/>
              </w:rPr>
              <m:t>plywood</m:t>
            </m:r>
          </m:sub>
        </m:sSub>
        <m:r>
          <m:rPr>
            <m:sty m:val="p"/>
          </m:rPr>
          <w:rPr>
            <w:rFonts w:ascii="Cambria Math" w:eastAsiaTheme="minorEastAsia" w:hAnsi="Cambria Math"/>
            <w:strike/>
            <w:color w:val="0070C0"/>
            <w:szCs w:val="20"/>
            <w:lang w:eastAsia="ko-KR"/>
          </w:rPr>
          <m:t>=1.4+0.2</m:t>
        </m:r>
        <m:r>
          <w:rPr>
            <w:rFonts w:ascii="Cambria Math" w:eastAsiaTheme="minorEastAsia" w:hAnsi="Cambria Math"/>
            <w:strike/>
            <w:color w:val="0070C0"/>
            <w:szCs w:val="20"/>
            <w:lang w:eastAsia="ko-KR"/>
          </w:rPr>
          <m:t>f</m:t>
        </m:r>
      </m:oMath>
    </w:p>
    <w:p w14:paraId="65E781D3" w14:textId="77777777" w:rsidR="00CB76E6" w:rsidRPr="00CB76E6" w:rsidRDefault="00CB76E6" w:rsidP="00CB76E6">
      <w:pPr>
        <w:pStyle w:val="BodyText"/>
        <w:numPr>
          <w:ilvl w:val="1"/>
          <w:numId w:val="37"/>
        </w:numPr>
        <w:spacing w:after="0"/>
        <w:rPr>
          <w:rFonts w:ascii="Times New Roman" w:eastAsiaTheme="minorEastAsia" w:hAnsi="Times New Roman"/>
          <w:strike/>
          <w:color w:val="C00000"/>
          <w:szCs w:val="20"/>
          <w:lang w:eastAsia="ko-KR"/>
        </w:rPr>
      </w:pPr>
      <w:r w:rsidRPr="00CB76E6">
        <w:rPr>
          <w:rFonts w:ascii="Times New Roman" w:eastAsiaTheme="minorEastAsia" w:hAnsi="Times New Roman"/>
          <w:strike/>
          <w:color w:val="C00000"/>
          <w:szCs w:val="20"/>
          <w:lang w:eastAsia="ko-KR"/>
        </w:rPr>
        <w:t>reference thickness for cinder block is 2 cm.</w:t>
      </w:r>
    </w:p>
    <w:p w14:paraId="4F471105" w14:textId="77777777" w:rsidR="00CB76E6" w:rsidRDefault="00CB76E6">
      <w:pPr>
        <w:pStyle w:val="BodyText"/>
        <w:spacing w:after="0"/>
        <w:rPr>
          <w:rFonts w:ascii="Times New Roman" w:eastAsiaTheme="minorEastAsia" w:hAnsi="Times New Roman"/>
          <w:szCs w:val="20"/>
          <w:lang w:eastAsia="ko-KR"/>
        </w:rPr>
      </w:pPr>
    </w:p>
    <w:p w14:paraId="5899130A" w14:textId="77777777" w:rsidR="00CB76E6" w:rsidRPr="0079343B" w:rsidRDefault="00CB76E6">
      <w:pPr>
        <w:pStyle w:val="BodyText"/>
        <w:spacing w:after="0"/>
        <w:rPr>
          <w:rFonts w:ascii="Times New Roman" w:eastAsiaTheme="minorEastAsia" w:hAnsi="Times New Roman"/>
          <w:szCs w:val="20"/>
          <w:lang w:eastAsia="ko-KR"/>
        </w:rPr>
      </w:pPr>
    </w:p>
    <w:p w14:paraId="583133F5"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2A32FE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B8E3DA" w14:textId="77777777" w:rsidTr="00740372">
        <w:tc>
          <w:tcPr>
            <w:tcW w:w="1795" w:type="dxa"/>
            <w:shd w:val="clear" w:color="auto" w:fill="FBE4D5" w:themeFill="accent2" w:themeFillTint="33"/>
          </w:tcPr>
          <w:p w14:paraId="797141A0"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8EF8473"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4349F57E" w14:textId="77777777" w:rsidTr="00740372">
        <w:tc>
          <w:tcPr>
            <w:tcW w:w="1795" w:type="dxa"/>
          </w:tcPr>
          <w:p w14:paraId="3B0A0540" w14:textId="068EC985"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hint="eastAsia"/>
                <w:szCs w:val="20"/>
                <w:lang w:eastAsia="zh-CN"/>
              </w:rPr>
              <w:t>H</w:t>
            </w:r>
            <w:r w:rsidRPr="008E0B71">
              <w:rPr>
                <w:rFonts w:ascii="Times New Roman" w:hAnsi="Times New Roman"/>
                <w:szCs w:val="20"/>
                <w:lang w:eastAsia="zh-CN"/>
              </w:rPr>
              <w:t xml:space="preserve">uawei, </w:t>
            </w:r>
            <w:proofErr w:type="spellStart"/>
            <w:r w:rsidRPr="008E0B71">
              <w:rPr>
                <w:rFonts w:ascii="Times New Roman" w:hAnsi="Times New Roman"/>
                <w:szCs w:val="20"/>
                <w:lang w:eastAsia="zh-CN"/>
              </w:rPr>
              <w:t>HiSilicon</w:t>
            </w:r>
            <w:proofErr w:type="spellEnd"/>
          </w:p>
        </w:tc>
        <w:tc>
          <w:tcPr>
            <w:tcW w:w="8995" w:type="dxa"/>
          </w:tcPr>
          <w:p w14:paraId="0A78470A" w14:textId="2ED5B69A" w:rsidR="008E0B71" w:rsidRPr="008E0B71" w:rsidRDefault="008E0B71" w:rsidP="008E0B71">
            <w:pPr>
              <w:pStyle w:val="BodyText"/>
              <w:spacing w:before="0" w:after="0" w:line="240" w:lineRule="auto"/>
              <w:rPr>
                <w:rFonts w:ascii="Times New Roman" w:hAnsi="Times New Roman"/>
                <w:szCs w:val="20"/>
                <w:lang w:eastAsia="ko-KR"/>
              </w:rPr>
            </w:pPr>
            <w:r w:rsidRPr="008E0B71">
              <w:rPr>
                <w:rFonts w:ascii="Times New Roman" w:hAnsi="Times New Roman"/>
                <w:szCs w:val="20"/>
                <w:lang w:eastAsia="zh-CN"/>
              </w:rPr>
              <w:t xml:space="preserve">Given that the </w:t>
            </w:r>
            <w:r w:rsidRPr="008E0B71">
              <w:rPr>
                <w:rFonts w:ascii="Times New Roman" w:hAnsi="Times New Roman"/>
                <w:snapToGrid w:val="0"/>
                <w:szCs w:val="20"/>
                <w:lang w:eastAsia="zh-CN"/>
              </w:rPr>
              <w:t xml:space="preserve">low-/high-loss model adopted in simulation, which is the composite of the penetration losses of two materials, has been validated by measurement, we’re not sure whether </w:t>
            </w:r>
            <w:r w:rsidRPr="008E0B71">
              <w:rPr>
                <w:rFonts w:eastAsiaTheme="minorEastAsia"/>
                <w:szCs w:val="20"/>
                <w:lang w:eastAsia="zh-CN"/>
              </w:rPr>
              <w:t>updating the penetration losses of materials is that meaningful.</w:t>
            </w:r>
          </w:p>
        </w:tc>
      </w:tr>
      <w:tr w:rsidR="000D1489" w:rsidRPr="0079343B" w14:paraId="3AF10AD4" w14:textId="77777777" w:rsidTr="00740372">
        <w:trPr>
          <w:trHeight w:val="46"/>
        </w:trPr>
        <w:tc>
          <w:tcPr>
            <w:tcW w:w="1795" w:type="dxa"/>
          </w:tcPr>
          <w:p w14:paraId="075BB8B8" w14:textId="207771A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CATT</w:t>
            </w:r>
          </w:p>
        </w:tc>
        <w:tc>
          <w:tcPr>
            <w:tcW w:w="8995" w:type="dxa"/>
          </w:tcPr>
          <w:p w14:paraId="64CA2B6E" w14:textId="214ED2F4"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w:t>
            </w:r>
            <w:r>
              <w:rPr>
                <w:rFonts w:ascii="Times New Roman" w:hAnsi="Times New Roman" w:hint="eastAsia"/>
                <w:szCs w:val="20"/>
                <w:lang w:eastAsia="zh-CN"/>
              </w:rPr>
              <w:t>upport  observation and OK proposal</w:t>
            </w:r>
          </w:p>
        </w:tc>
      </w:tr>
      <w:tr w:rsidR="000D1489" w:rsidRPr="0079343B" w14:paraId="3A68279A" w14:textId="77777777" w:rsidTr="00740372">
        <w:trPr>
          <w:trHeight w:val="46"/>
        </w:trPr>
        <w:tc>
          <w:tcPr>
            <w:tcW w:w="1795" w:type="dxa"/>
          </w:tcPr>
          <w:p w14:paraId="7DCC0616" w14:textId="67FFAD96"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171276E7" w14:textId="56B3304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upport</w:t>
            </w:r>
          </w:p>
        </w:tc>
      </w:tr>
      <w:tr w:rsidR="006B5C9B" w:rsidRPr="0079343B" w14:paraId="618D86E1" w14:textId="77777777" w:rsidTr="00740372">
        <w:trPr>
          <w:trHeight w:val="46"/>
        </w:trPr>
        <w:tc>
          <w:tcPr>
            <w:tcW w:w="1795" w:type="dxa"/>
          </w:tcPr>
          <w:p w14:paraId="58388A03" w14:textId="7D5F0859" w:rsidR="006B5C9B" w:rsidRPr="00F773FF"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41D03D8F"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Proposed observation: support. Possible add the sentence “Instead, these kind of fluctuations are captured in the standard deviation of the loss”.</w:t>
            </w:r>
          </w:p>
          <w:p w14:paraId="6CD6811F" w14:textId="77777777" w:rsidR="006B5C9B" w:rsidRDefault="006B5C9B" w:rsidP="006B5C9B">
            <w:pPr>
              <w:pStyle w:val="BodyText"/>
              <w:spacing w:before="0" w:after="0" w:line="240" w:lineRule="auto"/>
              <w:rPr>
                <w:rFonts w:ascii="Times New Roman" w:hAnsi="Times New Roman"/>
                <w:szCs w:val="20"/>
                <w:lang w:eastAsia="zh-CN"/>
              </w:rPr>
            </w:pPr>
          </w:p>
          <w:p w14:paraId="7C246AD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Proposed agreement: </w:t>
            </w:r>
          </w:p>
          <w:p w14:paraId="1C2469A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A general comment is that the material parameters are empirical and has been subject to tuning. In reality, a building wall consists of many materials, and especially for buildings with high-loss IRR glass the radio waves may leak into the building through other ways than going through the glass or a solid concrete section of the wall. For instance, narrow rubber joints between glass panes and wall can in some cases let through similar RF energy as a large glass pane. Holes for ventilation or power ducts can also have an impact. Therefore, we advise against over-reliance on measurements on idealized homogenous panes of material. What in the end matters for coverage is the total O2I loss, and this is what should be validated.</w:t>
            </w:r>
          </w:p>
          <w:p w14:paraId="3BF58BD3" w14:textId="77777777" w:rsidR="006B5C9B" w:rsidRDefault="006B5C9B" w:rsidP="006B5C9B">
            <w:pPr>
              <w:pStyle w:val="BodyText"/>
              <w:spacing w:before="0" w:after="0" w:line="240" w:lineRule="auto"/>
              <w:rPr>
                <w:rFonts w:ascii="Times New Roman" w:hAnsi="Times New Roman"/>
                <w:szCs w:val="20"/>
                <w:lang w:eastAsia="zh-CN"/>
              </w:rPr>
            </w:pPr>
          </w:p>
          <w:p w14:paraId="5601EFEC"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First sub-bullet (multi-panel glass): Considering the above, we are not sure what information the “reference thickness” would convey to the reader or how it could affect or help future simulation studies. If anything, it would cause confusion and concern.</w:t>
            </w:r>
          </w:p>
          <w:p w14:paraId="235E1B82" w14:textId="77777777" w:rsidR="006B5C9B" w:rsidRDefault="006B5C9B" w:rsidP="006B5C9B">
            <w:pPr>
              <w:pStyle w:val="BodyText"/>
              <w:spacing w:before="0" w:after="0" w:line="240" w:lineRule="auto"/>
              <w:rPr>
                <w:rFonts w:ascii="Times New Roman" w:hAnsi="Times New Roman"/>
                <w:szCs w:val="20"/>
                <w:lang w:eastAsia="zh-CN"/>
              </w:rPr>
            </w:pPr>
          </w:p>
          <w:p w14:paraId="6C521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Second sub-bullet (IRR glass): Considering that the difference between the current and the proposed loss models are so small, we wonder about the motivation for the change. Clearly, given the limited amount of measurement data available it is impossible to say that one model is better than the other. Therefore, we believe it is better to be conservative and avoid changes for changes sake. This would also reduce concern about the possible need to redo simulations and calibration. </w:t>
            </w:r>
          </w:p>
          <w:p w14:paraId="254FDC95" w14:textId="77777777" w:rsidR="006B5C9B" w:rsidRDefault="006B5C9B" w:rsidP="006B5C9B">
            <w:pPr>
              <w:pStyle w:val="BodyText"/>
              <w:spacing w:before="0" w:after="0" w:line="240" w:lineRule="auto"/>
              <w:rPr>
                <w:rFonts w:ascii="Times New Roman" w:hAnsi="Times New Roman"/>
                <w:szCs w:val="20"/>
                <w:lang w:eastAsia="zh-CN"/>
              </w:rPr>
            </w:pPr>
          </w:p>
          <w:p w14:paraId="03CE1660"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Third sub-bullet (concrete): Same comment as for first sub-bullet</w:t>
            </w:r>
          </w:p>
          <w:p w14:paraId="143D16FA" w14:textId="77777777" w:rsidR="006B5C9B" w:rsidRDefault="006B5C9B" w:rsidP="006B5C9B">
            <w:pPr>
              <w:pStyle w:val="BodyText"/>
              <w:spacing w:before="0" w:after="0" w:line="240" w:lineRule="auto"/>
              <w:rPr>
                <w:rFonts w:ascii="Times New Roman" w:hAnsi="Times New Roman"/>
                <w:szCs w:val="20"/>
                <w:lang w:eastAsia="zh-CN"/>
              </w:rPr>
            </w:pPr>
          </w:p>
          <w:p w14:paraId="06A72DD8"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Fourth sub-bullet (cinder block): Neither the low-loss nor the high-loss models would use this material so it seems pointless to add it.</w:t>
            </w:r>
          </w:p>
          <w:p w14:paraId="569673B6" w14:textId="77777777" w:rsidR="006B5C9B" w:rsidRDefault="006B5C9B" w:rsidP="006B5C9B">
            <w:pPr>
              <w:pStyle w:val="BodyText"/>
              <w:spacing w:before="0" w:after="0" w:line="240" w:lineRule="auto"/>
              <w:rPr>
                <w:rFonts w:ascii="Times New Roman" w:hAnsi="Times New Roman"/>
                <w:szCs w:val="20"/>
                <w:lang w:eastAsia="zh-CN"/>
              </w:rPr>
            </w:pPr>
          </w:p>
          <w:p w14:paraId="64E1E874"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Fifth sub-bullet (wood): Neither the low-loss nor the high-loss models currently use wood, so the motivation seems unclear. Considering proposal #3-1.8 on introducing a new SMa penetration loss model using wood as one material, we believe that the need and motivation for this should be resolved first before discussing material details. </w:t>
            </w:r>
          </w:p>
          <w:p w14:paraId="499F9417" w14:textId="77777777" w:rsidR="006B5C9B" w:rsidRDefault="006B5C9B" w:rsidP="006B5C9B">
            <w:pPr>
              <w:pStyle w:val="BodyText"/>
              <w:spacing w:before="0" w:after="0" w:line="240" w:lineRule="auto"/>
              <w:rPr>
                <w:rFonts w:ascii="Times New Roman" w:hAnsi="Times New Roman"/>
                <w:szCs w:val="20"/>
                <w:lang w:eastAsia="zh-CN"/>
              </w:rPr>
            </w:pPr>
          </w:p>
          <w:p w14:paraId="0C137573" w14:textId="0A010A0E" w:rsidR="006B5C9B" w:rsidRPr="00F773FF" w:rsidRDefault="006B5C9B" w:rsidP="006B5C9B">
            <w:pPr>
              <w:pStyle w:val="BodyText"/>
              <w:spacing w:after="0" w:line="240" w:lineRule="auto"/>
              <w:rPr>
                <w:rFonts w:ascii="Times New Roman" w:hAnsi="Times New Roman"/>
                <w:szCs w:val="20"/>
                <w:lang w:eastAsia="zh-CN"/>
              </w:rPr>
            </w:pPr>
            <w:r>
              <w:rPr>
                <w:rFonts w:ascii="Times New Roman" w:hAnsi="Times New Roman"/>
                <w:szCs w:val="20"/>
                <w:lang w:eastAsia="zh-CN"/>
              </w:rPr>
              <w:t>Sixth sub-bullet (plywood): Neither the low-loss nor the high-loss models would use this material so it seems pointless to add it.</w:t>
            </w:r>
          </w:p>
        </w:tc>
      </w:tr>
      <w:tr w:rsidR="008C624A" w:rsidRPr="0079343B" w14:paraId="0470E3CA" w14:textId="77777777" w:rsidTr="00740372">
        <w:trPr>
          <w:trHeight w:val="46"/>
        </w:trPr>
        <w:tc>
          <w:tcPr>
            <w:tcW w:w="1795" w:type="dxa"/>
          </w:tcPr>
          <w:p w14:paraId="3E837C2D" w14:textId="6D812CDB"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6F3DA931"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Not agree. </w:t>
            </w:r>
          </w:p>
          <w:p w14:paraId="2B90AAA6" w14:textId="77777777" w:rsidR="008C624A" w:rsidRDefault="008C624A" w:rsidP="008C624A">
            <w:pPr>
              <w:pStyle w:val="BodyText"/>
              <w:spacing w:before="0" w:after="0" w:line="240" w:lineRule="auto"/>
              <w:rPr>
                <w:rFonts w:ascii="Times New Roman" w:hAnsi="Times New Roman"/>
                <w:szCs w:val="20"/>
                <w:lang w:eastAsia="zh-CN"/>
              </w:rPr>
            </w:pPr>
          </w:p>
          <w:p w14:paraId="67EF60B8" w14:textId="77777777" w:rsidR="008C624A" w:rsidRDefault="008C624A" w:rsidP="008C624A">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We think 38.901 should be updated to give the full picture of the material penetration loss. In this sense, only a reference thickness is not enough in our view. We propose to provide a complete material penetration formula which is thickness dependent. </w:t>
            </w:r>
          </w:p>
          <w:p w14:paraId="655E5872" w14:textId="77777777" w:rsidR="008C624A" w:rsidRDefault="008C624A" w:rsidP="008C624A">
            <w:pPr>
              <w:pStyle w:val="BodyText"/>
              <w:spacing w:before="0" w:after="0" w:line="240" w:lineRule="auto"/>
              <w:rPr>
                <w:rFonts w:ascii="Times New Roman" w:hAnsi="Times New Roman"/>
                <w:szCs w:val="20"/>
                <w:lang w:eastAsia="zh-CN"/>
              </w:rPr>
            </w:pPr>
          </w:p>
          <w:p w14:paraId="553F9CD8" w14:textId="6F73F2F0"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Also, the last sub-bullet should be changed from “cinder block” to “plywood”. </w:t>
            </w:r>
          </w:p>
        </w:tc>
      </w:tr>
      <w:tr w:rsidR="006743E1" w:rsidRPr="0079343B" w14:paraId="53FC5546" w14:textId="77777777" w:rsidTr="006743E1">
        <w:trPr>
          <w:trHeight w:val="46"/>
        </w:trPr>
        <w:tc>
          <w:tcPr>
            <w:tcW w:w="1795" w:type="dxa"/>
            <w:shd w:val="clear" w:color="auto" w:fill="E2EFD9" w:themeFill="accent6" w:themeFillTint="33"/>
          </w:tcPr>
          <w:p w14:paraId="32C9D54B" w14:textId="3AC8976F" w:rsidR="006743E1" w:rsidRDefault="006743E1"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22E8DB6" w14:textId="77777777" w:rsidR="006743E1"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Thanks for the discussion.</w:t>
            </w:r>
          </w:p>
          <w:p w14:paraId="51AC4BD7" w14:textId="77777777" w:rsidR="00AA45CA" w:rsidRDefault="00AA45C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 xml:space="preserve">For whether or not reference thickness information would be required. </w:t>
            </w:r>
            <w:r w:rsidR="00E763A7">
              <w:rPr>
                <w:rFonts w:ascii="Times New Roman" w:hAnsi="Times New Roman"/>
                <w:szCs w:val="20"/>
                <w:lang w:eastAsia="zh-CN"/>
              </w:rPr>
              <w:t xml:space="preserve">If we take the wholistic approach to the penetration model and accept that material penetration loss for a specific type doesn’t actually implicate the type itself but a composition of multiple building materials categorized </w:t>
            </w:r>
            <w:r w:rsidR="0044048C">
              <w:rPr>
                <w:rFonts w:ascii="Times New Roman" w:hAnsi="Times New Roman"/>
                <w:szCs w:val="20"/>
                <w:lang w:eastAsia="zh-CN"/>
              </w:rPr>
              <w:t>and labeled with the type in question, than the notion of clarifying reference thickness may not be usable.</w:t>
            </w:r>
          </w:p>
          <w:p w14:paraId="2B1756DD" w14:textId="77777777" w:rsidR="0044048C" w:rsidRDefault="00604DA7"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With this said, if this taken strictly there is no way to justify the support of wood material type in the TR as it not used </w:t>
            </w:r>
            <w:r w:rsidR="00673FE9">
              <w:rPr>
                <w:rFonts w:ascii="Times New Roman" w:hAnsi="Times New Roman"/>
                <w:szCs w:val="20"/>
                <w:lang w:eastAsia="zh-CN"/>
              </w:rPr>
              <w:t xml:space="preserve">for penetration loss model. From moderator understanding, the composition of the multiple materials is used to </w:t>
            </w:r>
            <w:r w:rsidR="00103C17">
              <w:rPr>
                <w:rFonts w:ascii="Times New Roman" w:hAnsi="Times New Roman"/>
                <w:szCs w:val="20"/>
                <w:lang w:eastAsia="zh-CN"/>
              </w:rPr>
              <w:t xml:space="preserve">synthetically replicate the total build loss observed from measurements. </w:t>
            </w:r>
            <w:r w:rsidR="00664B3E">
              <w:rPr>
                <w:rFonts w:ascii="Times New Roman" w:hAnsi="Times New Roman"/>
                <w:szCs w:val="20"/>
                <w:lang w:eastAsia="zh-CN"/>
              </w:rPr>
              <w:t>It is likely, the actually truth is somewhere between modeling</w:t>
            </w:r>
            <w:r w:rsidR="00E84903">
              <w:rPr>
                <w:rFonts w:ascii="Times New Roman" w:hAnsi="Times New Roman"/>
                <w:szCs w:val="20"/>
                <w:lang w:eastAsia="zh-CN"/>
              </w:rPr>
              <w:t xml:space="preserve"> the build material penetration loss explicitly and modeling a composite building material penetration loss with a specific building material type label.</w:t>
            </w:r>
          </w:p>
          <w:p w14:paraId="12D25033" w14:textId="0BDA44DC"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For IRR glass, </w:t>
            </w:r>
            <w:r w:rsidR="00E22A51">
              <w:rPr>
                <w:rFonts w:ascii="Times New Roman" w:hAnsi="Times New Roman"/>
                <w:szCs w:val="20"/>
                <w:lang w:eastAsia="zh-CN"/>
              </w:rPr>
              <w:t>it was identified that at least for frequencies above 60 GHz, the existing IRR glass models do not seem to match measurements and the updated model could be considered a better fit</w:t>
            </w:r>
            <w:r w:rsidR="00340EBF">
              <w:rPr>
                <w:rFonts w:ascii="Times New Roman" w:hAnsi="Times New Roman"/>
                <w:szCs w:val="20"/>
                <w:lang w:eastAsia="zh-CN"/>
              </w:rPr>
              <w:t>. Moderator assumes this would be one of the main motivations for the update.</w:t>
            </w:r>
            <w:r w:rsidR="000C4B30">
              <w:rPr>
                <w:rFonts w:ascii="Times New Roman" w:hAnsi="Times New Roman"/>
                <w:szCs w:val="20"/>
                <w:lang w:eastAsia="zh-CN"/>
              </w:rPr>
              <w:t xml:space="preserve"> While the analysis is not strictly numerical, </w:t>
            </w:r>
            <w:r w:rsidR="00694ABD">
              <w:rPr>
                <w:rFonts w:ascii="Times New Roman" w:hAnsi="Times New Roman"/>
                <w:szCs w:val="20"/>
                <w:lang w:eastAsia="zh-CN"/>
              </w:rPr>
              <w:t xml:space="preserve">its not too difficult to even assess using </w:t>
            </w:r>
            <w:r w:rsidR="00F0774F">
              <w:rPr>
                <w:rFonts w:ascii="Times New Roman" w:hAnsi="Times New Roman"/>
                <w:szCs w:val="20"/>
                <w:lang w:eastAsia="zh-CN"/>
              </w:rPr>
              <w:t>eye balling l</w:t>
            </w:r>
            <w:r w:rsidR="00694ABD">
              <w:rPr>
                <w:rFonts w:ascii="Times New Roman" w:hAnsi="Times New Roman"/>
                <w:szCs w:val="20"/>
                <w:lang w:eastAsia="zh-CN"/>
              </w:rPr>
              <w:t>ook that it could be a better fit for building with IRR glass</w:t>
            </w:r>
            <w:r w:rsidR="00F0774F">
              <w:rPr>
                <w:rFonts w:ascii="Times New Roman" w:hAnsi="Times New Roman"/>
                <w:szCs w:val="20"/>
                <w:lang w:eastAsia="zh-CN"/>
              </w:rPr>
              <w:t xml:space="preserve"> for higher frequencies.</w:t>
            </w:r>
          </w:p>
          <w:p w14:paraId="0FD70D98" w14:textId="77777777" w:rsidR="00D85B06" w:rsidRDefault="00D85B06"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For wood model specifically, as it is proposed that this material is potentially leveraged by SMa, it would be good to update the model such that composition of glass and wood can replicate the penetration loss that would be typical for SMa.</w:t>
            </w:r>
            <w:r w:rsidR="00AA4876">
              <w:rPr>
                <w:rFonts w:ascii="Times New Roman" w:hAnsi="Times New Roman"/>
                <w:szCs w:val="20"/>
                <w:lang w:eastAsia="zh-CN"/>
              </w:rPr>
              <w:t xml:space="preserve"> In the case that wood penetration model is not used by SMa, change for the wood doesn’t seem to impact any other scenarios. So it could be argued </w:t>
            </w:r>
            <w:r w:rsidR="00C13183">
              <w:rPr>
                <w:rFonts w:ascii="Times New Roman" w:hAnsi="Times New Roman"/>
                <w:szCs w:val="20"/>
                <w:lang w:eastAsia="zh-CN"/>
              </w:rPr>
              <w:t xml:space="preserve">changes are not needed, or </w:t>
            </w:r>
            <w:r w:rsidR="00803A7D">
              <w:rPr>
                <w:rFonts w:ascii="Times New Roman" w:hAnsi="Times New Roman"/>
                <w:szCs w:val="20"/>
                <w:lang w:eastAsia="zh-CN"/>
              </w:rPr>
              <w:t xml:space="preserve">it could be argued that </w:t>
            </w:r>
            <w:r w:rsidR="00C13183">
              <w:rPr>
                <w:rFonts w:ascii="Times New Roman" w:hAnsi="Times New Roman"/>
                <w:szCs w:val="20"/>
                <w:lang w:eastAsia="zh-CN"/>
              </w:rPr>
              <w:t>changed should be made to reflect the inputs provided to the SI</w:t>
            </w:r>
            <w:r w:rsidR="00803A7D">
              <w:rPr>
                <w:rFonts w:ascii="Times New Roman" w:hAnsi="Times New Roman"/>
                <w:szCs w:val="20"/>
                <w:lang w:eastAsia="zh-CN"/>
              </w:rPr>
              <w:t xml:space="preserve">. </w:t>
            </w:r>
          </w:p>
          <w:p w14:paraId="301C8509" w14:textId="77777777" w:rsidR="00472EA0" w:rsidRDefault="00472EA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If the changes to wood is applied, it additional value for plywood (given that they are similar) may not be very motivating.</w:t>
            </w:r>
          </w:p>
          <w:p w14:paraId="04087850" w14:textId="043802E3" w:rsidR="00BB6900" w:rsidRDefault="00BB6900"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Moderator has updated the proposal as #2.1-1A based on inputs so far.</w:t>
            </w:r>
          </w:p>
        </w:tc>
      </w:tr>
      <w:tr w:rsidR="006743E1" w:rsidRPr="0079343B" w14:paraId="4EE4E2DB" w14:textId="77777777" w:rsidTr="00740372">
        <w:trPr>
          <w:trHeight w:val="46"/>
        </w:trPr>
        <w:tc>
          <w:tcPr>
            <w:tcW w:w="1795" w:type="dxa"/>
          </w:tcPr>
          <w:p w14:paraId="0531B8C5" w14:textId="77777777" w:rsidR="006743E1" w:rsidRDefault="006743E1" w:rsidP="008C624A">
            <w:pPr>
              <w:pStyle w:val="BodyText"/>
              <w:spacing w:after="0" w:line="240" w:lineRule="auto"/>
              <w:rPr>
                <w:rFonts w:ascii="Times New Roman" w:hAnsi="Times New Roman"/>
                <w:szCs w:val="20"/>
                <w:lang w:eastAsia="zh-CN"/>
              </w:rPr>
            </w:pPr>
          </w:p>
        </w:tc>
        <w:tc>
          <w:tcPr>
            <w:tcW w:w="8995" w:type="dxa"/>
          </w:tcPr>
          <w:p w14:paraId="5F8A1217" w14:textId="77777777" w:rsidR="006743E1" w:rsidRDefault="006743E1" w:rsidP="008C624A">
            <w:pPr>
              <w:pStyle w:val="BodyText"/>
              <w:spacing w:after="0" w:line="240" w:lineRule="auto"/>
              <w:rPr>
                <w:rFonts w:ascii="Times New Roman" w:hAnsi="Times New Roman"/>
                <w:szCs w:val="20"/>
                <w:lang w:eastAsia="zh-CN"/>
              </w:rPr>
            </w:pPr>
          </w:p>
        </w:tc>
      </w:tr>
    </w:tbl>
    <w:p w14:paraId="4C39481F" w14:textId="77777777" w:rsidR="00751F9F" w:rsidRPr="0079343B" w:rsidRDefault="00751F9F" w:rsidP="00751F9F">
      <w:pPr>
        <w:pStyle w:val="BodyText"/>
        <w:spacing w:after="0"/>
        <w:rPr>
          <w:rFonts w:ascii="Times New Roman" w:eastAsiaTheme="minorEastAsia" w:hAnsi="Times New Roman"/>
          <w:szCs w:val="20"/>
          <w:lang w:eastAsia="ko-KR"/>
        </w:rPr>
      </w:pPr>
    </w:p>
    <w:p w14:paraId="179E6515" w14:textId="77777777" w:rsidR="00D77E8B" w:rsidRPr="0079343B" w:rsidRDefault="00D77E8B">
      <w:pPr>
        <w:pStyle w:val="BodyText"/>
        <w:spacing w:after="0"/>
        <w:rPr>
          <w:rFonts w:ascii="Times New Roman" w:eastAsiaTheme="minorEastAsia" w:hAnsi="Times New Roman"/>
          <w:szCs w:val="20"/>
          <w:lang w:eastAsia="ko-KR"/>
        </w:rPr>
      </w:pPr>
    </w:p>
    <w:p w14:paraId="19A84BBB" w14:textId="77777777" w:rsidR="0061388A" w:rsidRPr="0079343B" w:rsidRDefault="00A12B35">
      <w:pPr>
        <w:pStyle w:val="Heading3"/>
        <w:rPr>
          <w:rFonts w:eastAsiaTheme="minorEastAsia"/>
          <w:lang w:val="en-US" w:eastAsia="ko-KR"/>
        </w:rPr>
      </w:pPr>
      <w:r w:rsidRPr="0079343B">
        <w:rPr>
          <w:rFonts w:eastAsia="SimSun"/>
          <w:lang w:val="en-US" w:eastAsia="zh-CN"/>
        </w:rPr>
        <w:t>4.2.2 Pathloss</w:t>
      </w:r>
    </w:p>
    <w:tbl>
      <w:tblPr>
        <w:tblStyle w:val="TableGrid"/>
        <w:tblW w:w="0" w:type="auto"/>
        <w:tblLook w:val="04A0" w:firstRow="1" w:lastRow="0" w:firstColumn="1" w:lastColumn="0" w:noHBand="0" w:noVBand="1"/>
      </w:tblPr>
      <w:tblGrid>
        <w:gridCol w:w="1200"/>
        <w:gridCol w:w="9590"/>
      </w:tblGrid>
      <w:tr w:rsidR="00195D90" w:rsidRPr="0079343B" w14:paraId="0A224585" w14:textId="77777777" w:rsidTr="000C536A">
        <w:trPr>
          <w:trHeight w:val="313"/>
        </w:trPr>
        <w:tc>
          <w:tcPr>
            <w:tcW w:w="1200" w:type="dxa"/>
            <w:shd w:val="clear" w:color="auto" w:fill="DEEAF6" w:themeFill="accent5" w:themeFillTint="33"/>
          </w:tcPr>
          <w:p w14:paraId="038D1D75" w14:textId="77777777" w:rsidR="00195D90" w:rsidRPr="0079343B" w:rsidRDefault="00195D90" w:rsidP="008F5148">
            <w:pPr>
              <w:pStyle w:val="BodyText"/>
              <w:spacing w:before="0" w:after="0" w:line="240" w:lineRule="auto"/>
              <w:rPr>
                <w:rFonts w:ascii="Times New Roman" w:hAnsi="Times New Roman"/>
                <w:b/>
                <w:bCs/>
                <w:szCs w:val="20"/>
                <w:lang w:eastAsia="zh-CN"/>
              </w:rPr>
            </w:pPr>
            <w:r w:rsidRPr="0079343B">
              <w:rPr>
                <w:rFonts w:ascii="Times New Roman" w:hAnsi="Times New Roman"/>
                <w:b/>
                <w:bCs/>
                <w:szCs w:val="20"/>
                <w:lang w:eastAsia="zh-CN"/>
              </w:rPr>
              <w:t>Company</w:t>
            </w:r>
          </w:p>
        </w:tc>
        <w:tc>
          <w:tcPr>
            <w:tcW w:w="9590" w:type="dxa"/>
            <w:shd w:val="clear" w:color="auto" w:fill="DEEAF6" w:themeFill="accent5" w:themeFillTint="33"/>
          </w:tcPr>
          <w:p w14:paraId="57AFB0E6" w14:textId="77777777" w:rsidR="00195D90" w:rsidRPr="008F5148" w:rsidRDefault="00195D90" w:rsidP="003E20A1">
            <w:pPr>
              <w:pStyle w:val="BodyText"/>
              <w:spacing w:before="0" w:after="0" w:line="240" w:lineRule="auto"/>
              <w:rPr>
                <w:rFonts w:ascii="Times New Roman" w:hAnsi="Times New Roman"/>
                <w:b/>
                <w:bCs/>
                <w:szCs w:val="20"/>
                <w:lang w:eastAsia="zh-CN"/>
              </w:rPr>
            </w:pPr>
            <w:r w:rsidRPr="008F5148">
              <w:rPr>
                <w:rFonts w:ascii="Times New Roman" w:hAnsi="Times New Roman"/>
                <w:b/>
                <w:bCs/>
                <w:szCs w:val="20"/>
                <w:lang w:eastAsia="zh-CN"/>
              </w:rPr>
              <w:t>Proposals &amp; Observations</w:t>
            </w:r>
          </w:p>
        </w:tc>
      </w:tr>
      <w:tr w:rsidR="00195D90" w:rsidRPr="0079343B" w14:paraId="2393A5BA" w14:textId="77777777" w:rsidTr="000C536A">
        <w:trPr>
          <w:trHeight w:val="45"/>
        </w:trPr>
        <w:tc>
          <w:tcPr>
            <w:tcW w:w="1200" w:type="dxa"/>
            <w:vAlign w:val="center"/>
          </w:tcPr>
          <w:p w14:paraId="5FD1AA40" w14:textId="55EB4151" w:rsidR="00195D90" w:rsidRPr="0079343B" w:rsidRDefault="00A93C4C" w:rsidP="008F5148">
            <w:pPr>
              <w:spacing w:before="0" w:after="0" w:line="240" w:lineRule="auto"/>
              <w:jc w:val="left"/>
            </w:pPr>
            <w:r>
              <w:t xml:space="preserve">[8] Huawei, </w:t>
            </w:r>
            <w:proofErr w:type="spellStart"/>
            <w:r>
              <w:t>HiSilicon</w:t>
            </w:r>
            <w:proofErr w:type="spellEnd"/>
          </w:p>
        </w:tc>
        <w:tc>
          <w:tcPr>
            <w:tcW w:w="9590" w:type="dxa"/>
          </w:tcPr>
          <w:p w14:paraId="3D35A714" w14:textId="77777777" w:rsidR="00A93C4C" w:rsidRPr="008F5148" w:rsidRDefault="00A93C4C" w:rsidP="003E20A1">
            <w:pPr>
              <w:pStyle w:val="ListParagraph"/>
              <w:spacing w:before="0" w:line="240" w:lineRule="auto"/>
              <w:ind w:left="420"/>
              <w:jc w:val="center"/>
              <w:rPr>
                <w:szCs w:val="20"/>
                <w:lang w:eastAsia="zh-CN"/>
              </w:rPr>
            </w:pPr>
            <w:r w:rsidRPr="008F5148">
              <w:rPr>
                <w:noProof/>
                <w:szCs w:val="20"/>
                <w:lang w:eastAsia="zh-CN"/>
              </w:rPr>
              <w:drawing>
                <wp:inline distT="0" distB="0" distL="0" distR="0" wp14:anchorId="72C3F199" wp14:editId="5EEF80F1">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2042160" cy="1408430"/>
                          </a:xfrm>
                          <a:prstGeom prst="rect">
                            <a:avLst/>
                          </a:prstGeom>
                          <a:noFill/>
                        </pic:spPr>
                      </pic:pic>
                    </a:graphicData>
                  </a:graphic>
                </wp:inline>
              </w:drawing>
            </w:r>
          </w:p>
          <w:p w14:paraId="4E577E42" w14:textId="77777777" w:rsidR="00A93C4C" w:rsidRPr="008F5148" w:rsidRDefault="00A93C4C" w:rsidP="003E20A1">
            <w:pPr>
              <w:spacing w:before="0" w:after="0" w:line="240" w:lineRule="auto"/>
              <w:jc w:val="center"/>
              <w:rPr>
                <w:rFonts w:eastAsiaTheme="minorEastAsia"/>
                <w:bCs/>
                <w:lang w:eastAsia="zh-CN"/>
              </w:rPr>
            </w:pPr>
            <w:bookmarkStart w:id="6" w:name="_Ref178340293"/>
            <w:bookmarkStart w:id="7" w:name="_Ref178340289"/>
            <w:r w:rsidRPr="008F5148">
              <w:rPr>
                <w:bCs/>
              </w:rPr>
              <w:t xml:space="preserve">Figure </w:t>
            </w:r>
            <w:r w:rsidRPr="008F5148">
              <w:rPr>
                <w:bCs/>
              </w:rPr>
              <w:fldChar w:fldCharType="begin"/>
            </w:r>
            <w:r w:rsidRPr="008F5148">
              <w:rPr>
                <w:bCs/>
              </w:rPr>
              <w:instrText xml:space="preserve"> SEQ Figure \* ARABIC </w:instrText>
            </w:r>
            <w:r w:rsidRPr="008F5148">
              <w:rPr>
                <w:bCs/>
              </w:rPr>
              <w:fldChar w:fldCharType="separate"/>
            </w:r>
            <w:r w:rsidRPr="008F5148">
              <w:rPr>
                <w:bCs/>
                <w:noProof/>
              </w:rPr>
              <w:t>5</w:t>
            </w:r>
            <w:r w:rsidRPr="008F5148">
              <w:rPr>
                <w:bCs/>
              </w:rPr>
              <w:fldChar w:fldCharType="end"/>
            </w:r>
            <w:bookmarkEnd w:id="6"/>
            <w:r w:rsidRPr="008F5148">
              <w:rPr>
                <w:rFonts w:eastAsiaTheme="minorEastAsia"/>
                <w:bCs/>
                <w:lang w:eastAsia="zh-CN"/>
              </w:rPr>
              <w:t xml:space="preserve"> NLOS pathloss for UMa scenario</w:t>
            </w:r>
            <w:bookmarkEnd w:id="7"/>
          </w:p>
          <w:p w14:paraId="0D939B92" w14:textId="77777777" w:rsidR="00A93C4C" w:rsidRPr="008F5148" w:rsidRDefault="00A93C4C" w:rsidP="003E20A1">
            <w:pPr>
              <w:pStyle w:val="Caption"/>
              <w:spacing w:before="0" w:after="0" w:line="240" w:lineRule="auto"/>
              <w:rPr>
                <w:b w:val="0"/>
                <w:iCs/>
                <w:sz w:val="20"/>
                <w:szCs w:val="20"/>
                <w:lang w:eastAsia="zh-CN"/>
              </w:rPr>
            </w:pPr>
            <w:r w:rsidRPr="008F5148">
              <w:rPr>
                <w:bCs w:val="0"/>
                <w:iCs/>
                <w:sz w:val="20"/>
                <w:szCs w:val="20"/>
                <w:lang w:eastAsia="zh-CN"/>
              </w:rPr>
              <w:t xml:space="preserve">Proposal 4: </w:t>
            </w:r>
            <w:r w:rsidRPr="008F5148">
              <w:rPr>
                <w:b w:val="0"/>
                <w:iCs/>
                <w:sz w:val="20"/>
                <w:szCs w:val="20"/>
                <w:lang w:eastAsia="zh-CN"/>
              </w:rPr>
              <w:t>Consider Equation (1) if pathloss and shadowing fading models are decided to be updated.</w:t>
            </w:r>
          </w:p>
          <w:p w14:paraId="097D362A" w14:textId="6D383212" w:rsidR="00195D90" w:rsidRPr="008F5148" w:rsidRDefault="00195D90" w:rsidP="003E20A1">
            <w:pPr>
              <w:spacing w:before="0" w:after="0" w:line="240" w:lineRule="auto"/>
              <w:jc w:val="right"/>
              <w:rPr>
                <w:rFonts w:eastAsiaTheme="minorEastAsia"/>
                <w:iCs/>
                <w:lang w:eastAsia="zh-CN"/>
              </w:rPr>
            </w:pPr>
          </w:p>
        </w:tc>
      </w:tr>
      <w:tr w:rsidR="00195D90" w:rsidRPr="0079343B" w14:paraId="653BC3AD" w14:textId="77777777" w:rsidTr="000C536A">
        <w:trPr>
          <w:trHeight w:val="45"/>
        </w:trPr>
        <w:tc>
          <w:tcPr>
            <w:tcW w:w="1200" w:type="dxa"/>
            <w:vAlign w:val="center"/>
          </w:tcPr>
          <w:p w14:paraId="72499A72" w14:textId="3A3EFAF5" w:rsidR="00195D90" w:rsidRPr="0079343B" w:rsidRDefault="0059449B" w:rsidP="008F5148">
            <w:pPr>
              <w:spacing w:before="0" w:after="0" w:line="240" w:lineRule="auto"/>
              <w:jc w:val="left"/>
            </w:pPr>
            <w:r>
              <w:t>[12] Samsung</w:t>
            </w:r>
          </w:p>
        </w:tc>
        <w:tc>
          <w:tcPr>
            <w:tcW w:w="959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8F5148" w14:paraId="423ADF4F" w14:textId="77777777" w:rsidTr="005E0268">
              <w:tc>
                <w:tcPr>
                  <w:tcW w:w="4535" w:type="dxa"/>
                </w:tcPr>
                <w:p w14:paraId="1D2E60E6"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988B337" wp14:editId="2D1D7A74">
                        <wp:extent cx="2160000" cy="1617646"/>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c>
                <w:tcPr>
                  <w:tcW w:w="4535" w:type="dxa"/>
                </w:tcPr>
                <w:p w14:paraId="17480D82"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AB7F911" wp14:editId="47E81293">
                        <wp:extent cx="2160000" cy="1617646"/>
                        <wp:effectExtent l="0" t="0" r="0" b="1905"/>
                        <wp:docPr id="198308154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160000" cy="1617646"/>
                                </a:xfrm>
                                <a:prstGeom prst="rect">
                                  <a:avLst/>
                                </a:prstGeom>
                                <a:noFill/>
                                <a:ln>
                                  <a:noFill/>
                                </a:ln>
                              </pic:spPr>
                            </pic:pic>
                          </a:graphicData>
                        </a:graphic>
                      </wp:inline>
                    </w:drawing>
                  </w:r>
                </w:p>
              </w:tc>
            </w:tr>
            <w:tr w:rsidR="0059449B" w:rsidRPr="008F5148" w14:paraId="1E514B69" w14:textId="77777777" w:rsidTr="005E0268">
              <w:tc>
                <w:tcPr>
                  <w:tcW w:w="4535" w:type="dxa"/>
                </w:tcPr>
                <w:p w14:paraId="6795C48B" w14:textId="77777777" w:rsidR="0059449B" w:rsidRPr="008F5148" w:rsidRDefault="0059449B" w:rsidP="003E20A1">
                  <w:pPr>
                    <w:spacing w:before="0" w:after="0" w:line="240" w:lineRule="auto"/>
                    <w:jc w:val="center"/>
                    <w:rPr>
                      <w:lang w:eastAsia="ko-KR"/>
                    </w:rPr>
                  </w:pPr>
                  <w:r w:rsidRPr="008F5148">
                    <w:rPr>
                      <w:lang w:eastAsia="ko-KR"/>
                    </w:rPr>
                    <w:t xml:space="preserve">    (a)</w:t>
                  </w:r>
                </w:p>
              </w:tc>
              <w:tc>
                <w:tcPr>
                  <w:tcW w:w="4535" w:type="dxa"/>
                </w:tcPr>
                <w:p w14:paraId="77A20972" w14:textId="77777777" w:rsidR="0059449B" w:rsidRPr="008F5148" w:rsidRDefault="0059449B" w:rsidP="003E20A1">
                  <w:pPr>
                    <w:spacing w:before="0" w:after="0" w:line="240" w:lineRule="auto"/>
                    <w:jc w:val="center"/>
                    <w:rPr>
                      <w:lang w:eastAsia="ko-KR"/>
                    </w:rPr>
                  </w:pPr>
                  <w:r w:rsidRPr="008F5148">
                    <w:rPr>
                      <w:lang w:eastAsia="ko-KR"/>
                    </w:rPr>
                    <w:t xml:space="preserve">    (b)</w:t>
                  </w:r>
                </w:p>
              </w:tc>
            </w:tr>
          </w:tbl>
          <w:p w14:paraId="2FC6AB53" w14:textId="77777777" w:rsidR="0059449B" w:rsidRPr="008F5148" w:rsidRDefault="0059449B" w:rsidP="003E20A1">
            <w:pPr>
              <w:spacing w:before="0" w:after="0" w:line="240" w:lineRule="auto"/>
              <w:jc w:val="center"/>
              <w:rPr>
                <w:rFonts w:eastAsia="BatangChe"/>
                <w:bCs/>
                <w:lang w:eastAsia="ko-KR"/>
              </w:rPr>
            </w:pPr>
            <w:r w:rsidRPr="008F5148">
              <w:rPr>
                <w:rFonts w:eastAsia="BatangChe"/>
                <w:bCs/>
                <w:lang w:eastAsia="ko-KR"/>
              </w:rPr>
              <w:t>Figure 2. Pathloss: (a) 6.5 GHz and (b) 13.5 GHz</w:t>
            </w:r>
          </w:p>
          <w:p w14:paraId="73A7611F" w14:textId="77777777" w:rsidR="0059449B" w:rsidRPr="008F5148" w:rsidRDefault="0059449B" w:rsidP="003E20A1">
            <w:pPr>
              <w:spacing w:before="0" w:after="0" w:line="240" w:lineRule="auto"/>
              <w:rPr>
                <w:lang w:eastAsia="ko-KR"/>
              </w:rPr>
            </w:pPr>
          </w:p>
          <w:p w14:paraId="7745D785" w14:textId="112A38A8" w:rsidR="0059449B" w:rsidRPr="008F5148" w:rsidRDefault="00BF559E" w:rsidP="003E20A1">
            <w:pPr>
              <w:spacing w:before="0" w:after="0" w:line="240" w:lineRule="auto"/>
            </w:pPr>
            <w:r w:rsidRPr="008F5148">
              <w:rPr>
                <w:b/>
                <w:bCs/>
              </w:rPr>
              <w:t>Observation 1:</w:t>
            </w:r>
            <w:r w:rsidRPr="008F5148">
              <w:t xml:space="preserve"> </w:t>
            </w:r>
            <w:r w:rsidR="0059449B" w:rsidRPr="008F5148">
              <w:t>The marginal difference compared to pathloss for UMi scenario in existing channel model is confirmed</w:t>
            </w:r>
          </w:p>
          <w:p w14:paraId="4D6A13DC" w14:textId="7D492BBD" w:rsidR="0059449B" w:rsidRPr="008F5148" w:rsidRDefault="00BF559E" w:rsidP="003E20A1">
            <w:pPr>
              <w:spacing w:before="0" w:after="0" w:line="240" w:lineRule="auto"/>
            </w:pPr>
            <w:r w:rsidRPr="008F5148">
              <w:rPr>
                <w:b/>
                <w:bCs/>
              </w:rPr>
              <w:lastRenderedPageBreak/>
              <w:t>Proposal 1:</w:t>
            </w:r>
            <w:r w:rsidRPr="008F5148">
              <w:t xml:space="preserve"> </w:t>
            </w:r>
            <w:r w:rsidR="0059449B" w:rsidRPr="008F5148">
              <w:t>RAN1 discuss whether the updates of pathloss in UMi scenario is needed</w:t>
            </w:r>
          </w:p>
          <w:p w14:paraId="7515B55C" w14:textId="77777777" w:rsidR="00195D90" w:rsidRPr="008F5148" w:rsidRDefault="00195D90" w:rsidP="003E20A1">
            <w:pPr>
              <w:spacing w:before="0"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7"/>
              <w:gridCol w:w="4687"/>
            </w:tblGrid>
            <w:tr w:rsidR="0059449B" w:rsidRPr="008F5148" w14:paraId="12ABB5E5" w14:textId="77777777" w:rsidTr="005E0268">
              <w:tc>
                <w:tcPr>
                  <w:tcW w:w="4927" w:type="dxa"/>
                </w:tcPr>
                <w:p w14:paraId="5CDB7664"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6474461E" wp14:editId="5A213B2D">
                        <wp:extent cx="2716078" cy="1908000"/>
                        <wp:effectExtent l="0" t="0" r="825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pic:nvPicPr>
                              <pic:blipFill>
                                <a:blip r:embed="rId25"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c>
                <w:tcPr>
                  <w:tcW w:w="4928" w:type="dxa"/>
                </w:tcPr>
                <w:p w14:paraId="6A59D0CA" w14:textId="77777777" w:rsidR="0059449B" w:rsidRPr="008F5148" w:rsidRDefault="0059449B" w:rsidP="003E20A1">
                  <w:pPr>
                    <w:spacing w:before="0" w:after="0" w:line="240" w:lineRule="auto"/>
                    <w:jc w:val="center"/>
                    <w:rPr>
                      <w:lang w:eastAsia="ko-KR"/>
                    </w:rPr>
                  </w:pPr>
                  <w:r w:rsidRPr="008F5148">
                    <w:rPr>
                      <w:noProof/>
                      <w:lang w:eastAsia="zh-CN"/>
                    </w:rPr>
                    <w:drawing>
                      <wp:inline distT="0" distB="0" distL="0" distR="0" wp14:anchorId="778CEF27" wp14:editId="788D2715">
                        <wp:extent cx="2716078" cy="1908000"/>
                        <wp:effectExtent l="0" t="0" r="8255"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3"/>
                                <pic:cNvPicPr/>
                              </pic:nvPicPr>
                              <pic:blipFill>
                                <a:blip r:embed="rId26" cstate="print">
                                  <a:extLst>
                                    <a:ext uri="{28A0092B-C50C-407E-A947-70E740481C1C}">
                                      <a14:useLocalDpi xmlns:a14="http://schemas.microsoft.com/office/drawing/2010/main"/>
                                    </a:ext>
                                  </a:extLst>
                                </a:blip>
                                <a:stretch>
                                  <a:fillRect/>
                                </a:stretch>
                              </pic:blipFill>
                              <pic:spPr>
                                <a:xfrm>
                                  <a:off x="0" y="0"/>
                                  <a:ext cx="2716078" cy="1908000"/>
                                </a:xfrm>
                                <a:prstGeom prst="rect">
                                  <a:avLst/>
                                </a:prstGeom>
                              </pic:spPr>
                            </pic:pic>
                          </a:graphicData>
                        </a:graphic>
                      </wp:inline>
                    </w:drawing>
                  </w:r>
                </w:p>
              </w:tc>
            </w:tr>
            <w:tr w:rsidR="0059449B" w:rsidRPr="008F5148" w14:paraId="11EF11C3" w14:textId="77777777" w:rsidTr="005E0268">
              <w:tc>
                <w:tcPr>
                  <w:tcW w:w="4927" w:type="dxa"/>
                </w:tcPr>
                <w:p w14:paraId="606DC3DE" w14:textId="77777777" w:rsidR="0059449B" w:rsidRPr="008F5148" w:rsidRDefault="0059449B" w:rsidP="003E20A1">
                  <w:pPr>
                    <w:spacing w:before="0" w:after="0" w:line="240" w:lineRule="auto"/>
                    <w:jc w:val="center"/>
                    <w:rPr>
                      <w:lang w:eastAsia="ko-KR"/>
                    </w:rPr>
                  </w:pPr>
                  <w:r w:rsidRPr="008F5148">
                    <w:rPr>
                      <w:lang w:eastAsia="ko-KR"/>
                    </w:rPr>
                    <w:t>(a)</w:t>
                  </w:r>
                </w:p>
              </w:tc>
              <w:tc>
                <w:tcPr>
                  <w:tcW w:w="4928" w:type="dxa"/>
                </w:tcPr>
                <w:p w14:paraId="6E0005E5" w14:textId="77777777" w:rsidR="0059449B" w:rsidRPr="008F5148" w:rsidRDefault="0059449B" w:rsidP="003E20A1">
                  <w:pPr>
                    <w:spacing w:before="0" w:after="0" w:line="240" w:lineRule="auto"/>
                    <w:jc w:val="center"/>
                    <w:rPr>
                      <w:lang w:eastAsia="ko-KR"/>
                    </w:rPr>
                  </w:pPr>
                  <w:r w:rsidRPr="008F5148">
                    <w:rPr>
                      <w:lang w:eastAsia="ko-KR"/>
                    </w:rPr>
                    <w:t>(b)</w:t>
                  </w:r>
                </w:p>
              </w:tc>
            </w:tr>
            <w:tr w:rsidR="0059449B" w:rsidRPr="008F5148" w14:paraId="78492B51" w14:textId="77777777" w:rsidTr="005E0268">
              <w:tc>
                <w:tcPr>
                  <w:tcW w:w="9855" w:type="dxa"/>
                  <w:gridSpan w:val="2"/>
                </w:tcPr>
                <w:p w14:paraId="1B892B27" w14:textId="77777777" w:rsidR="0059449B" w:rsidRPr="008F5148" w:rsidRDefault="0059449B" w:rsidP="003E20A1">
                  <w:pPr>
                    <w:spacing w:before="0" w:after="0" w:line="240" w:lineRule="auto"/>
                    <w:jc w:val="center"/>
                    <w:rPr>
                      <w:b/>
                      <w:bCs/>
                      <w:lang w:eastAsia="ko-KR"/>
                    </w:rPr>
                  </w:pPr>
                  <w:r w:rsidRPr="008F5148">
                    <w:rPr>
                      <w:b/>
                      <w:bCs/>
                      <w:lang w:eastAsia="ko-KR"/>
                    </w:rPr>
                    <w:t>Figure 7. Alternatives for updates of applying pathloss formula</w:t>
                  </w:r>
                </w:p>
              </w:tc>
            </w:tr>
          </w:tbl>
          <w:p w14:paraId="2A0FAC73" w14:textId="67A254C8" w:rsidR="0059449B" w:rsidRPr="008F5148" w:rsidRDefault="00BF559E" w:rsidP="003E20A1">
            <w:pPr>
              <w:spacing w:before="0" w:after="0" w:line="240" w:lineRule="auto"/>
            </w:pPr>
            <w:r w:rsidRPr="008F5148">
              <w:rPr>
                <w:b/>
                <w:bCs/>
              </w:rPr>
              <w:t xml:space="preserve">Observation </w:t>
            </w:r>
            <w:r w:rsidR="00BF273B" w:rsidRPr="008F5148">
              <w:rPr>
                <w:b/>
                <w:bCs/>
              </w:rPr>
              <w:t>8</w:t>
            </w:r>
            <w:r w:rsidRPr="008F5148">
              <w:rPr>
                <w:b/>
                <w:bCs/>
              </w:rPr>
              <w:t>:</w:t>
            </w:r>
            <w:r w:rsidRPr="008F5148">
              <w:t xml:space="preserve"> </w:t>
            </w:r>
            <w:r w:rsidR="0059449B" w:rsidRPr="008F5148">
              <w:t xml:space="preserve">In the case of a UE located at ground level,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(effective environment height) is set to 1 m. As a result, the breakpoint distance becomes a dominant parameter for frequency rather than the height of the UE. In other words, as the frequency increases, </w:t>
            </w:r>
            <m:oMath>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oMath>
            <w:r w:rsidR="0059449B" w:rsidRPr="008F5148">
              <w:t xml:space="preserve"> also increase, and at the same time, the correction term for </w:t>
            </w:r>
            <m:oMath>
              <m:r>
                <m:rPr>
                  <m:sty m:val="bi"/>
                </m:rPr>
                <w:rPr>
                  <w:rFonts w:ascii="Cambria Math" w:hAnsi="Cambria Math"/>
                </w:rPr>
                <m:t>-9</m:t>
              </m:r>
              <m:func>
                <m:funcPr>
                  <m:ctrlPr>
                    <w:rPr>
                      <w:rFonts w:ascii="Cambria Math" w:hAnsi="Cambria Math"/>
                    </w:rPr>
                  </m:ctrlPr>
                </m:funcPr>
                <m:fName>
                  <m:sSub>
                    <m:sSubPr>
                      <m:ctrlPr>
                        <w:rPr>
                          <w:rFonts w:ascii="Cambria Math" w:hAnsi="Cambria Math"/>
                        </w:rPr>
                      </m:ctrlPr>
                    </m:sSubPr>
                    <m:e>
                      <m:r>
                        <m:rPr>
                          <m:sty m:val="b"/>
                        </m:rPr>
                        <w:rPr>
                          <w:rFonts w:ascii="Cambria Math" w:hAnsi="Cambria Math"/>
                        </w:rPr>
                        <m:t>log</m:t>
                      </m:r>
                    </m:e>
                    <m:sub>
                      <m:r>
                        <m:rPr>
                          <m:sty m:val="bi"/>
                        </m:rPr>
                        <w:rPr>
                          <w:rFonts w:ascii="Cambria Math" w:hAnsi="Cambria Math"/>
                        </w:rPr>
                        <m:t>10</m:t>
                      </m:r>
                    </m:sub>
                  </m:sSub>
                </m:fName>
                <m:e>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Sup>
                            <m:sSubSupPr>
                              <m:ctrlPr>
                                <w:rPr>
                                  <w:rFonts w:ascii="Cambria Math" w:hAnsi="Cambria Math"/>
                                </w:rPr>
                              </m:ctrlPr>
                            </m:sSubSupPr>
                            <m:e>
                              <m:r>
                                <m:rPr>
                                  <m:sty m:val="bi"/>
                                </m:rPr>
                                <w:rPr>
                                  <w:rFonts w:ascii="Cambria Math" w:hAnsi="Cambria Math"/>
                                </w:rPr>
                                <m:t>d</m:t>
                              </m:r>
                            </m:e>
                            <m:sub>
                              <m:r>
                                <m:rPr>
                                  <m:sty m:val="bi"/>
                                </m:rPr>
                                <w:rPr>
                                  <w:rFonts w:ascii="Cambria Math" w:hAnsi="Cambria Math"/>
                                </w:rPr>
                                <m:t>BP</m:t>
                              </m:r>
                            </m:sub>
                            <m:sup>
                              <m:r>
                                <m:rPr>
                                  <m:sty m:val="bi"/>
                                </m:rPr>
                                <w:rPr>
                                  <w:rFonts w:ascii="Cambria Math" w:hAnsi="Cambria Math"/>
                                </w:rPr>
                                <m:t>'</m:t>
                              </m:r>
                            </m:sup>
                          </m:sSubSup>
                        </m:e>
                      </m:d>
                    </m:e>
                    <m:sup>
                      <m:r>
                        <m:rPr>
                          <m:sty m:val="bi"/>
                        </m:rPr>
                        <w:rPr>
                          <w:rFonts w:ascii="Cambria Math" w:hAnsi="Cambria Math"/>
                        </w:rPr>
                        <m:t>2</m:t>
                      </m:r>
                    </m:sup>
                  </m:sSup>
                  <m:r>
                    <m:rPr>
                      <m:sty m:val="bi"/>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BS</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UT</m:t>
                              </m:r>
                            </m:sub>
                          </m:sSub>
                        </m:e>
                      </m:d>
                    </m:e>
                    <m:sup>
                      <m:r>
                        <m:rPr>
                          <m:sty m:val="bi"/>
                        </m:rPr>
                        <w:rPr>
                          <w:rFonts w:ascii="Cambria Math" w:hAnsi="Cambria Math"/>
                        </w:rPr>
                        <m:t>2</m:t>
                      </m:r>
                    </m:sup>
                  </m:sSup>
                  <m:r>
                    <m:rPr>
                      <m:sty m:val="bi"/>
                    </m:rPr>
                    <w:rPr>
                      <w:rFonts w:ascii="Cambria Math" w:hAnsi="Cambria Math"/>
                    </w:rPr>
                    <m:t>)</m:t>
                  </m:r>
                </m:e>
              </m:func>
            </m:oMath>
            <w:r w:rsidR="0059449B" w:rsidRPr="008F5148">
              <w:t xml:space="preserve"> in UMa increases, so the absolute value change of </w:t>
            </w:r>
            <m:oMath>
              <m:r>
                <m:rPr>
                  <m:sty m:val="bi"/>
                </m:rPr>
                <w:rPr>
                  <w:rFonts w:ascii="Cambria Math" w:hAnsi="Cambria Math"/>
                </w:rPr>
                <m:t>PL</m:t>
              </m:r>
              <m:r>
                <m:rPr>
                  <m:sty m:val="bi"/>
                </m:rPr>
                <w:rPr>
                  <w:rFonts w:ascii="Cambria Math" w:hAnsi="Cambria Math"/>
                </w:rPr>
                <m:t>2</m:t>
              </m:r>
            </m:oMath>
            <w:r w:rsidR="0059449B" w:rsidRPr="008F5148">
              <w:t xml:space="preserve"> decreases</w:t>
            </w:r>
          </w:p>
          <w:p w14:paraId="36579284" w14:textId="3885A9F9" w:rsidR="0059449B" w:rsidRPr="008F5148" w:rsidRDefault="00BF559E" w:rsidP="003E20A1">
            <w:pPr>
              <w:spacing w:before="0" w:after="0" w:line="240" w:lineRule="auto"/>
            </w:pPr>
            <w:r w:rsidRPr="00707B6F">
              <w:rPr>
                <w:b/>
                <w:bCs/>
              </w:rPr>
              <w:t xml:space="preserve">Observation </w:t>
            </w:r>
            <w:r w:rsidR="00BF273B" w:rsidRPr="00707B6F">
              <w:rPr>
                <w:b/>
                <w:bCs/>
              </w:rPr>
              <w:t>9</w:t>
            </w:r>
            <w:r w:rsidRPr="00707B6F">
              <w:rPr>
                <w:b/>
                <w:bCs/>
              </w:rPr>
              <w:t>:</w:t>
            </w:r>
            <w:r w:rsidRPr="008F5148">
              <w:t xml:space="preserve"> </w:t>
            </w:r>
            <w:r w:rsidR="0059449B" w:rsidRPr="008F5148">
              <w:t>Pathloss comparison with long distance will mainly be used for link budget calculation or coverage analysis over frequency band rather than system-level simulation.</w:t>
            </w:r>
          </w:p>
          <w:p w14:paraId="589CAA84" w14:textId="048D09F1" w:rsidR="0059449B" w:rsidRPr="008F5148" w:rsidRDefault="00BF559E" w:rsidP="003E20A1">
            <w:pPr>
              <w:spacing w:before="0" w:after="0" w:line="240" w:lineRule="auto"/>
            </w:pPr>
            <w:r w:rsidRPr="008F5148">
              <w:rPr>
                <w:b/>
                <w:bCs/>
              </w:rPr>
              <w:t xml:space="preserve">Observation </w:t>
            </w:r>
            <w:r w:rsidR="00BF273B" w:rsidRPr="008F5148">
              <w:rPr>
                <w:b/>
                <w:bCs/>
              </w:rPr>
              <w:t>10</w:t>
            </w:r>
            <w:r w:rsidRPr="008F5148">
              <w:rPr>
                <w:b/>
                <w:bCs/>
              </w:rPr>
              <w:t>:</w:t>
            </w:r>
            <w:r w:rsidRPr="008F5148">
              <w:t xml:space="preserve"> </w:t>
            </w:r>
            <w:r w:rsidR="0059449B" w:rsidRPr="008F5148">
              <w:t xml:space="preserve">One alternative is to set the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(effective environment height) to 0 m. The meaning of </w:t>
            </w: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being 0 m is to assume reflection at a completely flat ground level and another alternative is to consider using only </w:t>
            </w:r>
            <m:oMath>
              <m:r>
                <m:rPr>
                  <m:sty m:val="bi"/>
                </m:rPr>
                <w:rPr>
                  <w:rFonts w:ascii="Cambria Math" w:hAnsi="Cambria Math"/>
                </w:rPr>
                <m:t>PL</m:t>
              </m:r>
              <m:r>
                <m:rPr>
                  <m:sty m:val="bi"/>
                </m:rPr>
                <w:rPr>
                  <w:rFonts w:ascii="Cambria Math" w:hAnsi="Cambria Math"/>
                </w:rPr>
                <m:t>1</m:t>
              </m:r>
            </m:oMath>
            <w:r w:rsidR="0059449B" w:rsidRPr="008F5148">
              <w:t>, which does not take into account the breakpoint</w:t>
            </w:r>
          </w:p>
          <w:p w14:paraId="0D467E9F" w14:textId="3A0023AA" w:rsidR="0059449B" w:rsidRPr="008F5148" w:rsidRDefault="00BF559E" w:rsidP="003E20A1">
            <w:pPr>
              <w:spacing w:before="0" w:after="0" w:line="240" w:lineRule="auto"/>
            </w:pPr>
            <w:r w:rsidRPr="008F5148">
              <w:rPr>
                <w:b/>
                <w:bCs/>
              </w:rPr>
              <w:t xml:space="preserve">Proposal </w:t>
            </w:r>
            <w:r w:rsidR="00BF273B" w:rsidRPr="008F5148">
              <w:rPr>
                <w:b/>
                <w:bCs/>
              </w:rPr>
              <w:t>5</w:t>
            </w:r>
            <w:r w:rsidRPr="008F5148">
              <w:rPr>
                <w:b/>
                <w:bCs/>
              </w:rPr>
              <w:t>:</w:t>
            </w:r>
            <w:r w:rsidRPr="008F5148">
              <w:t xml:space="preserve"> </w:t>
            </w:r>
            <w:r w:rsidR="0059449B" w:rsidRPr="008F5148">
              <w:t xml:space="preserve">If needed, RAN1 discuss the methods with two alternatives: one is setting </w:t>
            </w:r>
            <m:oMath>
              <m:sSub>
                <m:sSubPr>
                  <m:ctrlPr>
                    <w:rPr>
                      <w:rFonts w:ascii="Cambria Math" w:hAnsi="Cambria Math"/>
                      <w:lang w:eastAsia="ko-KR"/>
                    </w:rPr>
                  </m:ctrlPr>
                </m:sSubPr>
                <m:e>
                  <m:r>
                    <m:rPr>
                      <m:sty m:val="bi"/>
                    </m:rPr>
                    <w:rPr>
                      <w:rFonts w:ascii="Cambria Math" w:hAnsi="Cambria Math"/>
                    </w:rPr>
                    <m:t>h</m:t>
                  </m:r>
                </m:e>
                <m:sub>
                  <m:r>
                    <m:rPr>
                      <m:sty m:val="bi"/>
                    </m:rPr>
                    <w:rPr>
                      <w:rFonts w:ascii="Cambria Math" w:hAnsi="Cambria Math"/>
                    </w:rPr>
                    <m:t>E</m:t>
                  </m:r>
                </m:sub>
              </m:sSub>
            </m:oMath>
            <w:r w:rsidR="0059449B" w:rsidRPr="008F5148">
              <w:t xml:space="preserve"> to 0 m and another one is applying only PL1 in the case of link budget and/or coverage analysis.</w:t>
            </w:r>
          </w:p>
          <w:p w14:paraId="0CB70B5E" w14:textId="05D42042" w:rsidR="0059449B" w:rsidRPr="008F5148" w:rsidRDefault="0059449B" w:rsidP="003E20A1">
            <w:pPr>
              <w:spacing w:before="0" w:after="0" w:line="240" w:lineRule="auto"/>
            </w:pPr>
          </w:p>
        </w:tc>
      </w:tr>
      <w:tr w:rsidR="00195D90" w:rsidRPr="0079343B" w14:paraId="07487959" w14:textId="77777777" w:rsidTr="000C536A">
        <w:trPr>
          <w:trHeight w:val="196"/>
        </w:trPr>
        <w:tc>
          <w:tcPr>
            <w:tcW w:w="1200" w:type="dxa"/>
            <w:vAlign w:val="center"/>
          </w:tcPr>
          <w:p w14:paraId="40CEBC55" w14:textId="1AFC1AD6" w:rsidR="00195D90" w:rsidRPr="0079343B" w:rsidRDefault="00625686" w:rsidP="008F5148">
            <w:pPr>
              <w:spacing w:before="0" w:after="0" w:line="240" w:lineRule="auto"/>
              <w:jc w:val="left"/>
            </w:pPr>
            <w:r>
              <w:lastRenderedPageBreak/>
              <w:t>[13] Apple</w:t>
            </w:r>
          </w:p>
        </w:tc>
        <w:tc>
          <w:tcPr>
            <w:tcW w:w="9590" w:type="dxa"/>
          </w:tcPr>
          <w:p w14:paraId="549E5291" w14:textId="77777777" w:rsidR="00625686" w:rsidRPr="00707B6F" w:rsidRDefault="00625686" w:rsidP="003E20A1">
            <w:pPr>
              <w:spacing w:before="0" w:after="0" w:line="240" w:lineRule="auto"/>
            </w:pPr>
            <w:r w:rsidRPr="00707B6F">
              <w:rPr>
                <w:b/>
                <w:bCs/>
              </w:rPr>
              <w:t>Proposal 15:</w:t>
            </w:r>
            <w:r w:rsidRPr="00707B6F">
              <w:t xml:space="preserve"> The pathloss updates for UMa LOS/NLOS scenarios are not needed. </w:t>
            </w:r>
          </w:p>
          <w:p w14:paraId="561BE5B7" w14:textId="0F164C72" w:rsidR="00EE618F" w:rsidRPr="00707B6F" w:rsidRDefault="00EE618F" w:rsidP="003E20A1">
            <w:pPr>
              <w:pStyle w:val="BodyText"/>
              <w:spacing w:before="0" w:after="0" w:line="240" w:lineRule="auto"/>
              <w:rPr>
                <w:rFonts w:ascii="Times New Roman" w:eastAsia="DengXian" w:hAnsi="Times New Roman"/>
                <w:szCs w:val="20"/>
                <w:lang w:eastAsia="ko-KR"/>
              </w:rPr>
            </w:pPr>
          </w:p>
        </w:tc>
      </w:tr>
      <w:tr w:rsidR="00195D90" w:rsidRPr="0079343B" w14:paraId="217215AE" w14:textId="77777777" w:rsidTr="000C536A">
        <w:trPr>
          <w:trHeight w:val="45"/>
        </w:trPr>
        <w:tc>
          <w:tcPr>
            <w:tcW w:w="1200" w:type="dxa"/>
            <w:vAlign w:val="center"/>
          </w:tcPr>
          <w:p w14:paraId="0263F2F9" w14:textId="22E66839" w:rsidR="00195D90" w:rsidRPr="0079343B" w:rsidRDefault="00FD6115" w:rsidP="008F5148">
            <w:pPr>
              <w:spacing w:before="0" w:after="0" w:line="240" w:lineRule="auto"/>
              <w:jc w:val="left"/>
            </w:pPr>
            <w:r>
              <w:t>[14] AT&amp;T</w:t>
            </w:r>
          </w:p>
        </w:tc>
        <w:tc>
          <w:tcPr>
            <w:tcW w:w="9590" w:type="dxa"/>
            <w:vAlign w:val="center"/>
          </w:tcPr>
          <w:p w14:paraId="52E33BF3" w14:textId="77777777" w:rsidR="00FD6115" w:rsidRPr="008F5148" w:rsidRDefault="00FD6115" w:rsidP="003E20A1">
            <w:pPr>
              <w:keepNext/>
              <w:spacing w:before="0" w:after="0" w:line="240" w:lineRule="auto"/>
              <w:jc w:val="center"/>
            </w:pPr>
            <w:r w:rsidRPr="008F5148">
              <w:rPr>
                <w:noProof/>
                <w:lang w:eastAsia="zh-CN"/>
              </w:rPr>
              <w:drawing>
                <wp:inline distT="0" distB="0" distL="0" distR="0" wp14:anchorId="5850B754" wp14:editId="2B95E7AF">
                  <wp:extent cx="4047476" cy="3207434"/>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1765573587"/>
                          <pic:cNvPicPr/>
                        </pic:nvPicPr>
                        <pic:blipFill>
                          <a:blip r:embed="rId27"/>
                          <a:stretch>
                            <a:fillRect/>
                          </a:stretch>
                        </pic:blipFill>
                        <pic:spPr>
                          <a:xfrm>
                            <a:off x="0" y="0"/>
                            <a:ext cx="4074958" cy="3229212"/>
                          </a:xfrm>
                          <a:prstGeom prst="rect">
                            <a:avLst/>
                          </a:prstGeom>
                        </pic:spPr>
                      </pic:pic>
                    </a:graphicData>
                  </a:graphic>
                </wp:inline>
              </w:drawing>
            </w:r>
          </w:p>
          <w:p w14:paraId="727FB1EA" w14:textId="77777777" w:rsidR="00FD6115" w:rsidRPr="008F5148" w:rsidRDefault="00FD6115" w:rsidP="003E20A1">
            <w:pPr>
              <w:keepNext/>
              <w:spacing w:before="0" w:after="0" w:line="240" w:lineRule="auto"/>
              <w:jc w:val="center"/>
            </w:pPr>
          </w:p>
          <w:p w14:paraId="27D959A4"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 xml:space="preserve">Figure 25a: </w:t>
            </w:r>
            <w:proofErr w:type="spellStart"/>
            <w:r w:rsidRPr="00707B6F">
              <w:rPr>
                <w:b w:val="0"/>
                <w:bCs w:val="0"/>
                <w:sz w:val="20"/>
                <w:szCs w:val="20"/>
              </w:rPr>
              <w:t>NLoS</w:t>
            </w:r>
            <w:proofErr w:type="spellEnd"/>
            <w:r w:rsidRPr="00707B6F">
              <w:rPr>
                <w:b w:val="0"/>
                <w:bCs w:val="0"/>
                <w:sz w:val="20"/>
                <w:szCs w:val="20"/>
              </w:rPr>
              <w:t xml:space="preserve"> PL expression comparison: measured versus 3GPP UMa channel model at 7, 8, 15GHz</w:t>
            </w:r>
          </w:p>
          <w:p w14:paraId="748CA6AD" w14:textId="77777777" w:rsidR="00FD6115" w:rsidRPr="008F5148" w:rsidRDefault="00FD6115" w:rsidP="003E20A1">
            <w:pPr>
              <w:spacing w:before="0" w:after="0" w:line="240" w:lineRule="auto"/>
              <w:jc w:val="center"/>
              <w:rPr>
                <w:lang w:eastAsia="zh-CN"/>
              </w:rPr>
            </w:pPr>
          </w:p>
          <w:p w14:paraId="5F3EB7DD" w14:textId="57EE85B7" w:rsidR="00FD6115" w:rsidRPr="008F5148" w:rsidRDefault="00FD6115" w:rsidP="003E20A1">
            <w:pPr>
              <w:spacing w:before="0" w:after="0" w:line="240" w:lineRule="auto"/>
              <w:jc w:val="center"/>
              <w:rPr>
                <w:lang w:eastAsia="zh-CN"/>
              </w:rPr>
            </w:pPr>
            <w:r w:rsidRPr="008F5148">
              <w:rPr>
                <w:noProof/>
                <w:lang w:eastAsia="zh-CN"/>
              </w:rPr>
              <w:lastRenderedPageBreak/>
              <w:drawing>
                <wp:inline distT="0" distB="0" distL="0" distR="0" wp14:anchorId="6FA4D97D" wp14:editId="654ABA28">
                  <wp:extent cx="4265926" cy="3514476"/>
                  <wp:effectExtent l="0" t="0" r="1905" b="0"/>
                  <wp:docPr id="15435451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545197" name="Picture 1543545197"/>
                          <pic:cNvPicPr/>
                        </pic:nvPicPr>
                        <pic:blipFill>
                          <a:blip r:embed="rId28"/>
                          <a:stretch>
                            <a:fillRect/>
                          </a:stretch>
                        </pic:blipFill>
                        <pic:spPr>
                          <a:xfrm>
                            <a:off x="0" y="0"/>
                            <a:ext cx="4267477" cy="3515754"/>
                          </a:xfrm>
                          <a:prstGeom prst="rect">
                            <a:avLst/>
                          </a:prstGeom>
                        </pic:spPr>
                      </pic:pic>
                    </a:graphicData>
                  </a:graphic>
                </wp:inline>
              </w:drawing>
            </w:r>
          </w:p>
          <w:p w14:paraId="04208BEE" w14:textId="77777777" w:rsidR="00FD6115" w:rsidRDefault="00FD6115" w:rsidP="003E20A1">
            <w:pPr>
              <w:pStyle w:val="Caption"/>
              <w:spacing w:before="0" w:after="0" w:line="240" w:lineRule="auto"/>
              <w:jc w:val="center"/>
              <w:rPr>
                <w:b w:val="0"/>
                <w:bCs w:val="0"/>
                <w:sz w:val="20"/>
                <w:szCs w:val="20"/>
              </w:rPr>
            </w:pPr>
            <w:r w:rsidRPr="00707B6F">
              <w:rPr>
                <w:b w:val="0"/>
                <w:bCs w:val="0"/>
                <w:sz w:val="20"/>
                <w:szCs w:val="20"/>
              </w:rPr>
              <w:t xml:space="preserve">Figure 25b: </w:t>
            </w:r>
            <w:proofErr w:type="spellStart"/>
            <w:r w:rsidRPr="00707B6F">
              <w:rPr>
                <w:b w:val="0"/>
                <w:bCs w:val="0"/>
                <w:sz w:val="20"/>
                <w:szCs w:val="20"/>
              </w:rPr>
              <w:t>NLoS</w:t>
            </w:r>
            <w:proofErr w:type="spellEnd"/>
            <w:r w:rsidRPr="00707B6F">
              <w:rPr>
                <w:b w:val="0"/>
                <w:bCs w:val="0"/>
                <w:sz w:val="20"/>
                <w:szCs w:val="20"/>
              </w:rPr>
              <w:t xml:space="preserve"> PL expression comparison: measured versus 3GPP UMa channel model at 7, 8, 15GHz</w:t>
            </w:r>
          </w:p>
          <w:p w14:paraId="4D781077" w14:textId="77777777" w:rsidR="003E20A1" w:rsidRPr="003E20A1" w:rsidRDefault="003E20A1" w:rsidP="003E20A1">
            <w:pPr>
              <w:spacing w:before="0" w:after="0" w:line="240" w:lineRule="auto"/>
              <w:rPr>
                <w:lang w:eastAsia="ko-KR"/>
              </w:rPr>
            </w:pPr>
          </w:p>
          <w:p w14:paraId="7C392606" w14:textId="77777777" w:rsidR="00FD6115" w:rsidRPr="00707B6F" w:rsidRDefault="00FD6115" w:rsidP="003E20A1">
            <w:pPr>
              <w:spacing w:before="0" w:after="0" w:line="240" w:lineRule="auto"/>
              <w:rPr>
                <w:lang w:eastAsia="zh-CN"/>
              </w:rPr>
            </w:pPr>
            <w:r w:rsidRPr="003E20A1">
              <w:rPr>
                <w:b/>
                <w:bCs/>
                <w:lang w:eastAsia="zh-CN"/>
              </w:rPr>
              <w:t>Observation 12:</w:t>
            </w:r>
            <w:r w:rsidRPr="00707B6F">
              <w:rPr>
                <w:lang w:eastAsia="zh-CN"/>
              </w:rPr>
              <w:t xml:space="preserve"> The 3GPP UMa model underestimates the path loss in urban macrocell deployments.</w:t>
            </w:r>
          </w:p>
          <w:p w14:paraId="3774B3C9" w14:textId="77777777" w:rsidR="00FD6115" w:rsidRPr="008F5148" w:rsidRDefault="00FD6115" w:rsidP="003E20A1">
            <w:pPr>
              <w:spacing w:before="0" w:after="0" w:line="240" w:lineRule="auto"/>
              <w:rPr>
                <w:b/>
                <w:bCs/>
                <w:lang w:eastAsia="zh-CN"/>
              </w:rPr>
            </w:pPr>
          </w:p>
          <w:p w14:paraId="1321E663" w14:textId="77777777" w:rsidR="00FD6115" w:rsidRPr="008F5148" w:rsidRDefault="00FD6115" w:rsidP="003E20A1">
            <w:pPr>
              <w:spacing w:before="0" w:after="0" w:line="240" w:lineRule="auto"/>
              <w:rPr>
                <w:b/>
                <w:bCs/>
                <w:lang w:eastAsia="zh-CN"/>
              </w:rPr>
            </w:pPr>
            <w:r w:rsidRPr="008F5148">
              <w:rPr>
                <w:b/>
                <w:bCs/>
                <w:lang w:eastAsia="zh-CN"/>
              </w:rPr>
              <w:t xml:space="preserve">Proposal 12: </w:t>
            </w:r>
            <w:r w:rsidRPr="00707B6F">
              <w:rPr>
                <w:lang w:eastAsia="zh-CN"/>
              </w:rPr>
              <w:t>Consider modifying the PLE and the intercept for the 3GPP UMa pathloss model.</w:t>
            </w:r>
            <w:r w:rsidRPr="008F5148">
              <w:rPr>
                <w:b/>
                <w:bCs/>
                <w:lang w:eastAsia="zh-CN"/>
              </w:rPr>
              <w:t xml:space="preserve"> </w:t>
            </w:r>
          </w:p>
          <w:p w14:paraId="361F63DC" w14:textId="77777777" w:rsidR="005329FE" w:rsidRPr="008F5148" w:rsidRDefault="005329FE" w:rsidP="003E20A1">
            <w:pPr>
              <w:spacing w:before="0" w:after="0" w:line="240" w:lineRule="auto"/>
              <w:rPr>
                <w:lang w:eastAsia="zh-CN"/>
              </w:rPr>
            </w:pPr>
          </w:p>
          <w:p w14:paraId="107CA0FF" w14:textId="77777777" w:rsidR="00FD6115" w:rsidRPr="00707B6F" w:rsidRDefault="00FD6115" w:rsidP="003E20A1">
            <w:pPr>
              <w:keepNext/>
              <w:spacing w:before="0" w:after="0" w:line="240" w:lineRule="auto"/>
              <w:jc w:val="center"/>
            </w:pPr>
            <w:r w:rsidRPr="00707B6F">
              <w:rPr>
                <w:noProof/>
                <w:lang w:eastAsia="zh-CN"/>
              </w:rPr>
              <w:drawing>
                <wp:inline distT="0" distB="0" distL="0" distR="0" wp14:anchorId="51D10061" wp14:editId="5A087116">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538530479"/>
                          <pic:cNvPicPr/>
                        </pic:nvPicPr>
                        <pic:blipFill>
                          <a:blip r:embed="rId29"/>
                          <a:stretch>
                            <a:fillRect/>
                          </a:stretch>
                        </pic:blipFill>
                        <pic:spPr>
                          <a:xfrm>
                            <a:off x="0" y="0"/>
                            <a:ext cx="4058684" cy="3216316"/>
                          </a:xfrm>
                          <a:prstGeom prst="rect">
                            <a:avLst/>
                          </a:prstGeom>
                        </pic:spPr>
                      </pic:pic>
                    </a:graphicData>
                  </a:graphic>
                </wp:inline>
              </w:drawing>
            </w:r>
          </w:p>
          <w:p w14:paraId="18390013"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 xml:space="preserve">Figure 31: PL expression comparison: measured versus 3GPP </w:t>
            </w:r>
            <w:proofErr w:type="spellStart"/>
            <w:r w:rsidRPr="00707B6F">
              <w:rPr>
                <w:b w:val="0"/>
                <w:bCs w:val="0"/>
                <w:sz w:val="20"/>
                <w:szCs w:val="20"/>
              </w:rPr>
              <w:t>UMi</w:t>
            </w:r>
            <w:proofErr w:type="spellEnd"/>
            <w:r w:rsidRPr="00707B6F">
              <w:rPr>
                <w:b w:val="0"/>
                <w:bCs w:val="0"/>
                <w:sz w:val="20"/>
                <w:szCs w:val="20"/>
              </w:rPr>
              <w:t xml:space="preserve"> for </w:t>
            </w:r>
            <w:proofErr w:type="spellStart"/>
            <w:r w:rsidRPr="00707B6F">
              <w:rPr>
                <w:b w:val="0"/>
                <w:bCs w:val="0"/>
                <w:sz w:val="20"/>
                <w:szCs w:val="20"/>
              </w:rPr>
              <w:t>NLoS</w:t>
            </w:r>
            <w:proofErr w:type="spellEnd"/>
            <w:r w:rsidRPr="00707B6F">
              <w:rPr>
                <w:b w:val="0"/>
                <w:bCs w:val="0"/>
                <w:sz w:val="20"/>
                <w:szCs w:val="20"/>
              </w:rPr>
              <w:t xml:space="preserve"> measurements</w:t>
            </w:r>
          </w:p>
          <w:p w14:paraId="5DC49D89" w14:textId="77777777" w:rsidR="00FD6115" w:rsidRPr="008F5148" w:rsidRDefault="00FD6115" w:rsidP="003E20A1">
            <w:pPr>
              <w:spacing w:before="0" w:after="0" w:line="240" w:lineRule="auto"/>
              <w:jc w:val="center"/>
              <w:rPr>
                <w:lang w:eastAsia="zh-CN"/>
              </w:rPr>
            </w:pPr>
          </w:p>
          <w:p w14:paraId="5ADC794B" w14:textId="77777777" w:rsidR="00FD6115" w:rsidRPr="008F5148" w:rsidRDefault="00FD6115" w:rsidP="003E20A1">
            <w:pPr>
              <w:spacing w:before="0" w:after="0" w:line="240" w:lineRule="auto"/>
              <w:jc w:val="center"/>
              <w:rPr>
                <w:lang w:eastAsia="zh-CN"/>
              </w:rPr>
            </w:pPr>
          </w:p>
          <w:p w14:paraId="57261AFF" w14:textId="77777777" w:rsidR="00FD6115" w:rsidRPr="008F5148" w:rsidRDefault="00FD6115" w:rsidP="003E20A1">
            <w:pPr>
              <w:spacing w:before="0" w:after="0" w:line="240" w:lineRule="auto"/>
              <w:jc w:val="center"/>
              <w:rPr>
                <w:lang w:eastAsia="zh-CN"/>
              </w:rPr>
            </w:pPr>
          </w:p>
          <w:p w14:paraId="6BE67FED" w14:textId="77777777" w:rsidR="00FD6115" w:rsidRPr="008F5148" w:rsidRDefault="00FD6115" w:rsidP="003E20A1">
            <w:pPr>
              <w:keepNext/>
              <w:spacing w:before="0" w:after="0" w:line="240" w:lineRule="auto"/>
              <w:jc w:val="center"/>
            </w:pPr>
            <w:r w:rsidRPr="008F5148">
              <w:rPr>
                <w:noProof/>
                <w:lang w:eastAsia="zh-CN"/>
              </w:rPr>
              <w:lastRenderedPageBreak/>
              <w:drawing>
                <wp:inline distT="0" distB="0" distL="0" distR="0" wp14:anchorId="10E74FC2" wp14:editId="14EB7522">
                  <wp:extent cx="3953022" cy="3132584"/>
                  <wp:effectExtent l="0" t="0" r="0" b="4445"/>
                  <wp:docPr id="202247881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78813" name="Picture 2022478813"/>
                          <pic:cNvPicPr/>
                        </pic:nvPicPr>
                        <pic:blipFill>
                          <a:blip r:embed="rId30"/>
                          <a:stretch>
                            <a:fillRect/>
                          </a:stretch>
                        </pic:blipFill>
                        <pic:spPr>
                          <a:xfrm>
                            <a:off x="0" y="0"/>
                            <a:ext cx="4017283" cy="3183508"/>
                          </a:xfrm>
                          <a:prstGeom prst="rect">
                            <a:avLst/>
                          </a:prstGeom>
                        </pic:spPr>
                      </pic:pic>
                    </a:graphicData>
                  </a:graphic>
                </wp:inline>
              </w:drawing>
            </w:r>
          </w:p>
          <w:p w14:paraId="04C69865" w14:textId="77777777" w:rsidR="00FD6115" w:rsidRPr="00707B6F" w:rsidRDefault="00FD6115" w:rsidP="003E20A1">
            <w:pPr>
              <w:pStyle w:val="Caption"/>
              <w:spacing w:before="0" w:after="0" w:line="240" w:lineRule="auto"/>
              <w:rPr>
                <w:b w:val="0"/>
                <w:bCs w:val="0"/>
                <w:sz w:val="20"/>
                <w:szCs w:val="20"/>
              </w:rPr>
            </w:pPr>
            <w:r w:rsidRPr="00707B6F">
              <w:rPr>
                <w:b w:val="0"/>
                <w:bCs w:val="0"/>
                <w:sz w:val="20"/>
                <w:szCs w:val="20"/>
              </w:rPr>
              <w:t xml:space="preserve">Figure 32:  PL expression comparison: measured versus 3GPP </w:t>
            </w:r>
            <w:proofErr w:type="spellStart"/>
            <w:r w:rsidRPr="00707B6F">
              <w:rPr>
                <w:b w:val="0"/>
                <w:bCs w:val="0"/>
                <w:sz w:val="20"/>
                <w:szCs w:val="20"/>
              </w:rPr>
              <w:t>UMi</w:t>
            </w:r>
            <w:proofErr w:type="spellEnd"/>
            <w:r w:rsidRPr="00707B6F">
              <w:rPr>
                <w:b w:val="0"/>
                <w:bCs w:val="0"/>
                <w:sz w:val="20"/>
                <w:szCs w:val="20"/>
              </w:rPr>
              <w:t xml:space="preserve"> for </w:t>
            </w:r>
            <w:proofErr w:type="spellStart"/>
            <w:r w:rsidRPr="00707B6F">
              <w:rPr>
                <w:b w:val="0"/>
                <w:bCs w:val="0"/>
                <w:sz w:val="20"/>
                <w:szCs w:val="20"/>
              </w:rPr>
              <w:t>LoS</w:t>
            </w:r>
            <w:proofErr w:type="spellEnd"/>
            <w:r w:rsidRPr="00707B6F">
              <w:rPr>
                <w:b w:val="0"/>
                <w:bCs w:val="0"/>
                <w:sz w:val="20"/>
                <w:szCs w:val="20"/>
              </w:rPr>
              <w:t xml:space="preserve"> measurements</w:t>
            </w:r>
          </w:p>
          <w:p w14:paraId="4BCDBDD6" w14:textId="77777777" w:rsidR="00FD6115" w:rsidRPr="008F5148" w:rsidRDefault="00FD6115" w:rsidP="003E20A1">
            <w:pPr>
              <w:spacing w:before="0" w:after="0" w:line="240" w:lineRule="auto"/>
              <w:rPr>
                <w:lang w:eastAsia="zh-CN"/>
              </w:rPr>
            </w:pPr>
          </w:p>
          <w:p w14:paraId="2EF893AF" w14:textId="77777777" w:rsidR="00FD6115" w:rsidRPr="00707B6F" w:rsidRDefault="00FD6115" w:rsidP="003E20A1">
            <w:pPr>
              <w:spacing w:before="0" w:after="0" w:line="240" w:lineRule="auto"/>
              <w:rPr>
                <w:bCs/>
                <w:lang w:eastAsia="zh-CN"/>
              </w:rPr>
            </w:pPr>
            <w:r w:rsidRPr="008F5148">
              <w:rPr>
                <w:b/>
                <w:lang w:eastAsia="zh-CN"/>
              </w:rPr>
              <w:t xml:space="preserve">Observation </w:t>
            </w:r>
            <w:r w:rsidRPr="008F5148">
              <w:rPr>
                <w:b/>
                <w:bCs/>
                <w:lang w:eastAsia="zh-CN"/>
              </w:rPr>
              <w:t>13</w:t>
            </w:r>
            <w:r w:rsidRPr="008F5148">
              <w:rPr>
                <w:b/>
                <w:lang w:eastAsia="zh-CN"/>
              </w:rPr>
              <w:t xml:space="preserve">: </w:t>
            </w:r>
            <w:r w:rsidRPr="00707B6F">
              <w:rPr>
                <w:bCs/>
                <w:lang w:eastAsia="zh-CN"/>
              </w:rPr>
              <w:t xml:space="preserve">The 3GPP UMi SCM model underestimates the </w:t>
            </w:r>
            <w:proofErr w:type="spellStart"/>
            <w:r w:rsidRPr="00707B6F">
              <w:rPr>
                <w:bCs/>
                <w:lang w:eastAsia="zh-CN"/>
              </w:rPr>
              <w:t>NLoS</w:t>
            </w:r>
            <w:proofErr w:type="spellEnd"/>
            <w:r w:rsidRPr="00707B6F">
              <w:rPr>
                <w:bCs/>
                <w:lang w:eastAsia="zh-CN"/>
              </w:rPr>
              <w:t xml:space="preserve"> path loss in urban microcell  deployments.</w:t>
            </w:r>
          </w:p>
          <w:p w14:paraId="7731EDF6" w14:textId="77777777" w:rsidR="007B45A8" w:rsidRPr="008F5148" w:rsidRDefault="007B45A8" w:rsidP="003E20A1">
            <w:pPr>
              <w:spacing w:before="0" w:after="0" w:line="240" w:lineRule="auto"/>
              <w:rPr>
                <w:b/>
                <w:lang w:eastAsia="zh-CN"/>
              </w:rPr>
            </w:pPr>
          </w:p>
          <w:p w14:paraId="6CC5BF25" w14:textId="77777777" w:rsidR="007B45A8" w:rsidRPr="008F5148" w:rsidRDefault="007B45A8" w:rsidP="003E20A1">
            <w:pPr>
              <w:spacing w:before="0" w:after="0" w:line="240" w:lineRule="auto"/>
              <w:rPr>
                <w:b/>
              </w:rPr>
            </w:pPr>
            <w:r w:rsidRPr="008F5148">
              <w:rPr>
                <w:b/>
              </w:rPr>
              <w:t>Observations:</w:t>
            </w:r>
          </w:p>
          <w:p w14:paraId="7942F2D6" w14:textId="77777777" w:rsidR="007B45A8" w:rsidRPr="008F5148" w:rsidRDefault="007B45A8" w:rsidP="003E20A1">
            <w:pPr>
              <w:spacing w:before="0" w:after="0" w:line="240" w:lineRule="auto"/>
            </w:pPr>
            <w:r w:rsidRPr="008F5148">
              <w:rPr>
                <w:i/>
              </w:rPr>
              <w:t>The 1-m intercept point, PL</w:t>
            </w:r>
            <w:r w:rsidRPr="008F5148">
              <w:rPr>
                <w:i/>
                <w:vertAlign w:val="subscript"/>
              </w:rPr>
              <w:t>0</w:t>
            </w:r>
            <w:r w:rsidRPr="008F5148">
              <w:t xml:space="preserve">:  The intercept point depends on the materials blocking the signal within 1m of Tx-Rx separation and the building structure. The measured values of </w:t>
            </w:r>
            <w:r w:rsidRPr="008F5148">
              <w:rPr>
                <w:i/>
                <w:iCs/>
              </w:rPr>
              <w:t>PL</w:t>
            </w:r>
            <w:r w:rsidRPr="008F5148">
              <w:rPr>
                <w:vertAlign w:val="subscript"/>
              </w:rPr>
              <w:t xml:space="preserve">0 </w:t>
            </w:r>
            <w:r w:rsidRPr="008F5148">
              <w:t>for NLOS were very close to that of LOS path loss plus a few dB more or less depending on the first blocking structure.  The LOS and NLOS were very close to that of 3GPP model.  See Table 4 for actual numbers comparison.</w:t>
            </w:r>
          </w:p>
          <w:p w14:paraId="79B75062" w14:textId="77777777" w:rsidR="007B45A8" w:rsidRPr="008F5148" w:rsidRDefault="007B45A8" w:rsidP="003E20A1">
            <w:pPr>
              <w:spacing w:before="0" w:after="0" w:line="240" w:lineRule="auto"/>
              <w:rPr>
                <w:rStyle w:val="ui-provider"/>
                <w:b/>
                <w:bCs/>
              </w:rPr>
            </w:pPr>
            <w:r w:rsidRPr="008F5148">
              <w:rPr>
                <w:rStyle w:val="ui-provider"/>
              </w:rPr>
              <w:t xml:space="preserve">Observation 14: Measurements conducted at 7, 8, 11, and 15 GHz over 650 RX locations on multiple floors of an office building show that the PLE for </w:t>
            </w:r>
            <w:proofErr w:type="spellStart"/>
            <w:r w:rsidRPr="008F5148">
              <w:rPr>
                <w:rStyle w:val="ui-provider"/>
              </w:rPr>
              <w:t>LoS</w:t>
            </w:r>
            <w:proofErr w:type="spellEnd"/>
            <w:r w:rsidRPr="008F5148">
              <w:rPr>
                <w:rStyle w:val="ui-provider"/>
              </w:rPr>
              <w:t xml:space="preserve"> and </w:t>
            </w:r>
            <w:proofErr w:type="spellStart"/>
            <w:r w:rsidRPr="008F5148">
              <w:rPr>
                <w:rStyle w:val="ui-provider"/>
              </w:rPr>
              <w:t>NLoS</w:t>
            </w:r>
            <w:proofErr w:type="spellEnd"/>
            <w:r w:rsidRPr="008F5148">
              <w:rPr>
                <w:rStyle w:val="ui-provider"/>
              </w:rPr>
              <w:t xml:space="preserve"> environments agree with the previously proposed 3GPP SCM InH channel model.</w:t>
            </w:r>
          </w:p>
          <w:p w14:paraId="255FF1A3" w14:textId="77777777" w:rsidR="007B45A8" w:rsidRPr="008F5148" w:rsidRDefault="007B45A8" w:rsidP="003E20A1">
            <w:pPr>
              <w:spacing w:before="0" w:after="0" w:line="240" w:lineRule="auto"/>
              <w:rPr>
                <w:b/>
                <w:lang w:eastAsia="zh-CN"/>
              </w:rPr>
            </w:pPr>
          </w:p>
          <w:p w14:paraId="4F6CF14E" w14:textId="0263E0B8" w:rsidR="00FD6115" w:rsidRPr="008F5148" w:rsidRDefault="00FD6115" w:rsidP="003E20A1">
            <w:pPr>
              <w:spacing w:before="0" w:after="0" w:line="240" w:lineRule="auto"/>
              <w:rPr>
                <w:lang w:eastAsia="zh-CN"/>
              </w:rPr>
            </w:pPr>
          </w:p>
        </w:tc>
      </w:tr>
      <w:tr w:rsidR="0098423B" w:rsidRPr="0079343B" w14:paraId="5D44C446" w14:textId="77777777" w:rsidTr="000C536A">
        <w:trPr>
          <w:trHeight w:val="45"/>
        </w:trPr>
        <w:tc>
          <w:tcPr>
            <w:tcW w:w="1200" w:type="dxa"/>
            <w:vAlign w:val="center"/>
          </w:tcPr>
          <w:p w14:paraId="2F4BCB2C" w14:textId="7D99B0C8" w:rsidR="0098423B" w:rsidRPr="0079343B" w:rsidRDefault="00F24487" w:rsidP="008F5148">
            <w:pPr>
              <w:spacing w:before="0" w:after="0" w:line="240" w:lineRule="auto"/>
            </w:pPr>
            <w:r>
              <w:lastRenderedPageBreak/>
              <w:t>[16] NTT Docomo</w:t>
            </w:r>
          </w:p>
        </w:tc>
        <w:tc>
          <w:tcPr>
            <w:tcW w:w="9590" w:type="dxa"/>
            <w:vAlign w:val="center"/>
          </w:tcPr>
          <w:p w14:paraId="0C1FD9CD" w14:textId="77777777" w:rsidR="00F24487" w:rsidRPr="00707B6F" w:rsidRDefault="00F24487" w:rsidP="003E20A1">
            <w:pPr>
              <w:spacing w:before="0" w:after="0" w:line="240" w:lineRule="auto"/>
              <w:ind w:left="898" w:hangingChars="449" w:hanging="898"/>
              <w:contextualSpacing/>
              <w:rPr>
                <w:rFonts w:eastAsiaTheme="minorEastAsia"/>
                <w:color w:val="000000" w:themeColor="text1"/>
                <w:lang w:eastAsia="ja-JP"/>
              </w:rPr>
            </w:pPr>
            <w:r w:rsidRPr="00707B6F">
              <w:rPr>
                <w:rFonts w:eastAsiaTheme="minorEastAsia"/>
                <w:b/>
                <w:bCs/>
                <w:color w:val="000000" w:themeColor="text1"/>
                <w:lang w:eastAsia="ja-JP"/>
              </w:rPr>
              <w:t xml:space="preserve">Proposal 4: </w:t>
            </w:r>
            <w:r w:rsidRPr="00707B6F">
              <w:rPr>
                <w:rFonts w:eastAsiaTheme="minorEastAsia"/>
                <w:color w:val="000000" w:themeColor="text1"/>
                <w:lang w:eastAsia="ja-JP"/>
              </w:rPr>
              <w:t>The pathloss model of UMa in TR38.901 is validated and does not need to be updated.</w:t>
            </w:r>
          </w:p>
          <w:p w14:paraId="6D3A4B2B" w14:textId="77777777" w:rsidR="0098423B" w:rsidRPr="008F5148" w:rsidRDefault="00F24487" w:rsidP="003E20A1">
            <w:pPr>
              <w:spacing w:before="0" w:after="0" w:line="240" w:lineRule="auto"/>
            </w:pPr>
            <w:r w:rsidRPr="008F5148">
              <w:rPr>
                <w:rFonts w:eastAsiaTheme="minorEastAsia"/>
                <w:noProof/>
                <w:lang w:eastAsia="zh-CN"/>
              </w:rPr>
              <w:lastRenderedPageBreak/>
              <w:drawing>
                <wp:inline distT="0" distB="0" distL="0" distR="0" wp14:anchorId="5E484204" wp14:editId="565AE843">
                  <wp:extent cx="5952744" cy="4334256"/>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952744" cy="4334256"/>
                          </a:xfrm>
                          <a:prstGeom prst="rect">
                            <a:avLst/>
                          </a:prstGeom>
                          <a:noFill/>
                          <a:ln>
                            <a:noFill/>
                          </a:ln>
                        </pic:spPr>
                      </pic:pic>
                    </a:graphicData>
                  </a:graphic>
                </wp:inline>
              </w:drawing>
            </w:r>
          </w:p>
          <w:p w14:paraId="7D457B39" w14:textId="7CB7C520" w:rsidR="00F24487" w:rsidRPr="008F5148" w:rsidRDefault="00F24487" w:rsidP="003E20A1">
            <w:pPr>
              <w:spacing w:before="0" w:after="0" w:line="240" w:lineRule="auto"/>
            </w:pPr>
            <w:r w:rsidRPr="008F5148">
              <w:rPr>
                <w:rFonts w:eastAsiaTheme="minorEastAsia"/>
                <w:noProof/>
                <w:lang w:eastAsia="zh-CN"/>
              </w:rPr>
              <w:drawing>
                <wp:inline distT="0" distB="0" distL="0" distR="0" wp14:anchorId="31125C9B" wp14:editId="76CA9FA1">
                  <wp:extent cx="5815584" cy="2523744"/>
                  <wp:effectExtent l="0" t="0" r="0" b="0"/>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815584" cy="2523744"/>
                          </a:xfrm>
                          <a:prstGeom prst="rect">
                            <a:avLst/>
                          </a:prstGeom>
                          <a:noFill/>
                          <a:ln>
                            <a:noFill/>
                          </a:ln>
                        </pic:spPr>
                      </pic:pic>
                    </a:graphicData>
                  </a:graphic>
                </wp:inline>
              </w:drawing>
            </w:r>
          </w:p>
          <w:p w14:paraId="09BE1BFF" w14:textId="5DC15E37" w:rsidR="00F24487" w:rsidRPr="008F5148" w:rsidRDefault="00F24487" w:rsidP="003E20A1">
            <w:pPr>
              <w:spacing w:before="0" w:after="0" w:line="240" w:lineRule="auto"/>
            </w:pPr>
          </w:p>
        </w:tc>
      </w:tr>
      <w:tr w:rsidR="0098668C" w:rsidRPr="0079343B" w14:paraId="4796DD19" w14:textId="77777777" w:rsidTr="000C536A">
        <w:trPr>
          <w:trHeight w:val="45"/>
        </w:trPr>
        <w:tc>
          <w:tcPr>
            <w:tcW w:w="1200" w:type="dxa"/>
            <w:vAlign w:val="center"/>
          </w:tcPr>
          <w:p w14:paraId="70ED28ED" w14:textId="299A5D10" w:rsidR="0098668C" w:rsidRDefault="005E1CAB" w:rsidP="008F5148">
            <w:pPr>
              <w:spacing w:before="0" w:after="0" w:line="240" w:lineRule="auto"/>
            </w:pPr>
            <w:r>
              <w:lastRenderedPageBreak/>
              <w:t>[18] Ericsson</w:t>
            </w:r>
          </w:p>
        </w:tc>
        <w:tc>
          <w:tcPr>
            <w:tcW w:w="9590" w:type="dxa"/>
            <w:vAlign w:val="center"/>
          </w:tcPr>
          <w:p w14:paraId="5548093A" w14:textId="676267CD" w:rsidR="0098668C" w:rsidRPr="008F5148" w:rsidRDefault="005E1CAB" w:rsidP="003E20A1">
            <w:pPr>
              <w:spacing w:before="0" w:after="0" w:line="240" w:lineRule="auto"/>
            </w:pPr>
            <w:r w:rsidRPr="000C536A">
              <w:rPr>
                <w:b/>
                <w:bCs/>
              </w:rPr>
              <w:t>Proposal 19</w:t>
            </w:r>
            <w:r w:rsidRPr="000C536A">
              <w:rPr>
                <w:b/>
                <w:bCs/>
              </w:rPr>
              <w:tab/>
            </w:r>
            <w:r w:rsidRPr="008F5148">
              <w:t>The NLOS path loss in the UMa model is considered to be validated by new measurements at 0.8 GHz, 2 GHz, 5 GHz, 10 GHz, 22 GHz, and 37 GHz, therefore no changes are needed.</w:t>
            </w:r>
          </w:p>
        </w:tc>
      </w:tr>
      <w:tr w:rsidR="0098668C" w:rsidRPr="0079343B" w14:paraId="27C8038B" w14:textId="77777777" w:rsidTr="000C536A">
        <w:trPr>
          <w:trHeight w:val="45"/>
        </w:trPr>
        <w:tc>
          <w:tcPr>
            <w:tcW w:w="1200" w:type="dxa"/>
            <w:vAlign w:val="center"/>
          </w:tcPr>
          <w:p w14:paraId="1C0F76D8" w14:textId="4996E865" w:rsidR="0098668C" w:rsidRDefault="00BC6083" w:rsidP="008F5148">
            <w:pPr>
              <w:spacing w:before="0" w:after="0" w:line="240" w:lineRule="auto"/>
            </w:pPr>
            <w:r>
              <w:t>[19] Nokia</w:t>
            </w:r>
          </w:p>
        </w:tc>
        <w:tc>
          <w:tcPr>
            <w:tcW w:w="9590" w:type="dxa"/>
            <w:vAlign w:val="center"/>
          </w:tcPr>
          <w:p w14:paraId="00C690F3" w14:textId="77777777" w:rsidR="00BC6083" w:rsidRPr="008F5148" w:rsidRDefault="00BC6083" w:rsidP="003E20A1">
            <w:pPr>
              <w:spacing w:before="0" w:after="0" w:line="240" w:lineRule="auto"/>
            </w:pPr>
            <w:r w:rsidRPr="000C536A">
              <w:rPr>
                <w:b/>
                <w:bCs/>
              </w:rPr>
              <w:t xml:space="preserve">Observation 2: </w:t>
            </w:r>
            <w:r w:rsidRPr="008F5148">
              <w:t>The breakpoint distance phenomena is observed in the UMi scenario, but the breakpoint distances are generally larger than 200 m.</w:t>
            </w:r>
          </w:p>
          <w:p w14:paraId="6A8376EA" w14:textId="77777777" w:rsidR="00BC6083" w:rsidRPr="008F5148" w:rsidRDefault="00BC6083" w:rsidP="003E20A1">
            <w:pPr>
              <w:spacing w:before="0" w:after="0" w:line="240" w:lineRule="auto"/>
            </w:pPr>
          </w:p>
          <w:p w14:paraId="2B412F04" w14:textId="5CB36DAD" w:rsidR="0098668C" w:rsidRPr="008F5148" w:rsidRDefault="00BC6083" w:rsidP="003E20A1">
            <w:pPr>
              <w:spacing w:before="0" w:after="0" w:line="240" w:lineRule="auto"/>
            </w:pPr>
            <w:r w:rsidRPr="000C536A">
              <w:rPr>
                <w:b/>
                <w:bCs/>
              </w:rPr>
              <w:t xml:space="preserve">Observation 3: </w:t>
            </w:r>
            <w:r w:rsidRPr="008F5148">
              <w:t>The breakpoint distance phenomena is observed in the UMa scenario, but the breakpoint distances are generally larger than 500 m.</w:t>
            </w:r>
          </w:p>
          <w:p w14:paraId="10C34CE7" w14:textId="77777777" w:rsidR="00BC6083" w:rsidRPr="008F5148" w:rsidRDefault="00BC6083" w:rsidP="003E20A1">
            <w:pPr>
              <w:spacing w:before="0" w:after="0" w:line="240" w:lineRule="auto"/>
            </w:pPr>
          </w:p>
          <w:p w14:paraId="184EF2DF" w14:textId="0C02120E" w:rsidR="00BC6083" w:rsidRPr="008F5148" w:rsidRDefault="00BC6083" w:rsidP="003E20A1">
            <w:pPr>
              <w:spacing w:before="0" w:after="0" w:line="240" w:lineRule="auto"/>
            </w:pPr>
            <w:r w:rsidRPr="000C536A">
              <w:rPr>
                <w:b/>
                <w:bCs/>
              </w:rPr>
              <w:t xml:space="preserve">Observation 4: </w:t>
            </w:r>
            <w:r w:rsidRPr="008F5148">
              <w:t>The breakpoint distance phenomena are not observed in the SMa or RMa scenarios that can be used instead if larger ISDs are considered.</w:t>
            </w:r>
          </w:p>
        </w:tc>
      </w:tr>
    </w:tbl>
    <w:p w14:paraId="658F86AA" w14:textId="77777777" w:rsidR="0061388A" w:rsidRPr="0079343B" w:rsidRDefault="0061388A">
      <w:pPr>
        <w:pStyle w:val="BodyText"/>
        <w:spacing w:after="0"/>
        <w:rPr>
          <w:rFonts w:ascii="Times New Roman" w:eastAsiaTheme="minorEastAsia" w:hAnsi="Times New Roman"/>
          <w:szCs w:val="20"/>
          <w:lang w:eastAsia="ko-KR"/>
        </w:rPr>
      </w:pPr>
    </w:p>
    <w:p w14:paraId="4E2E12FB"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6F352E41" w14:textId="0055AC65" w:rsidR="006B06B8" w:rsidRPr="00555CFE" w:rsidRDefault="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6BF609" w14:textId="77777777" w:rsidR="00555CFE" w:rsidRPr="00555CFE" w:rsidRDefault="00555CFE">
      <w:pPr>
        <w:pStyle w:val="BodyText"/>
        <w:spacing w:after="0"/>
        <w:rPr>
          <w:rFonts w:ascii="Times New Roman" w:eastAsiaTheme="minorEastAsia" w:hAnsi="Times New Roman"/>
          <w:szCs w:val="20"/>
          <w:lang w:eastAsia="ko-KR"/>
        </w:rPr>
      </w:pPr>
    </w:p>
    <w:p w14:paraId="46028AD5" w14:textId="77777777" w:rsidR="00555CFE" w:rsidRDefault="00555CFE" w:rsidP="00555CF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38793E" w14:paraId="0E0FE238" w14:textId="77777777" w:rsidTr="0049116F">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C1C59A7" w14:textId="77777777" w:rsidR="0038793E" w:rsidRDefault="0038793E" w:rsidP="0049116F">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6A85461"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2B9D8B1"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EBAD4C5"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20815492"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C963810"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9F17B2E"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0F647C"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798EBB8A" w14:textId="77777777" w:rsidR="0038793E" w:rsidRDefault="0038793E" w:rsidP="0049116F">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BD9CCF" w14:textId="77777777" w:rsidR="0038793E" w:rsidRDefault="0038793E" w:rsidP="0049116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C359ED2" w14:textId="77777777" w:rsidR="0038793E" w:rsidRDefault="0038793E" w:rsidP="0049116F">
            <w:pPr>
              <w:spacing w:before="0" w:after="0" w:line="240" w:lineRule="auto"/>
              <w:ind w:left="113" w:right="113"/>
              <w:jc w:val="left"/>
              <w:rPr>
                <w:b/>
                <w:bCs/>
                <w:sz w:val="16"/>
                <w:szCs w:val="16"/>
                <w:lang w:eastAsia="zh-CN"/>
              </w:rPr>
            </w:pPr>
            <w:proofErr w:type="spellStart"/>
            <w:r>
              <w:rPr>
                <w:b/>
                <w:bCs/>
                <w:sz w:val="16"/>
                <w:szCs w:val="16"/>
                <w:lang w:eastAsia="zh-CN"/>
              </w:rPr>
              <w:t>InF</w:t>
            </w:r>
            <w:proofErr w:type="spellEnd"/>
            <w:r>
              <w:rPr>
                <w:b/>
                <w:bCs/>
                <w:sz w:val="16"/>
                <w:szCs w:val="16"/>
                <w:lang w:eastAsia="zh-CN"/>
              </w:rPr>
              <w:t xml:space="preserve"> NLOS</w:t>
            </w:r>
          </w:p>
        </w:tc>
      </w:tr>
      <w:tr w:rsidR="0038793E" w14:paraId="286231AC" w14:textId="77777777" w:rsidTr="0049116F">
        <w:trPr>
          <w:trHeight w:val="163"/>
          <w:jc w:val="center"/>
        </w:trPr>
        <w:tc>
          <w:tcPr>
            <w:tcW w:w="1058" w:type="dxa"/>
            <w:tcBorders>
              <w:left w:val="single" w:sz="8" w:space="0" w:color="auto"/>
              <w:right w:val="single" w:sz="8" w:space="0" w:color="auto"/>
            </w:tcBorders>
            <w:vAlign w:val="center"/>
          </w:tcPr>
          <w:p w14:paraId="465A48F0" w14:textId="77777777" w:rsidR="0038793E" w:rsidRDefault="0038793E" w:rsidP="0049116F">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10AD02D8"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5852E246"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7EBF6E0B" w14:textId="77777777" w:rsidR="0038793E" w:rsidRDefault="0038793E" w:rsidP="0049116F">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ED9B4D" w14:textId="77777777" w:rsidR="0038793E" w:rsidRDefault="0038793E" w:rsidP="0049116F">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066BA3D4"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6A78C119"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3594C80E"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7CB911C"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78AB8B6" w14:textId="77777777" w:rsidR="0038793E" w:rsidRDefault="0038793E" w:rsidP="0049116F">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FDCFA48" w14:textId="77777777" w:rsidR="0038793E" w:rsidRDefault="0038793E" w:rsidP="0049116F">
            <w:pPr>
              <w:spacing w:before="0" w:after="0" w:line="240" w:lineRule="auto"/>
              <w:jc w:val="center"/>
              <w:rPr>
                <w:sz w:val="16"/>
                <w:szCs w:val="16"/>
                <w:lang w:eastAsia="zh-CN"/>
              </w:rPr>
            </w:pPr>
            <w:r>
              <w:rPr>
                <w:sz w:val="16"/>
                <w:szCs w:val="16"/>
                <w:lang w:eastAsia="zh-CN"/>
              </w:rPr>
              <w:t>v</w:t>
            </w:r>
          </w:p>
        </w:tc>
      </w:tr>
    </w:tbl>
    <w:p w14:paraId="6FED0531" w14:textId="77777777" w:rsidR="00555CFE" w:rsidRDefault="00555CFE" w:rsidP="00555CFE">
      <w:pPr>
        <w:spacing w:after="0" w:line="240" w:lineRule="auto"/>
        <w:rPr>
          <w:lang w:eastAsia="zh-CN"/>
        </w:rPr>
      </w:pPr>
      <w:r>
        <w:rPr>
          <w:lang w:eastAsia="zh-CN"/>
        </w:rPr>
        <w:t>Notation:</w:t>
      </w:r>
    </w:p>
    <w:p w14:paraId="72ED112C" w14:textId="77777777" w:rsidR="00555CFE" w:rsidRDefault="00555CFE"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0BB8C63D" w14:textId="77777777" w:rsidR="00555CFE" w:rsidRDefault="00555CFE" w:rsidP="00A86884">
      <w:pPr>
        <w:pStyle w:val="ListParagraph"/>
        <w:numPr>
          <w:ilvl w:val="0"/>
          <w:numId w:val="36"/>
        </w:numPr>
        <w:spacing w:line="240" w:lineRule="auto"/>
        <w:rPr>
          <w:lang w:eastAsia="zh-CN"/>
        </w:rPr>
      </w:pPr>
      <w:r>
        <w:rPr>
          <w:lang w:eastAsia="zh-CN"/>
        </w:rPr>
        <w:t>v: parameter validated</w:t>
      </w:r>
    </w:p>
    <w:p w14:paraId="4A99D260" w14:textId="77777777" w:rsidR="00555CFE" w:rsidRDefault="00555CFE" w:rsidP="00A86884">
      <w:pPr>
        <w:pStyle w:val="ListParagraph"/>
        <w:numPr>
          <w:ilvl w:val="0"/>
          <w:numId w:val="36"/>
        </w:numPr>
        <w:spacing w:line="240" w:lineRule="auto"/>
        <w:rPr>
          <w:lang w:eastAsia="zh-CN"/>
        </w:rPr>
      </w:pPr>
      <w:r>
        <w:rPr>
          <w:lang w:eastAsia="zh-CN"/>
        </w:rPr>
        <w:t>a: agreed on new parameters</w:t>
      </w:r>
    </w:p>
    <w:p w14:paraId="0A2879E8" w14:textId="77777777" w:rsidR="00555CFE" w:rsidRDefault="00555CFE"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4DD96244" w14:textId="77777777" w:rsidR="00555CFE" w:rsidRPr="009E6D80" w:rsidRDefault="00555CFE" w:rsidP="00A86884">
      <w:pPr>
        <w:pStyle w:val="ListParagraph"/>
        <w:numPr>
          <w:ilvl w:val="0"/>
          <w:numId w:val="36"/>
        </w:numPr>
        <w:spacing w:line="240" w:lineRule="auto"/>
        <w:rPr>
          <w:lang w:eastAsia="zh-CN"/>
        </w:rPr>
      </w:pPr>
      <w:r>
        <w:rPr>
          <w:lang w:eastAsia="zh-CN"/>
        </w:rPr>
        <w:t>o: open for further discussion</w:t>
      </w:r>
    </w:p>
    <w:p w14:paraId="15E066C2" w14:textId="77777777" w:rsidR="00686002" w:rsidRDefault="00686002">
      <w:pPr>
        <w:pStyle w:val="BodyText"/>
        <w:spacing w:after="0"/>
        <w:rPr>
          <w:rFonts w:ascii="Times New Roman" w:eastAsiaTheme="minorEastAsia" w:hAnsi="Times New Roman"/>
          <w:szCs w:val="20"/>
          <w:lang w:eastAsia="ko-KR"/>
        </w:rPr>
      </w:pPr>
    </w:p>
    <w:p w14:paraId="592A47FA" w14:textId="79F88204"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w:t>
      </w:r>
      <w:r w:rsidR="00B539A6">
        <w:rPr>
          <w:rFonts w:ascii="Times New Roman" w:eastAsiaTheme="minorEastAsia" w:hAnsi="Times New Roman"/>
          <w:szCs w:val="20"/>
          <w:lang w:eastAsia="ko-KR"/>
        </w:rPr>
        <w:t xml:space="preserve"> provided inputs that UMi pathloss model does not need to be updated and should be considered validated.</w:t>
      </w:r>
      <w:r w:rsidR="000330DA">
        <w:rPr>
          <w:rFonts w:ascii="Times New Roman" w:eastAsiaTheme="minorEastAsia" w:hAnsi="Times New Roman"/>
          <w:szCs w:val="20"/>
          <w:lang w:eastAsia="ko-KR"/>
        </w:rPr>
        <w:t xml:space="preserve"> It should be noted that this was already concluded in RAN1 #120.</w:t>
      </w:r>
    </w:p>
    <w:p w14:paraId="6FE1D5B8" w14:textId="499A3072" w:rsidR="00B539A6" w:rsidRDefault="00C77B98">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NTT Docomo, Ericsson</w:t>
      </w:r>
      <w:r w:rsidR="003E20A1">
        <w:rPr>
          <w:rFonts w:ascii="Times New Roman" w:eastAsiaTheme="minorEastAsia" w:hAnsi="Times New Roman"/>
          <w:szCs w:val="20"/>
          <w:lang w:eastAsia="ko-KR"/>
        </w:rPr>
        <w:t>, Apple</w:t>
      </w:r>
      <w:r>
        <w:rPr>
          <w:rFonts w:ascii="Times New Roman" w:eastAsiaTheme="minorEastAsia" w:hAnsi="Times New Roman"/>
          <w:szCs w:val="20"/>
          <w:lang w:eastAsia="ko-KR"/>
        </w:rPr>
        <w:t xml:space="preserve"> provided inputs that UMa can be validated.</w:t>
      </w:r>
    </w:p>
    <w:p w14:paraId="55CD93D6" w14:textId="77DB73E4" w:rsidR="003E20A1" w:rsidRDefault="003E20A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AT&amp;T provided inputs that both UMa and UMi pathloss are underestimated.</w:t>
      </w:r>
    </w:p>
    <w:p w14:paraId="6A7DB054" w14:textId="77777777" w:rsidR="00C77B98" w:rsidRDefault="00C77B98">
      <w:pPr>
        <w:pStyle w:val="BodyText"/>
        <w:spacing w:after="0"/>
        <w:rPr>
          <w:rFonts w:ascii="Times New Roman" w:eastAsiaTheme="minorEastAsia" w:hAnsi="Times New Roman"/>
          <w:szCs w:val="20"/>
          <w:lang w:eastAsia="ko-KR"/>
        </w:rPr>
      </w:pPr>
    </w:p>
    <w:p w14:paraId="61C22DA3" w14:textId="2D382D8A" w:rsidR="00B539A6" w:rsidRPr="00555CFE" w:rsidRDefault="00B539A6" w:rsidP="00B539A6">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the </w:t>
      </w:r>
      <w:r w:rsidRPr="00555CFE">
        <w:rPr>
          <w:rFonts w:ascii="Times New Roman" w:eastAsiaTheme="minorEastAsia" w:hAnsi="Times New Roman"/>
          <w:szCs w:val="20"/>
          <w:lang w:eastAsia="ko-KR"/>
        </w:rPr>
        <w:t xml:space="preserve">results provided by companies, moderator suggest </w:t>
      </w:r>
      <w:r w:rsidR="000330DA">
        <w:rPr>
          <w:rFonts w:ascii="Times New Roman" w:eastAsiaTheme="minorEastAsia" w:hAnsi="Times New Roman"/>
          <w:szCs w:val="20"/>
          <w:lang w:eastAsia="ko-KR"/>
        </w:rPr>
        <w:t>concluding</w:t>
      </w:r>
      <w:r w:rsidR="007D77F8">
        <w:rPr>
          <w:rFonts w:ascii="Times New Roman" w:eastAsiaTheme="minorEastAsia" w:hAnsi="Times New Roman"/>
          <w:szCs w:val="20"/>
          <w:lang w:eastAsia="ko-KR"/>
        </w:rPr>
        <w:t xml:space="preserve"> no consensus to update the model.</w:t>
      </w:r>
    </w:p>
    <w:p w14:paraId="7A607700" w14:textId="77777777" w:rsidR="00B539A6" w:rsidRDefault="00B539A6">
      <w:pPr>
        <w:pStyle w:val="BodyText"/>
        <w:spacing w:after="0"/>
        <w:rPr>
          <w:rFonts w:ascii="Times New Roman" w:eastAsiaTheme="minorEastAsia" w:hAnsi="Times New Roman"/>
          <w:szCs w:val="20"/>
          <w:lang w:eastAsia="ko-KR"/>
        </w:rPr>
      </w:pPr>
    </w:p>
    <w:p w14:paraId="469213C4" w14:textId="1B68DC07" w:rsidR="00E56E00" w:rsidRPr="0079343B" w:rsidRDefault="00E56E00" w:rsidP="00E56E00">
      <w:pPr>
        <w:pStyle w:val="Heading5"/>
        <w:rPr>
          <w:rFonts w:eastAsiaTheme="minorEastAsia"/>
          <w:lang w:val="en-US" w:eastAsia="ko-KR"/>
        </w:rPr>
      </w:pPr>
      <w:r w:rsidRPr="0079343B">
        <w:rPr>
          <w:rFonts w:eastAsiaTheme="minorEastAsia"/>
          <w:lang w:val="en-US" w:eastAsia="ko-KR"/>
        </w:rPr>
        <w:t>Proposal #2.2-</w:t>
      </w:r>
      <w:r w:rsidR="00334006">
        <w:rPr>
          <w:rFonts w:eastAsiaTheme="minorEastAsia"/>
          <w:lang w:val="en-US" w:eastAsia="ko-KR"/>
        </w:rPr>
        <w:t>1</w:t>
      </w:r>
      <w:r w:rsidRPr="0079343B">
        <w:rPr>
          <w:rFonts w:eastAsiaTheme="minorEastAsia"/>
          <w:lang w:val="en-US" w:eastAsia="ko-KR"/>
        </w:rPr>
        <w:t>:</w:t>
      </w:r>
    </w:p>
    <w:p w14:paraId="287FBD73" w14:textId="77777777" w:rsidR="000330DA" w:rsidRDefault="000330DA" w:rsidP="000330DA">
      <w:pPr>
        <w:spacing w:after="0" w:line="240" w:lineRule="auto"/>
        <w:rPr>
          <w:rFonts w:eastAsia="DengXian"/>
          <w:lang w:eastAsia="zh-CN"/>
        </w:rPr>
      </w:pPr>
      <w:r>
        <w:rPr>
          <w:rFonts w:eastAsia="DengXian" w:hint="eastAsia"/>
          <w:lang w:eastAsia="zh-CN"/>
        </w:rPr>
        <w:t>Conclusion</w:t>
      </w:r>
    </w:p>
    <w:p w14:paraId="4793BFAA" w14:textId="3EEE9E25" w:rsidR="000330DA" w:rsidRDefault="000330DA" w:rsidP="000330DA">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pathloss models due to lack of consistent and significant observed difference between model and measurements.</w:t>
      </w:r>
    </w:p>
    <w:p w14:paraId="317D0120" w14:textId="47623675" w:rsidR="00B539A6" w:rsidRPr="00206897" w:rsidRDefault="00B539A6"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w:t>
      </w:r>
      <w:r w:rsidR="00CB5E19">
        <w:rPr>
          <w:rFonts w:ascii="Times New Roman" w:eastAsia="DengXian" w:hAnsi="Times New Roman"/>
          <w:szCs w:val="20"/>
          <w:lang w:eastAsia="ko-KR"/>
        </w:rPr>
        <w:t>a</w:t>
      </w:r>
      <w:r w:rsidRPr="00206897">
        <w:rPr>
          <w:rFonts w:ascii="Times New Roman" w:eastAsia="DengXian" w:hAnsi="Times New Roman"/>
          <w:szCs w:val="20"/>
          <w:lang w:eastAsia="ko-KR"/>
        </w:rPr>
        <w:t xml:space="preserve"> </w:t>
      </w:r>
      <w:r w:rsidR="00CB5E19">
        <w:rPr>
          <w:rFonts w:ascii="Times New Roman" w:eastAsia="DengXian" w:hAnsi="Times New Roman"/>
          <w:szCs w:val="20"/>
          <w:lang w:eastAsia="ko-KR"/>
        </w:rPr>
        <w:t>LOS/NLOS</w:t>
      </w:r>
    </w:p>
    <w:p w14:paraId="39364E53" w14:textId="77777777" w:rsidR="0061388A" w:rsidRDefault="0061388A">
      <w:pPr>
        <w:pStyle w:val="BodyText"/>
        <w:spacing w:after="0"/>
        <w:rPr>
          <w:rFonts w:ascii="Times New Roman" w:eastAsiaTheme="minorEastAsia" w:hAnsi="Times New Roman"/>
          <w:szCs w:val="20"/>
          <w:lang w:eastAsia="ko-KR"/>
        </w:rPr>
      </w:pPr>
    </w:p>
    <w:p w14:paraId="3CC4C619" w14:textId="77777777" w:rsidR="00533B15" w:rsidRDefault="00533B15">
      <w:pPr>
        <w:pStyle w:val="BodyText"/>
        <w:spacing w:after="0"/>
        <w:rPr>
          <w:rFonts w:ascii="Times New Roman" w:eastAsiaTheme="minorEastAsia" w:hAnsi="Times New Roman"/>
          <w:szCs w:val="20"/>
          <w:lang w:eastAsia="ko-KR"/>
        </w:rPr>
      </w:pPr>
    </w:p>
    <w:p w14:paraId="65F18D0B"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EBCCC3D"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E0C2A" w14:textId="77777777" w:rsidTr="00740372">
        <w:tc>
          <w:tcPr>
            <w:tcW w:w="1795" w:type="dxa"/>
            <w:shd w:val="clear" w:color="auto" w:fill="FBE4D5" w:themeFill="accent2" w:themeFillTint="33"/>
          </w:tcPr>
          <w:p w14:paraId="2BF439EC"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35ECCA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E3F1462" w14:textId="77777777" w:rsidTr="00740372">
        <w:tc>
          <w:tcPr>
            <w:tcW w:w="1795" w:type="dxa"/>
          </w:tcPr>
          <w:p w14:paraId="3F859DDF" w14:textId="51EFEE2F" w:rsidR="00751F9F" w:rsidRPr="0079343B" w:rsidRDefault="00917DB3"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04063C2C" w14:textId="233EE4DB" w:rsidR="00751F9F" w:rsidRPr="0079343B" w:rsidRDefault="00917DB3"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Our results show that 3GPP underestimates the PLE, and should be revisited</w:t>
            </w:r>
            <w:r w:rsidR="00181303">
              <w:rPr>
                <w:rFonts w:ascii="Times New Roman" w:hAnsi="Times New Roman"/>
                <w:szCs w:val="20"/>
                <w:lang w:eastAsia="ko-KR"/>
              </w:rPr>
              <w:t>, for UMa.</w:t>
            </w:r>
            <w:r>
              <w:rPr>
                <w:rFonts w:ascii="Times New Roman" w:hAnsi="Times New Roman"/>
                <w:szCs w:val="20"/>
                <w:lang w:eastAsia="ko-KR"/>
              </w:rPr>
              <w:t xml:space="preserve"> </w:t>
            </w:r>
            <w:r w:rsidR="00181303">
              <w:rPr>
                <w:rFonts w:ascii="Times New Roman" w:hAnsi="Times New Roman"/>
                <w:szCs w:val="20"/>
                <w:lang w:eastAsia="ko-KR"/>
              </w:rPr>
              <w:t>We do observe significant difference between model and measurements</w:t>
            </w:r>
          </w:p>
        </w:tc>
      </w:tr>
      <w:tr w:rsidR="008E0B71" w:rsidRPr="0079343B" w14:paraId="6EC8E876" w14:textId="77777777" w:rsidTr="00740372">
        <w:trPr>
          <w:trHeight w:val="46"/>
        </w:trPr>
        <w:tc>
          <w:tcPr>
            <w:tcW w:w="1795" w:type="dxa"/>
          </w:tcPr>
          <w:p w14:paraId="54FE00D7" w14:textId="5471C165"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uawei</w:t>
            </w:r>
          </w:p>
        </w:tc>
        <w:tc>
          <w:tcPr>
            <w:tcW w:w="8995" w:type="dxa"/>
          </w:tcPr>
          <w:p w14:paraId="2F732115" w14:textId="2B1515A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O</w:t>
            </w:r>
            <w:r>
              <w:rPr>
                <w:rFonts w:ascii="Times New Roman" w:hAnsi="Times New Roman"/>
                <w:szCs w:val="20"/>
                <w:lang w:eastAsia="zh-CN"/>
              </w:rPr>
              <w:t>K.</w:t>
            </w:r>
          </w:p>
        </w:tc>
      </w:tr>
      <w:tr w:rsidR="006B5C9B" w:rsidRPr="0079343B" w14:paraId="5B0C6D4B" w14:textId="77777777" w:rsidTr="00740372">
        <w:trPr>
          <w:trHeight w:val="46"/>
        </w:trPr>
        <w:tc>
          <w:tcPr>
            <w:tcW w:w="1795" w:type="dxa"/>
          </w:tcPr>
          <w:p w14:paraId="1E62051A" w14:textId="37155793"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16A6E0B" w14:textId="0BE54210"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Ok</w:t>
            </w:r>
          </w:p>
        </w:tc>
      </w:tr>
      <w:tr w:rsidR="00557184" w:rsidRPr="0079343B" w14:paraId="2C91ED14" w14:textId="77777777" w:rsidTr="00740372">
        <w:trPr>
          <w:trHeight w:val="46"/>
        </w:trPr>
        <w:tc>
          <w:tcPr>
            <w:tcW w:w="1795" w:type="dxa"/>
          </w:tcPr>
          <w:p w14:paraId="2533F8BD" w14:textId="637DB5CF"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DOCOMO</w:t>
            </w:r>
          </w:p>
        </w:tc>
        <w:tc>
          <w:tcPr>
            <w:tcW w:w="8995" w:type="dxa"/>
          </w:tcPr>
          <w:p w14:paraId="55DA2388" w14:textId="6D92FE8A" w:rsidR="00557184" w:rsidRPr="00557184" w:rsidRDefault="00557184" w:rsidP="008E0B71">
            <w:pPr>
              <w:pStyle w:val="BodyText"/>
              <w:spacing w:after="0" w:line="240" w:lineRule="auto"/>
              <w:rPr>
                <w:rFonts w:ascii="Times New Roman" w:eastAsia="Yu Mincho" w:hAnsi="Times New Roman"/>
                <w:szCs w:val="20"/>
                <w:lang w:eastAsia="ja-JP"/>
              </w:rPr>
            </w:pPr>
            <w:r>
              <w:rPr>
                <w:rFonts w:ascii="Times New Roman" w:eastAsia="Yu Mincho" w:hAnsi="Times New Roman" w:hint="eastAsia"/>
                <w:szCs w:val="20"/>
                <w:lang w:eastAsia="ja-JP"/>
              </w:rPr>
              <w:t xml:space="preserve">Our </w:t>
            </w:r>
            <w:r>
              <w:rPr>
                <w:rFonts w:ascii="Times New Roman" w:eastAsia="Yu Mincho" w:hAnsi="Times New Roman"/>
                <w:szCs w:val="20"/>
                <w:lang w:eastAsia="ja-JP"/>
              </w:rPr>
              <w:t>measurement</w:t>
            </w:r>
            <w:r>
              <w:rPr>
                <w:rFonts w:ascii="Times New Roman" w:eastAsia="Yu Mincho" w:hAnsi="Times New Roman" w:hint="eastAsia"/>
                <w:szCs w:val="20"/>
                <w:lang w:eastAsia="ja-JP"/>
              </w:rPr>
              <w:t xml:space="preserve"> </w:t>
            </w:r>
            <w:r>
              <w:rPr>
                <w:rFonts w:ascii="Times New Roman" w:eastAsia="Yu Mincho" w:hAnsi="Times New Roman"/>
                <w:szCs w:val="20"/>
                <w:lang w:eastAsia="ja-JP"/>
              </w:rPr>
              <w:t>results</w:t>
            </w:r>
            <w:r>
              <w:rPr>
                <w:rFonts w:ascii="Times New Roman" w:eastAsia="Yu Mincho" w:hAnsi="Times New Roman" w:hint="eastAsia"/>
                <w:szCs w:val="20"/>
                <w:lang w:eastAsia="ja-JP"/>
              </w:rPr>
              <w:t xml:space="preserve"> show that </w:t>
            </w:r>
            <w:r w:rsidRPr="00557184">
              <w:rPr>
                <w:rFonts w:ascii="Times New Roman" w:eastAsia="Yu Mincho" w:hAnsi="Times New Roman"/>
                <w:szCs w:val="20"/>
                <w:lang w:eastAsia="ja-JP"/>
              </w:rPr>
              <w:t>the pathloss model of UMa in TR38.901 is validated and does not need to be updated</w:t>
            </w:r>
          </w:p>
        </w:tc>
      </w:tr>
      <w:tr w:rsidR="008C624A" w:rsidRPr="0079343B" w14:paraId="279D772A" w14:textId="77777777" w:rsidTr="00740372">
        <w:trPr>
          <w:trHeight w:val="46"/>
        </w:trPr>
        <w:tc>
          <w:tcPr>
            <w:tcW w:w="1795" w:type="dxa"/>
          </w:tcPr>
          <w:p w14:paraId="2ABE4D7E" w14:textId="04858785"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Apple</w:t>
            </w:r>
          </w:p>
        </w:tc>
        <w:tc>
          <w:tcPr>
            <w:tcW w:w="8995" w:type="dxa"/>
          </w:tcPr>
          <w:p w14:paraId="61AF92BE" w14:textId="134DE432" w:rsidR="008C624A" w:rsidRDefault="008C624A" w:rsidP="008C624A">
            <w:pPr>
              <w:pStyle w:val="BodyText"/>
              <w:spacing w:after="0" w:line="240" w:lineRule="auto"/>
              <w:rPr>
                <w:rFonts w:ascii="Times New Roman" w:eastAsia="Yu Mincho" w:hAnsi="Times New Roman"/>
                <w:szCs w:val="20"/>
                <w:lang w:eastAsia="ja-JP"/>
              </w:rPr>
            </w:pPr>
            <w:r>
              <w:rPr>
                <w:rFonts w:ascii="Times New Roman" w:hAnsi="Times New Roman"/>
                <w:szCs w:val="20"/>
                <w:lang w:eastAsia="zh-CN"/>
              </w:rPr>
              <w:t>OK</w:t>
            </w:r>
          </w:p>
        </w:tc>
      </w:tr>
    </w:tbl>
    <w:p w14:paraId="2C8ADBCC" w14:textId="77777777" w:rsidR="00751F9F" w:rsidRPr="0079343B" w:rsidRDefault="00751F9F" w:rsidP="00751F9F">
      <w:pPr>
        <w:pStyle w:val="BodyText"/>
        <w:spacing w:after="0"/>
        <w:rPr>
          <w:rFonts w:ascii="Times New Roman" w:eastAsiaTheme="minorEastAsia" w:hAnsi="Times New Roman"/>
          <w:szCs w:val="20"/>
          <w:lang w:eastAsia="ko-KR"/>
        </w:rPr>
      </w:pPr>
    </w:p>
    <w:p w14:paraId="1B0C26CE" w14:textId="77777777" w:rsidR="00751F9F" w:rsidRDefault="00751F9F">
      <w:pPr>
        <w:pStyle w:val="BodyText"/>
        <w:spacing w:after="0"/>
        <w:rPr>
          <w:rFonts w:ascii="Times New Roman" w:eastAsiaTheme="minorEastAsia" w:hAnsi="Times New Roman"/>
          <w:szCs w:val="20"/>
          <w:lang w:eastAsia="ko-KR"/>
        </w:rPr>
      </w:pPr>
    </w:p>
    <w:p w14:paraId="0491BC4D" w14:textId="77777777" w:rsidR="00751F9F" w:rsidRPr="0079343B" w:rsidRDefault="00751F9F">
      <w:pPr>
        <w:pStyle w:val="BodyText"/>
        <w:spacing w:after="0"/>
        <w:rPr>
          <w:rFonts w:ascii="Times New Roman" w:eastAsiaTheme="minorEastAsia" w:hAnsi="Times New Roman"/>
          <w:szCs w:val="20"/>
          <w:lang w:eastAsia="ko-KR"/>
        </w:rPr>
      </w:pPr>
    </w:p>
    <w:p w14:paraId="7367AA54" w14:textId="77777777" w:rsidR="0061388A" w:rsidRPr="0079343B" w:rsidRDefault="00A12B35">
      <w:pPr>
        <w:pStyle w:val="Heading3"/>
        <w:rPr>
          <w:rFonts w:eastAsiaTheme="minorEastAsia"/>
          <w:lang w:val="en-US" w:eastAsia="ko-KR"/>
        </w:rPr>
      </w:pPr>
      <w:r w:rsidRPr="0079343B">
        <w:rPr>
          <w:rFonts w:eastAsia="SimSun"/>
          <w:lang w:val="en-US" w:eastAsia="zh-CN"/>
        </w:rPr>
        <w:t>4.2.3 Delay Spread</w:t>
      </w:r>
    </w:p>
    <w:tbl>
      <w:tblPr>
        <w:tblStyle w:val="TableGrid"/>
        <w:tblW w:w="0" w:type="auto"/>
        <w:tblLook w:val="04A0" w:firstRow="1" w:lastRow="0" w:firstColumn="1" w:lastColumn="0" w:noHBand="0" w:noVBand="1"/>
      </w:tblPr>
      <w:tblGrid>
        <w:gridCol w:w="1345"/>
        <w:gridCol w:w="9445"/>
      </w:tblGrid>
      <w:tr w:rsidR="0061388A" w:rsidRPr="0079343B" w14:paraId="19AF079F" w14:textId="77777777" w:rsidTr="00182371">
        <w:tc>
          <w:tcPr>
            <w:tcW w:w="1345" w:type="dxa"/>
            <w:shd w:val="clear" w:color="auto" w:fill="DEEAF6" w:themeFill="accent5" w:themeFillTint="33"/>
            <w:vAlign w:val="center"/>
          </w:tcPr>
          <w:p w14:paraId="6AFE5319" w14:textId="77777777" w:rsidR="0061388A" w:rsidRPr="000810FB" w:rsidRDefault="00A12B35" w:rsidP="00747D7C">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Company</w:t>
            </w:r>
          </w:p>
        </w:tc>
        <w:tc>
          <w:tcPr>
            <w:tcW w:w="9445" w:type="dxa"/>
            <w:shd w:val="clear" w:color="auto" w:fill="DEEAF6" w:themeFill="accent5" w:themeFillTint="33"/>
            <w:vAlign w:val="center"/>
          </w:tcPr>
          <w:p w14:paraId="39C6C637" w14:textId="77777777" w:rsidR="0061388A" w:rsidRPr="000810FB" w:rsidRDefault="00A12B35" w:rsidP="000810FB">
            <w:pPr>
              <w:pStyle w:val="BodyText"/>
              <w:spacing w:before="0" w:after="0" w:line="240" w:lineRule="auto"/>
              <w:jc w:val="left"/>
              <w:rPr>
                <w:rFonts w:ascii="Times New Roman" w:hAnsi="Times New Roman"/>
                <w:b/>
                <w:bCs/>
                <w:szCs w:val="20"/>
                <w:lang w:eastAsia="zh-CN"/>
              </w:rPr>
            </w:pPr>
            <w:r w:rsidRPr="000810FB">
              <w:rPr>
                <w:rFonts w:ascii="Times New Roman" w:hAnsi="Times New Roman"/>
                <w:b/>
                <w:bCs/>
                <w:szCs w:val="20"/>
                <w:lang w:eastAsia="zh-CN"/>
              </w:rPr>
              <w:t>Proposals &amp; Observations</w:t>
            </w:r>
          </w:p>
        </w:tc>
      </w:tr>
      <w:tr w:rsidR="0061388A" w:rsidRPr="0079343B" w14:paraId="71DC559C" w14:textId="77777777" w:rsidTr="00182371">
        <w:tc>
          <w:tcPr>
            <w:tcW w:w="1345" w:type="dxa"/>
            <w:vAlign w:val="center"/>
          </w:tcPr>
          <w:p w14:paraId="6AC417DB" w14:textId="42F2D11B" w:rsidR="0061388A" w:rsidRPr="000810FB" w:rsidRDefault="00AD3396" w:rsidP="00747D7C">
            <w:pPr>
              <w:spacing w:before="0" w:after="0" w:line="240" w:lineRule="auto"/>
              <w:jc w:val="left"/>
            </w:pPr>
            <w:r w:rsidRPr="000810FB">
              <w:lastRenderedPageBreak/>
              <w:t xml:space="preserve">[8] Huawei, </w:t>
            </w:r>
            <w:proofErr w:type="spellStart"/>
            <w:r w:rsidRPr="000810FB">
              <w:t>HiSilicon</w:t>
            </w:r>
            <w:proofErr w:type="spellEnd"/>
          </w:p>
        </w:tc>
        <w:tc>
          <w:tcPr>
            <w:tcW w:w="9445" w:type="dxa"/>
            <w:vAlign w:val="center"/>
          </w:tcPr>
          <w:p w14:paraId="6936A15C" w14:textId="77777777" w:rsidR="008D4059" w:rsidRPr="000810FB" w:rsidRDefault="008D4059" w:rsidP="000810FB">
            <w:pPr>
              <w:spacing w:before="0" w:after="0" w:line="240" w:lineRule="auto"/>
              <w:jc w:val="center"/>
              <w:rPr>
                <w:lang w:eastAsia="zh-CN"/>
              </w:rPr>
            </w:pPr>
            <w:r w:rsidRPr="000810FB">
              <w:rPr>
                <w:rFonts w:eastAsiaTheme="minorEastAsia"/>
                <w:noProof/>
                <w:lang w:eastAsia="zh-CN"/>
              </w:rPr>
              <w:drawing>
                <wp:inline distT="0" distB="0" distL="0" distR="0" wp14:anchorId="7B83104C" wp14:editId="22A388FA">
                  <wp:extent cx="2342157" cy="1800000"/>
                  <wp:effectExtent l="0" t="0" r="127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342157" cy="1800000"/>
                          </a:xfrm>
                          <a:prstGeom prst="rect">
                            <a:avLst/>
                          </a:prstGeom>
                          <a:noFill/>
                        </pic:spPr>
                      </pic:pic>
                    </a:graphicData>
                  </a:graphic>
                </wp:inline>
              </w:drawing>
            </w:r>
            <w:r w:rsidRPr="000810FB">
              <w:rPr>
                <w:rFonts w:eastAsiaTheme="minorEastAsia"/>
                <w:noProof/>
                <w:lang w:eastAsia="zh-CN"/>
              </w:rPr>
              <w:drawing>
                <wp:inline distT="0" distB="0" distL="0" distR="0" wp14:anchorId="3C9A1985" wp14:editId="374D1175">
                  <wp:extent cx="2340254" cy="1800000"/>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340254" cy="1800000"/>
                          </a:xfrm>
                          <a:prstGeom prst="rect">
                            <a:avLst/>
                          </a:prstGeom>
                          <a:noFill/>
                        </pic:spPr>
                      </pic:pic>
                    </a:graphicData>
                  </a:graphic>
                </wp:inline>
              </w:drawing>
            </w:r>
            <w:r w:rsidRPr="000810FB">
              <w:rPr>
                <w:noProof/>
                <w:lang w:eastAsia="zh-CN"/>
              </w:rPr>
              <w:drawing>
                <wp:inline distT="0" distB="0" distL="0" distR="0" wp14:anchorId="52E7A72B" wp14:editId="6145369D">
                  <wp:extent cx="2217396" cy="179959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217901"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0810FB">
              <w:rPr>
                <w:noProof/>
                <w:lang w:eastAsia="zh-CN"/>
              </w:rPr>
              <w:t xml:space="preserve"> </w:t>
            </w:r>
            <w:r w:rsidRPr="000810FB">
              <w:rPr>
                <w:noProof/>
                <w:lang w:eastAsia="zh-CN"/>
              </w:rPr>
              <w:drawing>
                <wp:inline distT="0" distB="0" distL="0" distR="0" wp14:anchorId="08D9B73A" wp14:editId="7E60C3D1">
                  <wp:extent cx="2304850" cy="1800000"/>
                  <wp:effectExtent l="0" t="0" r="63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304850" cy="1800000"/>
                          </a:xfrm>
                          <a:prstGeom prst="rect">
                            <a:avLst/>
                          </a:prstGeom>
                          <a:noFill/>
                        </pic:spPr>
                      </pic:pic>
                    </a:graphicData>
                  </a:graphic>
                </wp:inline>
              </w:drawing>
            </w:r>
          </w:p>
          <w:p w14:paraId="6FD93996" w14:textId="77777777" w:rsidR="008D4059" w:rsidRPr="000810FB" w:rsidRDefault="008D4059" w:rsidP="000810FB">
            <w:pPr>
              <w:pStyle w:val="Caption"/>
              <w:spacing w:before="0" w:after="0" w:line="240" w:lineRule="auto"/>
              <w:jc w:val="center"/>
              <w:rPr>
                <w:color w:val="000000" w:themeColor="text1"/>
                <w:sz w:val="20"/>
                <w:szCs w:val="20"/>
                <w:lang w:eastAsia="zh-CN"/>
              </w:rPr>
            </w:pPr>
            <w:bookmarkStart w:id="8" w:name="_Ref193461144"/>
            <w:r w:rsidRPr="000810FB">
              <w:rPr>
                <w:sz w:val="20"/>
                <w:szCs w:val="20"/>
              </w:rPr>
              <w:t xml:space="preserve">Figure </w:t>
            </w:r>
            <w:r w:rsidRPr="000810FB">
              <w:rPr>
                <w:sz w:val="20"/>
                <w:szCs w:val="20"/>
              </w:rPr>
              <w:fldChar w:fldCharType="begin"/>
            </w:r>
            <w:r w:rsidRPr="000810FB">
              <w:rPr>
                <w:sz w:val="20"/>
                <w:szCs w:val="20"/>
              </w:rPr>
              <w:instrText xml:space="preserve"> SEQ Figure \* ARABIC </w:instrText>
            </w:r>
            <w:r w:rsidRPr="000810FB">
              <w:rPr>
                <w:sz w:val="20"/>
                <w:szCs w:val="20"/>
              </w:rPr>
              <w:fldChar w:fldCharType="separate"/>
            </w:r>
            <w:r w:rsidRPr="000810FB">
              <w:rPr>
                <w:noProof/>
                <w:sz w:val="20"/>
                <w:szCs w:val="20"/>
              </w:rPr>
              <w:t>2</w:t>
            </w:r>
            <w:r w:rsidRPr="000810FB">
              <w:rPr>
                <w:sz w:val="20"/>
                <w:szCs w:val="20"/>
              </w:rPr>
              <w:fldChar w:fldCharType="end"/>
            </w:r>
            <w:bookmarkEnd w:id="8"/>
            <w:r w:rsidRPr="000810FB">
              <w:rPr>
                <w:sz w:val="20"/>
                <w:szCs w:val="20"/>
                <w:lang w:eastAsia="zh-CN"/>
              </w:rPr>
              <w:t xml:space="preserve"> </w:t>
            </w:r>
            <w:r w:rsidRPr="000810FB">
              <w:rPr>
                <w:color w:val="000000" w:themeColor="text1"/>
                <w:sz w:val="20"/>
                <w:szCs w:val="20"/>
                <w:lang w:eastAsia="zh-CN"/>
              </w:rPr>
              <w:t>Measurement results for delay spread</w:t>
            </w:r>
          </w:p>
          <w:p w14:paraId="784CBF63" w14:textId="77777777" w:rsidR="00AD3396" w:rsidRPr="000810FB" w:rsidRDefault="00AD3396" w:rsidP="000810FB">
            <w:pPr>
              <w:spacing w:before="0" w:after="0" w:line="240" w:lineRule="auto"/>
              <w:rPr>
                <w:rFonts w:eastAsiaTheme="minorEastAsia"/>
                <w:bCs/>
                <w:iCs/>
                <w:lang w:eastAsia="zh-CN"/>
              </w:rPr>
            </w:pPr>
            <w:r w:rsidRPr="000810FB">
              <w:rPr>
                <w:rFonts w:eastAsiaTheme="minorEastAsia"/>
                <w:b/>
                <w:iCs/>
                <w:lang w:eastAsia="zh-CN"/>
              </w:rPr>
              <w:t>Observation 1:</w:t>
            </w:r>
            <w:r w:rsidRPr="000810FB">
              <w:rPr>
                <w:rFonts w:eastAsiaTheme="minorEastAsia"/>
                <w:bCs/>
                <w:iCs/>
                <w:lang w:eastAsia="zh-CN"/>
              </w:rPr>
              <w:t xml:space="preserve"> Based on companies’ measurements, the measured delay spread under UMa LOS/NLOS and UMi LOS scenarios is smaller than that in TR 38.901.</w:t>
            </w:r>
          </w:p>
          <w:p w14:paraId="33573D37" w14:textId="77777777" w:rsidR="00AD3396" w:rsidRPr="000810FB" w:rsidRDefault="00AD3396" w:rsidP="000810FB">
            <w:pPr>
              <w:pStyle w:val="Caption"/>
              <w:spacing w:before="0" w:after="0" w:line="240" w:lineRule="auto"/>
              <w:rPr>
                <w:b w:val="0"/>
                <w:iCs/>
                <w:sz w:val="20"/>
                <w:szCs w:val="20"/>
                <w:lang w:eastAsia="zh-CN"/>
              </w:rPr>
            </w:pPr>
            <w:r w:rsidRPr="000810FB">
              <w:rPr>
                <w:bCs w:val="0"/>
                <w:iCs/>
                <w:sz w:val="20"/>
                <w:szCs w:val="20"/>
                <w:lang w:eastAsia="zh-CN"/>
              </w:rPr>
              <w:t>Proposal 1:</w:t>
            </w:r>
            <w:r w:rsidRPr="000810FB">
              <w:rPr>
                <w:b w:val="0"/>
                <w:iCs/>
                <w:sz w:val="20"/>
                <w:szCs w:val="20"/>
                <w:lang w:eastAsia="zh-CN"/>
              </w:rPr>
              <w:t xml:space="preserve"> Support Alt 1) to update the delay spread under UMa and UMi scenarios for 6-24 GHz.</w:t>
            </w:r>
          </w:p>
          <w:p w14:paraId="253809CA" w14:textId="412B1978" w:rsidR="00111699" w:rsidRPr="000810FB" w:rsidRDefault="00111699" w:rsidP="000810FB">
            <w:pPr>
              <w:autoSpaceDE w:val="0"/>
              <w:autoSpaceDN w:val="0"/>
              <w:adjustRightInd w:val="0"/>
              <w:snapToGrid w:val="0"/>
              <w:spacing w:before="0" w:after="0" w:line="240" w:lineRule="auto"/>
            </w:pPr>
          </w:p>
        </w:tc>
      </w:tr>
      <w:tr w:rsidR="00FE1AF6" w:rsidRPr="0079343B" w14:paraId="7E27FCD1" w14:textId="77777777" w:rsidTr="00182371">
        <w:tc>
          <w:tcPr>
            <w:tcW w:w="1345" w:type="dxa"/>
            <w:vAlign w:val="center"/>
          </w:tcPr>
          <w:p w14:paraId="2CCD2999" w14:textId="17AF6F23" w:rsidR="00FE1AF6" w:rsidRPr="000810FB" w:rsidRDefault="00FE1AF6" w:rsidP="00FE1AF6">
            <w:pPr>
              <w:spacing w:before="0" w:after="0" w:line="240" w:lineRule="auto"/>
              <w:jc w:val="left"/>
            </w:pPr>
            <w:r w:rsidRPr="000810FB">
              <w:t>[9] Sony</w:t>
            </w:r>
          </w:p>
        </w:tc>
        <w:tc>
          <w:tcPr>
            <w:tcW w:w="9445" w:type="dxa"/>
            <w:vAlign w:val="center"/>
          </w:tcPr>
          <w:p w14:paraId="404749D6" w14:textId="77777777" w:rsidR="00FE1AF6" w:rsidRPr="000810FB" w:rsidRDefault="00FE1AF6" w:rsidP="000810FB">
            <w:pPr>
              <w:pStyle w:val="NormalWeb"/>
              <w:spacing w:before="0" w:beforeAutospacing="0" w:after="0" w:afterAutospacing="0" w:line="240" w:lineRule="auto"/>
              <w:rPr>
                <w:rFonts w:eastAsia="DengXian"/>
                <w:color w:val="000000"/>
                <w:sz w:val="20"/>
                <w:szCs w:val="20"/>
                <w:lang w:val="en-GB"/>
              </w:rPr>
            </w:pPr>
            <w:r w:rsidRPr="000810FB">
              <w:rPr>
                <w:rFonts w:eastAsia="DengXian"/>
                <w:b/>
                <w:bCs/>
                <w:color w:val="000000"/>
                <w:sz w:val="20"/>
                <w:szCs w:val="20"/>
                <w:lang w:val="en-GB"/>
              </w:rPr>
              <w:t>Observation 10.</w:t>
            </w:r>
            <w:r w:rsidRPr="000810FB">
              <w:rPr>
                <w:rFonts w:eastAsia="DengXian"/>
                <w:b/>
                <w:bCs/>
                <w:color w:val="000000"/>
                <w:sz w:val="20"/>
                <w:szCs w:val="20"/>
                <w:lang w:val="en-GB"/>
              </w:rPr>
              <w:tab/>
            </w:r>
            <w:r w:rsidRPr="000810FB">
              <w:rPr>
                <w:rFonts w:eastAsia="DengXian"/>
                <w:color w:val="000000"/>
                <w:sz w:val="20"/>
                <w:szCs w:val="20"/>
                <w:lang w:val="en-GB"/>
              </w:rPr>
              <w:t xml:space="preserve"> For an indoor scenario, ray-tracing simulations could predict the stronger scattering, which reflects the multiplexing richness of the environment, reasonably well. However, ray tracing did not predict lower-level scattering well.</w:t>
            </w:r>
          </w:p>
          <w:p w14:paraId="09E87275" w14:textId="77777777" w:rsidR="00FE1AF6" w:rsidRPr="000810FB" w:rsidRDefault="00FE1AF6" w:rsidP="000810FB">
            <w:pPr>
              <w:keepNext/>
              <w:spacing w:before="0" w:after="0" w:line="240" w:lineRule="auto"/>
              <w:jc w:val="center"/>
            </w:pPr>
            <w:r w:rsidRPr="000810FB">
              <w:rPr>
                <w:noProof/>
                <w:lang w:eastAsia="zh-CN"/>
              </w:rPr>
              <w:drawing>
                <wp:inline distT="0" distB="0" distL="0" distR="0" wp14:anchorId="1744F297" wp14:editId="72ECB821">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37">
                            <a:extLst>
                              <a:ext uri="{28A0092B-C50C-407E-A947-70E740481C1C}">
                                <a14:useLocalDpi xmlns:a14="http://schemas.microsoft.com/office/drawing/2010/main"/>
                              </a:ext>
                            </a:extLst>
                          </a:blip>
                          <a:stretch>
                            <a:fillRect/>
                          </a:stretch>
                        </pic:blipFill>
                        <pic:spPr>
                          <a:xfrm>
                            <a:off x="0" y="0"/>
                            <a:ext cx="3705665" cy="2775192"/>
                          </a:xfrm>
                          <a:prstGeom prst="rect">
                            <a:avLst/>
                          </a:prstGeom>
                        </pic:spPr>
                      </pic:pic>
                    </a:graphicData>
                  </a:graphic>
                </wp:inline>
              </w:drawing>
            </w:r>
          </w:p>
          <w:p w14:paraId="357BB292" w14:textId="60E3B907" w:rsidR="00FE1AF6" w:rsidRPr="000810FB" w:rsidRDefault="00FE1AF6" w:rsidP="000810FB">
            <w:pPr>
              <w:pStyle w:val="Caption"/>
              <w:spacing w:before="0" w:after="0" w:line="240" w:lineRule="auto"/>
              <w:jc w:val="center"/>
              <w:rPr>
                <w:b w:val="0"/>
                <w:bCs w:val="0"/>
                <w:sz w:val="20"/>
                <w:szCs w:val="20"/>
              </w:rPr>
            </w:pPr>
            <w:bookmarkStart w:id="9" w:name="_Ref178853980"/>
            <w:bookmarkStart w:id="10" w:name="_Ref178853959"/>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9</w:t>
            </w:r>
            <w:r w:rsidRPr="000810FB">
              <w:rPr>
                <w:b w:val="0"/>
                <w:bCs w:val="0"/>
                <w:sz w:val="20"/>
                <w:szCs w:val="20"/>
              </w:rPr>
              <w:fldChar w:fldCharType="end"/>
            </w:r>
            <w:bookmarkEnd w:id="9"/>
            <w:r w:rsidRPr="000810FB">
              <w:rPr>
                <w:b w:val="0"/>
                <w:bCs w:val="0"/>
                <w:sz w:val="20"/>
                <w:szCs w:val="20"/>
              </w:rPr>
              <w:t xml:space="preserve">. </w:t>
            </w:r>
            <w:r w:rsidRPr="000810FB">
              <w:rPr>
                <w:rFonts w:eastAsia="Times New Roman"/>
                <w:b w:val="0"/>
                <w:bCs w:val="0"/>
                <w:sz w:val="20"/>
                <w:szCs w:val="20"/>
                <w:lang w:val="en-GB"/>
              </w:rPr>
              <w:t xml:space="preserve">The PDP of measurement and simulations, from </w:t>
            </w:r>
            <w:r w:rsidRPr="000810FB">
              <w:rPr>
                <w:rFonts w:eastAsia="Times New Roman"/>
                <w:b w:val="0"/>
                <w:bCs w:val="0"/>
                <w:sz w:val="20"/>
                <w:szCs w:val="20"/>
                <w:lang w:val="en-GB"/>
              </w:rPr>
              <w:fldChar w:fldCharType="begin"/>
            </w:r>
            <w:r w:rsidRPr="000810FB">
              <w:rPr>
                <w:rFonts w:eastAsia="Times New Roman"/>
                <w:b w:val="0"/>
                <w:bCs w:val="0"/>
                <w:sz w:val="20"/>
                <w:szCs w:val="20"/>
                <w:lang w:val="en-GB"/>
              </w:rPr>
              <w:instrText xml:space="preserve"> REF _Ref178853446 \n \h </w:instrText>
            </w:r>
            <w:r w:rsidR="000810FB" w:rsidRPr="000810FB">
              <w:rPr>
                <w:rFonts w:eastAsia="Times New Roman"/>
                <w:b w:val="0"/>
                <w:bCs w:val="0"/>
                <w:sz w:val="20"/>
                <w:szCs w:val="20"/>
                <w:lang w:val="en-GB"/>
              </w:rPr>
              <w:instrText xml:space="preserve"> \* MERGEFORMAT </w:instrText>
            </w:r>
            <w:r w:rsidRPr="000810FB">
              <w:rPr>
                <w:rFonts w:eastAsia="Times New Roman"/>
                <w:b w:val="0"/>
                <w:bCs w:val="0"/>
                <w:sz w:val="20"/>
                <w:szCs w:val="20"/>
                <w:lang w:val="en-GB"/>
              </w:rPr>
            </w:r>
            <w:r w:rsidRPr="000810FB">
              <w:rPr>
                <w:rFonts w:eastAsia="Times New Roman"/>
                <w:b w:val="0"/>
                <w:bCs w:val="0"/>
                <w:sz w:val="20"/>
                <w:szCs w:val="20"/>
                <w:lang w:val="en-GB"/>
              </w:rPr>
              <w:fldChar w:fldCharType="separate"/>
            </w:r>
            <w:r w:rsidRPr="000810FB">
              <w:rPr>
                <w:rFonts w:eastAsia="Times New Roman"/>
                <w:b w:val="0"/>
                <w:bCs w:val="0"/>
                <w:sz w:val="20"/>
                <w:szCs w:val="20"/>
                <w:lang w:val="en-GB"/>
              </w:rPr>
              <w:t>[14]</w:t>
            </w:r>
            <w:r w:rsidRPr="000810FB">
              <w:rPr>
                <w:rFonts w:eastAsia="Times New Roman"/>
                <w:b w:val="0"/>
                <w:bCs w:val="0"/>
                <w:sz w:val="20"/>
                <w:szCs w:val="20"/>
                <w:lang w:val="en-GB"/>
              </w:rPr>
              <w:fldChar w:fldCharType="end"/>
            </w:r>
            <w:r w:rsidRPr="000810FB">
              <w:rPr>
                <w:rFonts w:eastAsia="Times New Roman"/>
                <w:b w:val="0"/>
                <w:bCs w:val="0"/>
                <w:sz w:val="20"/>
                <w:szCs w:val="20"/>
                <w:lang w:val="en-GB"/>
              </w:rPr>
              <w:t>.</w:t>
            </w:r>
            <w:bookmarkEnd w:id="10"/>
          </w:p>
          <w:p w14:paraId="657E4A20" w14:textId="77777777" w:rsidR="00FE1AF6" w:rsidRPr="000810FB" w:rsidRDefault="00FE1AF6" w:rsidP="000810FB">
            <w:pPr>
              <w:pStyle w:val="Caption"/>
              <w:keepNext/>
              <w:spacing w:before="0" w:after="0" w:line="240" w:lineRule="auto"/>
              <w:jc w:val="left"/>
              <w:rPr>
                <w:b w:val="0"/>
                <w:bCs w:val="0"/>
                <w:sz w:val="20"/>
                <w:szCs w:val="20"/>
              </w:rPr>
            </w:pPr>
            <w:bookmarkStart w:id="11" w:name="_Ref178854911"/>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2</w:t>
            </w:r>
            <w:r w:rsidRPr="000810FB">
              <w:rPr>
                <w:b w:val="0"/>
                <w:bCs w:val="0"/>
                <w:sz w:val="20"/>
                <w:szCs w:val="20"/>
              </w:rPr>
              <w:fldChar w:fldCharType="end"/>
            </w:r>
            <w:bookmarkEnd w:id="11"/>
            <w:r w:rsidRPr="000810FB">
              <w:rPr>
                <w:b w:val="0"/>
                <w:bCs w:val="0"/>
                <w:sz w:val="20"/>
                <w:szCs w:val="20"/>
              </w:rPr>
              <w:t xml:space="preserve">. </w:t>
            </w:r>
            <w:r w:rsidRPr="000810FB">
              <w:rPr>
                <w:rFonts w:eastAsia="Times New Roman"/>
                <w:b w:val="0"/>
                <w:bCs w:val="0"/>
                <w:sz w:val="20"/>
                <w:szCs w:val="20"/>
                <w:lang w:val="en-GB"/>
              </w:rPr>
              <w:t>Delay-spread scaling factors.</w:t>
            </w:r>
          </w:p>
          <w:tbl>
            <w:tblPr>
              <w:tblStyle w:val="TableGrid"/>
              <w:tblW w:w="8560" w:type="dxa"/>
              <w:tblLook w:val="06A0" w:firstRow="1" w:lastRow="0" w:firstColumn="1" w:lastColumn="0" w:noHBand="1" w:noVBand="1"/>
            </w:tblPr>
            <w:tblGrid>
              <w:gridCol w:w="1950"/>
              <w:gridCol w:w="1563"/>
              <w:gridCol w:w="1623"/>
              <w:gridCol w:w="1712"/>
              <w:gridCol w:w="1712"/>
            </w:tblGrid>
            <w:tr w:rsidR="00FE1AF6" w:rsidRPr="000810FB" w14:paraId="5816BB13" w14:textId="77777777" w:rsidTr="00625686">
              <w:trPr>
                <w:trHeight w:val="301"/>
              </w:trPr>
              <w:tc>
                <w:tcPr>
                  <w:tcW w:w="1950" w:type="dxa"/>
                </w:tcPr>
                <w:p w14:paraId="38EEAB95" w14:textId="77777777" w:rsidR="00FE1AF6" w:rsidRPr="000810FB" w:rsidRDefault="00FE1AF6" w:rsidP="000810FB">
                  <w:pPr>
                    <w:spacing w:before="0" w:after="0" w:line="240" w:lineRule="auto"/>
                  </w:pPr>
                  <w:r w:rsidRPr="000810FB">
                    <w:rPr>
                      <w:rFonts w:eastAsia="Times New Roman"/>
                      <w:lang w:val="en-GB"/>
                    </w:rPr>
                    <w:t xml:space="preserve"> Delay in [ns]</w:t>
                  </w:r>
                </w:p>
              </w:tc>
              <w:tc>
                <w:tcPr>
                  <w:tcW w:w="1563" w:type="dxa"/>
                </w:tcPr>
                <w:p w14:paraId="3739339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TR-38.901 model</w:t>
                  </w:r>
                </w:p>
              </w:tc>
              <w:tc>
                <w:tcPr>
                  <w:tcW w:w="1623" w:type="dxa"/>
                </w:tcPr>
                <w:p w14:paraId="287C239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 xml:space="preserve">Measurements </w:t>
                  </w:r>
                </w:p>
              </w:tc>
              <w:tc>
                <w:tcPr>
                  <w:tcW w:w="1712" w:type="dxa"/>
                </w:tcPr>
                <w:p w14:paraId="3D6EDA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detail model</w:t>
                  </w:r>
                </w:p>
              </w:tc>
              <w:tc>
                <w:tcPr>
                  <w:tcW w:w="1712" w:type="dxa"/>
                </w:tcPr>
                <w:p w14:paraId="60C747B4"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Ray-tracing simple model</w:t>
                  </w:r>
                </w:p>
              </w:tc>
            </w:tr>
            <w:tr w:rsidR="00FE1AF6" w:rsidRPr="000810FB" w14:paraId="000D07E2" w14:textId="77777777" w:rsidTr="00625686">
              <w:trPr>
                <w:trHeight w:val="301"/>
              </w:trPr>
              <w:tc>
                <w:tcPr>
                  <w:tcW w:w="1950" w:type="dxa"/>
                </w:tcPr>
                <w:p w14:paraId="7B13BD50"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Short-delay profile</w:t>
                  </w:r>
                </w:p>
              </w:tc>
              <w:tc>
                <w:tcPr>
                  <w:tcW w:w="1563" w:type="dxa"/>
                </w:tcPr>
                <w:p w14:paraId="3F52981B"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16</w:t>
                  </w:r>
                </w:p>
              </w:tc>
              <w:tc>
                <w:tcPr>
                  <w:tcW w:w="1623" w:type="dxa"/>
                </w:tcPr>
                <w:p w14:paraId="5EA208F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093EDEA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c>
                <w:tcPr>
                  <w:tcW w:w="1712" w:type="dxa"/>
                </w:tcPr>
                <w:p w14:paraId="4BF13863"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15</w:t>
                  </w:r>
                </w:p>
              </w:tc>
            </w:tr>
            <w:tr w:rsidR="00FE1AF6" w:rsidRPr="000810FB" w14:paraId="520D69FF" w14:textId="77777777" w:rsidTr="00625686">
              <w:trPr>
                <w:trHeight w:val="301"/>
              </w:trPr>
              <w:tc>
                <w:tcPr>
                  <w:tcW w:w="1950" w:type="dxa"/>
                </w:tcPr>
                <w:p w14:paraId="0EF41B6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Normal-delay profile</w:t>
                  </w:r>
                </w:p>
              </w:tc>
              <w:tc>
                <w:tcPr>
                  <w:tcW w:w="1563" w:type="dxa"/>
                </w:tcPr>
                <w:p w14:paraId="45CB2D8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24</w:t>
                  </w:r>
                </w:p>
              </w:tc>
              <w:tc>
                <w:tcPr>
                  <w:tcW w:w="1623" w:type="dxa"/>
                </w:tcPr>
                <w:p w14:paraId="1E9DB07C"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40</w:t>
                  </w:r>
                </w:p>
              </w:tc>
              <w:tc>
                <w:tcPr>
                  <w:tcW w:w="1712" w:type="dxa"/>
                </w:tcPr>
                <w:p w14:paraId="228847A9"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c>
                <w:tcPr>
                  <w:tcW w:w="1712" w:type="dxa"/>
                </w:tcPr>
                <w:p w14:paraId="6131E43A"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38</w:t>
                  </w:r>
                </w:p>
              </w:tc>
            </w:tr>
            <w:tr w:rsidR="00FE1AF6" w:rsidRPr="000810FB" w14:paraId="2F4D93CE" w14:textId="77777777" w:rsidTr="00625686">
              <w:trPr>
                <w:trHeight w:val="301"/>
              </w:trPr>
              <w:tc>
                <w:tcPr>
                  <w:tcW w:w="1950" w:type="dxa"/>
                </w:tcPr>
                <w:p w14:paraId="67A84F2D"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Long-delay profile</w:t>
                  </w:r>
                </w:p>
              </w:tc>
              <w:tc>
                <w:tcPr>
                  <w:tcW w:w="1563" w:type="dxa"/>
                </w:tcPr>
                <w:p w14:paraId="3EF24EA2"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47</w:t>
                  </w:r>
                </w:p>
              </w:tc>
              <w:tc>
                <w:tcPr>
                  <w:tcW w:w="1623" w:type="dxa"/>
                </w:tcPr>
                <w:p w14:paraId="70BF7C28"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7D0B0C87"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55</w:t>
                  </w:r>
                </w:p>
              </w:tc>
              <w:tc>
                <w:tcPr>
                  <w:tcW w:w="1712" w:type="dxa"/>
                </w:tcPr>
                <w:p w14:paraId="2BEC9CF1" w14:textId="77777777" w:rsidR="00FE1AF6" w:rsidRPr="000810FB" w:rsidRDefault="00FE1AF6" w:rsidP="000810FB">
                  <w:pPr>
                    <w:spacing w:before="0" w:after="0" w:line="240" w:lineRule="auto"/>
                    <w:rPr>
                      <w:rFonts w:eastAsia="Times New Roman"/>
                      <w:lang w:val="en-GB"/>
                    </w:rPr>
                  </w:pPr>
                  <w:r w:rsidRPr="000810FB">
                    <w:rPr>
                      <w:rFonts w:eastAsia="Times New Roman"/>
                      <w:lang w:val="en-GB"/>
                    </w:rPr>
                    <w:t>58</w:t>
                  </w:r>
                </w:p>
              </w:tc>
            </w:tr>
          </w:tbl>
          <w:p w14:paraId="4E2C1FE6"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t>Observation 11.</w:t>
            </w:r>
            <w:r w:rsidRPr="000810FB">
              <w:rPr>
                <w:rFonts w:eastAsia="DengXian"/>
                <w:b/>
                <w:bCs/>
                <w:color w:val="000000"/>
                <w:sz w:val="20"/>
                <w:szCs w:val="20"/>
              </w:rPr>
              <w:tab/>
            </w:r>
            <w:r w:rsidRPr="000810FB">
              <w:rPr>
                <w:rFonts w:eastAsia="DengXian"/>
                <w:color w:val="000000"/>
                <w:sz w:val="20"/>
                <w:szCs w:val="20"/>
              </w:rPr>
              <w:t xml:space="preserve"> The 3GPP TR 38.901 delay profile mode is valid in the 7–24 GHz frequency for the InH office scenario.</w:t>
            </w:r>
          </w:p>
          <w:p w14:paraId="0DD0A123" w14:textId="77777777" w:rsidR="00FE1AF6" w:rsidRPr="000810FB" w:rsidRDefault="00FE1AF6" w:rsidP="000810FB">
            <w:pPr>
              <w:pStyle w:val="NormalWeb"/>
              <w:spacing w:before="0" w:beforeAutospacing="0" w:after="0" w:afterAutospacing="0" w:line="240" w:lineRule="auto"/>
              <w:rPr>
                <w:rFonts w:eastAsia="DengXian"/>
                <w:color w:val="000000"/>
                <w:sz w:val="20"/>
                <w:szCs w:val="20"/>
              </w:rPr>
            </w:pPr>
            <w:r w:rsidRPr="000810FB">
              <w:rPr>
                <w:rFonts w:eastAsia="DengXian"/>
                <w:b/>
                <w:bCs/>
                <w:color w:val="000000"/>
                <w:sz w:val="20"/>
                <w:szCs w:val="20"/>
              </w:rPr>
              <w:lastRenderedPageBreak/>
              <w:t>Observation 12.</w:t>
            </w:r>
            <w:r w:rsidRPr="000810FB">
              <w:rPr>
                <w:rFonts w:eastAsia="DengXian"/>
                <w:b/>
                <w:bCs/>
                <w:color w:val="000000"/>
                <w:sz w:val="20"/>
                <w:szCs w:val="20"/>
              </w:rPr>
              <w:tab/>
            </w:r>
            <w:r w:rsidRPr="000810FB">
              <w:rPr>
                <w:rFonts w:eastAsia="DengXian"/>
                <w:color w:val="000000"/>
                <w:sz w:val="20"/>
                <w:szCs w:val="20"/>
              </w:rPr>
              <w:t xml:space="preserve"> Ray-tracing simulations could predict the major features of the power delay profile of InH office channels well.</w:t>
            </w:r>
          </w:p>
          <w:p w14:paraId="1186DF0F" w14:textId="17C26261" w:rsidR="00FE1AF6" w:rsidRPr="000810FB" w:rsidRDefault="00FE1AF6" w:rsidP="000810FB">
            <w:pPr>
              <w:spacing w:before="0" w:after="0" w:line="240" w:lineRule="auto"/>
              <w:rPr>
                <w:lang w:eastAsia="zh-CN"/>
              </w:rPr>
            </w:pPr>
            <w:r w:rsidRPr="000810FB">
              <w:rPr>
                <w:rFonts w:eastAsia="DengXian"/>
                <w:b/>
                <w:bCs/>
                <w:color w:val="000000"/>
              </w:rPr>
              <w:t>Proposal 4.</w:t>
            </w:r>
            <w:r w:rsidRPr="000810FB">
              <w:rPr>
                <w:rFonts w:eastAsia="DengXian"/>
                <w:b/>
                <w:bCs/>
                <w:color w:val="000000"/>
              </w:rPr>
              <w:tab/>
            </w:r>
            <w:r w:rsidRPr="000810FB">
              <w:rPr>
                <w:rFonts w:eastAsia="DengXian"/>
                <w:color w:val="000000"/>
              </w:rPr>
              <w:t xml:space="preserve"> The delay spread model in TR 38.901 for the 7–24 GHz frequency range can be considered valid, and no updates are needed.</w:t>
            </w:r>
          </w:p>
        </w:tc>
      </w:tr>
      <w:tr w:rsidR="0061388A" w:rsidRPr="0079343B" w14:paraId="00D3D623" w14:textId="77777777" w:rsidTr="00182371">
        <w:tc>
          <w:tcPr>
            <w:tcW w:w="1345" w:type="dxa"/>
            <w:vAlign w:val="center"/>
          </w:tcPr>
          <w:p w14:paraId="5F1ACADF" w14:textId="442562AD" w:rsidR="0061388A" w:rsidRPr="000810FB" w:rsidRDefault="0059449B" w:rsidP="00747D7C">
            <w:pPr>
              <w:spacing w:before="0" w:after="0" w:line="240" w:lineRule="auto"/>
            </w:pPr>
            <w:r w:rsidRPr="000810FB">
              <w:lastRenderedPageBreak/>
              <w:t>[12] Samsung</w:t>
            </w:r>
          </w:p>
        </w:tc>
        <w:tc>
          <w:tcPr>
            <w:tcW w:w="9445" w:type="dxa"/>
            <w:vAlign w:val="center"/>
          </w:tcPr>
          <w:p w14:paraId="6947566B" w14:textId="4E3D87C7" w:rsidR="0059449B" w:rsidRPr="000810FB" w:rsidRDefault="0085199F" w:rsidP="000810FB">
            <w:pPr>
              <w:spacing w:before="0" w:after="0" w:line="240" w:lineRule="auto"/>
            </w:pPr>
            <w:r w:rsidRPr="000810FB">
              <w:rPr>
                <w:b/>
                <w:bCs/>
              </w:rPr>
              <w:t>Observation 2:</w:t>
            </w:r>
            <w:r w:rsidRPr="000810FB">
              <w:t xml:space="preserve"> </w:t>
            </w:r>
            <w:r w:rsidR="0059449B" w:rsidRPr="000810FB">
              <w:t>As shown in below table, in the UMi scenario, the mean delay spread in the LOS environment was found to be lower compared to the existing channel model parameter</w:t>
            </w:r>
          </w:p>
          <w:tbl>
            <w:tblPr>
              <w:tblStyle w:val="TableGrid"/>
              <w:tblW w:w="0" w:type="auto"/>
              <w:tblLook w:val="04A0" w:firstRow="1" w:lastRow="0" w:firstColumn="1" w:lastColumn="0" w:noHBand="0" w:noVBand="1"/>
            </w:tblPr>
            <w:tblGrid>
              <w:gridCol w:w="1878"/>
              <w:gridCol w:w="1696"/>
              <w:gridCol w:w="1697"/>
              <w:gridCol w:w="1697"/>
              <w:gridCol w:w="1697"/>
            </w:tblGrid>
            <w:tr w:rsidR="0059449B" w:rsidRPr="000810FB" w14:paraId="09B66130" w14:textId="77777777" w:rsidTr="00625686">
              <w:tc>
                <w:tcPr>
                  <w:tcW w:w="1878" w:type="dxa"/>
                  <w:tcBorders>
                    <w:right w:val="double" w:sz="4" w:space="0" w:color="auto"/>
                  </w:tcBorders>
                  <w:vAlign w:val="center"/>
                </w:tcPr>
                <w:p w14:paraId="70CB4353" w14:textId="77777777" w:rsidR="0059449B" w:rsidRPr="000810FB" w:rsidRDefault="0059449B" w:rsidP="000810FB">
                  <w:pPr>
                    <w:spacing w:before="0" w:after="0" w:line="240" w:lineRule="auto"/>
                    <w:jc w:val="center"/>
                    <w:rPr>
                      <w:lang w:eastAsia="ko-KR"/>
                    </w:rPr>
                  </w:pPr>
                  <w:r w:rsidRPr="000810FB">
                    <w:rPr>
                      <w:lang w:eastAsia="ko-KR"/>
                    </w:rPr>
                    <w:t>Delay spread</w:t>
                  </w:r>
                </w:p>
              </w:tc>
              <w:tc>
                <w:tcPr>
                  <w:tcW w:w="1696" w:type="dxa"/>
                  <w:tcBorders>
                    <w:left w:val="double" w:sz="4" w:space="0" w:color="auto"/>
                  </w:tcBorders>
                  <w:shd w:val="clear" w:color="auto" w:fill="D9E2F3" w:themeFill="accent1" w:themeFillTint="33"/>
                  <w:vAlign w:val="center"/>
                </w:tcPr>
                <w:p w14:paraId="40E2BC0A" w14:textId="77777777" w:rsidR="0059449B" w:rsidRPr="000810FB" w:rsidRDefault="0059449B" w:rsidP="000810FB">
                  <w:pPr>
                    <w:spacing w:before="0" w:after="0" w:line="240" w:lineRule="auto"/>
                    <w:jc w:val="center"/>
                    <w:rPr>
                      <w:lang w:eastAsia="ko-KR"/>
                    </w:rPr>
                  </w:pPr>
                  <w:proofErr w:type="spellStart"/>
                  <w:r w:rsidRPr="000810FB">
                    <w:rPr>
                      <w:lang w:eastAsia="ko-KR"/>
                    </w:rPr>
                    <w:t>UMi_LOS</w:t>
                  </w:r>
                  <w:proofErr w:type="spellEnd"/>
                  <w:r w:rsidRPr="000810FB">
                    <w:rPr>
                      <w:lang w:eastAsia="ko-KR"/>
                    </w:rPr>
                    <w:t xml:space="preserve"> (TR38.901)</w:t>
                  </w:r>
                </w:p>
                <w:p w14:paraId="5554B34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right w:val="double" w:sz="4" w:space="0" w:color="auto"/>
                  </w:tcBorders>
                  <w:shd w:val="clear" w:color="auto" w:fill="FBE4D5" w:themeFill="accent2" w:themeFillTint="33"/>
                  <w:vAlign w:val="center"/>
                </w:tcPr>
                <w:p w14:paraId="2D6DCCD6" w14:textId="77777777" w:rsidR="0059449B" w:rsidRPr="000810FB" w:rsidRDefault="0059449B" w:rsidP="000810FB">
                  <w:pPr>
                    <w:spacing w:before="0" w:after="0" w:line="240" w:lineRule="auto"/>
                    <w:jc w:val="center"/>
                    <w:rPr>
                      <w:lang w:eastAsia="ko-KR"/>
                    </w:rPr>
                  </w:pPr>
                  <w:r w:rsidRPr="000810FB">
                    <w:rPr>
                      <w:lang w:eastAsia="ko-KR"/>
                    </w:rPr>
                    <w:t>Measured DS</w:t>
                  </w:r>
                </w:p>
                <w:p w14:paraId="6857E9C2" w14:textId="77777777" w:rsidR="0059449B" w:rsidRPr="000810FB" w:rsidRDefault="0059449B" w:rsidP="000810FB">
                  <w:pPr>
                    <w:spacing w:before="0" w:after="0" w:line="240" w:lineRule="auto"/>
                    <w:jc w:val="center"/>
                    <w:rPr>
                      <w:lang w:eastAsia="ko-KR"/>
                    </w:rPr>
                  </w:pPr>
                  <w:r w:rsidRPr="000810FB">
                    <w:rPr>
                      <w:lang w:eastAsia="ko-KR"/>
                    </w:rPr>
                    <w:t>@ 6.5 GHz</w:t>
                  </w:r>
                </w:p>
              </w:tc>
              <w:tc>
                <w:tcPr>
                  <w:tcW w:w="1697" w:type="dxa"/>
                  <w:tcBorders>
                    <w:left w:val="double" w:sz="4" w:space="0" w:color="auto"/>
                  </w:tcBorders>
                  <w:shd w:val="clear" w:color="auto" w:fill="D9E2F3" w:themeFill="accent1" w:themeFillTint="33"/>
                  <w:vAlign w:val="center"/>
                </w:tcPr>
                <w:p w14:paraId="0FAFA447" w14:textId="77777777" w:rsidR="0059449B" w:rsidRPr="000810FB" w:rsidRDefault="0059449B" w:rsidP="000810FB">
                  <w:pPr>
                    <w:spacing w:before="0" w:after="0" w:line="240" w:lineRule="auto"/>
                    <w:jc w:val="center"/>
                    <w:rPr>
                      <w:lang w:eastAsia="ko-KR"/>
                    </w:rPr>
                  </w:pPr>
                  <w:r w:rsidRPr="000810FB">
                    <w:rPr>
                      <w:lang w:eastAsia="ko-KR"/>
                    </w:rPr>
                    <w:t>TR38.901</w:t>
                  </w:r>
                </w:p>
                <w:p w14:paraId="603DE160" w14:textId="77777777" w:rsidR="0059449B" w:rsidRPr="000810FB" w:rsidRDefault="0059449B" w:rsidP="000810FB">
                  <w:pPr>
                    <w:spacing w:before="0" w:after="0" w:line="240" w:lineRule="auto"/>
                    <w:jc w:val="center"/>
                    <w:rPr>
                      <w:lang w:eastAsia="ko-KR"/>
                    </w:rPr>
                  </w:pPr>
                  <w:r w:rsidRPr="000810FB">
                    <w:rPr>
                      <w:lang w:eastAsia="ko-KR"/>
                    </w:rPr>
                    <w:t>@ 13.5 GHz</w:t>
                  </w:r>
                </w:p>
              </w:tc>
              <w:tc>
                <w:tcPr>
                  <w:tcW w:w="1697" w:type="dxa"/>
                  <w:shd w:val="clear" w:color="auto" w:fill="FBE4D5" w:themeFill="accent2" w:themeFillTint="33"/>
                  <w:vAlign w:val="center"/>
                </w:tcPr>
                <w:p w14:paraId="40FC18CF" w14:textId="77777777" w:rsidR="0059449B" w:rsidRPr="000810FB" w:rsidRDefault="0059449B" w:rsidP="000810FB">
                  <w:pPr>
                    <w:spacing w:before="0" w:after="0" w:line="240" w:lineRule="auto"/>
                    <w:jc w:val="center"/>
                    <w:rPr>
                      <w:lang w:eastAsia="ko-KR"/>
                    </w:rPr>
                  </w:pPr>
                  <w:r w:rsidRPr="000810FB">
                    <w:rPr>
                      <w:lang w:eastAsia="ko-KR"/>
                    </w:rPr>
                    <w:t>Measured DS</w:t>
                  </w:r>
                </w:p>
                <w:p w14:paraId="22509D7C" w14:textId="77777777" w:rsidR="0059449B" w:rsidRPr="000810FB" w:rsidRDefault="0059449B" w:rsidP="000810FB">
                  <w:pPr>
                    <w:spacing w:before="0" w:after="0" w:line="240" w:lineRule="auto"/>
                    <w:jc w:val="center"/>
                    <w:rPr>
                      <w:lang w:eastAsia="ko-KR"/>
                    </w:rPr>
                  </w:pPr>
                  <w:r w:rsidRPr="000810FB">
                    <w:rPr>
                      <w:lang w:eastAsia="ko-KR"/>
                    </w:rPr>
                    <w:t>@ 13.5 GHz</w:t>
                  </w:r>
                </w:p>
              </w:tc>
            </w:tr>
            <w:tr w:rsidR="0059449B" w:rsidRPr="000810FB" w14:paraId="5F6CBE9D" w14:textId="77777777" w:rsidTr="00625686">
              <w:tc>
                <w:tcPr>
                  <w:tcW w:w="1878" w:type="dxa"/>
                  <w:tcBorders>
                    <w:right w:val="double" w:sz="4" w:space="0" w:color="auto"/>
                  </w:tcBorders>
                </w:tcPr>
                <w:p w14:paraId="34BB1853" w14:textId="77777777" w:rsidR="0059449B" w:rsidRPr="000810FB" w:rsidRDefault="00000000" w:rsidP="000810FB">
                  <w:pPr>
                    <w:spacing w:before="0" w:after="0" w:line="240" w:lineRule="auto"/>
                    <w:jc w:val="center"/>
                    <w:rPr>
                      <w:i/>
                      <w:lang w:eastAsia="ko-KR"/>
                    </w:rPr>
                  </w:pPr>
                  <m:oMath>
                    <m:sSub>
                      <m:sSubPr>
                        <m:ctrlPr>
                          <w:rPr>
                            <w:rFonts w:ascii="Cambria Math" w:hAnsi="Cambria Math"/>
                            <w:i/>
                            <w:lang w:eastAsia="ko-KR"/>
                          </w:rPr>
                        </m:ctrlPr>
                      </m:sSubPr>
                      <m:e>
                        <m:r>
                          <w:rPr>
                            <w:rFonts w:ascii="Cambria Math" w:hAnsi="Cambria Math"/>
                            <w:lang w:eastAsia="ko-KR"/>
                          </w:rPr>
                          <m:t>μ</m:t>
                        </m:r>
                      </m:e>
                      <m:sub>
                        <m:r>
                          <w:rPr>
                            <w:rFonts w:ascii="Cambria Math" w:hAnsi="Cambria Math"/>
                            <w:lang w:eastAsia="ko-KR"/>
                          </w:rPr>
                          <m:t>DS</m:t>
                        </m:r>
                      </m:sub>
                    </m:sSub>
                  </m:oMath>
                  <w:r w:rsidR="0059449B" w:rsidRPr="000810FB">
                    <w:rPr>
                      <w:i/>
                      <w:lang w:eastAsia="ko-KR"/>
                    </w:rPr>
                    <w:t xml:space="preserve"> </w:t>
                  </w:r>
                  <m:oMath>
                    <m:r>
                      <w:rPr>
                        <w:rFonts w:ascii="Cambria Math" w:hAnsi="Cambria Math"/>
                        <w:lang w:eastAsia="ko-KR"/>
                      </w:rPr>
                      <m:t>(</m:t>
                    </m:r>
                    <m:r>
                      <m:rPr>
                        <m:sty m:val="p"/>
                      </m:rPr>
                      <w:rPr>
                        <w:rFonts w:ascii="Cambria Math" w:hAnsi="Cambria Math"/>
                        <w:lang w:eastAsia="ko-KR"/>
                      </w:rPr>
                      <m:t>log_</m:t>
                    </m:r>
                    <m:r>
                      <w:rPr>
                        <w:rFonts w:ascii="Cambria Math" w:hAnsi="Cambria Math"/>
                        <w:lang w:eastAsia="ko-KR"/>
                      </w:rPr>
                      <m:t>10⁡</m:t>
                    </m:r>
                    <m:r>
                      <w:rPr>
                        <w:rFonts w:ascii="Cambria Math" w:eastAsia="Cambria Math" w:hAnsi="Cambria Math"/>
                        <w:lang w:eastAsia="ko-KR"/>
                      </w:rPr>
                      <m:t>〖</m:t>
                    </m:r>
                    <m:r>
                      <w:rPr>
                        <w:rFonts w:ascii="Cambria Math" w:hAnsi="Cambria Math"/>
                        <w:lang w:eastAsia="ko-KR"/>
                      </w:rPr>
                      <m:t>DS/1s</m:t>
                    </m:r>
                    <m:r>
                      <w:rPr>
                        <w:rFonts w:ascii="Cambria Math" w:eastAsia="Cambria Math" w:hAnsi="Cambria Math"/>
                        <w:lang w:eastAsia="ko-KR"/>
                      </w:rPr>
                      <m:t>〗</m:t>
                    </m:r>
                    <m:r>
                      <w:rPr>
                        <w:rFonts w:ascii="Cambria Math" w:hAnsi="Cambria Math"/>
                        <w:lang w:eastAsia="ko-KR"/>
                      </w:rPr>
                      <m:t xml:space="preserve"> )</m:t>
                    </m:r>
                  </m:oMath>
                </w:p>
              </w:tc>
              <w:tc>
                <w:tcPr>
                  <w:tcW w:w="1696" w:type="dxa"/>
                  <w:tcBorders>
                    <w:left w:val="double" w:sz="4" w:space="0" w:color="auto"/>
                  </w:tcBorders>
                </w:tcPr>
                <w:p w14:paraId="08A0F03D" w14:textId="77777777" w:rsidR="0059449B" w:rsidRPr="000810FB" w:rsidRDefault="0059449B" w:rsidP="000810FB">
                  <w:pPr>
                    <w:spacing w:before="0" w:after="0" w:line="240" w:lineRule="auto"/>
                    <w:jc w:val="center"/>
                    <w:rPr>
                      <w:lang w:eastAsia="ko-KR"/>
                    </w:rPr>
                  </w:pPr>
                  <w:r w:rsidRPr="000810FB">
                    <w:rPr>
                      <w:lang w:eastAsia="ko-KR"/>
                    </w:rPr>
                    <w:t>-7.35</w:t>
                  </w:r>
                </w:p>
              </w:tc>
              <w:tc>
                <w:tcPr>
                  <w:tcW w:w="1697" w:type="dxa"/>
                  <w:tcBorders>
                    <w:right w:val="double" w:sz="4" w:space="0" w:color="auto"/>
                  </w:tcBorders>
                </w:tcPr>
                <w:p w14:paraId="212CFD99" w14:textId="77777777" w:rsidR="0059449B" w:rsidRPr="000810FB" w:rsidRDefault="0059449B" w:rsidP="000810FB">
                  <w:pPr>
                    <w:spacing w:before="0" w:after="0" w:line="240" w:lineRule="auto"/>
                    <w:jc w:val="center"/>
                    <w:rPr>
                      <w:lang w:eastAsia="ko-KR"/>
                    </w:rPr>
                  </w:pPr>
                  <w:r w:rsidRPr="000810FB">
                    <w:rPr>
                      <w:lang w:eastAsia="ko-KR"/>
                    </w:rPr>
                    <w:t>-8.16</w:t>
                  </w:r>
                </w:p>
              </w:tc>
              <w:tc>
                <w:tcPr>
                  <w:tcW w:w="1697" w:type="dxa"/>
                  <w:tcBorders>
                    <w:left w:val="double" w:sz="4" w:space="0" w:color="auto"/>
                  </w:tcBorders>
                </w:tcPr>
                <w:p w14:paraId="56099B37" w14:textId="77777777" w:rsidR="0059449B" w:rsidRPr="000810FB" w:rsidRDefault="0059449B" w:rsidP="000810FB">
                  <w:pPr>
                    <w:spacing w:before="0" w:after="0" w:line="240" w:lineRule="auto"/>
                    <w:jc w:val="center"/>
                    <w:rPr>
                      <w:lang w:eastAsia="ko-KR"/>
                    </w:rPr>
                  </w:pPr>
                  <w:r w:rsidRPr="000810FB">
                    <w:rPr>
                      <w:lang w:eastAsia="ko-KR"/>
                    </w:rPr>
                    <w:t>-7.41</w:t>
                  </w:r>
                </w:p>
              </w:tc>
              <w:tc>
                <w:tcPr>
                  <w:tcW w:w="1697" w:type="dxa"/>
                </w:tcPr>
                <w:p w14:paraId="49947581" w14:textId="77777777" w:rsidR="0059449B" w:rsidRPr="000810FB" w:rsidRDefault="0059449B" w:rsidP="000810FB">
                  <w:pPr>
                    <w:spacing w:before="0" w:after="0" w:line="240" w:lineRule="auto"/>
                    <w:jc w:val="center"/>
                    <w:rPr>
                      <w:lang w:eastAsia="ko-KR"/>
                    </w:rPr>
                  </w:pPr>
                  <w:r w:rsidRPr="000810FB">
                    <w:rPr>
                      <w:lang w:eastAsia="ko-KR"/>
                    </w:rPr>
                    <w:t>-8.19</w:t>
                  </w:r>
                </w:p>
              </w:tc>
            </w:tr>
            <w:tr w:rsidR="0059449B" w:rsidRPr="000810FB" w14:paraId="31DD8F4E" w14:textId="77777777" w:rsidTr="00625686">
              <w:tc>
                <w:tcPr>
                  <w:tcW w:w="1878" w:type="dxa"/>
                  <w:tcBorders>
                    <w:right w:val="double" w:sz="4" w:space="0" w:color="auto"/>
                  </w:tcBorders>
                </w:tcPr>
                <w:p w14:paraId="69D96453" w14:textId="77777777" w:rsidR="0059449B" w:rsidRPr="000810FB" w:rsidRDefault="0059449B" w:rsidP="000810FB">
                  <w:pPr>
                    <w:spacing w:before="0" w:after="0" w:line="240" w:lineRule="auto"/>
                    <w:jc w:val="center"/>
                    <w:rPr>
                      <w:rFonts w:eastAsia="Malgun Gothic"/>
                      <w:lang w:eastAsia="ko-KR"/>
                    </w:rPr>
                  </w:pPr>
                  <w:r w:rsidRPr="000810FB">
                    <w:rPr>
                      <w:rFonts w:eastAsia="Malgun Gothic"/>
                      <w:lang w:eastAsia="ko-KR"/>
                    </w:rPr>
                    <w:t>(ns)</w:t>
                  </w:r>
                </w:p>
              </w:tc>
              <w:tc>
                <w:tcPr>
                  <w:tcW w:w="1696" w:type="dxa"/>
                  <w:tcBorders>
                    <w:left w:val="double" w:sz="4" w:space="0" w:color="auto"/>
                  </w:tcBorders>
                </w:tcPr>
                <w:p w14:paraId="53EAB571" w14:textId="77777777" w:rsidR="0059449B" w:rsidRPr="000810FB" w:rsidRDefault="0059449B" w:rsidP="000810FB">
                  <w:pPr>
                    <w:spacing w:before="0" w:after="0" w:line="240" w:lineRule="auto"/>
                    <w:jc w:val="center"/>
                    <w:rPr>
                      <w:lang w:eastAsia="ko-KR"/>
                    </w:rPr>
                  </w:pPr>
                  <w:r w:rsidRPr="000810FB">
                    <w:rPr>
                      <w:lang w:eastAsia="ko-KR"/>
                    </w:rPr>
                    <w:t>44.67</w:t>
                  </w:r>
                </w:p>
              </w:tc>
              <w:tc>
                <w:tcPr>
                  <w:tcW w:w="1697" w:type="dxa"/>
                  <w:tcBorders>
                    <w:right w:val="double" w:sz="4" w:space="0" w:color="auto"/>
                  </w:tcBorders>
                </w:tcPr>
                <w:p w14:paraId="6E3FA277" w14:textId="77777777" w:rsidR="0059449B" w:rsidRPr="000810FB" w:rsidRDefault="0059449B" w:rsidP="000810FB">
                  <w:pPr>
                    <w:spacing w:before="0" w:after="0" w:line="240" w:lineRule="auto"/>
                    <w:jc w:val="center"/>
                    <w:rPr>
                      <w:lang w:eastAsia="ko-KR"/>
                    </w:rPr>
                  </w:pPr>
                  <w:r w:rsidRPr="000810FB">
                    <w:rPr>
                      <w:lang w:eastAsia="ko-KR"/>
                    </w:rPr>
                    <w:t>6.91</w:t>
                  </w:r>
                </w:p>
              </w:tc>
              <w:tc>
                <w:tcPr>
                  <w:tcW w:w="1697" w:type="dxa"/>
                  <w:tcBorders>
                    <w:left w:val="double" w:sz="4" w:space="0" w:color="auto"/>
                  </w:tcBorders>
                </w:tcPr>
                <w:p w14:paraId="1A489715" w14:textId="77777777" w:rsidR="0059449B" w:rsidRPr="000810FB" w:rsidRDefault="0059449B" w:rsidP="000810FB">
                  <w:pPr>
                    <w:spacing w:before="0" w:after="0" w:line="240" w:lineRule="auto"/>
                    <w:jc w:val="center"/>
                    <w:rPr>
                      <w:lang w:eastAsia="ko-KR"/>
                    </w:rPr>
                  </w:pPr>
                  <w:r w:rsidRPr="000810FB">
                    <w:rPr>
                      <w:lang w:eastAsia="ko-KR"/>
                    </w:rPr>
                    <w:t>38.13</w:t>
                  </w:r>
                </w:p>
              </w:tc>
              <w:tc>
                <w:tcPr>
                  <w:tcW w:w="1697" w:type="dxa"/>
                </w:tcPr>
                <w:p w14:paraId="6DD8D12D" w14:textId="77777777" w:rsidR="0059449B" w:rsidRPr="000810FB" w:rsidRDefault="0059449B" w:rsidP="000810FB">
                  <w:pPr>
                    <w:spacing w:before="0" w:after="0" w:line="240" w:lineRule="auto"/>
                    <w:jc w:val="center"/>
                    <w:rPr>
                      <w:lang w:eastAsia="ko-KR"/>
                    </w:rPr>
                  </w:pPr>
                  <w:r w:rsidRPr="000810FB">
                    <w:rPr>
                      <w:lang w:eastAsia="ko-KR"/>
                    </w:rPr>
                    <w:t>6.32</w:t>
                  </w:r>
                </w:p>
              </w:tc>
            </w:tr>
            <w:tr w:rsidR="0059449B" w:rsidRPr="000810FB" w14:paraId="5FA32E5B" w14:textId="77777777" w:rsidTr="00625686">
              <w:tc>
                <w:tcPr>
                  <w:tcW w:w="1878" w:type="dxa"/>
                  <w:tcBorders>
                    <w:right w:val="double" w:sz="4" w:space="0" w:color="auto"/>
                  </w:tcBorders>
                </w:tcPr>
                <w:p w14:paraId="1BCF62CE" w14:textId="77777777" w:rsidR="0059449B" w:rsidRPr="000810FB" w:rsidRDefault="00000000" w:rsidP="000810FB">
                  <w:pPr>
                    <w:spacing w:before="0" w:after="0" w:line="240" w:lineRule="auto"/>
                    <w:jc w:val="center"/>
                    <w:rPr>
                      <w:rFonts w:eastAsia="Malgun Gothic"/>
                      <w:lang w:eastAsia="ko-KR"/>
                    </w:rPr>
                  </w:pPr>
                  <m:oMathPara>
                    <m:oMath>
                      <m:sSub>
                        <m:sSubPr>
                          <m:ctrlPr>
                            <w:rPr>
                              <w:rFonts w:ascii="Cambria Math" w:eastAsia="Malgun Gothic" w:hAnsi="Cambria Math"/>
                              <w:i/>
                              <w:lang w:eastAsia="ko-KR"/>
                            </w:rPr>
                          </m:ctrlPr>
                        </m:sSubPr>
                        <m:e>
                          <m:r>
                            <w:rPr>
                              <w:rFonts w:ascii="Cambria Math" w:eastAsia="Malgun Gothic" w:hAnsi="Cambria Math"/>
                              <w:lang w:eastAsia="ko-KR"/>
                            </w:rPr>
                            <m:t>σ</m:t>
                          </m:r>
                        </m:e>
                        <m:sub>
                          <m:r>
                            <w:rPr>
                              <w:rFonts w:ascii="Cambria Math" w:eastAsia="Malgun Gothic" w:hAnsi="Cambria Math"/>
                              <w:lang w:eastAsia="ko-KR"/>
                            </w:rPr>
                            <m:t>DS</m:t>
                          </m:r>
                        </m:sub>
                      </m:sSub>
                    </m:oMath>
                  </m:oMathPara>
                </w:p>
              </w:tc>
              <w:tc>
                <w:tcPr>
                  <w:tcW w:w="1696" w:type="dxa"/>
                  <w:tcBorders>
                    <w:left w:val="double" w:sz="4" w:space="0" w:color="auto"/>
                  </w:tcBorders>
                </w:tcPr>
                <w:p w14:paraId="7E0E268A"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Borders>
                    <w:right w:val="double" w:sz="4" w:space="0" w:color="auto"/>
                  </w:tcBorders>
                </w:tcPr>
                <w:p w14:paraId="7FE974B0" w14:textId="77777777" w:rsidR="0059449B" w:rsidRPr="000810FB" w:rsidRDefault="0059449B" w:rsidP="000810FB">
                  <w:pPr>
                    <w:spacing w:before="0" w:after="0" w:line="240" w:lineRule="auto"/>
                    <w:jc w:val="center"/>
                    <w:rPr>
                      <w:lang w:eastAsia="ko-KR"/>
                    </w:rPr>
                  </w:pPr>
                  <w:r w:rsidRPr="000810FB">
                    <w:rPr>
                      <w:lang w:eastAsia="ko-KR"/>
                    </w:rPr>
                    <w:t>0.83</w:t>
                  </w:r>
                </w:p>
              </w:tc>
              <w:tc>
                <w:tcPr>
                  <w:tcW w:w="1697" w:type="dxa"/>
                  <w:tcBorders>
                    <w:left w:val="double" w:sz="4" w:space="0" w:color="auto"/>
                  </w:tcBorders>
                </w:tcPr>
                <w:p w14:paraId="3A2E8E2E" w14:textId="77777777" w:rsidR="0059449B" w:rsidRPr="000810FB" w:rsidRDefault="0059449B" w:rsidP="000810FB">
                  <w:pPr>
                    <w:spacing w:before="0" w:after="0" w:line="240" w:lineRule="auto"/>
                    <w:jc w:val="center"/>
                    <w:rPr>
                      <w:lang w:eastAsia="ko-KR"/>
                    </w:rPr>
                  </w:pPr>
                  <w:r w:rsidRPr="000810FB">
                    <w:rPr>
                      <w:lang w:eastAsia="ko-KR"/>
                    </w:rPr>
                    <w:t>0.38</w:t>
                  </w:r>
                </w:p>
              </w:tc>
              <w:tc>
                <w:tcPr>
                  <w:tcW w:w="1697" w:type="dxa"/>
                </w:tcPr>
                <w:p w14:paraId="2711597F" w14:textId="77777777" w:rsidR="0059449B" w:rsidRPr="000810FB" w:rsidRDefault="0059449B" w:rsidP="000810FB">
                  <w:pPr>
                    <w:spacing w:before="0" w:after="0" w:line="240" w:lineRule="auto"/>
                    <w:jc w:val="center"/>
                    <w:rPr>
                      <w:lang w:eastAsia="ko-KR"/>
                    </w:rPr>
                  </w:pPr>
                  <w:r w:rsidRPr="000810FB">
                    <w:rPr>
                      <w:lang w:eastAsia="ko-KR"/>
                    </w:rPr>
                    <w:t>0.91</w:t>
                  </w:r>
                </w:p>
              </w:tc>
            </w:tr>
          </w:tbl>
          <w:p w14:paraId="1236555E" w14:textId="637060E2" w:rsidR="0059449B" w:rsidRPr="000810FB" w:rsidRDefault="0085199F" w:rsidP="000810FB">
            <w:pPr>
              <w:spacing w:before="0" w:after="0" w:line="240" w:lineRule="auto"/>
            </w:pPr>
            <w:r w:rsidRPr="000810FB">
              <w:rPr>
                <w:b/>
                <w:bCs/>
              </w:rPr>
              <w:t>Observation 3:</w:t>
            </w:r>
            <w:r w:rsidRPr="000810FB">
              <w:t xml:space="preserve"> </w:t>
            </w:r>
            <w:r w:rsidR="0059449B" w:rsidRPr="000810FB">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1C23C61B" w14:textId="77777777" w:rsidR="000810FB" w:rsidRPr="000810FB" w:rsidRDefault="000810FB" w:rsidP="000810FB">
            <w:pPr>
              <w:spacing w:before="0" w:after="0" w:line="240" w:lineRule="auto"/>
            </w:pPr>
          </w:p>
          <w:p w14:paraId="4975B7BD" w14:textId="6941AD11" w:rsidR="0059449B" w:rsidRPr="000810FB" w:rsidRDefault="0085199F" w:rsidP="000810FB">
            <w:pPr>
              <w:spacing w:before="0" w:after="0" w:line="240" w:lineRule="auto"/>
            </w:pPr>
            <w:r w:rsidRPr="000810FB">
              <w:rPr>
                <w:b/>
                <w:bCs/>
              </w:rPr>
              <w:t>Proposal 2:</w:t>
            </w:r>
            <w:r w:rsidRPr="000810FB">
              <w:t xml:space="preserve"> </w:t>
            </w:r>
            <w:r w:rsidR="0059449B" w:rsidRPr="000810FB">
              <w:t>RAN1 discuss whether the updates of delay spread in UMi LOS scenario is needed</w:t>
            </w:r>
          </w:p>
          <w:p w14:paraId="02DA03E3" w14:textId="6DCC048A" w:rsidR="005329FE" w:rsidRPr="000810FB" w:rsidRDefault="005329FE" w:rsidP="000810FB">
            <w:pPr>
              <w:pStyle w:val="NormalWeb"/>
              <w:spacing w:before="0" w:beforeAutospacing="0" w:after="0" w:afterAutospacing="0" w:line="240" w:lineRule="auto"/>
              <w:rPr>
                <w:rFonts w:eastAsia="DengXian"/>
                <w:b/>
                <w:bCs/>
                <w:color w:val="000000"/>
                <w:sz w:val="20"/>
                <w:szCs w:val="20"/>
              </w:rPr>
            </w:pPr>
          </w:p>
        </w:tc>
      </w:tr>
      <w:tr w:rsidR="0061388A" w:rsidRPr="0079343B" w14:paraId="27DCA99F" w14:textId="77777777" w:rsidTr="00182371">
        <w:tc>
          <w:tcPr>
            <w:tcW w:w="1345" w:type="dxa"/>
            <w:vAlign w:val="center"/>
          </w:tcPr>
          <w:p w14:paraId="59CAB8CF" w14:textId="382BF811" w:rsidR="0061388A" w:rsidRPr="000810FB" w:rsidRDefault="00625686" w:rsidP="00747D7C">
            <w:pPr>
              <w:spacing w:before="0" w:after="0" w:line="240" w:lineRule="auto"/>
            </w:pPr>
            <w:r w:rsidRPr="000810FB">
              <w:t>[13] Apple</w:t>
            </w:r>
          </w:p>
        </w:tc>
        <w:tc>
          <w:tcPr>
            <w:tcW w:w="9445" w:type="dxa"/>
            <w:vAlign w:val="center"/>
          </w:tcPr>
          <w:p w14:paraId="09D86FB5"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DBFA394" wp14:editId="5900132E">
                  <wp:extent cx="3776472" cy="2706624"/>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pic:nvPicPr>
                        <pic:blipFill>
                          <a:blip r:embed="rId38" cstate="print">
                            <a:extLst>
                              <a:ext uri="{28A0092B-C50C-407E-A947-70E740481C1C}">
                                <a14:useLocalDpi xmlns:a14="http://schemas.microsoft.com/office/drawing/2010/main"/>
                              </a:ext>
                            </a:extLst>
                          </a:blip>
                          <a:stretch>
                            <a:fillRect/>
                          </a:stretch>
                        </pic:blipFill>
                        <pic:spPr>
                          <a:xfrm>
                            <a:off x="0" y="0"/>
                            <a:ext cx="3776472" cy="2706624"/>
                          </a:xfrm>
                          <a:prstGeom prst="rect">
                            <a:avLst/>
                          </a:prstGeom>
                        </pic:spPr>
                      </pic:pic>
                    </a:graphicData>
                  </a:graphic>
                </wp:inline>
              </w:drawing>
            </w:r>
          </w:p>
          <w:p w14:paraId="4F4229D3" w14:textId="77777777" w:rsidR="00625686" w:rsidRPr="000810FB" w:rsidRDefault="00625686" w:rsidP="000810FB">
            <w:pPr>
              <w:pStyle w:val="Caption"/>
              <w:spacing w:before="0" w:after="0" w:line="240" w:lineRule="auto"/>
              <w:jc w:val="center"/>
              <w:rPr>
                <w:b w:val="0"/>
                <w:bCs w:val="0"/>
                <w:sz w:val="20"/>
                <w:szCs w:val="20"/>
              </w:rPr>
            </w:pPr>
            <w:bookmarkStart w:id="12" w:name="_Ref181443068"/>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7</w:t>
            </w:r>
            <w:r w:rsidRPr="000810FB">
              <w:rPr>
                <w:b w:val="0"/>
                <w:bCs w:val="0"/>
                <w:noProof/>
                <w:sz w:val="20"/>
                <w:szCs w:val="20"/>
              </w:rPr>
              <w:fldChar w:fldCharType="end"/>
            </w:r>
            <w:bookmarkEnd w:id="12"/>
            <w:r w:rsidRPr="000810FB">
              <w:rPr>
                <w:b w:val="0"/>
                <w:bCs w:val="0"/>
                <w:sz w:val="20"/>
                <w:szCs w:val="20"/>
              </w:rPr>
              <w:t>: Distributions of delay spread in indoor office scenario at 13 GHz</w:t>
            </w:r>
          </w:p>
          <w:p w14:paraId="384B70E6" w14:textId="77777777" w:rsidR="00625686" w:rsidRPr="000810FB" w:rsidRDefault="00625686" w:rsidP="000810FB">
            <w:pPr>
              <w:spacing w:before="0" w:after="0" w:line="240" w:lineRule="auto"/>
            </w:pPr>
          </w:p>
          <w:p w14:paraId="4136FAF3" w14:textId="77777777" w:rsidR="00625686" w:rsidRPr="000810FB" w:rsidRDefault="00625686" w:rsidP="000810FB">
            <w:pPr>
              <w:keepNext/>
              <w:spacing w:before="0" w:after="0" w:line="240" w:lineRule="auto"/>
              <w:jc w:val="center"/>
            </w:pPr>
            <w:r w:rsidRPr="000810FB">
              <w:rPr>
                <w:noProof/>
                <w:lang w:eastAsia="zh-CN"/>
              </w:rPr>
              <w:drawing>
                <wp:inline distT="0" distB="0" distL="0" distR="0" wp14:anchorId="1CE69B4B" wp14:editId="6639F886">
                  <wp:extent cx="3694176" cy="2862072"/>
                  <wp:effectExtent l="0" t="0" r="1905" b="0"/>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pic:nvPicPr>
                        <pic:blipFill>
                          <a:blip r:embed="rId39" cstate="print">
                            <a:extLst>
                              <a:ext uri="{28A0092B-C50C-407E-A947-70E740481C1C}">
                                <a14:useLocalDpi xmlns:a14="http://schemas.microsoft.com/office/drawing/2010/main"/>
                              </a:ext>
                            </a:extLst>
                          </a:blip>
                          <a:stretch>
                            <a:fillRect/>
                          </a:stretch>
                        </pic:blipFill>
                        <pic:spPr>
                          <a:xfrm>
                            <a:off x="0" y="0"/>
                            <a:ext cx="3694176" cy="2862072"/>
                          </a:xfrm>
                          <a:prstGeom prst="rect">
                            <a:avLst/>
                          </a:prstGeom>
                        </pic:spPr>
                      </pic:pic>
                    </a:graphicData>
                  </a:graphic>
                </wp:inline>
              </w:drawing>
            </w:r>
          </w:p>
          <w:p w14:paraId="75461C7B" w14:textId="77777777" w:rsidR="00625686" w:rsidRPr="000810FB" w:rsidRDefault="00625686" w:rsidP="000810FB">
            <w:pPr>
              <w:pStyle w:val="Caption"/>
              <w:spacing w:before="0" w:after="0" w:line="240" w:lineRule="auto"/>
              <w:rPr>
                <w:b w:val="0"/>
                <w:bCs w:val="0"/>
                <w:sz w:val="20"/>
                <w:szCs w:val="20"/>
              </w:rPr>
            </w:pPr>
            <w:bookmarkStart w:id="13" w:name="_Ref189259497"/>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8</w:t>
            </w:r>
            <w:r w:rsidRPr="000810FB">
              <w:rPr>
                <w:b w:val="0"/>
                <w:bCs w:val="0"/>
                <w:noProof/>
                <w:sz w:val="20"/>
                <w:szCs w:val="20"/>
              </w:rPr>
              <w:fldChar w:fldCharType="end"/>
            </w:r>
            <w:bookmarkEnd w:id="13"/>
            <w:r w:rsidRPr="000810FB">
              <w:rPr>
                <w:b w:val="0"/>
                <w:bCs w:val="0"/>
                <w:sz w:val="20"/>
                <w:szCs w:val="20"/>
              </w:rPr>
              <w:t>: Mean RMS delay spread vs. dynamic range in indoor office scenario at 13 GHz</w:t>
            </w:r>
          </w:p>
          <w:p w14:paraId="0153D89E" w14:textId="77777777" w:rsidR="000810FB" w:rsidRPr="000810FB" w:rsidRDefault="000810FB" w:rsidP="000810FB">
            <w:pPr>
              <w:spacing w:before="0" w:after="0" w:line="240" w:lineRule="auto"/>
              <w:rPr>
                <w:b/>
                <w:bCs/>
              </w:rPr>
            </w:pPr>
          </w:p>
          <w:p w14:paraId="72568A17" w14:textId="53DA8602" w:rsidR="00625686" w:rsidRPr="000810FB" w:rsidRDefault="00625686" w:rsidP="000810FB">
            <w:pPr>
              <w:spacing w:before="0" w:after="0" w:line="240" w:lineRule="auto"/>
            </w:pPr>
            <w:r w:rsidRPr="000810FB">
              <w:rPr>
                <w:b/>
                <w:bCs/>
              </w:rPr>
              <w:t>Observation 5:</w:t>
            </w:r>
            <w:r w:rsidRPr="000810FB">
              <w:t xml:space="preserve"> For indoor office scenario at 13 GHz, the measured delay spread is approximately aligned with TR 38.901 with 25 dB dynamic range.</w:t>
            </w:r>
          </w:p>
          <w:p w14:paraId="7CFC9441" w14:textId="77777777" w:rsidR="00625686" w:rsidRPr="000810FB" w:rsidRDefault="00625686" w:rsidP="000810FB">
            <w:pPr>
              <w:spacing w:before="0" w:after="0" w:line="240" w:lineRule="auto"/>
            </w:pPr>
          </w:p>
          <w:p w14:paraId="00D08438" w14:textId="77777777" w:rsidR="00625686" w:rsidRPr="000810FB" w:rsidRDefault="00625686" w:rsidP="000810FB">
            <w:pPr>
              <w:spacing w:before="0" w:after="0" w:line="240" w:lineRule="auto"/>
            </w:pPr>
            <w:r w:rsidRPr="000810FB">
              <w:rPr>
                <w:b/>
                <w:bCs/>
              </w:rPr>
              <w:t>Proposal 12:</w:t>
            </w:r>
            <w:r w:rsidRPr="000810FB">
              <w:t xml:space="preserve"> The update on delay spread model for indoor office LOS/NLOS scenarios is not needed. </w:t>
            </w:r>
          </w:p>
          <w:p w14:paraId="1D7EE2BB" w14:textId="77777777" w:rsidR="000810FB" w:rsidRPr="000810FB" w:rsidRDefault="000810FB" w:rsidP="000810FB">
            <w:pPr>
              <w:spacing w:before="0" w:after="0" w:line="240" w:lineRule="auto"/>
              <w:rPr>
                <w:i/>
                <w:iCs/>
              </w:rPr>
            </w:pPr>
          </w:p>
          <w:p w14:paraId="536819E6" w14:textId="77777777" w:rsidR="00625686" w:rsidRPr="000810FB" w:rsidRDefault="00625686" w:rsidP="000810FB">
            <w:pPr>
              <w:pStyle w:val="Caption"/>
              <w:keepNext/>
              <w:spacing w:before="0" w:after="0" w:line="240" w:lineRule="auto"/>
              <w:jc w:val="center"/>
              <w:rPr>
                <w:b w:val="0"/>
                <w:bCs w:val="0"/>
                <w:sz w:val="20"/>
                <w:szCs w:val="20"/>
              </w:rPr>
            </w:pPr>
            <w:bookmarkStart w:id="14" w:name="_Ref178613749"/>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4</w:t>
            </w:r>
            <w:r w:rsidRPr="000810FB">
              <w:rPr>
                <w:b w:val="0"/>
                <w:bCs w:val="0"/>
                <w:noProof/>
                <w:sz w:val="20"/>
                <w:szCs w:val="20"/>
              </w:rPr>
              <w:fldChar w:fldCharType="end"/>
            </w:r>
            <w:bookmarkEnd w:id="14"/>
            <w:r w:rsidRPr="000810FB">
              <w:rPr>
                <w:b w:val="0"/>
                <w:bCs w:val="0"/>
                <w:sz w:val="20"/>
                <w:szCs w:val="20"/>
              </w:rPr>
              <w:t>: Comparison of delay spread for UMa NLOS at 8 GHz</w:t>
            </w:r>
          </w:p>
          <w:tbl>
            <w:tblPr>
              <w:tblStyle w:val="TableGrid"/>
              <w:tblW w:w="8257" w:type="dxa"/>
              <w:jc w:val="center"/>
              <w:tblLook w:val="04A0" w:firstRow="1" w:lastRow="0" w:firstColumn="1" w:lastColumn="0" w:noHBand="0" w:noVBand="1"/>
            </w:tblPr>
            <w:tblGrid>
              <w:gridCol w:w="3035"/>
              <w:gridCol w:w="2494"/>
              <w:gridCol w:w="2728"/>
            </w:tblGrid>
            <w:tr w:rsidR="00625686" w:rsidRPr="000810FB" w14:paraId="7E2437CA" w14:textId="77777777" w:rsidTr="00625686">
              <w:trPr>
                <w:trHeight w:val="279"/>
                <w:jc w:val="center"/>
              </w:trPr>
              <w:tc>
                <w:tcPr>
                  <w:tcW w:w="3035" w:type="dxa"/>
                </w:tcPr>
                <w:p w14:paraId="5BB65C21" w14:textId="77777777" w:rsidR="00625686" w:rsidRPr="000810FB" w:rsidRDefault="00625686" w:rsidP="000810FB">
                  <w:pPr>
                    <w:spacing w:before="0" w:after="0" w:line="240" w:lineRule="auto"/>
                    <w:jc w:val="center"/>
                  </w:pPr>
                </w:p>
              </w:tc>
              <w:tc>
                <w:tcPr>
                  <w:tcW w:w="2494" w:type="dxa"/>
                </w:tcPr>
                <w:p w14:paraId="7DF93414" w14:textId="77777777" w:rsidR="00625686" w:rsidRPr="000810FB" w:rsidRDefault="00625686" w:rsidP="000810FB">
                  <w:pPr>
                    <w:spacing w:before="0" w:after="0" w:line="240" w:lineRule="auto"/>
                    <w:jc w:val="center"/>
                  </w:pPr>
                  <w:r w:rsidRPr="000810FB">
                    <w:t>Ray tracing simulations</w:t>
                  </w:r>
                </w:p>
              </w:tc>
              <w:tc>
                <w:tcPr>
                  <w:tcW w:w="2728" w:type="dxa"/>
                </w:tcPr>
                <w:p w14:paraId="5C4FD827" w14:textId="77777777" w:rsidR="00625686" w:rsidRPr="000810FB" w:rsidRDefault="00625686" w:rsidP="000810FB">
                  <w:pPr>
                    <w:spacing w:before="0" w:after="0" w:line="240" w:lineRule="auto"/>
                    <w:jc w:val="center"/>
                  </w:pPr>
                  <w:r w:rsidRPr="000810FB">
                    <w:t>UMa NLOS in TR 38.901</w:t>
                  </w:r>
                </w:p>
              </w:tc>
            </w:tr>
            <w:tr w:rsidR="00625686" w:rsidRPr="000810FB" w14:paraId="3A290802" w14:textId="77777777" w:rsidTr="00625686">
              <w:trPr>
                <w:trHeight w:val="279"/>
                <w:jc w:val="center"/>
              </w:trPr>
              <w:tc>
                <w:tcPr>
                  <w:tcW w:w="3035" w:type="dxa"/>
                </w:tcPr>
                <w:p w14:paraId="4E7D489A" w14:textId="77777777" w:rsidR="00625686" w:rsidRPr="000810FB" w:rsidRDefault="00625686" w:rsidP="000810FB">
                  <w:pPr>
                    <w:spacing w:before="0" w:after="0" w:line="240" w:lineRule="auto"/>
                    <w:jc w:val="center"/>
                  </w:pPr>
                  <w:r w:rsidRPr="000810FB">
                    <w:t>Delay spread mean (in logarithm)</w:t>
                  </w:r>
                </w:p>
              </w:tc>
              <w:tc>
                <w:tcPr>
                  <w:tcW w:w="2494" w:type="dxa"/>
                  <w:vAlign w:val="center"/>
                </w:tcPr>
                <w:p w14:paraId="37571E7A" w14:textId="77777777" w:rsidR="00625686" w:rsidRPr="000810FB" w:rsidRDefault="00625686" w:rsidP="000810FB">
                  <w:pPr>
                    <w:spacing w:before="0" w:after="0" w:line="240" w:lineRule="auto"/>
                    <w:jc w:val="center"/>
                  </w:pPr>
                  <w:r w:rsidRPr="000810FB">
                    <w:rPr>
                      <w:color w:val="000000"/>
                    </w:rPr>
                    <w:t>-7</w:t>
                  </w:r>
                </w:p>
              </w:tc>
              <w:tc>
                <w:tcPr>
                  <w:tcW w:w="2728" w:type="dxa"/>
                  <w:vAlign w:val="center"/>
                </w:tcPr>
                <w:p w14:paraId="243902B1" w14:textId="77777777" w:rsidR="00625686" w:rsidRPr="000810FB" w:rsidRDefault="00625686" w:rsidP="000810FB">
                  <w:pPr>
                    <w:spacing w:before="0" w:after="0" w:line="240" w:lineRule="auto"/>
                    <w:jc w:val="center"/>
                  </w:pPr>
                  <w:r w:rsidRPr="000810FB">
                    <w:rPr>
                      <w:color w:val="000000"/>
                    </w:rPr>
                    <w:t>-6.46</w:t>
                  </w:r>
                </w:p>
              </w:tc>
            </w:tr>
            <w:tr w:rsidR="00625686" w:rsidRPr="000810FB" w14:paraId="17DB8ACB" w14:textId="77777777" w:rsidTr="00625686">
              <w:trPr>
                <w:trHeight w:val="279"/>
                <w:jc w:val="center"/>
              </w:trPr>
              <w:tc>
                <w:tcPr>
                  <w:tcW w:w="3035" w:type="dxa"/>
                </w:tcPr>
                <w:p w14:paraId="5325080C" w14:textId="77777777" w:rsidR="00625686" w:rsidRPr="000810FB" w:rsidRDefault="00625686" w:rsidP="000810FB">
                  <w:pPr>
                    <w:spacing w:before="0" w:after="0" w:line="240" w:lineRule="auto"/>
                    <w:jc w:val="center"/>
                  </w:pPr>
                  <w:r w:rsidRPr="000810FB">
                    <w:t xml:space="preserve">Delay spread standards deviation (in logarithm) </w:t>
                  </w:r>
                </w:p>
              </w:tc>
              <w:tc>
                <w:tcPr>
                  <w:tcW w:w="2494" w:type="dxa"/>
                  <w:vAlign w:val="center"/>
                </w:tcPr>
                <w:p w14:paraId="4EB28D99" w14:textId="77777777" w:rsidR="00625686" w:rsidRPr="000810FB" w:rsidRDefault="00625686" w:rsidP="000810FB">
                  <w:pPr>
                    <w:spacing w:before="0" w:after="0" w:line="240" w:lineRule="auto"/>
                    <w:jc w:val="center"/>
                  </w:pPr>
                  <w:r w:rsidRPr="000810FB">
                    <w:t>0.5</w:t>
                  </w:r>
                </w:p>
              </w:tc>
              <w:tc>
                <w:tcPr>
                  <w:tcW w:w="2728" w:type="dxa"/>
                  <w:vAlign w:val="center"/>
                </w:tcPr>
                <w:p w14:paraId="32EF0D3C" w14:textId="77777777" w:rsidR="00625686" w:rsidRPr="000810FB" w:rsidRDefault="00625686" w:rsidP="000810FB">
                  <w:pPr>
                    <w:spacing w:before="0" w:after="0" w:line="240" w:lineRule="auto"/>
                    <w:jc w:val="center"/>
                  </w:pPr>
                  <w:r w:rsidRPr="000810FB">
                    <w:rPr>
                      <w:color w:val="000000"/>
                    </w:rPr>
                    <w:t>0.39</w:t>
                  </w:r>
                </w:p>
              </w:tc>
            </w:tr>
          </w:tbl>
          <w:p w14:paraId="5C6858F9" w14:textId="77777777" w:rsidR="00625686" w:rsidRPr="000810FB" w:rsidRDefault="00625686" w:rsidP="000810FB">
            <w:pPr>
              <w:spacing w:before="0" w:after="0" w:line="240" w:lineRule="auto"/>
            </w:pPr>
          </w:p>
          <w:p w14:paraId="2A2A3062" w14:textId="77777777" w:rsidR="00625686" w:rsidRPr="000810FB" w:rsidRDefault="00625686" w:rsidP="000810FB">
            <w:pPr>
              <w:spacing w:before="0" w:after="0" w:line="240" w:lineRule="auto"/>
            </w:pPr>
            <w:r w:rsidRPr="000810FB">
              <w:rPr>
                <w:b/>
                <w:bCs/>
              </w:rPr>
              <w:t>Observation 6:</w:t>
            </w:r>
            <w:r w:rsidRPr="000810FB">
              <w:t xml:space="preserve"> The simulated delay spread for UMa NLOS scenario is smaller than TR 38.901 at frequency 8 GHz.</w:t>
            </w:r>
          </w:p>
          <w:p w14:paraId="18EF901D" w14:textId="77777777" w:rsidR="00625686" w:rsidRPr="000810FB" w:rsidRDefault="00625686" w:rsidP="000810FB">
            <w:pPr>
              <w:spacing w:before="0" w:after="0" w:line="240" w:lineRule="auto"/>
            </w:pPr>
            <w:r w:rsidRPr="000810FB">
              <w:rPr>
                <w:b/>
                <w:bCs/>
              </w:rPr>
              <w:t>Proposal 13:</w:t>
            </w:r>
            <w:r w:rsidRPr="000810FB">
              <w:t xml:space="preserve"> The delay spread for UMa NLOS scenario is to be reduced.</w:t>
            </w:r>
          </w:p>
          <w:p w14:paraId="7B102FB2" w14:textId="77777777" w:rsidR="000810FB" w:rsidRPr="000810FB" w:rsidRDefault="000810FB" w:rsidP="000810FB">
            <w:pPr>
              <w:spacing w:before="0" w:after="0" w:line="240" w:lineRule="auto"/>
            </w:pPr>
          </w:p>
          <w:p w14:paraId="0229D818" w14:textId="77777777" w:rsidR="00625686" w:rsidRPr="000810FB" w:rsidRDefault="00625686" w:rsidP="000810FB">
            <w:pPr>
              <w:pStyle w:val="Caption"/>
              <w:keepNext/>
              <w:spacing w:before="0" w:after="0" w:line="240" w:lineRule="auto"/>
              <w:jc w:val="center"/>
              <w:rPr>
                <w:b w:val="0"/>
                <w:bCs w:val="0"/>
                <w:sz w:val="20"/>
                <w:szCs w:val="20"/>
              </w:rPr>
            </w:pPr>
            <w:bookmarkStart w:id="15" w:name="_Ref178605575"/>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5</w:t>
            </w:r>
            <w:r w:rsidRPr="000810FB">
              <w:rPr>
                <w:b w:val="0"/>
                <w:bCs w:val="0"/>
                <w:noProof/>
                <w:sz w:val="20"/>
                <w:szCs w:val="20"/>
              </w:rPr>
              <w:fldChar w:fldCharType="end"/>
            </w:r>
            <w:bookmarkEnd w:id="15"/>
            <w:r w:rsidRPr="000810FB">
              <w:rPr>
                <w:b w:val="0"/>
                <w:bCs w:val="0"/>
                <w:sz w:val="20"/>
                <w:szCs w:val="20"/>
              </w:rPr>
              <w:t>: Comparison of delay spread for UMi LOS/NLOS at 13 GHz</w:t>
            </w:r>
          </w:p>
          <w:tbl>
            <w:tblPr>
              <w:tblStyle w:val="TableGrid"/>
              <w:tblW w:w="7917" w:type="dxa"/>
              <w:jc w:val="center"/>
              <w:tblLook w:val="04A0" w:firstRow="1" w:lastRow="0" w:firstColumn="1" w:lastColumn="0" w:noHBand="0" w:noVBand="1"/>
            </w:tblPr>
            <w:tblGrid>
              <w:gridCol w:w="2136"/>
              <w:gridCol w:w="1452"/>
              <w:gridCol w:w="1452"/>
              <w:gridCol w:w="1452"/>
              <w:gridCol w:w="1425"/>
            </w:tblGrid>
            <w:tr w:rsidR="00625686" w:rsidRPr="000810FB" w14:paraId="62CEC6D8" w14:textId="77777777" w:rsidTr="00625686">
              <w:trPr>
                <w:trHeight w:val="263"/>
                <w:jc w:val="center"/>
              </w:trPr>
              <w:tc>
                <w:tcPr>
                  <w:tcW w:w="2136" w:type="dxa"/>
                </w:tcPr>
                <w:p w14:paraId="1A53B3F0" w14:textId="77777777" w:rsidR="00625686" w:rsidRPr="000810FB" w:rsidRDefault="00625686" w:rsidP="000810FB">
                  <w:pPr>
                    <w:spacing w:before="0" w:after="0" w:line="240" w:lineRule="auto"/>
                    <w:jc w:val="center"/>
                  </w:pPr>
                </w:p>
              </w:tc>
              <w:tc>
                <w:tcPr>
                  <w:tcW w:w="1452" w:type="dxa"/>
                </w:tcPr>
                <w:p w14:paraId="182ABFE8" w14:textId="77777777" w:rsidR="00625686" w:rsidRPr="000810FB" w:rsidRDefault="00625686" w:rsidP="000810FB">
                  <w:pPr>
                    <w:spacing w:before="0" w:after="0" w:line="240" w:lineRule="auto"/>
                    <w:jc w:val="center"/>
                  </w:pPr>
                  <w:r w:rsidRPr="000810FB">
                    <w:t>Measurement for LOS</w:t>
                  </w:r>
                </w:p>
              </w:tc>
              <w:tc>
                <w:tcPr>
                  <w:tcW w:w="1452" w:type="dxa"/>
                </w:tcPr>
                <w:p w14:paraId="3B10D6DD" w14:textId="77777777" w:rsidR="00625686" w:rsidRPr="000810FB" w:rsidRDefault="00625686" w:rsidP="000810FB">
                  <w:pPr>
                    <w:spacing w:before="0" w:after="0" w:line="240" w:lineRule="auto"/>
                    <w:jc w:val="center"/>
                  </w:pPr>
                  <w:r w:rsidRPr="000810FB">
                    <w:t>UMi LOS in TR 38.901</w:t>
                  </w:r>
                </w:p>
              </w:tc>
              <w:tc>
                <w:tcPr>
                  <w:tcW w:w="1452" w:type="dxa"/>
                </w:tcPr>
                <w:p w14:paraId="100F9CE0" w14:textId="77777777" w:rsidR="00625686" w:rsidRPr="000810FB" w:rsidRDefault="00625686" w:rsidP="000810FB">
                  <w:pPr>
                    <w:spacing w:before="0" w:after="0" w:line="240" w:lineRule="auto"/>
                    <w:jc w:val="center"/>
                  </w:pPr>
                  <w:r w:rsidRPr="000810FB">
                    <w:t>Measurement for NLOS</w:t>
                  </w:r>
                </w:p>
              </w:tc>
              <w:tc>
                <w:tcPr>
                  <w:tcW w:w="1425" w:type="dxa"/>
                </w:tcPr>
                <w:p w14:paraId="420206E1" w14:textId="77777777" w:rsidR="00625686" w:rsidRPr="000810FB" w:rsidRDefault="00625686" w:rsidP="000810FB">
                  <w:pPr>
                    <w:spacing w:before="0" w:after="0" w:line="240" w:lineRule="auto"/>
                    <w:jc w:val="center"/>
                  </w:pPr>
                  <w:r w:rsidRPr="000810FB">
                    <w:t>UMi NLOS in TR 38.901</w:t>
                  </w:r>
                </w:p>
              </w:tc>
            </w:tr>
            <w:tr w:rsidR="00625686" w:rsidRPr="000810FB" w14:paraId="686CCCAE" w14:textId="77777777" w:rsidTr="00625686">
              <w:trPr>
                <w:trHeight w:val="263"/>
                <w:jc w:val="center"/>
              </w:trPr>
              <w:tc>
                <w:tcPr>
                  <w:tcW w:w="2136" w:type="dxa"/>
                </w:tcPr>
                <w:p w14:paraId="31AF35E5" w14:textId="77777777" w:rsidR="00625686" w:rsidRPr="000810FB" w:rsidRDefault="00625686" w:rsidP="000810FB">
                  <w:pPr>
                    <w:spacing w:before="0" w:after="0" w:line="240" w:lineRule="auto"/>
                    <w:jc w:val="center"/>
                  </w:pPr>
                  <w:r w:rsidRPr="000810FB">
                    <w:t>Delay spread mean (in logarithm)</w:t>
                  </w:r>
                </w:p>
              </w:tc>
              <w:tc>
                <w:tcPr>
                  <w:tcW w:w="1452" w:type="dxa"/>
                  <w:vAlign w:val="center"/>
                </w:tcPr>
                <w:p w14:paraId="29B35B79" w14:textId="77777777" w:rsidR="00625686" w:rsidRPr="000810FB" w:rsidRDefault="00625686" w:rsidP="000810FB">
                  <w:pPr>
                    <w:spacing w:before="0" w:after="0" w:line="240" w:lineRule="auto"/>
                    <w:jc w:val="center"/>
                  </w:pPr>
                  <w:r w:rsidRPr="000810FB">
                    <w:rPr>
                      <w:color w:val="000000"/>
                    </w:rPr>
                    <w:t>-7.85=&gt;-8.14</w:t>
                  </w:r>
                </w:p>
              </w:tc>
              <w:tc>
                <w:tcPr>
                  <w:tcW w:w="1452" w:type="dxa"/>
                  <w:vAlign w:val="center"/>
                </w:tcPr>
                <w:p w14:paraId="60C8FD28" w14:textId="77777777" w:rsidR="00625686" w:rsidRPr="000810FB" w:rsidRDefault="00625686" w:rsidP="000810FB">
                  <w:pPr>
                    <w:spacing w:before="0" w:after="0" w:line="240" w:lineRule="auto"/>
                    <w:jc w:val="center"/>
                    <w:rPr>
                      <w:color w:val="000000"/>
                    </w:rPr>
                  </w:pPr>
                  <w:r w:rsidRPr="000810FB">
                    <w:rPr>
                      <w:color w:val="000000"/>
                    </w:rPr>
                    <w:t>-7.42</w:t>
                  </w:r>
                </w:p>
              </w:tc>
              <w:tc>
                <w:tcPr>
                  <w:tcW w:w="1452" w:type="dxa"/>
                  <w:vAlign w:val="center"/>
                </w:tcPr>
                <w:p w14:paraId="19A4DD52" w14:textId="77777777" w:rsidR="00625686" w:rsidRPr="000810FB" w:rsidRDefault="00625686" w:rsidP="000810FB">
                  <w:pPr>
                    <w:spacing w:before="0" w:after="0" w:line="240" w:lineRule="auto"/>
                    <w:jc w:val="center"/>
                    <w:rPr>
                      <w:color w:val="000000"/>
                    </w:rPr>
                  </w:pPr>
                  <w:r w:rsidRPr="000810FB">
                    <w:rPr>
                      <w:color w:val="000000"/>
                    </w:rPr>
                    <w:t>-7.27=&gt;-7.28</w:t>
                  </w:r>
                </w:p>
              </w:tc>
              <w:tc>
                <w:tcPr>
                  <w:tcW w:w="1425" w:type="dxa"/>
                  <w:vAlign w:val="center"/>
                </w:tcPr>
                <w:p w14:paraId="64CB5AF1" w14:textId="77777777" w:rsidR="00625686" w:rsidRPr="000810FB" w:rsidRDefault="00625686" w:rsidP="000810FB">
                  <w:pPr>
                    <w:spacing w:before="0" w:after="0" w:line="240" w:lineRule="auto"/>
                    <w:jc w:val="center"/>
                  </w:pPr>
                  <w:r w:rsidRPr="000810FB">
                    <w:t>-7.11</w:t>
                  </w:r>
                </w:p>
              </w:tc>
            </w:tr>
            <w:tr w:rsidR="00625686" w:rsidRPr="000810FB" w14:paraId="4C325BC3" w14:textId="77777777" w:rsidTr="00625686">
              <w:trPr>
                <w:trHeight w:val="339"/>
                <w:jc w:val="center"/>
              </w:trPr>
              <w:tc>
                <w:tcPr>
                  <w:tcW w:w="2136" w:type="dxa"/>
                </w:tcPr>
                <w:p w14:paraId="30F51617" w14:textId="77777777" w:rsidR="00625686" w:rsidRPr="000810FB" w:rsidRDefault="00625686" w:rsidP="000810FB">
                  <w:pPr>
                    <w:spacing w:before="0" w:after="0" w:line="240" w:lineRule="auto"/>
                    <w:jc w:val="center"/>
                  </w:pPr>
                  <w:r w:rsidRPr="000810FB">
                    <w:t>Delay spread standard deviation (in logarithm)</w:t>
                  </w:r>
                </w:p>
              </w:tc>
              <w:tc>
                <w:tcPr>
                  <w:tcW w:w="1452" w:type="dxa"/>
                  <w:vAlign w:val="center"/>
                </w:tcPr>
                <w:p w14:paraId="455D32E4" w14:textId="77777777" w:rsidR="00625686" w:rsidRPr="000810FB" w:rsidRDefault="00625686" w:rsidP="000810FB">
                  <w:pPr>
                    <w:spacing w:before="0" w:after="0" w:line="240" w:lineRule="auto"/>
                    <w:jc w:val="center"/>
                  </w:pPr>
                  <w:r w:rsidRPr="000810FB">
                    <w:t>0.54</w:t>
                  </w:r>
                </w:p>
              </w:tc>
              <w:tc>
                <w:tcPr>
                  <w:tcW w:w="1452" w:type="dxa"/>
                  <w:vAlign w:val="center"/>
                </w:tcPr>
                <w:p w14:paraId="23763A0F" w14:textId="77777777" w:rsidR="00625686" w:rsidRPr="000810FB" w:rsidRDefault="00625686" w:rsidP="000810FB">
                  <w:pPr>
                    <w:spacing w:before="0" w:after="0" w:line="240" w:lineRule="auto"/>
                    <w:jc w:val="center"/>
                    <w:rPr>
                      <w:color w:val="000000"/>
                    </w:rPr>
                  </w:pPr>
                  <w:r w:rsidRPr="000810FB">
                    <w:rPr>
                      <w:color w:val="000000"/>
                    </w:rPr>
                    <w:t>0.38</w:t>
                  </w:r>
                </w:p>
              </w:tc>
              <w:tc>
                <w:tcPr>
                  <w:tcW w:w="1452" w:type="dxa"/>
                  <w:vAlign w:val="center"/>
                </w:tcPr>
                <w:p w14:paraId="099E1424" w14:textId="77777777" w:rsidR="00625686" w:rsidRPr="000810FB" w:rsidRDefault="00625686" w:rsidP="000810FB">
                  <w:pPr>
                    <w:spacing w:before="0" w:after="0" w:line="240" w:lineRule="auto"/>
                    <w:jc w:val="center"/>
                    <w:rPr>
                      <w:color w:val="000000"/>
                    </w:rPr>
                  </w:pPr>
                  <w:r w:rsidRPr="000810FB">
                    <w:rPr>
                      <w:color w:val="000000"/>
                    </w:rPr>
                    <w:t>0.09</w:t>
                  </w:r>
                </w:p>
              </w:tc>
              <w:tc>
                <w:tcPr>
                  <w:tcW w:w="1425" w:type="dxa"/>
                  <w:vAlign w:val="center"/>
                </w:tcPr>
                <w:p w14:paraId="10774F85" w14:textId="77777777" w:rsidR="00625686" w:rsidRPr="000810FB" w:rsidRDefault="00625686" w:rsidP="000810FB">
                  <w:pPr>
                    <w:spacing w:before="0" w:after="0" w:line="240" w:lineRule="auto"/>
                    <w:jc w:val="center"/>
                  </w:pPr>
                  <w:r w:rsidRPr="000810FB">
                    <w:t>0.46</w:t>
                  </w:r>
                </w:p>
              </w:tc>
            </w:tr>
          </w:tbl>
          <w:p w14:paraId="1FE43CF4" w14:textId="77777777" w:rsidR="00625686" w:rsidRPr="000810FB" w:rsidRDefault="00625686" w:rsidP="000810FB">
            <w:pPr>
              <w:pStyle w:val="Caption"/>
              <w:keepNext/>
              <w:spacing w:before="0" w:after="0" w:line="240" w:lineRule="auto"/>
              <w:jc w:val="center"/>
              <w:rPr>
                <w:b w:val="0"/>
                <w:bCs w:val="0"/>
                <w:sz w:val="20"/>
                <w:szCs w:val="20"/>
              </w:rPr>
            </w:pPr>
            <w:bookmarkStart w:id="16" w:name="_Ref193987020"/>
            <w:r w:rsidRPr="000810FB">
              <w:rPr>
                <w:b w:val="0"/>
                <w:bCs w:val="0"/>
                <w:sz w:val="20"/>
                <w:szCs w:val="20"/>
              </w:rPr>
              <w:t xml:space="preserve">Table </w:t>
            </w:r>
            <w:r w:rsidRPr="000810FB">
              <w:rPr>
                <w:b w:val="0"/>
                <w:bCs w:val="0"/>
                <w:sz w:val="20"/>
                <w:szCs w:val="20"/>
              </w:rPr>
              <w:fldChar w:fldCharType="begin"/>
            </w:r>
            <w:r w:rsidRPr="000810FB">
              <w:rPr>
                <w:b w:val="0"/>
                <w:bCs w:val="0"/>
                <w:sz w:val="20"/>
                <w:szCs w:val="20"/>
              </w:rPr>
              <w:instrText xml:space="preserve"> SEQ Table \* ARABIC </w:instrText>
            </w:r>
            <w:r w:rsidRPr="000810FB">
              <w:rPr>
                <w:b w:val="0"/>
                <w:bCs w:val="0"/>
                <w:sz w:val="20"/>
                <w:szCs w:val="20"/>
              </w:rPr>
              <w:fldChar w:fldCharType="separate"/>
            </w:r>
            <w:r w:rsidRPr="000810FB">
              <w:rPr>
                <w:b w:val="0"/>
                <w:bCs w:val="0"/>
                <w:noProof/>
                <w:sz w:val="20"/>
                <w:szCs w:val="20"/>
              </w:rPr>
              <w:t>6</w:t>
            </w:r>
            <w:r w:rsidRPr="000810FB">
              <w:rPr>
                <w:b w:val="0"/>
                <w:bCs w:val="0"/>
                <w:noProof/>
                <w:sz w:val="20"/>
                <w:szCs w:val="20"/>
              </w:rPr>
              <w:fldChar w:fldCharType="end"/>
            </w:r>
            <w:bookmarkEnd w:id="16"/>
            <w:r w:rsidRPr="000810FB">
              <w:rPr>
                <w:b w:val="0"/>
                <w:bCs w:val="0"/>
                <w:sz w:val="20"/>
                <w:szCs w:val="20"/>
              </w:rPr>
              <w:t>: Comparison of delay spread for UMi LOS at 13 GHz</w:t>
            </w:r>
          </w:p>
          <w:tbl>
            <w:tblPr>
              <w:tblStyle w:val="TableGrid"/>
              <w:tblW w:w="8687" w:type="dxa"/>
              <w:jc w:val="center"/>
              <w:tblLook w:val="04A0" w:firstRow="1" w:lastRow="0" w:firstColumn="1" w:lastColumn="0" w:noHBand="0" w:noVBand="1"/>
            </w:tblPr>
            <w:tblGrid>
              <w:gridCol w:w="3214"/>
              <w:gridCol w:w="2656"/>
              <w:gridCol w:w="2817"/>
            </w:tblGrid>
            <w:tr w:rsidR="00625686" w:rsidRPr="000810FB" w14:paraId="0F3217CD" w14:textId="77777777" w:rsidTr="00625686">
              <w:trPr>
                <w:trHeight w:val="279"/>
                <w:jc w:val="center"/>
              </w:trPr>
              <w:tc>
                <w:tcPr>
                  <w:tcW w:w="3214" w:type="dxa"/>
                </w:tcPr>
                <w:p w14:paraId="12032626" w14:textId="77777777" w:rsidR="00625686" w:rsidRPr="000810FB" w:rsidRDefault="00625686" w:rsidP="000810FB">
                  <w:pPr>
                    <w:spacing w:before="0" w:after="0" w:line="240" w:lineRule="auto"/>
                    <w:jc w:val="center"/>
                  </w:pPr>
                </w:p>
              </w:tc>
              <w:tc>
                <w:tcPr>
                  <w:tcW w:w="2656" w:type="dxa"/>
                </w:tcPr>
                <w:p w14:paraId="1DDB3A8D" w14:textId="77777777" w:rsidR="00625686" w:rsidRPr="000810FB" w:rsidRDefault="00625686" w:rsidP="000810FB">
                  <w:pPr>
                    <w:spacing w:before="0" w:after="0" w:line="240" w:lineRule="auto"/>
                    <w:jc w:val="center"/>
                  </w:pPr>
                  <w:r w:rsidRPr="000810FB">
                    <w:t>Measurement for UMi LOS</w:t>
                  </w:r>
                </w:p>
              </w:tc>
              <w:tc>
                <w:tcPr>
                  <w:tcW w:w="2817" w:type="dxa"/>
                </w:tcPr>
                <w:p w14:paraId="7E61F648" w14:textId="77777777" w:rsidR="00625686" w:rsidRPr="000810FB" w:rsidRDefault="00625686" w:rsidP="000810FB">
                  <w:pPr>
                    <w:spacing w:before="0" w:after="0" w:line="240" w:lineRule="auto"/>
                    <w:jc w:val="center"/>
                  </w:pPr>
                  <w:r w:rsidRPr="000810FB">
                    <w:t>UMi LOS in TR 38.901</w:t>
                  </w:r>
                </w:p>
              </w:tc>
            </w:tr>
            <w:tr w:rsidR="00625686" w:rsidRPr="000810FB" w14:paraId="5DC2F9AA" w14:textId="77777777" w:rsidTr="00625686">
              <w:trPr>
                <w:trHeight w:val="279"/>
                <w:jc w:val="center"/>
              </w:trPr>
              <w:tc>
                <w:tcPr>
                  <w:tcW w:w="3214" w:type="dxa"/>
                </w:tcPr>
                <w:p w14:paraId="0FC7DFD4" w14:textId="77777777" w:rsidR="00625686" w:rsidRPr="000810FB" w:rsidRDefault="00625686" w:rsidP="000810FB">
                  <w:pPr>
                    <w:spacing w:before="0" w:after="0" w:line="240" w:lineRule="auto"/>
                    <w:jc w:val="center"/>
                  </w:pPr>
                  <w:r w:rsidRPr="000810FB">
                    <w:t>Delay spread mean (in logarithm)</w:t>
                  </w:r>
                </w:p>
              </w:tc>
              <w:tc>
                <w:tcPr>
                  <w:tcW w:w="2656" w:type="dxa"/>
                  <w:vAlign w:val="center"/>
                </w:tcPr>
                <w:p w14:paraId="01E27F04" w14:textId="77777777" w:rsidR="00625686" w:rsidRPr="000810FB" w:rsidRDefault="00625686" w:rsidP="000810FB">
                  <w:pPr>
                    <w:spacing w:before="0" w:after="0" w:line="240" w:lineRule="auto"/>
                    <w:jc w:val="center"/>
                  </w:pPr>
                  <w:r w:rsidRPr="000810FB">
                    <w:rPr>
                      <w:color w:val="000000"/>
                    </w:rPr>
                    <w:t>-7.66</w:t>
                  </w:r>
                </w:p>
              </w:tc>
              <w:tc>
                <w:tcPr>
                  <w:tcW w:w="2817" w:type="dxa"/>
                  <w:vAlign w:val="center"/>
                </w:tcPr>
                <w:p w14:paraId="692F7C5D" w14:textId="77777777" w:rsidR="00625686" w:rsidRPr="000810FB" w:rsidRDefault="00625686" w:rsidP="000810FB">
                  <w:pPr>
                    <w:spacing w:before="0" w:after="0" w:line="240" w:lineRule="auto"/>
                    <w:jc w:val="center"/>
                  </w:pPr>
                  <w:r w:rsidRPr="000810FB">
                    <w:rPr>
                      <w:color w:val="000000"/>
                    </w:rPr>
                    <w:t>-7.42</w:t>
                  </w:r>
                </w:p>
              </w:tc>
            </w:tr>
            <w:tr w:rsidR="00625686" w:rsidRPr="000810FB" w14:paraId="7D10ED0E" w14:textId="77777777" w:rsidTr="00625686">
              <w:trPr>
                <w:trHeight w:val="279"/>
                <w:jc w:val="center"/>
              </w:trPr>
              <w:tc>
                <w:tcPr>
                  <w:tcW w:w="3214" w:type="dxa"/>
                </w:tcPr>
                <w:p w14:paraId="1BF0E599" w14:textId="77777777" w:rsidR="00625686" w:rsidRPr="000810FB" w:rsidRDefault="00625686" w:rsidP="000810FB">
                  <w:pPr>
                    <w:spacing w:before="0" w:after="0" w:line="240" w:lineRule="auto"/>
                    <w:jc w:val="center"/>
                  </w:pPr>
                  <w:r w:rsidRPr="000810FB">
                    <w:t>Delay spread standard deviation (in logarithm)</w:t>
                  </w:r>
                </w:p>
              </w:tc>
              <w:tc>
                <w:tcPr>
                  <w:tcW w:w="2656" w:type="dxa"/>
                  <w:vAlign w:val="center"/>
                </w:tcPr>
                <w:p w14:paraId="03A4D535" w14:textId="77777777" w:rsidR="00625686" w:rsidRPr="000810FB" w:rsidRDefault="00625686" w:rsidP="000810FB">
                  <w:pPr>
                    <w:spacing w:before="0" w:after="0" w:line="240" w:lineRule="auto"/>
                    <w:jc w:val="center"/>
                  </w:pPr>
                  <w:r w:rsidRPr="000810FB">
                    <w:t>0.66</w:t>
                  </w:r>
                </w:p>
              </w:tc>
              <w:tc>
                <w:tcPr>
                  <w:tcW w:w="2817" w:type="dxa"/>
                  <w:vAlign w:val="center"/>
                </w:tcPr>
                <w:p w14:paraId="659415B0" w14:textId="77777777" w:rsidR="00625686" w:rsidRPr="000810FB" w:rsidRDefault="00625686" w:rsidP="000810FB">
                  <w:pPr>
                    <w:spacing w:before="0" w:after="0" w:line="240" w:lineRule="auto"/>
                    <w:jc w:val="center"/>
                  </w:pPr>
                  <w:r w:rsidRPr="000810FB">
                    <w:rPr>
                      <w:color w:val="000000"/>
                    </w:rPr>
                    <w:t>0.38</w:t>
                  </w:r>
                </w:p>
              </w:tc>
            </w:tr>
          </w:tbl>
          <w:p w14:paraId="0D63366A" w14:textId="77777777" w:rsidR="00625686" w:rsidRPr="000810FB" w:rsidRDefault="00625686" w:rsidP="000810FB">
            <w:pPr>
              <w:spacing w:before="0" w:after="0" w:line="240" w:lineRule="auto"/>
            </w:pPr>
          </w:p>
          <w:p w14:paraId="322B2B98" w14:textId="77777777" w:rsidR="00625686" w:rsidRPr="000810FB" w:rsidRDefault="00625686" w:rsidP="000810FB">
            <w:pPr>
              <w:spacing w:before="0" w:after="0" w:line="240" w:lineRule="auto"/>
            </w:pPr>
            <w:r w:rsidRPr="000810FB">
              <w:rPr>
                <w:b/>
                <w:bCs/>
              </w:rPr>
              <w:t>Observation 7:</w:t>
            </w:r>
            <w:r w:rsidRPr="000810FB">
              <w:t xml:space="preserve"> The measured delay spread for UMi LOS/NLOS scenarios is smaller than TR 38.901 at frequency 13 GHz. </w:t>
            </w:r>
          </w:p>
          <w:p w14:paraId="7999F9D6" w14:textId="77777777" w:rsidR="00625686" w:rsidRPr="000810FB" w:rsidRDefault="00625686" w:rsidP="000810FB">
            <w:pPr>
              <w:spacing w:before="0" w:after="0" w:line="240" w:lineRule="auto"/>
            </w:pPr>
            <w:r w:rsidRPr="000810FB">
              <w:rPr>
                <w:b/>
                <w:bCs/>
              </w:rPr>
              <w:t>Proposal 14:</w:t>
            </w:r>
            <w:r w:rsidRPr="000810FB">
              <w:t xml:space="preserve"> The delay spread for UMi LOS/NLOS scenario is to be reduced.</w:t>
            </w:r>
          </w:p>
          <w:p w14:paraId="2F8EF6F8" w14:textId="77777777" w:rsidR="00625686" w:rsidRPr="000810FB" w:rsidRDefault="00625686" w:rsidP="000810FB">
            <w:pPr>
              <w:spacing w:before="0" w:after="0" w:line="240" w:lineRule="auto"/>
            </w:pPr>
          </w:p>
          <w:p w14:paraId="778AEE16" w14:textId="6430A61F" w:rsidR="00ED73E8" w:rsidRPr="000810FB" w:rsidRDefault="00ED73E8" w:rsidP="000810FB">
            <w:pPr>
              <w:spacing w:before="0" w:after="0" w:line="240" w:lineRule="auto"/>
              <w:rPr>
                <w:lang w:eastAsia="zh-CN"/>
              </w:rPr>
            </w:pPr>
          </w:p>
        </w:tc>
      </w:tr>
      <w:tr w:rsidR="006B06B8" w:rsidRPr="0079343B" w14:paraId="3593D959" w14:textId="77777777" w:rsidTr="0038793E">
        <w:trPr>
          <w:trHeight w:val="64"/>
        </w:trPr>
        <w:tc>
          <w:tcPr>
            <w:tcW w:w="1345" w:type="dxa"/>
            <w:vAlign w:val="center"/>
          </w:tcPr>
          <w:p w14:paraId="2225A734" w14:textId="4DC424A6" w:rsidR="006B06B8" w:rsidRPr="000810FB" w:rsidRDefault="00FD6115" w:rsidP="00747D7C">
            <w:pPr>
              <w:spacing w:after="0" w:line="240" w:lineRule="auto"/>
            </w:pPr>
            <w:r w:rsidRPr="000810FB">
              <w:lastRenderedPageBreak/>
              <w:t xml:space="preserve">[14] AT&amp;T </w:t>
            </w:r>
          </w:p>
        </w:tc>
        <w:tc>
          <w:tcPr>
            <w:tcW w:w="9445" w:type="dxa"/>
            <w:vAlign w:val="center"/>
          </w:tcPr>
          <w:p w14:paraId="7C17E690" w14:textId="77777777" w:rsidR="00FD6115" w:rsidRPr="000810FB" w:rsidRDefault="00FD6115" w:rsidP="000810FB">
            <w:pPr>
              <w:keepNext/>
              <w:spacing w:before="0" w:after="0" w:line="240" w:lineRule="auto"/>
              <w:jc w:val="center"/>
            </w:pPr>
            <w:r w:rsidRPr="000810FB">
              <w:rPr>
                <w:noProof/>
                <w:lang w:eastAsia="zh-CN"/>
              </w:rPr>
              <w:drawing>
                <wp:inline distT="0" distB="0" distL="0" distR="0" wp14:anchorId="46DDCC41" wp14:editId="45F1AE48">
                  <wp:extent cx="5384800" cy="2590800"/>
                  <wp:effectExtent l="0" t="0" r="0" b="0"/>
                  <wp:docPr id="19451476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147617" name="Picture 1945147617"/>
                          <pic:cNvPicPr/>
                        </pic:nvPicPr>
                        <pic:blipFill>
                          <a:blip r:embed="rId40"/>
                          <a:stretch>
                            <a:fillRect/>
                          </a:stretch>
                        </pic:blipFill>
                        <pic:spPr>
                          <a:xfrm>
                            <a:off x="0" y="0"/>
                            <a:ext cx="5384800" cy="2590800"/>
                          </a:xfrm>
                          <a:prstGeom prst="rect">
                            <a:avLst/>
                          </a:prstGeom>
                        </pic:spPr>
                      </pic:pic>
                    </a:graphicData>
                  </a:graphic>
                </wp:inline>
              </w:drawing>
            </w:r>
          </w:p>
          <w:p w14:paraId="3BF526C9" w14:textId="77777777" w:rsidR="00FD6115" w:rsidRPr="000810FB" w:rsidRDefault="00FD6115" w:rsidP="000810FB">
            <w:pPr>
              <w:pStyle w:val="Caption"/>
              <w:spacing w:before="0" w:after="0" w:line="240" w:lineRule="auto"/>
              <w:jc w:val="center"/>
              <w:rPr>
                <w:b w:val="0"/>
                <w:bCs w:val="0"/>
                <w:sz w:val="20"/>
                <w:szCs w:val="20"/>
              </w:rPr>
            </w:pPr>
            <w:r w:rsidRPr="000810FB">
              <w:rPr>
                <w:b w:val="0"/>
                <w:bCs w:val="0"/>
                <w:sz w:val="20"/>
                <w:szCs w:val="20"/>
              </w:rPr>
              <w:t>Figure 26: DS CDF for 7, 8, 15GHz for UMa scenario</w:t>
            </w:r>
          </w:p>
          <w:p w14:paraId="59BBF3EB" w14:textId="77777777" w:rsidR="00FD6115" w:rsidRPr="000810FB" w:rsidRDefault="00FD6115" w:rsidP="000810FB">
            <w:pPr>
              <w:pStyle w:val="BodyText"/>
              <w:spacing w:before="0" w:after="0" w:line="240" w:lineRule="auto"/>
              <w:rPr>
                <w:rFonts w:ascii="Times New Roman" w:eastAsia="DengXian" w:hAnsi="Times New Roman"/>
                <w:szCs w:val="20"/>
                <w:lang w:eastAsia="ko-KR"/>
              </w:rPr>
            </w:pPr>
            <w:r w:rsidRPr="000810FB">
              <w:rPr>
                <w:rFonts w:ascii="Times New Roman" w:hAnsi="Times New Roman"/>
                <w:b/>
                <w:bCs/>
                <w:szCs w:val="20"/>
                <w:lang w:eastAsia="zh-CN"/>
              </w:rPr>
              <w:t xml:space="preserve">Proposal 13: </w:t>
            </w:r>
            <w:r w:rsidRPr="000810FB">
              <w:rPr>
                <w:rFonts w:ascii="Times New Roman" w:eastAsia="DengXian" w:hAnsi="Times New Roman"/>
                <w:szCs w:val="20"/>
                <w:lang w:eastAsia="zh-CN"/>
              </w:rPr>
              <w:t>Do not update</w:t>
            </w:r>
            <w:r w:rsidRPr="000810FB">
              <w:rPr>
                <w:rFonts w:ascii="Times New Roman" w:eastAsia="DengXian" w:hAnsi="Times New Roman"/>
                <w:szCs w:val="20"/>
                <w:lang w:eastAsia="ko-KR"/>
              </w:rPr>
              <w:t xml:space="preserve"> delay spread models between model and measurements for UMa LOS/NLOS</w:t>
            </w:r>
          </w:p>
          <w:p w14:paraId="2379CF8F" w14:textId="77777777" w:rsidR="006B06B8" w:rsidRDefault="006B06B8" w:rsidP="000810FB">
            <w:pPr>
              <w:spacing w:before="0" w:after="0" w:line="240" w:lineRule="auto"/>
              <w:jc w:val="center"/>
              <w:rPr>
                <w:noProof/>
              </w:rPr>
            </w:pPr>
          </w:p>
          <w:p w14:paraId="198C4731" w14:textId="131C6D01" w:rsidR="000810FB" w:rsidRPr="000810FB" w:rsidRDefault="000810FB" w:rsidP="000810FB">
            <w:pPr>
              <w:spacing w:before="0" w:after="0" w:line="240" w:lineRule="auto"/>
              <w:jc w:val="left"/>
              <w:rPr>
                <w:noProof/>
              </w:rPr>
            </w:pPr>
            <w:r w:rsidRPr="000810FB">
              <w:rPr>
                <w:rStyle w:val="ui-provider"/>
                <w:b/>
                <w:bCs/>
              </w:rPr>
              <w:t>Observation 16:</w:t>
            </w:r>
            <w:r w:rsidRPr="000810FB">
              <w:rPr>
                <w:rStyle w:val="ui-provider"/>
              </w:rPr>
              <w:t xml:space="preserve"> Measurements conducted at 7, 8, 11 and 15 GHz over 650 RX locations on floors of an office building show that the mean delay spread for </w:t>
            </w:r>
            <w:proofErr w:type="spellStart"/>
            <w:r w:rsidRPr="000810FB">
              <w:rPr>
                <w:rStyle w:val="ui-provider"/>
              </w:rPr>
              <w:t>LoS</w:t>
            </w:r>
            <w:proofErr w:type="spellEnd"/>
            <w:r w:rsidRPr="000810FB">
              <w:rPr>
                <w:rStyle w:val="ui-provider"/>
              </w:rPr>
              <w:t xml:space="preserve"> and </w:t>
            </w:r>
            <w:proofErr w:type="spellStart"/>
            <w:r w:rsidRPr="000810FB">
              <w:rPr>
                <w:rStyle w:val="ui-provider"/>
              </w:rPr>
              <w:t>NLoS</w:t>
            </w:r>
            <w:proofErr w:type="spellEnd"/>
            <w:r w:rsidRPr="000810FB">
              <w:rPr>
                <w:rStyle w:val="ui-provider"/>
              </w:rPr>
              <w:t xml:space="preserve"> environments agree with the 3GPP SCM InH channel model.</w:t>
            </w:r>
          </w:p>
        </w:tc>
      </w:tr>
      <w:tr w:rsidR="00476CBE" w:rsidRPr="0079343B" w14:paraId="50A53572" w14:textId="77777777" w:rsidTr="00182371">
        <w:tc>
          <w:tcPr>
            <w:tcW w:w="1345" w:type="dxa"/>
            <w:vAlign w:val="center"/>
          </w:tcPr>
          <w:p w14:paraId="2575EA40" w14:textId="2F7A06A2" w:rsidR="00476CBE" w:rsidRPr="000810FB" w:rsidRDefault="00BC6083" w:rsidP="00747D7C">
            <w:pPr>
              <w:spacing w:after="0" w:line="240" w:lineRule="auto"/>
            </w:pPr>
            <w:r w:rsidRPr="000810FB">
              <w:lastRenderedPageBreak/>
              <w:t>[19] Nokia</w:t>
            </w:r>
          </w:p>
        </w:tc>
        <w:tc>
          <w:tcPr>
            <w:tcW w:w="9445" w:type="dxa"/>
            <w:vAlign w:val="center"/>
          </w:tcPr>
          <w:p w14:paraId="1728722C" w14:textId="77777777" w:rsidR="00BC6083" w:rsidRPr="000810FB" w:rsidRDefault="00BC6083" w:rsidP="000810FB">
            <w:pPr>
              <w:spacing w:before="0" w:after="0" w:line="240" w:lineRule="auto"/>
              <w:jc w:val="center"/>
            </w:pPr>
            <w:r w:rsidRPr="000810FB">
              <w:rPr>
                <w:noProof/>
                <w:lang w:eastAsia="zh-CN"/>
              </w:rPr>
              <w:drawing>
                <wp:inline distT="0" distB="0" distL="0" distR="0" wp14:anchorId="23AFE357" wp14:editId="388FBC5B">
                  <wp:extent cx="4832350" cy="2527300"/>
                  <wp:effectExtent l="0" t="0" r="6350" b="6350"/>
                  <wp:docPr id="930124086" name="Chart 1">
                    <a:extLst xmlns:a="http://schemas.openxmlformats.org/drawingml/2006/main">
                      <a:ext uri="{FF2B5EF4-FFF2-40B4-BE49-F238E27FC236}">
                        <a16:creationId xmlns:a16="http://schemas.microsoft.com/office/drawing/2014/main" id="{951024C5-B10D-1DA5-AB31-11878A8FAD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05B0BBC2" w14:textId="77777777" w:rsidR="00BC6083" w:rsidRPr="000810FB" w:rsidRDefault="00BC6083" w:rsidP="000810FB">
            <w:pPr>
              <w:keepNext/>
              <w:spacing w:before="0" w:after="0" w:line="240" w:lineRule="auto"/>
              <w:jc w:val="center"/>
            </w:pPr>
            <w:r w:rsidRPr="000810FB">
              <w:rPr>
                <w:noProof/>
                <w:lang w:eastAsia="zh-CN"/>
              </w:rPr>
              <w:drawing>
                <wp:inline distT="0" distB="0" distL="0" distR="0" wp14:anchorId="05219909" wp14:editId="004E9057">
                  <wp:extent cx="4876800" cy="2508250"/>
                  <wp:effectExtent l="0" t="0" r="0" b="6350"/>
                  <wp:docPr id="505791638" name="Chart 1">
                    <a:extLst xmlns:a="http://schemas.openxmlformats.org/drawingml/2006/main">
                      <a:ext uri="{FF2B5EF4-FFF2-40B4-BE49-F238E27FC236}">
                        <a16:creationId xmlns:a16="http://schemas.microsoft.com/office/drawing/2014/main" id="{4ECFF196-96C8-4BAB-AC8E-D4FD1E9A1E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681FB6AC" w14:textId="77777777" w:rsidR="00BC6083" w:rsidRPr="000810FB" w:rsidRDefault="00BC6083" w:rsidP="000810FB">
            <w:pPr>
              <w:pStyle w:val="Caption"/>
              <w:spacing w:before="0" w:after="0" w:line="240" w:lineRule="auto"/>
              <w:jc w:val="center"/>
              <w:rPr>
                <w:b w:val="0"/>
                <w:bCs w:val="0"/>
                <w:sz w:val="20"/>
                <w:szCs w:val="20"/>
              </w:rPr>
            </w:pPr>
            <w:bookmarkStart w:id="17" w:name="_Ref194082095"/>
            <w:r w:rsidRPr="000810FB">
              <w:rPr>
                <w:b w:val="0"/>
                <w:bCs w:val="0"/>
                <w:sz w:val="20"/>
                <w:szCs w:val="20"/>
              </w:rPr>
              <w:t xml:space="preserve">Figure </w:t>
            </w:r>
            <w:r w:rsidRPr="000810FB">
              <w:rPr>
                <w:b w:val="0"/>
                <w:bCs w:val="0"/>
                <w:sz w:val="20"/>
                <w:szCs w:val="20"/>
              </w:rPr>
              <w:fldChar w:fldCharType="begin"/>
            </w:r>
            <w:r w:rsidRPr="000810FB">
              <w:rPr>
                <w:b w:val="0"/>
                <w:bCs w:val="0"/>
                <w:sz w:val="20"/>
                <w:szCs w:val="20"/>
              </w:rPr>
              <w:instrText xml:space="preserve"> SEQ Figure \* ARABIC </w:instrText>
            </w:r>
            <w:r w:rsidRPr="000810FB">
              <w:rPr>
                <w:b w:val="0"/>
                <w:bCs w:val="0"/>
                <w:sz w:val="20"/>
                <w:szCs w:val="20"/>
              </w:rPr>
              <w:fldChar w:fldCharType="separate"/>
            </w:r>
            <w:r w:rsidRPr="000810FB">
              <w:rPr>
                <w:b w:val="0"/>
                <w:bCs w:val="0"/>
                <w:noProof/>
                <w:sz w:val="20"/>
                <w:szCs w:val="20"/>
              </w:rPr>
              <w:t>1</w:t>
            </w:r>
            <w:r w:rsidRPr="000810FB">
              <w:rPr>
                <w:b w:val="0"/>
                <w:bCs w:val="0"/>
                <w:sz w:val="20"/>
                <w:szCs w:val="20"/>
              </w:rPr>
              <w:fldChar w:fldCharType="end"/>
            </w:r>
            <w:bookmarkEnd w:id="17"/>
            <w:r w:rsidRPr="000810FB">
              <w:rPr>
                <w:b w:val="0"/>
                <w:bCs w:val="0"/>
                <w:sz w:val="20"/>
                <w:szCs w:val="20"/>
              </w:rPr>
              <w:t>: An illustration of the data points, 3GPP model, and fit for UMi Delay Spread in LOS (top) and NLOS (bottom).</w:t>
            </w:r>
          </w:p>
          <w:p w14:paraId="1AAF8479" w14:textId="77777777" w:rsidR="00BC6083" w:rsidRPr="000810FB" w:rsidRDefault="00BC6083" w:rsidP="000810FB">
            <w:pPr>
              <w:spacing w:before="0" w:after="0" w:line="240" w:lineRule="auto"/>
              <w:jc w:val="left"/>
              <w:rPr>
                <w:noProof/>
                <w:lang w:eastAsia="ko-KR"/>
              </w:rPr>
            </w:pPr>
          </w:p>
          <w:p w14:paraId="37A85A83" w14:textId="579C1A73" w:rsidR="00476CBE" w:rsidRPr="000810FB" w:rsidRDefault="00BC6083" w:rsidP="000810FB">
            <w:pPr>
              <w:spacing w:before="0" w:after="0" w:line="240" w:lineRule="auto"/>
              <w:jc w:val="left"/>
              <w:rPr>
                <w:noProof/>
                <w:lang w:eastAsia="ko-KR"/>
              </w:rPr>
            </w:pPr>
            <w:r w:rsidRPr="000810FB">
              <w:rPr>
                <w:b/>
                <w:bCs/>
                <w:noProof/>
                <w:lang w:eastAsia="ko-KR"/>
              </w:rPr>
              <w:t>Proposal 2:</w:t>
            </w:r>
            <w:r w:rsidRPr="000810FB">
              <w:rPr>
                <w:noProof/>
                <w:lang w:eastAsia="ko-KR"/>
              </w:rPr>
              <w:t xml:space="preserve"> RAN1 needs to consider the standard deviation of the data and the scale of potential changes when deciding about the need for the updates of the parameters.</w:t>
            </w:r>
          </w:p>
        </w:tc>
      </w:tr>
      <w:tr w:rsidR="000C252D" w:rsidRPr="0079343B" w14:paraId="181EB9D4" w14:textId="77777777" w:rsidTr="00182371">
        <w:tc>
          <w:tcPr>
            <w:tcW w:w="1345" w:type="dxa"/>
            <w:vAlign w:val="center"/>
          </w:tcPr>
          <w:p w14:paraId="5A0F9C5E" w14:textId="434C10D3" w:rsidR="000C252D" w:rsidRPr="000810FB" w:rsidRDefault="00AC1AAB" w:rsidP="00747D7C">
            <w:pPr>
              <w:spacing w:after="0" w:line="240" w:lineRule="auto"/>
            </w:pPr>
            <w:r w:rsidRPr="000810FB">
              <w:t>[1] Sharp, Nokia, Ericsson, Apple, BUPT</w:t>
            </w:r>
          </w:p>
        </w:tc>
        <w:tc>
          <w:tcPr>
            <w:tcW w:w="9445" w:type="dxa"/>
            <w:vAlign w:val="center"/>
          </w:tcPr>
          <w:p w14:paraId="7DF62DE7" w14:textId="0B8AA53F" w:rsidR="000C252D" w:rsidRPr="000810FB" w:rsidRDefault="000C252D" w:rsidP="000810FB">
            <w:pPr>
              <w:spacing w:before="0" w:after="0" w:line="240" w:lineRule="auto"/>
              <w:rPr>
                <w:rStyle w:val="ui-provider"/>
              </w:rPr>
            </w:pPr>
          </w:p>
          <w:p w14:paraId="42157775" w14:textId="7E5A0ED2" w:rsidR="00AC1AAB" w:rsidRPr="000810FB" w:rsidRDefault="00AC1AAB" w:rsidP="000810FB">
            <w:pPr>
              <w:spacing w:before="0" w:after="0" w:line="240" w:lineRule="auto"/>
              <w:rPr>
                <w:rStyle w:val="ui-provider"/>
              </w:rPr>
            </w:pPr>
            <w:r w:rsidRPr="000810FB">
              <w:rPr>
                <w:noProof/>
                <w:lang w:eastAsia="zh-CN"/>
              </w:rPr>
              <w:drawing>
                <wp:inline distT="0" distB="0" distL="0" distR="0" wp14:anchorId="458FBFDB" wp14:editId="4A0613FF">
                  <wp:extent cx="2838616" cy="2401905"/>
                  <wp:effectExtent l="0" t="0" r="0" b="0"/>
                  <wp:docPr id="806134353" name="Picture 3" descr="A graph of different colored lines&#10;&#10;AI-generated content may be incorrect.">
                    <a:extLst xmlns:a="http://schemas.openxmlformats.org/drawingml/2006/main">
                      <a:ext uri="{FF2B5EF4-FFF2-40B4-BE49-F238E27FC236}">
                        <a16:creationId xmlns:a16="http://schemas.microsoft.com/office/drawing/2014/main" id="{368A370B-53DC-402A-10E5-59A1E6E277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68A370B-53DC-402A-10E5-59A1E6E2774A}"/>
                              </a:ext>
                            </a:extLst>
                          </pic:cNvPr>
                          <pic:cNvPicPr>
                            <a:picLocks noChangeAspect="1"/>
                          </pic:cNvPicPr>
                        </pic:nvPicPr>
                        <pic:blipFill>
                          <a:blip r:embed="rId43" cstate="print">
                            <a:extLst>
                              <a:ext uri="{28A0092B-C50C-407E-A947-70E740481C1C}">
                                <a14:useLocalDpi xmlns:a14="http://schemas.microsoft.com/office/drawing/2010/main"/>
                              </a:ext>
                            </a:extLst>
                          </a:blip>
                          <a:srcRect/>
                          <a:stretch/>
                        </pic:blipFill>
                        <pic:spPr>
                          <a:xfrm>
                            <a:off x="0" y="0"/>
                            <a:ext cx="2850887" cy="2412288"/>
                          </a:xfrm>
                          <a:prstGeom prst="rect">
                            <a:avLst/>
                          </a:prstGeom>
                        </pic:spPr>
                      </pic:pic>
                    </a:graphicData>
                  </a:graphic>
                </wp:inline>
              </w:drawing>
            </w:r>
            <w:r w:rsidR="0034685A" w:rsidRPr="000810FB">
              <w:rPr>
                <w:noProof/>
                <w:lang w:eastAsia="zh-CN"/>
              </w:rPr>
              <w:drawing>
                <wp:inline distT="0" distB="0" distL="0" distR="0" wp14:anchorId="5FF78E57" wp14:editId="72DE022B">
                  <wp:extent cx="2886005" cy="2454058"/>
                  <wp:effectExtent l="0" t="0" r="0" b="3810"/>
                  <wp:docPr id="783992213" name="Picture 3" descr="A graph of different colored lines&#10;&#10;AI-generated content may be incorrect.">
                    <a:extLst xmlns:a="http://schemas.openxmlformats.org/drawingml/2006/main">
                      <a:ext uri="{FF2B5EF4-FFF2-40B4-BE49-F238E27FC236}">
                        <a16:creationId xmlns:a16="http://schemas.microsoft.com/office/drawing/2014/main" id="{FDDC382B-265E-5217-5FCD-323A1B3CAF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DDC382B-265E-5217-5FCD-323A1B3CAFE5}"/>
                              </a:ext>
                            </a:extLst>
                          </pic:cNvPr>
                          <pic:cNvPicPr>
                            <a:picLocks noChangeAspect="1"/>
                          </pic:cNvPicPr>
                        </pic:nvPicPr>
                        <pic:blipFill>
                          <a:blip r:embed="rId44" cstate="print">
                            <a:extLst>
                              <a:ext uri="{28A0092B-C50C-407E-A947-70E740481C1C}">
                                <a14:useLocalDpi xmlns:a14="http://schemas.microsoft.com/office/drawing/2010/main"/>
                              </a:ext>
                            </a:extLst>
                          </a:blip>
                          <a:srcRect l="4628" r="9271"/>
                          <a:stretch/>
                        </pic:blipFill>
                        <pic:spPr>
                          <a:xfrm>
                            <a:off x="0" y="0"/>
                            <a:ext cx="2898595" cy="2464764"/>
                          </a:xfrm>
                          <a:prstGeom prst="rect">
                            <a:avLst/>
                          </a:prstGeom>
                        </pic:spPr>
                      </pic:pic>
                    </a:graphicData>
                  </a:graphic>
                </wp:inline>
              </w:drawing>
            </w:r>
          </w:p>
          <w:p w14:paraId="4D164784" w14:textId="60F20B65" w:rsidR="00AC1AAB" w:rsidRPr="000810FB" w:rsidRDefault="00AC1AAB" w:rsidP="000810FB">
            <w:pPr>
              <w:spacing w:before="0" w:after="0" w:line="240" w:lineRule="auto"/>
              <w:rPr>
                <w:rStyle w:val="ui-provider"/>
              </w:rPr>
            </w:pPr>
          </w:p>
          <w:p w14:paraId="4207E012" w14:textId="77777777" w:rsidR="00AC1AAB" w:rsidRPr="000810FB" w:rsidRDefault="00AC1AAB" w:rsidP="000810FB">
            <w:pPr>
              <w:spacing w:before="0" w:after="0" w:line="240" w:lineRule="auto"/>
              <w:rPr>
                <w:rStyle w:val="ui-provider"/>
              </w:rPr>
            </w:pPr>
          </w:p>
          <w:tbl>
            <w:tblPr>
              <w:tblW w:w="8988" w:type="dxa"/>
              <w:tblCellMar>
                <w:left w:w="0" w:type="dxa"/>
                <w:right w:w="0" w:type="dxa"/>
              </w:tblCellMar>
              <w:tblLook w:val="0600" w:firstRow="0" w:lastRow="0" w:firstColumn="0" w:lastColumn="0" w:noHBand="1" w:noVBand="1"/>
            </w:tblPr>
            <w:tblGrid>
              <w:gridCol w:w="4295"/>
              <w:gridCol w:w="1564"/>
              <w:gridCol w:w="1564"/>
              <w:gridCol w:w="1565"/>
            </w:tblGrid>
            <w:tr w:rsidR="006E5074" w:rsidRPr="000810FB" w14:paraId="63214CF1" w14:textId="77777777" w:rsidTr="00760B74">
              <w:trPr>
                <w:trHeight w:val="6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0EE98C" w14:textId="74DCBA9E" w:rsidR="0034685A" w:rsidRPr="000810FB" w:rsidRDefault="006E5074" w:rsidP="00760B74">
                  <w:pPr>
                    <w:spacing w:after="0" w:line="240" w:lineRule="auto"/>
                    <w:jc w:val="both"/>
                  </w:pPr>
                  <w:r w:rsidRPr="000810FB">
                    <w:rPr>
                      <w:b/>
                      <w:bCs/>
                    </w:rPr>
                    <w:t>RMSE</w:t>
                  </w:r>
                  <w:r w:rsidR="00760B74">
                    <w:rPr>
                      <w:b/>
                      <w:bCs/>
                    </w:rPr>
                    <w:t xml:space="preserve">, </w:t>
                  </w:r>
                  <w:proofErr w:type="spellStart"/>
                  <w:r w:rsidR="0034685A" w:rsidRPr="000810FB">
                    <w:rPr>
                      <w:b/>
                      <w:bCs/>
                    </w:rPr>
                    <w:t>UMi</w:t>
                  </w:r>
                  <w:proofErr w:type="spellEnd"/>
                  <w:r w:rsidR="0034685A" w:rsidRPr="000810FB">
                    <w:rPr>
                      <w:b/>
                      <w:bCs/>
                    </w:rPr>
                    <w:t xml:space="preserve"> LOS</w:t>
                  </w:r>
                  <w:r w:rsidR="00760B74">
                    <w:rPr>
                      <w:b/>
                      <w:bCs/>
                    </w:rPr>
                    <w:t xml:space="preserve"> </w:t>
                  </w:r>
                  <w:r w:rsidR="0034685A" w:rsidRPr="000810FB">
                    <w:rPr>
                      <w:b/>
                      <w:bCs/>
                    </w:rPr>
                    <w:t xml:space="preserve">Mean </w:t>
                  </w:r>
                  <w:proofErr w:type="spellStart"/>
                  <w:r w:rsidR="0034685A" w:rsidRPr="000810FB">
                    <w:rPr>
                      <w:b/>
                      <w:bCs/>
                    </w:rPr>
                    <w:t>lgDS</w:t>
                  </w:r>
                  <w:proofErr w:type="spellEnd"/>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228F34" w14:textId="77777777" w:rsidR="006E5074" w:rsidRPr="000810FB" w:rsidRDefault="006E5074" w:rsidP="000810FB">
                  <w:pPr>
                    <w:spacing w:after="0" w:line="240" w:lineRule="auto"/>
                    <w:jc w:val="both"/>
                  </w:pPr>
                  <w:r w:rsidRPr="000810FB">
                    <w:rPr>
                      <w:b/>
                      <w:bCs/>
                    </w:rPr>
                    <w:t xml:space="preserve">6-24 GHz </w:t>
                  </w:r>
                </w:p>
                <w:p w14:paraId="66DC94BB" w14:textId="77777777" w:rsidR="006E5074" w:rsidRPr="000810FB" w:rsidRDefault="006E5074" w:rsidP="000810FB">
                  <w:pPr>
                    <w:spacing w:after="0" w:line="240" w:lineRule="auto"/>
                    <w:jc w:val="both"/>
                  </w:pPr>
                  <w:r w:rsidRPr="000810FB">
                    <w:rPr>
                      <w:b/>
                      <w:bCs/>
                    </w:rPr>
                    <w:t>(Rel 19)</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42B7C8" w14:textId="77777777" w:rsidR="006E5074" w:rsidRPr="000810FB" w:rsidRDefault="006E5074" w:rsidP="000810FB">
                  <w:pPr>
                    <w:spacing w:after="0" w:line="240" w:lineRule="auto"/>
                    <w:jc w:val="both"/>
                  </w:pPr>
                  <w:r w:rsidRPr="000810FB">
                    <w:rPr>
                      <w:b/>
                      <w:bCs/>
                    </w:rPr>
                    <w:t xml:space="preserve">6-24 GHz </w:t>
                  </w:r>
                </w:p>
                <w:p w14:paraId="15913213" w14:textId="77777777" w:rsidR="006E5074" w:rsidRPr="000810FB" w:rsidRDefault="006E5074" w:rsidP="000810FB">
                  <w:pPr>
                    <w:spacing w:after="0" w:line="240" w:lineRule="auto"/>
                    <w:jc w:val="both"/>
                  </w:pPr>
                  <w:r w:rsidRPr="000810FB">
                    <w:rPr>
                      <w:b/>
                      <w:bCs/>
                    </w:rPr>
                    <w:t>(Rel 19 + Rel 14)</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3AC223" w14:textId="77777777" w:rsidR="006E5074" w:rsidRPr="000810FB" w:rsidRDefault="006E5074" w:rsidP="000810FB">
                  <w:pPr>
                    <w:spacing w:after="0" w:line="240" w:lineRule="auto"/>
                    <w:jc w:val="both"/>
                  </w:pPr>
                  <w:r w:rsidRPr="000810FB">
                    <w:rPr>
                      <w:b/>
                      <w:bCs/>
                    </w:rPr>
                    <w:t xml:space="preserve">0.5-100 GHz </w:t>
                  </w:r>
                </w:p>
                <w:p w14:paraId="2F36C49B" w14:textId="77777777" w:rsidR="006E5074" w:rsidRPr="000810FB" w:rsidRDefault="006E5074" w:rsidP="000810FB">
                  <w:pPr>
                    <w:spacing w:after="0" w:line="240" w:lineRule="auto"/>
                    <w:jc w:val="both"/>
                  </w:pPr>
                  <w:r w:rsidRPr="000810FB">
                    <w:rPr>
                      <w:b/>
                      <w:bCs/>
                    </w:rPr>
                    <w:t>(Rel 14 + Rel 19)</w:t>
                  </w:r>
                </w:p>
              </w:tc>
            </w:tr>
            <w:tr w:rsidR="00434D17" w:rsidRPr="000810FB" w14:paraId="6D9FFDD7" w14:textId="77777777" w:rsidTr="00760B74">
              <w:trPr>
                <w:trHeight w:val="8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59A31C" w14:textId="77777777" w:rsidR="00434D17" w:rsidRPr="00434D17" w:rsidRDefault="00434D17" w:rsidP="00434D17">
                  <w:pPr>
                    <w:pStyle w:val="NormalWeb"/>
                    <w:spacing w:beforeAutospacing="0" w:after="0" w:afterAutospacing="0"/>
                    <w:textAlignment w:val="center"/>
                    <w:rPr>
                      <w:rFonts w:eastAsia="Times New Roman"/>
                      <w:sz w:val="16"/>
                      <w:szCs w:val="16"/>
                      <w:lang w:eastAsia="ko-KR"/>
                    </w:rPr>
                  </w:pPr>
                  <w:r w:rsidRPr="00434D17">
                    <w:rPr>
                      <w:rFonts w:eastAsiaTheme="minorEastAsia"/>
                      <w:color w:val="000000"/>
                      <w:kern w:val="24"/>
                      <w:sz w:val="16"/>
                      <w:szCs w:val="16"/>
                    </w:rPr>
                    <w:t>Existing TR 38.901</w:t>
                  </w:r>
                </w:p>
                <w:p w14:paraId="612EB9B6" w14:textId="60D33B24" w:rsidR="00434D17" w:rsidRPr="00434D17" w:rsidRDefault="00434D17" w:rsidP="00434D17">
                  <w:pPr>
                    <w:spacing w:after="0" w:line="240" w:lineRule="auto"/>
                    <w:rPr>
                      <w:sz w:val="16"/>
                      <w:szCs w:val="16"/>
                    </w:rPr>
                  </w:pPr>
                  <w:r w:rsidRPr="00434D17">
                    <w:rPr>
                      <w:rFonts w:eastAsiaTheme="minorEastAsia"/>
                      <w:color w:val="000000"/>
                      <w:kern w:val="24"/>
                      <w:sz w:val="16"/>
                      <w:szCs w:val="16"/>
                    </w:rPr>
                    <w:lastRenderedPageBreak/>
                    <w:t>[-0.24 * log10(1+ f) - 7.14]</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976151" w14:textId="2788F2B6" w:rsidR="00434D17" w:rsidRPr="00434D17" w:rsidRDefault="00434D17" w:rsidP="00434D17">
                  <w:pPr>
                    <w:spacing w:after="0" w:line="240" w:lineRule="auto"/>
                    <w:rPr>
                      <w:sz w:val="16"/>
                      <w:szCs w:val="16"/>
                    </w:rPr>
                  </w:pPr>
                  <w:r w:rsidRPr="00434D17">
                    <w:rPr>
                      <w:rFonts w:eastAsiaTheme="minorEastAsia"/>
                      <w:color w:val="000000"/>
                      <w:kern w:val="24"/>
                      <w:sz w:val="16"/>
                      <w:szCs w:val="16"/>
                    </w:rPr>
                    <w:lastRenderedPageBreak/>
                    <w:t>0.38</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7D5756" w14:textId="1EABE36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8C6232" w14:textId="7FF3335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0.31</w:t>
                  </w:r>
                </w:p>
              </w:tc>
            </w:tr>
            <w:tr w:rsidR="00434D17" w:rsidRPr="000810FB" w14:paraId="1F307A3B" w14:textId="77777777" w:rsidTr="00760B74">
              <w:trPr>
                <w:trHeight w:val="121"/>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3309D"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w:t>
                  </w:r>
                </w:p>
                <w:p w14:paraId="7B4A3DA7" w14:textId="7E4CD717"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7.50</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2C34D0" w14:textId="2E4E41C0"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0.27</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F30739" w14:textId="458133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8F29E" w14:textId="5DC4924F" w:rsidR="00434D17" w:rsidRPr="00434D17" w:rsidRDefault="00434D17" w:rsidP="00434D17">
                  <w:pPr>
                    <w:spacing w:after="0" w:line="240" w:lineRule="auto"/>
                    <w:rPr>
                      <w:sz w:val="16"/>
                      <w:szCs w:val="16"/>
                    </w:rPr>
                  </w:pPr>
                  <w:r w:rsidRPr="00434D17">
                    <w:rPr>
                      <w:rFonts w:eastAsiaTheme="minorEastAsia"/>
                      <w:color w:val="000000"/>
                      <w:kern w:val="24"/>
                      <w:sz w:val="16"/>
                      <w:szCs w:val="16"/>
                    </w:rPr>
                    <w:t>0.34</w:t>
                  </w:r>
                </w:p>
              </w:tc>
            </w:tr>
            <w:tr w:rsidR="00434D17" w:rsidRPr="000810FB" w14:paraId="6EB4592E" w14:textId="77777777" w:rsidTr="00760B74">
              <w:trPr>
                <w:trHeight w:val="9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AA62AC"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(6-24 GHz: Rel 19 + Rel 14)</w:t>
                  </w:r>
                </w:p>
                <w:p w14:paraId="07A3B221" w14:textId="62984A6E"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0.14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F540C8" w14:textId="62798D88"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C2F340" w14:textId="2B0831CC"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FAB9BD" w14:textId="4BA64B4D"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r>
            <w:tr w:rsidR="00434D17" w:rsidRPr="000810FB" w14:paraId="5ACA13F8" w14:textId="77777777" w:rsidTr="00760B74">
              <w:trPr>
                <w:trHeight w:val="11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7BD94E"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OLS</w:t>
                  </w:r>
                </w:p>
                <w:p w14:paraId="5B68B095" w14:textId="774C53EF"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0.15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7.33</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4B3C76" w14:textId="2960749C" w:rsidR="00434D17" w:rsidRPr="00434D17" w:rsidRDefault="00434D17" w:rsidP="00434D17">
                  <w:pPr>
                    <w:spacing w:after="0" w:line="240" w:lineRule="auto"/>
                    <w:rPr>
                      <w:sz w:val="16"/>
                      <w:szCs w:val="16"/>
                    </w:rPr>
                  </w:pPr>
                  <w:r w:rsidRPr="00434D17">
                    <w:rPr>
                      <w:rFonts w:eastAsiaTheme="minorEastAsia"/>
                      <w:color w:val="000000"/>
                      <w:kern w:val="24"/>
                      <w:sz w:val="16"/>
                      <w:szCs w:val="16"/>
                    </w:rPr>
                    <w:t>0.32</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5B7022" w14:textId="11DAEC17"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E98618" w14:textId="0FD82C58" w:rsidR="00434D17" w:rsidRPr="00434D17" w:rsidRDefault="00434D17" w:rsidP="00434D17">
                  <w:pPr>
                    <w:spacing w:after="0" w:line="240" w:lineRule="auto"/>
                    <w:rPr>
                      <w:sz w:val="16"/>
                      <w:szCs w:val="16"/>
                    </w:rPr>
                  </w:pPr>
                  <w:r w:rsidRPr="00434D17">
                    <w:rPr>
                      <w:rFonts w:eastAsiaTheme="minorEastAsia"/>
                      <w:b/>
                      <w:bCs/>
                      <w:color w:val="000000"/>
                      <w:kern w:val="24"/>
                      <w:sz w:val="16"/>
                      <w:szCs w:val="16"/>
                    </w:rPr>
                    <w:t>0.30</w:t>
                  </w:r>
                </w:p>
              </w:tc>
            </w:tr>
            <w:tr w:rsidR="00434D17" w:rsidRPr="000810FB" w14:paraId="18CD3ECD" w14:textId="77777777" w:rsidTr="00760B74">
              <w:trPr>
                <w:trHeight w:val="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E34241"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Fitted Line (0.5-100 GHz: Rel 19 + Rel 14), WLS</w:t>
                  </w:r>
                </w:p>
                <w:p w14:paraId="100D3286" w14:textId="48718DDB" w:rsidR="00434D17" w:rsidRPr="00434D17" w:rsidRDefault="00434D17" w:rsidP="00434D17">
                  <w:pPr>
                    <w:spacing w:after="0" w:line="240" w:lineRule="auto"/>
                    <w:rPr>
                      <w:sz w:val="16"/>
                      <w:szCs w:val="16"/>
                    </w:rPr>
                  </w:pPr>
                  <w:r w:rsidRPr="00434D17">
                    <w:rPr>
                      <w:rFonts w:eastAsiaTheme="minorEastAsia"/>
                      <w:color w:val="000000"/>
                      <w:kern w:val="24"/>
                      <w:sz w:val="16"/>
                      <w:szCs w:val="16"/>
                    </w:rPr>
                    <w:t>[</w:t>
                  </w:r>
                  <w:r w:rsidRPr="00434D17">
                    <w:rPr>
                      <w:rFonts w:eastAsiaTheme="minorEastAsia"/>
                      <w:color w:val="000000" w:themeColor="text1" w:themeShade="80"/>
                      <w:kern w:val="24"/>
                      <w:sz w:val="16"/>
                      <w:szCs w:val="16"/>
                    </w:rPr>
                    <w:t>-</w:t>
                  </w:r>
                  <w:r w:rsidRPr="00434D17">
                    <w:rPr>
                      <w:rFonts w:eastAsiaTheme="minorEastAsia"/>
                      <w:color w:val="E6000D"/>
                      <w:kern w:val="24"/>
                      <w:sz w:val="16"/>
                      <w:szCs w:val="16"/>
                    </w:rPr>
                    <w:t xml:space="preserve">0.18 </w:t>
                  </w:r>
                  <w:r w:rsidRPr="00434D17">
                    <w:rPr>
                      <w:rFonts w:eastAsiaTheme="minorEastAsia"/>
                      <w:color w:val="000000"/>
                      <w:kern w:val="24"/>
                      <w:sz w:val="16"/>
                      <w:szCs w:val="16"/>
                    </w:rPr>
                    <w:t xml:space="preserve">* log10(1+ f) - </w:t>
                  </w:r>
                  <w:r w:rsidRPr="00434D17">
                    <w:rPr>
                      <w:rFonts w:eastAsiaTheme="minorEastAsia"/>
                      <w:color w:val="E6000D"/>
                      <w:kern w:val="24"/>
                      <w:sz w:val="16"/>
                      <w:szCs w:val="16"/>
                    </w:rPr>
                    <w:t>7.28</w:t>
                  </w:r>
                  <w:r w:rsidRPr="00434D17">
                    <w:rPr>
                      <w:rFonts w:eastAsiaTheme="minorEastAsia"/>
                      <w:color w:val="000000"/>
                      <w:kern w:val="24"/>
                      <w:sz w:val="16"/>
                      <w:szCs w:val="16"/>
                    </w:rPr>
                    <w:t>]</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57F454" w14:textId="2BBA8A34" w:rsidR="00434D17" w:rsidRPr="00434D17" w:rsidRDefault="00434D17" w:rsidP="00434D17">
                  <w:pPr>
                    <w:spacing w:after="0" w:line="240" w:lineRule="auto"/>
                    <w:rPr>
                      <w:sz w:val="16"/>
                      <w:szCs w:val="16"/>
                    </w:rPr>
                  </w:pPr>
                  <w:r w:rsidRPr="00434D17">
                    <w:rPr>
                      <w:rFonts w:eastAsiaTheme="minorEastAsia"/>
                      <w:color w:val="000000"/>
                      <w:kern w:val="24"/>
                      <w:sz w:val="16"/>
                      <w:szCs w:val="16"/>
                    </w:rPr>
                    <w:t>0.33</w:t>
                  </w:r>
                </w:p>
              </w:tc>
              <w:tc>
                <w:tcPr>
                  <w:tcW w:w="15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451673" w14:textId="00E958B1" w:rsidR="00434D17" w:rsidRPr="00434D17" w:rsidRDefault="00434D17" w:rsidP="00434D17">
                  <w:pPr>
                    <w:spacing w:after="0" w:line="240" w:lineRule="auto"/>
                    <w:rPr>
                      <w:sz w:val="16"/>
                      <w:szCs w:val="16"/>
                    </w:rPr>
                  </w:pPr>
                  <w:r w:rsidRPr="00434D17">
                    <w:rPr>
                      <w:rFonts w:eastAsiaTheme="minorEastAsia"/>
                      <w:color w:val="000000"/>
                      <w:kern w:val="24"/>
                      <w:sz w:val="16"/>
                      <w:szCs w:val="16"/>
                    </w:rPr>
                    <w:t>0.30</w:t>
                  </w:r>
                </w:p>
              </w:tc>
              <w:tc>
                <w:tcPr>
                  <w:tcW w:w="156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787528" w14:textId="77777777" w:rsidR="00434D17" w:rsidRPr="00434D17" w:rsidRDefault="00434D17" w:rsidP="00434D17">
                  <w:pPr>
                    <w:pStyle w:val="NormalWeb"/>
                    <w:spacing w:beforeAutospacing="0" w:after="0" w:afterAutospacing="0"/>
                    <w:textAlignment w:val="center"/>
                    <w:rPr>
                      <w:sz w:val="16"/>
                      <w:szCs w:val="16"/>
                    </w:rPr>
                  </w:pPr>
                  <w:r w:rsidRPr="00434D17">
                    <w:rPr>
                      <w:rFonts w:eastAsiaTheme="minorEastAsia"/>
                      <w:color w:val="000000"/>
                      <w:kern w:val="24"/>
                      <w:sz w:val="16"/>
                      <w:szCs w:val="16"/>
                    </w:rPr>
                    <w:t>0.30 (OLS)/</w:t>
                  </w:r>
                </w:p>
                <w:p w14:paraId="5CB14C69" w14:textId="1233871E" w:rsidR="00434D17" w:rsidRPr="00434D17" w:rsidRDefault="00434D17" w:rsidP="00434D17">
                  <w:pPr>
                    <w:spacing w:after="0" w:line="240" w:lineRule="auto"/>
                    <w:rPr>
                      <w:sz w:val="16"/>
                      <w:szCs w:val="16"/>
                    </w:rPr>
                  </w:pPr>
                  <w:r w:rsidRPr="00434D17">
                    <w:rPr>
                      <w:rFonts w:eastAsiaTheme="minorEastAsia"/>
                      <w:color w:val="000000"/>
                      <w:kern w:val="24"/>
                      <w:sz w:val="16"/>
                      <w:szCs w:val="16"/>
                    </w:rPr>
                    <w:t>0.04 (WLS)</w:t>
                  </w:r>
                </w:p>
              </w:tc>
            </w:tr>
          </w:tbl>
          <w:p w14:paraId="482A1F0F" w14:textId="77777777" w:rsidR="006E5074" w:rsidRPr="000810FB" w:rsidRDefault="006E5074" w:rsidP="000810FB">
            <w:pPr>
              <w:spacing w:before="0" w:after="0" w:line="240" w:lineRule="auto"/>
              <w:rPr>
                <w:rStyle w:val="ui-provider"/>
              </w:rPr>
            </w:pPr>
          </w:p>
          <w:tbl>
            <w:tblPr>
              <w:tblW w:w="8978" w:type="dxa"/>
              <w:tblCellMar>
                <w:left w:w="0" w:type="dxa"/>
                <w:right w:w="0" w:type="dxa"/>
              </w:tblCellMar>
              <w:tblLook w:val="0600" w:firstRow="0" w:lastRow="0" w:firstColumn="0" w:lastColumn="0" w:noHBand="1" w:noVBand="1"/>
            </w:tblPr>
            <w:tblGrid>
              <w:gridCol w:w="4295"/>
              <w:gridCol w:w="1561"/>
              <w:gridCol w:w="1561"/>
              <w:gridCol w:w="1561"/>
            </w:tblGrid>
            <w:tr w:rsidR="006E5074" w:rsidRPr="000810FB" w14:paraId="06C2B08D" w14:textId="77777777" w:rsidTr="00760B74">
              <w:trPr>
                <w:trHeight w:val="119"/>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56A9A7" w14:textId="081122D9" w:rsidR="0034685A" w:rsidRPr="000810FB" w:rsidRDefault="006E5074" w:rsidP="00760B74">
                  <w:pPr>
                    <w:spacing w:after="0" w:line="240" w:lineRule="auto"/>
                    <w:jc w:val="both"/>
                  </w:pPr>
                  <w:r w:rsidRPr="000810FB">
                    <w:rPr>
                      <w:b/>
                      <w:bCs/>
                    </w:rPr>
                    <w:t>RMSE</w:t>
                  </w:r>
                  <w:r w:rsidR="00760B74">
                    <w:rPr>
                      <w:b/>
                      <w:bCs/>
                    </w:rPr>
                    <w:t xml:space="preserve">, </w:t>
                  </w:r>
                  <w:proofErr w:type="spellStart"/>
                  <w:r w:rsidR="0034685A" w:rsidRPr="000810FB">
                    <w:rPr>
                      <w:b/>
                      <w:bCs/>
                    </w:rPr>
                    <w:t>UMi</w:t>
                  </w:r>
                  <w:proofErr w:type="spellEnd"/>
                  <w:r w:rsidR="0034685A" w:rsidRPr="000810FB">
                    <w:rPr>
                      <w:b/>
                      <w:bCs/>
                    </w:rPr>
                    <w:t xml:space="preserve"> LOS</w:t>
                  </w:r>
                  <w:r w:rsidR="00760B74">
                    <w:rPr>
                      <w:b/>
                      <w:bCs/>
                    </w:rPr>
                    <w:t xml:space="preserve"> </w:t>
                  </w:r>
                  <w:r w:rsidR="0034685A" w:rsidRPr="000810FB">
                    <w:rPr>
                      <w:b/>
                      <w:bCs/>
                    </w:rPr>
                    <w:t xml:space="preserve">Std </w:t>
                  </w:r>
                  <w:proofErr w:type="spellStart"/>
                  <w:r w:rsidR="0034685A" w:rsidRPr="000810FB">
                    <w:rPr>
                      <w:b/>
                      <w:bCs/>
                    </w:rPr>
                    <w:t>lgDS</w:t>
                  </w:r>
                  <w:proofErr w:type="spellEnd"/>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B73D0A" w14:textId="77777777" w:rsidR="006E5074" w:rsidRPr="000810FB" w:rsidRDefault="006E5074" w:rsidP="000810FB">
                  <w:pPr>
                    <w:spacing w:after="0" w:line="240" w:lineRule="auto"/>
                    <w:jc w:val="both"/>
                  </w:pPr>
                  <w:r w:rsidRPr="000810FB">
                    <w:rPr>
                      <w:b/>
                      <w:bCs/>
                    </w:rPr>
                    <w:t xml:space="preserve">6-24 GHz </w:t>
                  </w:r>
                </w:p>
                <w:p w14:paraId="05ADA385" w14:textId="77777777" w:rsidR="006E5074" w:rsidRPr="000810FB" w:rsidRDefault="006E5074" w:rsidP="000810FB">
                  <w:pPr>
                    <w:spacing w:after="0" w:line="240" w:lineRule="auto"/>
                    <w:jc w:val="both"/>
                  </w:pPr>
                  <w:r w:rsidRPr="000810FB">
                    <w:rPr>
                      <w:b/>
                      <w:bCs/>
                    </w:rPr>
                    <w:t>(Rel 19)</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66D498" w14:textId="77777777" w:rsidR="006E5074" w:rsidRPr="000810FB" w:rsidRDefault="006E5074" w:rsidP="000810FB">
                  <w:pPr>
                    <w:spacing w:after="0" w:line="240" w:lineRule="auto"/>
                    <w:jc w:val="both"/>
                  </w:pPr>
                  <w:r w:rsidRPr="000810FB">
                    <w:rPr>
                      <w:b/>
                      <w:bCs/>
                    </w:rPr>
                    <w:t xml:space="preserve">6-24 GHz </w:t>
                  </w:r>
                </w:p>
                <w:p w14:paraId="10F6BCAA" w14:textId="77777777" w:rsidR="006E5074" w:rsidRPr="000810FB" w:rsidRDefault="006E5074" w:rsidP="000810FB">
                  <w:pPr>
                    <w:spacing w:after="0" w:line="240" w:lineRule="auto"/>
                    <w:jc w:val="both"/>
                  </w:pPr>
                  <w:r w:rsidRPr="000810FB">
                    <w:rPr>
                      <w:b/>
                      <w:bCs/>
                    </w:rPr>
                    <w:t>(Rel 19 + Rel 14)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07988" w14:textId="77777777" w:rsidR="006E5074" w:rsidRPr="000810FB" w:rsidRDefault="006E5074" w:rsidP="000810FB">
                  <w:pPr>
                    <w:spacing w:after="0" w:line="240" w:lineRule="auto"/>
                    <w:jc w:val="both"/>
                  </w:pPr>
                  <w:r w:rsidRPr="000810FB">
                    <w:rPr>
                      <w:b/>
                      <w:bCs/>
                    </w:rPr>
                    <w:t xml:space="preserve">0.5-100 GHz </w:t>
                  </w:r>
                </w:p>
                <w:p w14:paraId="613343F3" w14:textId="77777777" w:rsidR="006E5074" w:rsidRPr="000810FB" w:rsidRDefault="006E5074" w:rsidP="000810FB">
                  <w:pPr>
                    <w:spacing w:after="0" w:line="240" w:lineRule="auto"/>
                    <w:jc w:val="both"/>
                  </w:pPr>
                  <w:r w:rsidRPr="000810FB">
                    <w:rPr>
                      <w:b/>
                      <w:bCs/>
                    </w:rPr>
                    <w:t>(Rel 14 + Rel 19)</w:t>
                  </w:r>
                </w:p>
              </w:tc>
            </w:tr>
            <w:tr w:rsidR="006E5074" w:rsidRPr="000810FB" w14:paraId="75F34A4B" w14:textId="77777777" w:rsidTr="00760B74">
              <w:trPr>
                <w:trHeight w:val="144"/>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FBBA95" w14:textId="77777777" w:rsidR="006E5074" w:rsidRPr="000810FB" w:rsidRDefault="006E5074" w:rsidP="000810FB">
                  <w:pPr>
                    <w:spacing w:after="0" w:line="240" w:lineRule="auto"/>
                    <w:jc w:val="both"/>
                  </w:pPr>
                  <w:r w:rsidRPr="000810FB">
                    <w:t>Existing TR 38.901</w:t>
                  </w:r>
                </w:p>
                <w:p w14:paraId="5531CA28" w14:textId="77777777" w:rsidR="006E5074" w:rsidRPr="000810FB" w:rsidRDefault="006E5074" w:rsidP="000810FB">
                  <w:pPr>
                    <w:spacing w:after="0" w:line="240" w:lineRule="auto"/>
                    <w:jc w:val="both"/>
                  </w:pPr>
                  <w:r w:rsidRPr="000810FB">
                    <w:t>[0.38]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4D40" w14:textId="77777777" w:rsidR="006E5074" w:rsidRPr="000810FB" w:rsidRDefault="006E5074" w:rsidP="000810FB">
                  <w:pPr>
                    <w:spacing w:after="0" w:line="240" w:lineRule="auto"/>
                    <w:jc w:val="both"/>
                  </w:pPr>
                  <w:r w:rsidRPr="000810FB">
                    <w:t>0.21</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117F9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58C10F" w14:textId="77777777" w:rsidR="006E5074" w:rsidRPr="000810FB" w:rsidRDefault="006E5074" w:rsidP="000810FB">
                  <w:pPr>
                    <w:spacing w:after="0" w:line="240" w:lineRule="auto"/>
                    <w:jc w:val="both"/>
                  </w:pPr>
                  <w:r w:rsidRPr="000810FB">
                    <w:t>0.15</w:t>
                  </w:r>
                </w:p>
              </w:tc>
            </w:tr>
            <w:tr w:rsidR="006E5074" w:rsidRPr="000810FB" w14:paraId="2569D498" w14:textId="77777777" w:rsidTr="00760B74">
              <w:trPr>
                <w:trHeight w:val="205"/>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760407" w14:textId="77777777" w:rsidR="006E5074" w:rsidRPr="000810FB" w:rsidRDefault="006E5074" w:rsidP="000810FB">
                  <w:pPr>
                    <w:spacing w:after="0" w:line="240" w:lineRule="auto"/>
                    <w:jc w:val="both"/>
                  </w:pPr>
                  <w:r w:rsidRPr="000810FB">
                    <w:t xml:space="preserve">Fitted Line </w:t>
                  </w:r>
                </w:p>
                <w:p w14:paraId="77853FDB" w14:textId="77777777" w:rsidR="006E5074" w:rsidRPr="000810FB" w:rsidRDefault="006E5074" w:rsidP="000810FB">
                  <w:pPr>
                    <w:spacing w:after="0" w:line="240" w:lineRule="auto"/>
                    <w:jc w:val="both"/>
                  </w:pPr>
                  <w:r w:rsidRPr="000810FB">
                    <w:t>(6-24 GHz: Rel 19)</w:t>
                  </w:r>
                </w:p>
                <w:p w14:paraId="4DEFA10E" w14:textId="77777777" w:rsidR="006E5074" w:rsidRPr="000810FB" w:rsidRDefault="006E5074" w:rsidP="000810FB">
                  <w:pPr>
                    <w:spacing w:after="0" w:line="240" w:lineRule="auto"/>
                    <w:jc w:val="both"/>
                  </w:pPr>
                  <w:r w:rsidRPr="000810FB">
                    <w:t>[0.46]</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027085" w14:textId="77777777" w:rsidR="006E5074" w:rsidRPr="000810FB" w:rsidRDefault="006E5074" w:rsidP="000810FB">
                  <w:pPr>
                    <w:spacing w:after="0" w:line="240" w:lineRule="auto"/>
                    <w:jc w:val="both"/>
                  </w:pPr>
                  <w:r w:rsidRPr="000810FB">
                    <w:rPr>
                      <w:b/>
                      <w:bCs/>
                    </w:rPr>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A3A7BC"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66B63B" w14:textId="77777777" w:rsidR="006E5074" w:rsidRPr="000810FB" w:rsidRDefault="006E5074" w:rsidP="000810FB">
                  <w:pPr>
                    <w:spacing w:after="0" w:line="240" w:lineRule="auto"/>
                    <w:jc w:val="both"/>
                  </w:pPr>
                  <w:r w:rsidRPr="000810FB">
                    <w:t>0.16</w:t>
                  </w:r>
                </w:p>
              </w:tc>
            </w:tr>
            <w:tr w:rsidR="006E5074" w:rsidRPr="000810FB" w14:paraId="403A0DF7" w14:textId="77777777" w:rsidTr="00760B74">
              <w:trPr>
                <w:trHeight w:val="167"/>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0D98EB" w14:textId="77777777" w:rsidR="006E5074" w:rsidRPr="000810FB" w:rsidRDefault="006E5074" w:rsidP="000810FB">
                  <w:pPr>
                    <w:spacing w:after="0" w:line="240" w:lineRule="auto"/>
                    <w:jc w:val="both"/>
                  </w:pPr>
                  <w:r w:rsidRPr="000810FB">
                    <w:t xml:space="preserve">Fitted Line </w:t>
                  </w:r>
                </w:p>
                <w:p w14:paraId="6CB05712" w14:textId="77777777" w:rsidR="006E5074" w:rsidRPr="000810FB" w:rsidRDefault="006E5074" w:rsidP="000810FB">
                  <w:pPr>
                    <w:spacing w:after="0" w:line="240" w:lineRule="auto"/>
                    <w:jc w:val="both"/>
                  </w:pPr>
                  <w:r w:rsidRPr="000810FB">
                    <w:t>(6-24 GHz: Rel 19 + Rel 14)</w:t>
                  </w:r>
                </w:p>
                <w:p w14:paraId="4409365D" w14:textId="77777777" w:rsidR="006E5074" w:rsidRPr="000810FB" w:rsidRDefault="006E5074" w:rsidP="000810FB">
                  <w:pPr>
                    <w:spacing w:after="0" w:line="240" w:lineRule="auto"/>
                    <w:jc w:val="both"/>
                  </w:pPr>
                  <w:r w:rsidRPr="000810FB">
                    <w:t>[-0.11 * log10(1+ f) + 0.54]</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776C1F"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7BAF09" w14:textId="77777777" w:rsidR="006E5074" w:rsidRPr="000810FB" w:rsidRDefault="006E5074" w:rsidP="000810FB">
                  <w:pPr>
                    <w:spacing w:after="0" w:line="240" w:lineRule="auto"/>
                    <w:jc w:val="both"/>
                  </w:pPr>
                  <w:r w:rsidRPr="000810FB">
                    <w:rPr>
                      <w:b/>
                      <w:bCs/>
                    </w:rPr>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F6DAF0" w14:textId="77777777" w:rsidR="006E5074" w:rsidRPr="000810FB" w:rsidRDefault="006E5074" w:rsidP="000810FB">
                  <w:pPr>
                    <w:spacing w:after="0" w:line="240" w:lineRule="auto"/>
                    <w:jc w:val="both"/>
                  </w:pPr>
                  <w:r w:rsidRPr="000810FB">
                    <w:t>0.16</w:t>
                  </w:r>
                </w:p>
              </w:tc>
            </w:tr>
            <w:tr w:rsidR="006E5074" w:rsidRPr="000810FB" w14:paraId="6C6B9A7A" w14:textId="77777777" w:rsidTr="00760B74">
              <w:trPr>
                <w:trHeight w:val="198"/>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36A256" w14:textId="77777777" w:rsidR="006E5074" w:rsidRPr="000810FB" w:rsidRDefault="006E5074" w:rsidP="000810FB">
                  <w:pPr>
                    <w:spacing w:after="0" w:line="240" w:lineRule="auto"/>
                    <w:jc w:val="both"/>
                  </w:pPr>
                  <w:r w:rsidRPr="000810FB">
                    <w:t>Fitted Line (0.5-100 GHz: Rel 19 + Rel 14), OLS</w:t>
                  </w:r>
                </w:p>
                <w:p w14:paraId="60FE7C68"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F78058"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036C49"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5E0ED4" w14:textId="77777777" w:rsidR="006E5074" w:rsidRPr="000810FB" w:rsidRDefault="006E5074" w:rsidP="000810FB">
                  <w:pPr>
                    <w:spacing w:after="0" w:line="240" w:lineRule="auto"/>
                    <w:jc w:val="both"/>
                  </w:pPr>
                  <w:r w:rsidRPr="000810FB">
                    <w:rPr>
                      <w:b/>
                      <w:bCs/>
                    </w:rPr>
                    <w:t>0.15</w:t>
                  </w:r>
                </w:p>
              </w:tc>
            </w:tr>
            <w:tr w:rsidR="006E5074" w:rsidRPr="000810FB" w14:paraId="5DF5309E" w14:textId="77777777" w:rsidTr="00760B74">
              <w:trPr>
                <w:trHeight w:val="253"/>
              </w:trPr>
              <w:tc>
                <w:tcPr>
                  <w:tcW w:w="42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1234C0" w14:textId="77777777" w:rsidR="006E5074" w:rsidRPr="000810FB" w:rsidRDefault="006E5074" w:rsidP="000810FB">
                  <w:pPr>
                    <w:spacing w:after="0" w:line="240" w:lineRule="auto"/>
                    <w:jc w:val="both"/>
                  </w:pPr>
                  <w:r w:rsidRPr="000810FB">
                    <w:t>Fitted Line (0.5-100 GHz: Rel 19 + Rel 14), WLS</w:t>
                  </w:r>
                </w:p>
                <w:p w14:paraId="107EA276" w14:textId="77777777" w:rsidR="006E5074" w:rsidRPr="000810FB" w:rsidRDefault="006E5074" w:rsidP="000810FB">
                  <w:pPr>
                    <w:spacing w:after="0" w:line="240" w:lineRule="auto"/>
                    <w:jc w:val="both"/>
                  </w:pPr>
                  <w:r w:rsidRPr="000810FB">
                    <w:t>[0.40]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2B5451" w14:textId="77777777" w:rsidR="006E5074" w:rsidRPr="000810FB" w:rsidRDefault="006E5074" w:rsidP="000810FB">
                  <w:pPr>
                    <w:spacing w:after="0" w:line="240" w:lineRule="auto"/>
                    <w:jc w:val="both"/>
                  </w:pPr>
                  <w:r w:rsidRPr="000810FB">
                    <w:t>0.20</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4EA442" w14:textId="77777777" w:rsidR="006E5074" w:rsidRPr="000810FB" w:rsidRDefault="006E5074" w:rsidP="000810FB">
                  <w:pPr>
                    <w:spacing w:after="0" w:line="240" w:lineRule="auto"/>
                    <w:jc w:val="both"/>
                  </w:pPr>
                  <w:r w:rsidRPr="000810FB">
                    <w:t>0.18</w:t>
                  </w:r>
                </w:p>
              </w:tc>
              <w:tc>
                <w:tcPr>
                  <w:tcW w:w="15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0042FB" w14:textId="77777777" w:rsidR="006E5074" w:rsidRPr="000810FB" w:rsidRDefault="006E5074" w:rsidP="000810FB">
                  <w:pPr>
                    <w:spacing w:after="0" w:line="240" w:lineRule="auto"/>
                    <w:jc w:val="both"/>
                  </w:pPr>
                  <w:r w:rsidRPr="000810FB">
                    <w:t>0.15 (OLS)/</w:t>
                  </w:r>
                </w:p>
                <w:p w14:paraId="13166A35" w14:textId="77777777" w:rsidR="006E5074" w:rsidRPr="000810FB" w:rsidRDefault="006E5074" w:rsidP="000810FB">
                  <w:pPr>
                    <w:spacing w:after="0" w:line="240" w:lineRule="auto"/>
                    <w:jc w:val="both"/>
                  </w:pPr>
                  <w:r w:rsidRPr="000810FB">
                    <w:t>0.02 (WLS)</w:t>
                  </w:r>
                </w:p>
              </w:tc>
            </w:tr>
          </w:tbl>
          <w:p w14:paraId="76CF1232" w14:textId="77777777" w:rsidR="0034685A" w:rsidRPr="000810FB" w:rsidRDefault="0034685A" w:rsidP="000810FB">
            <w:pPr>
              <w:spacing w:before="0" w:after="0" w:line="240" w:lineRule="auto"/>
            </w:pPr>
            <w:r w:rsidRPr="000810FB">
              <w:t>OLS: Ordinary Least Square</w:t>
            </w:r>
          </w:p>
          <w:p w14:paraId="681D3D69" w14:textId="2E0137D7" w:rsidR="0034685A" w:rsidRPr="000810FB" w:rsidRDefault="0034685A" w:rsidP="000810FB">
            <w:pPr>
              <w:spacing w:before="0" w:after="0" w:line="240" w:lineRule="auto"/>
              <w:rPr>
                <w:rStyle w:val="ui-provider"/>
              </w:rPr>
            </w:pPr>
            <w:r w:rsidRPr="000810FB">
              <w:t>WLS: Weighted Least Square</w:t>
            </w:r>
          </w:p>
          <w:p w14:paraId="0D7F3AE4" w14:textId="77777777" w:rsidR="0034685A" w:rsidRPr="000810FB" w:rsidRDefault="0034685A" w:rsidP="000810FB">
            <w:pPr>
              <w:spacing w:before="0" w:after="0" w:line="240" w:lineRule="auto"/>
              <w:rPr>
                <w:rStyle w:val="ui-provider"/>
              </w:rPr>
            </w:pPr>
          </w:p>
          <w:p w14:paraId="3D8D2937" w14:textId="77777777" w:rsidR="0034685A" w:rsidRPr="000810FB" w:rsidRDefault="0034685A" w:rsidP="000810FB">
            <w:pPr>
              <w:spacing w:before="0" w:after="0" w:line="240" w:lineRule="auto"/>
              <w:rPr>
                <w:rStyle w:val="ui-provider"/>
              </w:rPr>
            </w:pPr>
          </w:p>
          <w:p w14:paraId="59BC28E1" w14:textId="64ADD3D6" w:rsidR="00AC1AAB" w:rsidRPr="000810FB" w:rsidRDefault="0034685A" w:rsidP="000810FB">
            <w:pPr>
              <w:spacing w:before="0" w:after="0" w:line="240" w:lineRule="auto"/>
              <w:rPr>
                <w:rStyle w:val="ui-provider"/>
              </w:rPr>
            </w:pPr>
            <w:r w:rsidRPr="000810FB">
              <w:rPr>
                <w:noProof/>
                <w:lang w:eastAsia="zh-CN"/>
              </w:rPr>
              <w:drawing>
                <wp:inline distT="0" distB="0" distL="0" distR="0" wp14:anchorId="7BA49367" wp14:editId="6774473E">
                  <wp:extent cx="2703443" cy="2498025"/>
                  <wp:effectExtent l="0" t="0" r="1905" b="0"/>
                  <wp:docPr id="1958488606" name="Picture 3" descr="A graph of different colored lines&#10;&#10;AI-generated content may be incorrect.">
                    <a:extLst xmlns:a="http://schemas.openxmlformats.org/drawingml/2006/main">
                      <a:ext uri="{FF2B5EF4-FFF2-40B4-BE49-F238E27FC236}">
                        <a16:creationId xmlns:a16="http://schemas.microsoft.com/office/drawing/2014/main" id="{96A055E8-C0FC-CCD7-16F3-944ECC221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96A055E8-C0FC-CCD7-16F3-944ECC2218D2}"/>
                              </a:ext>
                            </a:extLst>
                          </pic:cNvPr>
                          <pic:cNvPicPr>
                            <a:picLocks noChangeAspect="1"/>
                          </pic:cNvPicPr>
                        </pic:nvPicPr>
                        <pic:blipFill>
                          <a:blip r:embed="rId45" cstate="print">
                            <a:extLst>
                              <a:ext uri="{28A0092B-C50C-407E-A947-70E740481C1C}">
                                <a14:useLocalDpi xmlns:a14="http://schemas.microsoft.com/office/drawing/2010/main"/>
                              </a:ext>
                            </a:extLst>
                          </a:blip>
                          <a:srcRect/>
                          <a:stretch/>
                        </pic:blipFill>
                        <pic:spPr>
                          <a:xfrm>
                            <a:off x="0" y="0"/>
                            <a:ext cx="2715726" cy="2509375"/>
                          </a:xfrm>
                          <a:prstGeom prst="rect">
                            <a:avLst/>
                          </a:prstGeom>
                        </pic:spPr>
                      </pic:pic>
                    </a:graphicData>
                  </a:graphic>
                </wp:inline>
              </w:drawing>
            </w:r>
            <w:r w:rsidR="006E5074" w:rsidRPr="000810FB">
              <w:rPr>
                <w:noProof/>
                <w:lang w:eastAsia="zh-CN"/>
              </w:rPr>
              <w:drawing>
                <wp:inline distT="0" distB="0" distL="0" distR="0" wp14:anchorId="3D8D0407" wp14:editId="3CA3800D">
                  <wp:extent cx="2872152" cy="2417196"/>
                  <wp:effectExtent l="0" t="0" r="4445" b="2540"/>
                  <wp:docPr id="1044429635" name="Picture 3" descr="A graph of different colored lines&#10;&#10;AI-generated content may be incorrect.">
                    <a:extLst xmlns:a="http://schemas.openxmlformats.org/drawingml/2006/main">
                      <a:ext uri="{FF2B5EF4-FFF2-40B4-BE49-F238E27FC236}">
                        <a16:creationId xmlns:a16="http://schemas.microsoft.com/office/drawing/2014/main" id="{5E79B0A0-6DBE-4294-DAE1-02F3FE506D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E79B0A0-6DBE-4294-DAE1-02F3FE506D21}"/>
                              </a:ext>
                            </a:extLst>
                          </pic:cNvPr>
                          <pic:cNvPicPr>
                            <a:picLocks noChangeAspect="1"/>
                          </pic:cNvPicPr>
                        </pic:nvPicPr>
                        <pic:blipFill>
                          <a:blip r:embed="rId46" cstate="print">
                            <a:extLst>
                              <a:ext uri="{28A0092B-C50C-407E-A947-70E740481C1C}">
                                <a14:useLocalDpi xmlns:a14="http://schemas.microsoft.com/office/drawing/2010/main"/>
                              </a:ext>
                            </a:extLst>
                          </a:blip>
                          <a:srcRect l="5497" t="3083" r="9091" b="2724"/>
                          <a:stretch/>
                        </pic:blipFill>
                        <pic:spPr>
                          <a:xfrm>
                            <a:off x="0" y="0"/>
                            <a:ext cx="2896781" cy="2437923"/>
                          </a:xfrm>
                          <a:prstGeom prst="rect">
                            <a:avLst/>
                          </a:prstGeom>
                        </pic:spPr>
                      </pic:pic>
                    </a:graphicData>
                  </a:graphic>
                </wp:inline>
              </w:drawing>
            </w:r>
          </w:p>
          <w:p w14:paraId="0F4CE9DE" w14:textId="77777777" w:rsidR="0034685A" w:rsidRPr="000810FB" w:rsidRDefault="0034685A" w:rsidP="000810FB">
            <w:pPr>
              <w:spacing w:before="0" w:after="0" w:line="240" w:lineRule="auto"/>
              <w:rPr>
                <w:rStyle w:val="ui-provider"/>
              </w:rPr>
            </w:pPr>
          </w:p>
          <w:tbl>
            <w:tblPr>
              <w:tblW w:w="9091" w:type="dxa"/>
              <w:tblCellMar>
                <w:left w:w="0" w:type="dxa"/>
                <w:right w:w="0" w:type="dxa"/>
              </w:tblCellMar>
              <w:tblLook w:val="0600" w:firstRow="0" w:lastRow="0" w:firstColumn="0" w:lastColumn="0" w:noHBand="1" w:noVBand="1"/>
            </w:tblPr>
            <w:tblGrid>
              <w:gridCol w:w="4494"/>
              <w:gridCol w:w="1532"/>
              <w:gridCol w:w="1532"/>
              <w:gridCol w:w="1533"/>
            </w:tblGrid>
            <w:tr w:rsidR="0034685A" w:rsidRPr="000810FB" w14:paraId="3D392ED5" w14:textId="77777777" w:rsidTr="002C14E1">
              <w:trPr>
                <w:trHeight w:val="154"/>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5A2095" w14:textId="1F7FFE08" w:rsidR="0034685A" w:rsidRPr="000810FB" w:rsidRDefault="0034685A" w:rsidP="002C14E1">
                  <w:pPr>
                    <w:spacing w:after="0" w:line="240" w:lineRule="auto"/>
                    <w:jc w:val="both"/>
                  </w:pPr>
                  <w:r w:rsidRPr="000810FB">
                    <w:rPr>
                      <w:b/>
                      <w:bCs/>
                    </w:rPr>
                    <w:t>RMSE</w:t>
                  </w:r>
                  <w:r w:rsidR="002C14E1">
                    <w:rPr>
                      <w:b/>
                      <w:bCs/>
                    </w:rPr>
                    <w:t xml:space="preserve">, </w:t>
                  </w:r>
                  <w:proofErr w:type="spellStart"/>
                  <w:r w:rsidRPr="000810FB">
                    <w:rPr>
                      <w:b/>
                      <w:bCs/>
                    </w:rPr>
                    <w:t>UMi</w:t>
                  </w:r>
                  <w:proofErr w:type="spellEnd"/>
                  <w:r w:rsidRPr="000810FB">
                    <w:rPr>
                      <w:b/>
                      <w:bCs/>
                    </w:rPr>
                    <w:t xml:space="preserve"> NLOS</w:t>
                  </w:r>
                  <w:r w:rsidR="002C14E1">
                    <w:rPr>
                      <w:b/>
                      <w:bCs/>
                    </w:rPr>
                    <w:t xml:space="preserve"> </w:t>
                  </w:r>
                  <w:r w:rsidRPr="000810FB">
                    <w:rPr>
                      <w:b/>
                      <w:bCs/>
                    </w:rPr>
                    <w:t xml:space="preserve">Mean </w:t>
                  </w:r>
                  <w:proofErr w:type="spellStart"/>
                  <w:r w:rsidRPr="000810FB">
                    <w:rPr>
                      <w:b/>
                      <w:bCs/>
                    </w:rPr>
                    <w:t>lgDS</w:t>
                  </w:r>
                  <w:proofErr w:type="spellEnd"/>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A0F18F" w14:textId="77777777" w:rsidR="0034685A" w:rsidRPr="000810FB" w:rsidRDefault="0034685A" w:rsidP="000810FB">
                  <w:pPr>
                    <w:spacing w:after="0" w:line="240" w:lineRule="auto"/>
                    <w:jc w:val="both"/>
                  </w:pPr>
                  <w:r w:rsidRPr="000810FB">
                    <w:rPr>
                      <w:b/>
                      <w:bCs/>
                    </w:rPr>
                    <w:t xml:space="preserve">6-24 GHz </w:t>
                  </w:r>
                </w:p>
                <w:p w14:paraId="565FD756" w14:textId="77777777" w:rsidR="0034685A" w:rsidRPr="000810FB" w:rsidRDefault="0034685A" w:rsidP="000810FB">
                  <w:pPr>
                    <w:spacing w:after="0" w:line="240" w:lineRule="auto"/>
                    <w:jc w:val="both"/>
                  </w:pPr>
                  <w:r w:rsidRPr="000810FB">
                    <w:rPr>
                      <w:b/>
                      <w:bCs/>
                    </w:rPr>
                    <w:t>(Rel 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D4D6A9" w14:textId="77777777" w:rsidR="0034685A" w:rsidRPr="000810FB" w:rsidRDefault="0034685A" w:rsidP="000810FB">
                  <w:pPr>
                    <w:spacing w:after="0" w:line="240" w:lineRule="auto"/>
                    <w:jc w:val="both"/>
                  </w:pPr>
                  <w:r w:rsidRPr="000810FB">
                    <w:rPr>
                      <w:b/>
                      <w:bCs/>
                    </w:rPr>
                    <w:t xml:space="preserve">6-24 GHz </w:t>
                  </w:r>
                </w:p>
                <w:p w14:paraId="413BD1C2" w14:textId="77777777" w:rsidR="0034685A" w:rsidRPr="000810FB" w:rsidRDefault="0034685A" w:rsidP="000810FB">
                  <w:pPr>
                    <w:spacing w:after="0" w:line="240" w:lineRule="auto"/>
                    <w:jc w:val="both"/>
                  </w:pPr>
                  <w:r w:rsidRPr="000810FB">
                    <w:rPr>
                      <w:b/>
                      <w:bCs/>
                    </w:rPr>
                    <w:t>(Rel 19 + Rel 14)</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EADA71" w14:textId="77777777" w:rsidR="0034685A" w:rsidRPr="000810FB" w:rsidRDefault="0034685A" w:rsidP="000810FB">
                  <w:pPr>
                    <w:spacing w:after="0" w:line="240" w:lineRule="auto"/>
                    <w:jc w:val="both"/>
                  </w:pPr>
                  <w:r w:rsidRPr="000810FB">
                    <w:rPr>
                      <w:b/>
                      <w:bCs/>
                    </w:rPr>
                    <w:t xml:space="preserve">0.5-100 GHz </w:t>
                  </w:r>
                </w:p>
                <w:p w14:paraId="02CAE829" w14:textId="77777777" w:rsidR="0034685A" w:rsidRPr="000810FB" w:rsidRDefault="0034685A" w:rsidP="000810FB">
                  <w:pPr>
                    <w:spacing w:after="0" w:line="240" w:lineRule="auto"/>
                    <w:jc w:val="both"/>
                  </w:pPr>
                  <w:r w:rsidRPr="000810FB">
                    <w:rPr>
                      <w:b/>
                      <w:bCs/>
                    </w:rPr>
                    <w:t>(Rel 14 + Rel 19)</w:t>
                  </w:r>
                </w:p>
              </w:tc>
            </w:tr>
            <w:tr w:rsidR="0034685A" w:rsidRPr="000810FB" w14:paraId="539685C4" w14:textId="77777777" w:rsidTr="002C14E1">
              <w:trPr>
                <w:trHeight w:val="18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C6753A" w14:textId="77777777" w:rsidR="0034685A" w:rsidRPr="000810FB" w:rsidRDefault="0034685A" w:rsidP="000810FB">
                  <w:pPr>
                    <w:spacing w:after="0" w:line="240" w:lineRule="auto"/>
                    <w:jc w:val="both"/>
                  </w:pPr>
                  <w:r w:rsidRPr="000810FB">
                    <w:t>Existing TR 38.901</w:t>
                  </w:r>
                </w:p>
                <w:p w14:paraId="398C065E" w14:textId="77777777" w:rsidR="0034685A" w:rsidRPr="000810FB" w:rsidRDefault="0034685A" w:rsidP="000810FB">
                  <w:pPr>
                    <w:spacing w:after="0" w:line="240" w:lineRule="auto"/>
                    <w:jc w:val="both"/>
                  </w:pPr>
                  <w:r w:rsidRPr="000810FB">
                    <w:t>[-0.24 * log10(1+ f) – 6.83]</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DD04E3"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114FE7"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35026" w14:textId="77777777" w:rsidR="0034685A" w:rsidRPr="000810FB" w:rsidRDefault="0034685A" w:rsidP="000810FB">
                  <w:pPr>
                    <w:spacing w:after="0" w:line="240" w:lineRule="auto"/>
                    <w:jc w:val="both"/>
                  </w:pPr>
                  <w:r w:rsidRPr="000810FB">
                    <w:t>0.18</w:t>
                  </w:r>
                </w:p>
              </w:tc>
            </w:tr>
            <w:tr w:rsidR="0034685A" w:rsidRPr="000810FB" w14:paraId="50F19F78" w14:textId="77777777" w:rsidTr="002C14E1">
              <w:trPr>
                <w:trHeight w:val="26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968060" w14:textId="77777777" w:rsidR="0034685A" w:rsidRPr="000810FB" w:rsidRDefault="0034685A" w:rsidP="000810FB">
                  <w:pPr>
                    <w:spacing w:after="0" w:line="240" w:lineRule="auto"/>
                    <w:jc w:val="both"/>
                  </w:pPr>
                  <w:r w:rsidRPr="000810FB">
                    <w:t xml:space="preserve">Fitted Line </w:t>
                  </w:r>
                </w:p>
                <w:p w14:paraId="38C7CA5A" w14:textId="77777777" w:rsidR="0034685A" w:rsidRPr="000810FB" w:rsidRDefault="0034685A" w:rsidP="000810FB">
                  <w:pPr>
                    <w:spacing w:after="0" w:line="240" w:lineRule="auto"/>
                    <w:jc w:val="both"/>
                  </w:pPr>
                  <w:r w:rsidRPr="000810FB">
                    <w:t>(6-24 GHz: Rel 19)</w:t>
                  </w:r>
                </w:p>
                <w:p w14:paraId="63AAB29D" w14:textId="77777777" w:rsidR="0034685A" w:rsidRPr="000810FB" w:rsidRDefault="0034685A" w:rsidP="000810FB">
                  <w:pPr>
                    <w:spacing w:after="0" w:line="240" w:lineRule="auto"/>
                    <w:jc w:val="both"/>
                  </w:pPr>
                  <w:r w:rsidRPr="000810FB">
                    <w:t>[-0.84 * log10(1+ f) – 6.22]</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31BA9" w14:textId="77777777" w:rsidR="0034685A" w:rsidRPr="000810FB" w:rsidRDefault="0034685A" w:rsidP="000810FB">
                  <w:pPr>
                    <w:spacing w:after="0" w:line="240" w:lineRule="auto"/>
                    <w:jc w:val="both"/>
                  </w:pPr>
                  <w:r w:rsidRPr="000810FB">
                    <w:rPr>
                      <w:b/>
                      <w:bCs/>
                    </w:rPr>
                    <w:t>0.18</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98E813" w14:textId="77777777" w:rsidR="0034685A" w:rsidRPr="000810FB" w:rsidRDefault="0034685A" w:rsidP="000810FB">
                  <w:pPr>
                    <w:spacing w:after="0" w:line="240" w:lineRule="auto"/>
                    <w:jc w:val="both"/>
                  </w:pPr>
                  <w:r w:rsidRPr="000810FB">
                    <w:t>0.19</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0C1E42" w14:textId="77777777" w:rsidR="0034685A" w:rsidRPr="000810FB" w:rsidRDefault="0034685A" w:rsidP="000810FB">
                  <w:pPr>
                    <w:spacing w:after="0" w:line="240" w:lineRule="auto"/>
                    <w:jc w:val="both"/>
                  </w:pPr>
                  <w:r w:rsidRPr="000810FB">
                    <w:t>0.31</w:t>
                  </w:r>
                </w:p>
              </w:tc>
            </w:tr>
            <w:tr w:rsidR="0034685A" w:rsidRPr="000810FB" w14:paraId="6F42EF02" w14:textId="77777777" w:rsidTr="002C14E1">
              <w:trPr>
                <w:trHeight w:val="216"/>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7FA219" w14:textId="77777777" w:rsidR="0034685A" w:rsidRPr="000810FB" w:rsidRDefault="0034685A" w:rsidP="000810FB">
                  <w:pPr>
                    <w:spacing w:after="0" w:line="240" w:lineRule="auto"/>
                    <w:jc w:val="both"/>
                  </w:pPr>
                  <w:r w:rsidRPr="000810FB">
                    <w:t xml:space="preserve">Fitted Line </w:t>
                  </w:r>
                </w:p>
                <w:p w14:paraId="1B7A7B51" w14:textId="77777777" w:rsidR="0034685A" w:rsidRPr="000810FB" w:rsidRDefault="0034685A" w:rsidP="000810FB">
                  <w:pPr>
                    <w:spacing w:after="0" w:line="240" w:lineRule="auto"/>
                    <w:jc w:val="both"/>
                  </w:pPr>
                  <w:r w:rsidRPr="000810FB">
                    <w:t>(6-24 GHz: Rel 19 + Rel 14)</w:t>
                  </w:r>
                </w:p>
                <w:p w14:paraId="44D98AEC" w14:textId="77777777" w:rsidR="0034685A" w:rsidRPr="000810FB" w:rsidRDefault="0034685A" w:rsidP="000810FB">
                  <w:pPr>
                    <w:spacing w:after="0" w:line="240" w:lineRule="auto"/>
                    <w:jc w:val="both"/>
                  </w:pPr>
                  <w:r w:rsidRPr="000810FB">
                    <w:t>[-0.35 * log10(1+ f) – 6.71]</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B357EC"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40F0EB" w14:textId="77777777" w:rsidR="0034685A" w:rsidRPr="000810FB" w:rsidRDefault="0034685A" w:rsidP="000810FB">
                  <w:pPr>
                    <w:spacing w:after="0" w:line="240" w:lineRule="auto"/>
                    <w:jc w:val="both"/>
                  </w:pPr>
                  <w:r w:rsidRPr="000810FB">
                    <w:rPr>
                      <w:b/>
                      <w:bCs/>
                    </w:rPr>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674EB3" w14:textId="77777777" w:rsidR="0034685A" w:rsidRPr="000810FB" w:rsidRDefault="0034685A" w:rsidP="000810FB">
                  <w:pPr>
                    <w:spacing w:after="0" w:line="240" w:lineRule="auto"/>
                    <w:jc w:val="both"/>
                  </w:pPr>
                  <w:r w:rsidRPr="000810FB">
                    <w:t>0.19</w:t>
                  </w:r>
                </w:p>
              </w:tc>
            </w:tr>
            <w:tr w:rsidR="0034685A" w:rsidRPr="000810FB" w14:paraId="70C15874" w14:textId="77777777" w:rsidTr="002C14E1">
              <w:trPr>
                <w:trHeight w:val="255"/>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D81297" w14:textId="77777777" w:rsidR="0034685A" w:rsidRPr="000810FB" w:rsidRDefault="0034685A" w:rsidP="000810FB">
                  <w:pPr>
                    <w:spacing w:after="0" w:line="240" w:lineRule="auto"/>
                    <w:jc w:val="both"/>
                  </w:pPr>
                  <w:r w:rsidRPr="000810FB">
                    <w:t>Fitted Line (0.5-100 GHz: Rel 19 + Rel 14), OLS</w:t>
                  </w:r>
                </w:p>
                <w:p w14:paraId="7D4E1639" w14:textId="77777777" w:rsidR="0034685A" w:rsidRPr="000810FB" w:rsidRDefault="0034685A" w:rsidP="000810FB">
                  <w:pPr>
                    <w:spacing w:after="0" w:line="240" w:lineRule="auto"/>
                    <w:jc w:val="both"/>
                  </w:pPr>
                  <w:r w:rsidRPr="000810FB">
                    <w:t>[-0.22 * log10(1+ f) – 6.86]</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B79426" w14:textId="77777777" w:rsidR="0034685A" w:rsidRPr="000810FB" w:rsidRDefault="0034685A" w:rsidP="000810FB">
                  <w:pPr>
                    <w:spacing w:after="0" w:line="240" w:lineRule="auto"/>
                    <w:jc w:val="both"/>
                  </w:pPr>
                  <w:r w:rsidRPr="000810FB">
                    <w:t>0.20</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50FF"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1EFC49" w14:textId="77777777" w:rsidR="0034685A" w:rsidRPr="000810FB" w:rsidRDefault="0034685A" w:rsidP="000810FB">
                  <w:pPr>
                    <w:spacing w:after="0" w:line="240" w:lineRule="auto"/>
                    <w:jc w:val="both"/>
                  </w:pPr>
                  <w:r w:rsidRPr="000810FB">
                    <w:rPr>
                      <w:b/>
                      <w:bCs/>
                    </w:rPr>
                    <w:t>0.18</w:t>
                  </w:r>
                </w:p>
              </w:tc>
            </w:tr>
            <w:tr w:rsidR="0034685A" w:rsidRPr="000810FB" w14:paraId="623C8080" w14:textId="77777777" w:rsidTr="002C14E1">
              <w:trPr>
                <w:trHeight w:val="327"/>
              </w:trPr>
              <w:tc>
                <w:tcPr>
                  <w:tcW w:w="4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6B5579" w14:textId="77777777" w:rsidR="0034685A" w:rsidRPr="000810FB" w:rsidRDefault="0034685A" w:rsidP="000810FB">
                  <w:pPr>
                    <w:spacing w:after="0" w:line="240" w:lineRule="auto"/>
                    <w:jc w:val="both"/>
                  </w:pPr>
                  <w:r w:rsidRPr="000810FB">
                    <w:t>Fitted Line (0.5-100 GHz: Rel 19 + Rel 14), WLS</w:t>
                  </w:r>
                </w:p>
                <w:p w14:paraId="64BADC32" w14:textId="77777777" w:rsidR="0034685A" w:rsidRPr="000810FB" w:rsidRDefault="0034685A" w:rsidP="000810FB">
                  <w:pPr>
                    <w:spacing w:after="0" w:line="240" w:lineRule="auto"/>
                    <w:jc w:val="both"/>
                  </w:pPr>
                  <w:r w:rsidRPr="000810FB">
                    <w:t>[-0.22 * log10(1+ f) – 6.87]</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50D0" w14:textId="77777777" w:rsidR="0034685A" w:rsidRPr="000810FB" w:rsidRDefault="0034685A" w:rsidP="000810FB">
                  <w:pPr>
                    <w:spacing w:after="0" w:line="240" w:lineRule="auto"/>
                    <w:jc w:val="both"/>
                  </w:pPr>
                  <w:r w:rsidRPr="000810FB">
                    <w:t>0.19</w:t>
                  </w:r>
                </w:p>
              </w:tc>
              <w:tc>
                <w:tcPr>
                  <w:tcW w:w="153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8F35EC" w14:textId="77777777" w:rsidR="0034685A" w:rsidRPr="000810FB" w:rsidRDefault="0034685A" w:rsidP="000810FB">
                  <w:pPr>
                    <w:spacing w:after="0" w:line="240" w:lineRule="auto"/>
                    <w:jc w:val="both"/>
                  </w:pPr>
                  <w:r w:rsidRPr="000810FB">
                    <w:t>0.18</w:t>
                  </w:r>
                </w:p>
              </w:tc>
              <w:tc>
                <w:tcPr>
                  <w:tcW w:w="15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146A0A" w14:textId="77777777" w:rsidR="0034685A" w:rsidRPr="000810FB" w:rsidRDefault="0034685A" w:rsidP="000810FB">
                  <w:pPr>
                    <w:spacing w:after="0" w:line="240" w:lineRule="auto"/>
                    <w:jc w:val="both"/>
                  </w:pPr>
                  <w:r w:rsidRPr="000810FB">
                    <w:t>0.18 (OLS)/</w:t>
                  </w:r>
                </w:p>
                <w:p w14:paraId="7634CA29" w14:textId="77777777" w:rsidR="0034685A" w:rsidRPr="000810FB" w:rsidRDefault="0034685A" w:rsidP="000810FB">
                  <w:pPr>
                    <w:spacing w:after="0" w:line="240" w:lineRule="auto"/>
                    <w:jc w:val="both"/>
                  </w:pPr>
                  <w:r w:rsidRPr="000810FB">
                    <w:t>0.02 (WLS)</w:t>
                  </w:r>
                </w:p>
              </w:tc>
            </w:tr>
          </w:tbl>
          <w:p w14:paraId="252BB77B" w14:textId="77777777" w:rsidR="0034685A" w:rsidRPr="000810FB" w:rsidRDefault="0034685A" w:rsidP="000810FB">
            <w:pPr>
              <w:spacing w:before="0" w:after="0" w:line="240" w:lineRule="auto"/>
              <w:rPr>
                <w:rStyle w:val="ui-provider"/>
              </w:rPr>
            </w:pPr>
          </w:p>
          <w:p w14:paraId="183A01C0" w14:textId="77777777" w:rsidR="0034685A" w:rsidRPr="000810FB" w:rsidRDefault="0034685A" w:rsidP="000810FB">
            <w:pPr>
              <w:spacing w:before="0" w:after="0" w:line="240" w:lineRule="auto"/>
              <w:rPr>
                <w:rStyle w:val="ui-provider"/>
              </w:rPr>
            </w:pPr>
          </w:p>
          <w:tbl>
            <w:tblPr>
              <w:tblW w:w="9061" w:type="dxa"/>
              <w:tblCellMar>
                <w:left w:w="0" w:type="dxa"/>
                <w:right w:w="0" w:type="dxa"/>
              </w:tblCellMar>
              <w:tblLook w:val="0600" w:firstRow="0" w:lastRow="0" w:firstColumn="0" w:lastColumn="0" w:noHBand="1" w:noVBand="1"/>
            </w:tblPr>
            <w:tblGrid>
              <w:gridCol w:w="4577"/>
              <w:gridCol w:w="1494"/>
              <w:gridCol w:w="1494"/>
              <w:gridCol w:w="1496"/>
            </w:tblGrid>
            <w:tr w:rsidR="006E5074" w:rsidRPr="000810FB" w14:paraId="7B3221A7" w14:textId="77777777" w:rsidTr="002C14E1">
              <w:trPr>
                <w:trHeight w:val="27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63DA7B" w14:textId="129E3DC2" w:rsidR="0034685A" w:rsidRPr="000810FB" w:rsidRDefault="006E5074" w:rsidP="002C14E1">
                  <w:pPr>
                    <w:spacing w:after="0" w:line="240" w:lineRule="auto"/>
                    <w:jc w:val="both"/>
                  </w:pPr>
                  <w:r w:rsidRPr="000810FB">
                    <w:rPr>
                      <w:b/>
                      <w:bCs/>
                    </w:rPr>
                    <w:lastRenderedPageBreak/>
                    <w:t>RMSE</w:t>
                  </w:r>
                  <w:r w:rsidR="002C14E1">
                    <w:rPr>
                      <w:b/>
                      <w:bCs/>
                    </w:rPr>
                    <w:t xml:space="preserve">, </w:t>
                  </w:r>
                  <w:proofErr w:type="spellStart"/>
                  <w:r w:rsidR="0034685A" w:rsidRPr="000810FB">
                    <w:rPr>
                      <w:b/>
                      <w:bCs/>
                    </w:rPr>
                    <w:t>UMi</w:t>
                  </w:r>
                  <w:proofErr w:type="spellEnd"/>
                  <w:r w:rsidR="0034685A" w:rsidRPr="000810FB">
                    <w:rPr>
                      <w:b/>
                      <w:bCs/>
                    </w:rPr>
                    <w:t xml:space="preserve"> NLOS</w:t>
                  </w:r>
                  <w:r w:rsidR="002C14E1">
                    <w:rPr>
                      <w:b/>
                      <w:bCs/>
                    </w:rPr>
                    <w:t xml:space="preserve"> </w:t>
                  </w:r>
                  <w:r w:rsidR="0034685A" w:rsidRPr="000810FB">
                    <w:rPr>
                      <w:b/>
                      <w:bCs/>
                    </w:rPr>
                    <w:t xml:space="preserve">Std </w:t>
                  </w:r>
                  <w:proofErr w:type="spellStart"/>
                  <w:r w:rsidR="0034685A" w:rsidRPr="000810FB">
                    <w:rPr>
                      <w:b/>
                      <w:bCs/>
                    </w:rPr>
                    <w:t>lgDS</w:t>
                  </w:r>
                  <w:proofErr w:type="spellEnd"/>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CC171FA" w14:textId="77777777" w:rsidR="006E5074" w:rsidRPr="000810FB" w:rsidRDefault="006E5074" w:rsidP="000810FB">
                  <w:pPr>
                    <w:spacing w:after="0" w:line="240" w:lineRule="auto"/>
                    <w:jc w:val="both"/>
                  </w:pPr>
                  <w:r w:rsidRPr="000810FB">
                    <w:rPr>
                      <w:b/>
                      <w:bCs/>
                    </w:rPr>
                    <w:t xml:space="preserve">6-24 GHz </w:t>
                  </w:r>
                </w:p>
                <w:p w14:paraId="543E8718" w14:textId="77777777" w:rsidR="006E5074" w:rsidRPr="000810FB" w:rsidRDefault="006E5074" w:rsidP="000810FB">
                  <w:pPr>
                    <w:spacing w:after="0" w:line="240" w:lineRule="auto"/>
                    <w:jc w:val="both"/>
                  </w:pPr>
                  <w:r w:rsidRPr="000810FB">
                    <w:rPr>
                      <w:b/>
                      <w:bCs/>
                    </w:rPr>
                    <w:t>(Rel 19)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D1868C" w14:textId="77777777" w:rsidR="006E5074" w:rsidRPr="000810FB" w:rsidRDefault="006E5074" w:rsidP="000810FB">
                  <w:pPr>
                    <w:spacing w:after="0" w:line="240" w:lineRule="auto"/>
                    <w:jc w:val="both"/>
                  </w:pPr>
                  <w:r w:rsidRPr="000810FB">
                    <w:rPr>
                      <w:b/>
                      <w:bCs/>
                    </w:rPr>
                    <w:t xml:space="preserve">6-24 GHz </w:t>
                  </w:r>
                </w:p>
                <w:p w14:paraId="6A23991A" w14:textId="77777777" w:rsidR="006E5074" w:rsidRPr="000810FB" w:rsidRDefault="006E5074" w:rsidP="000810FB">
                  <w:pPr>
                    <w:spacing w:after="0" w:line="240" w:lineRule="auto"/>
                    <w:jc w:val="both"/>
                  </w:pPr>
                  <w:r w:rsidRPr="000810FB">
                    <w:rPr>
                      <w:b/>
                      <w:bCs/>
                    </w:rPr>
                    <w:t>(Rel 19 + Rel 14)</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B5582E" w14:textId="77777777" w:rsidR="006E5074" w:rsidRPr="000810FB" w:rsidRDefault="006E5074" w:rsidP="000810FB">
                  <w:pPr>
                    <w:spacing w:after="0" w:line="240" w:lineRule="auto"/>
                    <w:jc w:val="both"/>
                  </w:pPr>
                  <w:r w:rsidRPr="000810FB">
                    <w:rPr>
                      <w:b/>
                      <w:bCs/>
                    </w:rPr>
                    <w:t xml:space="preserve">0.5-100 GHz </w:t>
                  </w:r>
                </w:p>
                <w:p w14:paraId="3204BF78" w14:textId="77777777" w:rsidR="006E5074" w:rsidRPr="000810FB" w:rsidRDefault="006E5074" w:rsidP="000810FB">
                  <w:pPr>
                    <w:spacing w:after="0" w:line="240" w:lineRule="auto"/>
                    <w:jc w:val="both"/>
                  </w:pPr>
                  <w:r w:rsidRPr="000810FB">
                    <w:rPr>
                      <w:b/>
                      <w:bCs/>
                    </w:rPr>
                    <w:t>(Rel 14 + Rel 19)</w:t>
                  </w:r>
                </w:p>
              </w:tc>
            </w:tr>
            <w:tr w:rsidR="006E5074" w:rsidRPr="000810FB" w14:paraId="086A0EA7" w14:textId="77777777" w:rsidTr="002C14E1">
              <w:trPr>
                <w:trHeight w:val="32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41F350" w14:textId="77777777" w:rsidR="006E5074" w:rsidRPr="000810FB" w:rsidRDefault="006E5074" w:rsidP="000810FB">
                  <w:pPr>
                    <w:spacing w:after="0" w:line="240" w:lineRule="auto"/>
                    <w:jc w:val="both"/>
                  </w:pPr>
                  <w:r w:rsidRPr="000810FB">
                    <w:t>Existing TR 38.901</w:t>
                  </w:r>
                </w:p>
                <w:p w14:paraId="76201069" w14:textId="77777777" w:rsidR="006E5074" w:rsidRPr="000810FB" w:rsidRDefault="006E5074" w:rsidP="000810FB">
                  <w:pPr>
                    <w:spacing w:after="0" w:line="240" w:lineRule="auto"/>
                    <w:jc w:val="both"/>
                  </w:pPr>
                  <w:r w:rsidRPr="000810FB">
                    <w:t>[0.16 * log10(1+ f) + 0.28]</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228FDE" w14:textId="77777777" w:rsidR="006E5074" w:rsidRPr="000810FB" w:rsidRDefault="006E5074" w:rsidP="000810FB">
                  <w:pPr>
                    <w:spacing w:after="0" w:line="240" w:lineRule="auto"/>
                    <w:jc w:val="both"/>
                  </w:pPr>
                  <w:r w:rsidRPr="000810FB">
                    <w:t>0.32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F61E14"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ECA45A" w14:textId="77777777" w:rsidR="006E5074" w:rsidRPr="000810FB" w:rsidRDefault="006E5074" w:rsidP="000810FB">
                  <w:pPr>
                    <w:spacing w:after="0" w:line="240" w:lineRule="auto"/>
                    <w:jc w:val="both"/>
                  </w:pPr>
                  <w:r w:rsidRPr="000810FB">
                    <w:t>0.21</w:t>
                  </w:r>
                </w:p>
              </w:tc>
            </w:tr>
            <w:tr w:rsidR="006E5074" w:rsidRPr="000810FB" w14:paraId="499CE70F" w14:textId="77777777" w:rsidTr="002C14E1">
              <w:trPr>
                <w:trHeight w:val="469"/>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C0DD1B" w14:textId="77777777" w:rsidR="006E5074" w:rsidRPr="000810FB" w:rsidRDefault="006E5074" w:rsidP="000810FB">
                  <w:pPr>
                    <w:spacing w:after="0" w:line="240" w:lineRule="auto"/>
                    <w:jc w:val="both"/>
                  </w:pPr>
                  <w:r w:rsidRPr="000810FB">
                    <w:t xml:space="preserve">Fitted Line </w:t>
                  </w:r>
                </w:p>
                <w:p w14:paraId="6CEF36BD" w14:textId="77777777" w:rsidR="006E5074" w:rsidRPr="000810FB" w:rsidRDefault="006E5074" w:rsidP="000810FB">
                  <w:pPr>
                    <w:spacing w:after="0" w:line="240" w:lineRule="auto"/>
                    <w:jc w:val="both"/>
                  </w:pPr>
                  <w:r w:rsidRPr="000810FB">
                    <w:t>(6-24 GHz: Rel 19)</w:t>
                  </w:r>
                </w:p>
                <w:p w14:paraId="3013DA03" w14:textId="77777777" w:rsidR="006E5074" w:rsidRPr="000810FB" w:rsidRDefault="006E5074" w:rsidP="000810FB">
                  <w:pPr>
                    <w:spacing w:after="0" w:line="240" w:lineRule="auto"/>
                    <w:jc w:val="both"/>
                  </w:pPr>
                  <w:r w:rsidRPr="000810FB">
                    <w:t>[-0.52 * log10(1+ f) + 0.90]</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9F678E" w14:textId="77777777" w:rsidR="006E5074" w:rsidRPr="000810FB" w:rsidRDefault="006E5074" w:rsidP="000810FB">
                  <w:pPr>
                    <w:spacing w:after="0" w:line="240" w:lineRule="auto"/>
                    <w:jc w:val="both"/>
                  </w:pPr>
                  <w:r w:rsidRPr="000810FB">
                    <w:rPr>
                      <w:b/>
                      <w:bCs/>
                    </w:rPr>
                    <w:t>0.29</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546A7B" w14:textId="77777777" w:rsidR="006E5074" w:rsidRPr="000810FB" w:rsidRDefault="006E5074" w:rsidP="000810FB">
                  <w:pPr>
                    <w:spacing w:after="0" w:line="240" w:lineRule="auto"/>
                    <w:jc w:val="both"/>
                  </w:pPr>
                  <w:r w:rsidRPr="000810FB">
                    <w:t>0.28</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85DDDB" w14:textId="77777777" w:rsidR="006E5074" w:rsidRPr="000810FB" w:rsidRDefault="006E5074" w:rsidP="000810FB">
                  <w:pPr>
                    <w:spacing w:after="0" w:line="240" w:lineRule="auto"/>
                    <w:jc w:val="both"/>
                  </w:pPr>
                  <w:r w:rsidRPr="000810FB">
                    <w:t>0.37</w:t>
                  </w:r>
                </w:p>
              </w:tc>
            </w:tr>
            <w:tr w:rsidR="006E5074" w:rsidRPr="000810FB" w14:paraId="2B55778A" w14:textId="77777777" w:rsidTr="002C14E1">
              <w:trPr>
                <w:trHeight w:val="381"/>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5915C0" w14:textId="77777777" w:rsidR="006E5074" w:rsidRPr="000810FB" w:rsidRDefault="006E5074" w:rsidP="000810FB">
                  <w:pPr>
                    <w:spacing w:after="0" w:line="240" w:lineRule="auto"/>
                    <w:jc w:val="both"/>
                  </w:pPr>
                  <w:r w:rsidRPr="000810FB">
                    <w:t xml:space="preserve">Fitted Line </w:t>
                  </w:r>
                </w:p>
                <w:p w14:paraId="2BA41E6C" w14:textId="77777777" w:rsidR="006E5074" w:rsidRPr="000810FB" w:rsidRDefault="006E5074" w:rsidP="000810FB">
                  <w:pPr>
                    <w:spacing w:after="0" w:line="240" w:lineRule="auto"/>
                    <w:jc w:val="both"/>
                  </w:pPr>
                  <w:r w:rsidRPr="000810FB">
                    <w:t>(6-24 GHz: Rel 19 + Rel 14)</w:t>
                  </w:r>
                </w:p>
                <w:p w14:paraId="522FED80" w14:textId="77777777" w:rsidR="006E5074" w:rsidRPr="000810FB" w:rsidRDefault="006E5074" w:rsidP="000810FB">
                  <w:pPr>
                    <w:spacing w:after="0" w:line="240" w:lineRule="auto"/>
                    <w:jc w:val="both"/>
                  </w:pPr>
                  <w:r w:rsidRPr="000810FB">
                    <w:t>[-0.07 * log10(1+ f) + 0.5]</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B7204B"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5E9A16" w14:textId="77777777" w:rsidR="006E5074" w:rsidRPr="000810FB" w:rsidRDefault="006E5074" w:rsidP="000810FB">
                  <w:pPr>
                    <w:spacing w:after="0" w:line="240" w:lineRule="auto"/>
                    <w:jc w:val="both"/>
                  </w:pPr>
                  <w:r w:rsidRPr="000810FB">
                    <w:rPr>
                      <w:b/>
                      <w:bCs/>
                    </w:rPr>
                    <w:t>0.25</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4A2AB7" w14:textId="77777777" w:rsidR="006E5074" w:rsidRPr="000810FB" w:rsidRDefault="006E5074" w:rsidP="000810FB">
                  <w:pPr>
                    <w:spacing w:after="0" w:line="240" w:lineRule="auto"/>
                    <w:jc w:val="both"/>
                  </w:pPr>
                  <w:r w:rsidRPr="000810FB">
                    <w:t>0.23</w:t>
                  </w:r>
                </w:p>
              </w:tc>
            </w:tr>
            <w:tr w:rsidR="006E5074" w:rsidRPr="000810FB" w14:paraId="5E61D5A8" w14:textId="77777777" w:rsidTr="002C14E1">
              <w:trPr>
                <w:trHeight w:val="450"/>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7A06F" w14:textId="77777777" w:rsidR="006E5074" w:rsidRPr="000810FB" w:rsidRDefault="006E5074" w:rsidP="000810FB">
                  <w:pPr>
                    <w:spacing w:after="0" w:line="240" w:lineRule="auto"/>
                    <w:jc w:val="both"/>
                  </w:pPr>
                  <w:r w:rsidRPr="000810FB">
                    <w:t>Fitted Line (0.5-100 GHz: Rel 19 + Rel 14), OLS</w:t>
                  </w:r>
                </w:p>
                <w:p w14:paraId="533277BF" w14:textId="77777777" w:rsidR="006E5074" w:rsidRPr="000810FB" w:rsidRDefault="006E5074" w:rsidP="000810FB">
                  <w:pPr>
                    <w:spacing w:after="0" w:line="240" w:lineRule="auto"/>
                    <w:jc w:val="both"/>
                  </w:pPr>
                  <w:r w:rsidRPr="000810FB">
                    <w:t>[0.18 * log10(1+ f) + 0.23]</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8C7C8"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8524FE"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E8D5E0" w14:textId="77777777" w:rsidR="006E5074" w:rsidRPr="000810FB" w:rsidRDefault="006E5074" w:rsidP="000810FB">
                  <w:pPr>
                    <w:spacing w:after="0" w:line="240" w:lineRule="auto"/>
                    <w:jc w:val="both"/>
                  </w:pPr>
                  <w:r w:rsidRPr="000810FB">
                    <w:rPr>
                      <w:b/>
                      <w:bCs/>
                    </w:rPr>
                    <w:t>0.21</w:t>
                  </w:r>
                </w:p>
              </w:tc>
            </w:tr>
            <w:tr w:rsidR="006E5074" w:rsidRPr="000810FB" w14:paraId="27C25B52" w14:textId="77777777" w:rsidTr="002C14E1">
              <w:trPr>
                <w:trHeight w:val="576"/>
              </w:trPr>
              <w:tc>
                <w:tcPr>
                  <w:tcW w:w="45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4E66F8" w14:textId="77777777" w:rsidR="006E5074" w:rsidRPr="000810FB" w:rsidRDefault="006E5074" w:rsidP="000810FB">
                  <w:pPr>
                    <w:spacing w:after="0" w:line="240" w:lineRule="auto"/>
                    <w:jc w:val="both"/>
                  </w:pPr>
                  <w:r w:rsidRPr="000810FB">
                    <w:t>Fitted Line (0.5-100 GHz: Rel 19 + Rel 14), WLS</w:t>
                  </w:r>
                </w:p>
                <w:p w14:paraId="5CD1293C" w14:textId="77777777" w:rsidR="006E5074" w:rsidRPr="000810FB" w:rsidRDefault="006E5074" w:rsidP="000810FB">
                  <w:pPr>
                    <w:spacing w:after="0" w:line="240" w:lineRule="auto"/>
                    <w:jc w:val="both"/>
                  </w:pPr>
                  <w:r w:rsidRPr="000810FB">
                    <w:t>[0.19 * log10(1+ f) + 0.22]</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27C746" w14:textId="77777777" w:rsidR="006E5074" w:rsidRPr="000810FB" w:rsidRDefault="006E5074" w:rsidP="000810FB">
                  <w:pPr>
                    <w:spacing w:after="0" w:line="240" w:lineRule="auto"/>
                    <w:jc w:val="both"/>
                  </w:pPr>
                  <w:r w:rsidRPr="000810FB">
                    <w:t>0.31</w:t>
                  </w:r>
                </w:p>
              </w:tc>
              <w:tc>
                <w:tcPr>
                  <w:tcW w:w="149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14B887" w14:textId="77777777" w:rsidR="006E5074" w:rsidRPr="000810FB" w:rsidRDefault="006E5074" w:rsidP="000810FB">
                  <w:pPr>
                    <w:spacing w:after="0" w:line="240" w:lineRule="auto"/>
                    <w:jc w:val="both"/>
                  </w:pPr>
                  <w:r w:rsidRPr="000810FB">
                    <w:t>0.26</w:t>
                  </w:r>
                </w:p>
              </w:tc>
              <w:tc>
                <w:tcPr>
                  <w:tcW w:w="14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F7BC53" w14:textId="77777777" w:rsidR="006E5074" w:rsidRPr="000810FB" w:rsidRDefault="006E5074" w:rsidP="000810FB">
                  <w:pPr>
                    <w:spacing w:after="0" w:line="240" w:lineRule="auto"/>
                    <w:jc w:val="both"/>
                  </w:pPr>
                  <w:r w:rsidRPr="000810FB">
                    <w:t>0.21 (OLS)/</w:t>
                  </w:r>
                </w:p>
                <w:p w14:paraId="3000BF94" w14:textId="77777777" w:rsidR="006E5074" w:rsidRPr="000810FB" w:rsidRDefault="006E5074" w:rsidP="000810FB">
                  <w:pPr>
                    <w:spacing w:after="0" w:line="240" w:lineRule="auto"/>
                    <w:jc w:val="both"/>
                  </w:pPr>
                  <w:r w:rsidRPr="000810FB">
                    <w:t>0.03 (WLS)</w:t>
                  </w:r>
                </w:p>
              </w:tc>
            </w:tr>
          </w:tbl>
          <w:p w14:paraId="1EB3E7F4" w14:textId="77777777" w:rsidR="006E5074" w:rsidRDefault="006E5074" w:rsidP="000810FB">
            <w:pPr>
              <w:spacing w:before="0" w:after="0" w:line="240" w:lineRule="auto"/>
              <w:rPr>
                <w:rStyle w:val="ui-provider"/>
              </w:rPr>
            </w:pPr>
          </w:p>
          <w:p w14:paraId="0D0D3B54" w14:textId="5BD63978" w:rsidR="00E20BF4" w:rsidRPr="000810FB" w:rsidRDefault="00E20BF4" w:rsidP="000810FB">
            <w:pPr>
              <w:spacing w:before="0" w:after="0" w:line="240" w:lineRule="auto"/>
              <w:rPr>
                <w:rStyle w:val="ui-provider"/>
              </w:rPr>
            </w:pPr>
            <w:r w:rsidRPr="00E20BF4">
              <w:rPr>
                <w:noProof/>
                <w:lang w:eastAsia="zh-CN"/>
              </w:rPr>
              <w:drawing>
                <wp:inline distT="0" distB="0" distL="0" distR="0" wp14:anchorId="146B4F73" wp14:editId="2D9AB865">
                  <wp:extent cx="2536967" cy="2422566"/>
                  <wp:effectExtent l="0" t="0" r="0" b="0"/>
                  <wp:docPr id="1601870620" name="Picture 7" descr="A graph of different colored lines&#10;&#10;AI-generated content may be incorrect.">
                    <a:extLst xmlns:a="http://schemas.openxmlformats.org/drawingml/2006/main">
                      <a:ext uri="{FF2B5EF4-FFF2-40B4-BE49-F238E27FC236}">
                        <a16:creationId xmlns:a16="http://schemas.microsoft.com/office/drawing/2014/main" id="{404E8EF5-472D-7A1E-0D84-EBE4D839A5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404E8EF5-472D-7A1E-0D84-EBE4D839A5A5}"/>
                              </a:ext>
                            </a:extLst>
                          </pic:cNvPr>
                          <pic:cNvPicPr>
                            <a:picLocks noChangeAspect="1"/>
                          </pic:cNvPicPr>
                        </pic:nvPicPr>
                        <pic:blipFill>
                          <a:blip r:embed="rId47" cstate="print">
                            <a:extLst>
                              <a:ext uri="{28A0092B-C50C-407E-A947-70E740481C1C}">
                                <a14:useLocalDpi xmlns:a14="http://schemas.microsoft.com/office/drawing/2010/main" val="0"/>
                              </a:ext>
                            </a:extLst>
                          </a:blip>
                          <a:srcRect l="2736" t="2372" r="8048"/>
                          <a:stretch/>
                        </pic:blipFill>
                        <pic:spPr>
                          <a:xfrm>
                            <a:off x="0" y="0"/>
                            <a:ext cx="2540071" cy="2425530"/>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44678DE1" wp14:editId="6725E84D">
                  <wp:extent cx="2793184" cy="2446317"/>
                  <wp:effectExtent l="0" t="0" r="7620" b="0"/>
                  <wp:docPr id="1983802117" name="Picture 7" descr="A graph of different colored lines&#10;&#10;AI-generated content may be incorrect.">
                    <a:extLst xmlns:a="http://schemas.openxmlformats.org/drawingml/2006/main">
                      <a:ext uri="{FF2B5EF4-FFF2-40B4-BE49-F238E27FC236}">
                        <a16:creationId xmlns:a16="http://schemas.microsoft.com/office/drawing/2014/main" id="{FEB9F981-4943-763A-D697-CAA69079CD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FEB9F981-4943-763A-D697-CAA69079CD98}"/>
                              </a:ext>
                            </a:extLst>
                          </pic:cNvPr>
                          <pic:cNvPicPr>
                            <a:picLocks noChangeAspect="1"/>
                          </pic:cNvPicPr>
                        </pic:nvPicPr>
                        <pic:blipFill>
                          <a:blip r:embed="rId48" cstate="print">
                            <a:extLst>
                              <a:ext uri="{28A0092B-C50C-407E-A947-70E740481C1C}">
                                <a14:useLocalDpi xmlns:a14="http://schemas.microsoft.com/office/drawing/2010/main" val="0"/>
                              </a:ext>
                            </a:extLst>
                          </a:blip>
                          <a:srcRect l="4306" t="1703" r="9528"/>
                          <a:stretch/>
                        </pic:blipFill>
                        <pic:spPr>
                          <a:xfrm>
                            <a:off x="0" y="0"/>
                            <a:ext cx="2801286" cy="2453413"/>
                          </a:xfrm>
                          <a:prstGeom prst="rect">
                            <a:avLst/>
                          </a:prstGeom>
                        </pic:spPr>
                      </pic:pic>
                    </a:graphicData>
                  </a:graphic>
                </wp:inline>
              </w:drawing>
            </w:r>
          </w:p>
          <w:p w14:paraId="03D201DF" w14:textId="77777777" w:rsidR="006E5074" w:rsidRDefault="006E5074" w:rsidP="000810FB">
            <w:pPr>
              <w:spacing w:before="0" w:after="0" w:line="240" w:lineRule="auto"/>
              <w:rPr>
                <w:rStyle w:val="ui-provider"/>
              </w:rPr>
            </w:pPr>
          </w:p>
          <w:tbl>
            <w:tblPr>
              <w:tblW w:w="8343" w:type="dxa"/>
              <w:tblCellMar>
                <w:left w:w="0" w:type="dxa"/>
                <w:right w:w="0" w:type="dxa"/>
              </w:tblCellMar>
              <w:tblLook w:val="0600" w:firstRow="0" w:lastRow="0" w:firstColumn="0" w:lastColumn="0" w:noHBand="1" w:noVBand="1"/>
            </w:tblPr>
            <w:tblGrid>
              <w:gridCol w:w="2367"/>
              <w:gridCol w:w="2156"/>
              <w:gridCol w:w="1816"/>
              <w:gridCol w:w="2004"/>
            </w:tblGrid>
            <w:tr w:rsidR="00E20BF4" w:rsidRPr="00E20BF4" w14:paraId="2A9775DA" w14:textId="77777777" w:rsidTr="00E20BF4">
              <w:trPr>
                <w:trHeight w:val="527"/>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CD7271" w14:textId="0AE6FB8E"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LOS Mean </w:t>
                  </w:r>
                  <w:proofErr w:type="spellStart"/>
                  <w:r>
                    <w:rPr>
                      <w:b/>
                      <w:bCs/>
                    </w:rPr>
                    <w:t>lgDS</w:t>
                  </w:r>
                  <w:proofErr w:type="spellEnd"/>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AC4CE3" w14:textId="77777777" w:rsidR="00E20BF4" w:rsidRPr="00E20BF4" w:rsidRDefault="00E20BF4" w:rsidP="00E20BF4">
                  <w:pPr>
                    <w:spacing w:after="0" w:line="240" w:lineRule="auto"/>
                    <w:jc w:val="both"/>
                  </w:pPr>
                  <w:r w:rsidRPr="00E20BF4">
                    <w:rPr>
                      <w:rFonts w:hint="eastAsia"/>
                      <w:b/>
                      <w:bCs/>
                    </w:rPr>
                    <w:t xml:space="preserve">6-24 GHz </w:t>
                  </w:r>
                </w:p>
                <w:p w14:paraId="580E999F" w14:textId="77777777" w:rsidR="00E20BF4" w:rsidRPr="00E20BF4" w:rsidRDefault="00E20BF4" w:rsidP="00E20BF4">
                  <w:pPr>
                    <w:spacing w:after="0" w:line="240" w:lineRule="auto"/>
                    <w:jc w:val="both"/>
                  </w:pPr>
                  <w:r w:rsidRPr="00E20BF4">
                    <w:rPr>
                      <w:rFonts w:hint="eastAsia"/>
                      <w:b/>
                      <w:bCs/>
                    </w:rPr>
                    <w:t>(Rel 19)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285DF3" w14:textId="77777777" w:rsidR="00E20BF4" w:rsidRPr="00E20BF4" w:rsidRDefault="00E20BF4" w:rsidP="00E20BF4">
                  <w:pPr>
                    <w:spacing w:after="0" w:line="240" w:lineRule="auto"/>
                    <w:jc w:val="both"/>
                  </w:pPr>
                  <w:r w:rsidRPr="00E20BF4">
                    <w:rPr>
                      <w:rFonts w:hint="eastAsia"/>
                      <w:b/>
                      <w:bCs/>
                    </w:rPr>
                    <w:t xml:space="preserve">6-24 GHz </w:t>
                  </w:r>
                </w:p>
                <w:p w14:paraId="7EA91069" w14:textId="77777777" w:rsidR="00E20BF4" w:rsidRPr="00E20BF4" w:rsidRDefault="00E20BF4" w:rsidP="00E20BF4">
                  <w:pPr>
                    <w:spacing w:after="0" w:line="240" w:lineRule="auto"/>
                    <w:jc w:val="both"/>
                  </w:pPr>
                  <w:r w:rsidRPr="00E20BF4">
                    <w:rPr>
                      <w:rFonts w:hint="eastAsia"/>
                      <w:b/>
                      <w:bCs/>
                    </w:rPr>
                    <w:t>(Rel 19 + Rel 14)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6E783E1" w14:textId="77777777" w:rsidR="00E20BF4" w:rsidRPr="00E20BF4" w:rsidRDefault="00E20BF4" w:rsidP="00E20BF4">
                  <w:pPr>
                    <w:spacing w:after="0" w:line="240" w:lineRule="auto"/>
                    <w:jc w:val="both"/>
                  </w:pPr>
                  <w:r w:rsidRPr="00E20BF4">
                    <w:rPr>
                      <w:rFonts w:hint="eastAsia"/>
                      <w:b/>
                      <w:bCs/>
                    </w:rPr>
                    <w:t xml:space="preserve">0.5-100 GHz </w:t>
                  </w:r>
                </w:p>
                <w:p w14:paraId="6ABB32C4"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B240B17" w14:textId="77777777" w:rsidTr="00E20BF4">
              <w:trPr>
                <w:trHeight w:val="6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90EE36" w14:textId="77777777" w:rsidR="00E20BF4" w:rsidRPr="00E20BF4" w:rsidRDefault="00E20BF4" w:rsidP="00E20BF4">
                  <w:pPr>
                    <w:spacing w:after="0" w:line="240" w:lineRule="auto"/>
                    <w:jc w:val="both"/>
                  </w:pPr>
                  <w:r w:rsidRPr="00E20BF4">
                    <w:rPr>
                      <w:rFonts w:hint="eastAsia"/>
                    </w:rPr>
                    <w:t>Existing TR 38.901</w:t>
                  </w:r>
                </w:p>
                <w:p w14:paraId="460F4211" w14:textId="77777777" w:rsidR="00E20BF4" w:rsidRPr="00E20BF4" w:rsidRDefault="00E20BF4" w:rsidP="00E20BF4">
                  <w:pPr>
                    <w:spacing w:after="0" w:line="240" w:lineRule="auto"/>
                    <w:jc w:val="both"/>
                  </w:pPr>
                  <w:r w:rsidRPr="00E20BF4">
                    <w:rPr>
                      <w:rFonts w:hint="eastAsia"/>
                    </w:rPr>
                    <w:t xml:space="preserve">[-0.0963 * log10(f) </w:t>
                  </w:r>
                  <w:r w:rsidRPr="00E20BF4">
                    <w:rPr>
                      <w:rFonts w:hint="eastAsia"/>
                    </w:rPr>
                    <w:t>–</w:t>
                  </w:r>
                  <w:r w:rsidRPr="00E20BF4">
                    <w:rPr>
                      <w:rFonts w:hint="eastAsia"/>
                    </w:rPr>
                    <w:t xml:space="preserve"> 6.955]</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665B5" w14:textId="77777777" w:rsidR="00E20BF4" w:rsidRPr="00E20BF4" w:rsidRDefault="00E20BF4" w:rsidP="00E20BF4">
                  <w:pPr>
                    <w:spacing w:after="0" w:line="240" w:lineRule="auto"/>
                    <w:jc w:val="both"/>
                  </w:pPr>
                  <w:r w:rsidRPr="00E20BF4">
                    <w:rPr>
                      <w:rFonts w:hint="eastAsia"/>
                    </w:rPr>
                    <w:t>0.53</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58C14C" w14:textId="77777777" w:rsidR="00E20BF4" w:rsidRPr="00E20BF4" w:rsidRDefault="00E20BF4" w:rsidP="00E20BF4">
                  <w:pPr>
                    <w:spacing w:after="0" w:line="240" w:lineRule="auto"/>
                    <w:jc w:val="both"/>
                  </w:pPr>
                  <w:r w:rsidRPr="00E20BF4">
                    <w:rPr>
                      <w:rFonts w:hint="eastAsia"/>
                    </w:rPr>
                    <w:t>0.42</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FC53B5" w14:textId="77777777" w:rsidR="00E20BF4" w:rsidRPr="00E20BF4" w:rsidRDefault="00E20BF4" w:rsidP="00E20BF4">
                  <w:pPr>
                    <w:spacing w:after="0" w:line="240" w:lineRule="auto"/>
                    <w:jc w:val="both"/>
                  </w:pPr>
                  <w:r w:rsidRPr="00E20BF4">
                    <w:rPr>
                      <w:rFonts w:hint="eastAsia"/>
                    </w:rPr>
                    <w:t>0.32</w:t>
                  </w:r>
                </w:p>
              </w:tc>
            </w:tr>
            <w:tr w:rsidR="00E20BF4" w:rsidRPr="00E20BF4" w14:paraId="6623022B" w14:textId="77777777" w:rsidTr="00E20BF4">
              <w:trPr>
                <w:trHeight w:val="91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CA3E01" w14:textId="77777777" w:rsidR="00E20BF4" w:rsidRPr="00E20BF4" w:rsidRDefault="00E20BF4" w:rsidP="00E20BF4">
                  <w:pPr>
                    <w:spacing w:after="0" w:line="240" w:lineRule="auto"/>
                    <w:jc w:val="both"/>
                  </w:pPr>
                  <w:r w:rsidRPr="00E20BF4">
                    <w:rPr>
                      <w:rFonts w:hint="eastAsia"/>
                    </w:rPr>
                    <w:t>Fitted Line (6-24 GHz: Rel 19)</w:t>
                  </w:r>
                </w:p>
                <w:p w14:paraId="19B9A59A" w14:textId="77777777" w:rsidR="00E20BF4" w:rsidRPr="00E20BF4" w:rsidRDefault="00E20BF4" w:rsidP="00E20BF4">
                  <w:pPr>
                    <w:spacing w:after="0" w:line="240" w:lineRule="auto"/>
                    <w:jc w:val="both"/>
                  </w:pPr>
                  <w:r w:rsidRPr="00E20BF4">
                    <w:rPr>
                      <w:rFonts w:hint="eastAsia"/>
                    </w:rPr>
                    <w:t xml:space="preserve">[-0.8790 * log10(f) </w:t>
                  </w:r>
                  <w:r w:rsidRPr="00E20BF4">
                    <w:rPr>
                      <w:rFonts w:hint="eastAsia"/>
                    </w:rPr>
                    <w:t>–</w:t>
                  </w:r>
                  <w:r w:rsidRPr="00E20BF4">
                    <w:rPr>
                      <w:rFonts w:hint="eastAsia"/>
                    </w:rPr>
                    <w:t xml:space="preserve"> 6.569]</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2B487" w14:textId="77777777" w:rsidR="00E20BF4" w:rsidRPr="00E20BF4" w:rsidRDefault="00E20BF4" w:rsidP="00E20BF4">
                  <w:pPr>
                    <w:spacing w:after="0" w:line="240" w:lineRule="auto"/>
                    <w:jc w:val="both"/>
                  </w:pPr>
                  <w:r w:rsidRPr="00E20BF4">
                    <w:rPr>
                      <w:rFonts w:hint="eastAsia"/>
                      <w:b/>
                      <w:bCs/>
                    </w:rPr>
                    <w:t>0.27</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45FA2"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6F5935D" w14:textId="77777777" w:rsidR="00E20BF4" w:rsidRPr="00E20BF4" w:rsidRDefault="00E20BF4" w:rsidP="00E20BF4">
                  <w:pPr>
                    <w:spacing w:after="0" w:line="240" w:lineRule="auto"/>
                    <w:jc w:val="both"/>
                  </w:pPr>
                  <w:r w:rsidRPr="00E20BF4">
                    <w:rPr>
                      <w:rFonts w:hint="eastAsia"/>
                    </w:rPr>
                    <w:t>0.57</w:t>
                  </w:r>
                </w:p>
              </w:tc>
            </w:tr>
            <w:tr w:rsidR="00E20BF4" w:rsidRPr="00E20BF4" w14:paraId="69A3681B" w14:textId="77777777" w:rsidTr="00E20BF4">
              <w:trPr>
                <w:trHeight w:val="740"/>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170BFA" w14:textId="77777777" w:rsidR="00E20BF4" w:rsidRPr="00E20BF4" w:rsidRDefault="00E20BF4" w:rsidP="00E20BF4">
                  <w:pPr>
                    <w:spacing w:after="0" w:line="240" w:lineRule="auto"/>
                    <w:jc w:val="both"/>
                  </w:pPr>
                  <w:r w:rsidRPr="00E20BF4">
                    <w:rPr>
                      <w:rFonts w:hint="eastAsia"/>
                    </w:rPr>
                    <w:t>Fitted Line (6-24 GHz: Rel 19 + Rel 14)</w:t>
                  </w:r>
                </w:p>
                <w:p w14:paraId="57336649" w14:textId="77777777" w:rsidR="00E20BF4" w:rsidRPr="00E20BF4" w:rsidRDefault="00E20BF4" w:rsidP="00E20BF4">
                  <w:pPr>
                    <w:spacing w:after="0" w:line="240" w:lineRule="auto"/>
                    <w:jc w:val="both"/>
                  </w:pPr>
                  <w:r w:rsidRPr="00E20BF4">
                    <w:rPr>
                      <w:rFonts w:hint="eastAsia"/>
                    </w:rPr>
                    <w:t xml:space="preserve">[-0.6455 * log10(f) </w:t>
                  </w:r>
                  <w:r w:rsidRPr="00E20BF4">
                    <w:rPr>
                      <w:rFonts w:hint="eastAsia"/>
                    </w:rPr>
                    <w:t>–</w:t>
                  </w:r>
                  <w:r w:rsidRPr="00E20BF4">
                    <w:rPr>
                      <w:rFonts w:hint="eastAsia"/>
                    </w:rPr>
                    <w:t xml:space="preserve"> 6.661]</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E7F102" w14:textId="77777777" w:rsidR="00E20BF4" w:rsidRPr="00E20BF4" w:rsidRDefault="00E20BF4" w:rsidP="00E20BF4">
                  <w:pPr>
                    <w:spacing w:after="0" w:line="240" w:lineRule="auto"/>
                    <w:jc w:val="both"/>
                  </w:pPr>
                  <w:r w:rsidRPr="00E20BF4">
                    <w:rPr>
                      <w:rFonts w:hint="eastAsia"/>
                    </w:rPr>
                    <w:t>0.31</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5C88D" w14:textId="77777777" w:rsidR="00E20BF4" w:rsidRPr="00E20BF4" w:rsidRDefault="00E20BF4" w:rsidP="00E20BF4">
                  <w:pPr>
                    <w:spacing w:after="0" w:line="240" w:lineRule="auto"/>
                    <w:jc w:val="both"/>
                  </w:pPr>
                  <w:r w:rsidRPr="00E20BF4">
                    <w:rPr>
                      <w:rFonts w:hint="eastAsia"/>
                      <w:b/>
                      <w:bCs/>
                    </w:rPr>
                    <w:t>0.30</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BB6F24" w14:textId="77777777" w:rsidR="00E20BF4" w:rsidRPr="00E20BF4" w:rsidRDefault="00E20BF4" w:rsidP="00E20BF4">
                  <w:pPr>
                    <w:spacing w:after="0" w:line="240" w:lineRule="auto"/>
                    <w:jc w:val="both"/>
                  </w:pPr>
                  <w:r w:rsidRPr="00E20BF4">
                    <w:rPr>
                      <w:rFonts w:hint="eastAsia"/>
                    </w:rPr>
                    <w:t>0.41</w:t>
                  </w:r>
                </w:p>
              </w:tc>
            </w:tr>
            <w:tr w:rsidR="00E20BF4" w:rsidRPr="00E20BF4" w14:paraId="01D99E5D" w14:textId="77777777" w:rsidTr="00E20BF4">
              <w:trPr>
                <w:trHeight w:val="874"/>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DDD536" w14:textId="77777777" w:rsidR="00E20BF4" w:rsidRPr="00E20BF4" w:rsidRDefault="00E20BF4" w:rsidP="00E20BF4">
                  <w:pPr>
                    <w:spacing w:after="0" w:line="240" w:lineRule="auto"/>
                    <w:jc w:val="both"/>
                  </w:pPr>
                  <w:r w:rsidRPr="00E20BF4">
                    <w:rPr>
                      <w:rFonts w:hint="eastAsia"/>
                    </w:rPr>
                    <w:t>Fitted Line (0.5-100 GHz: Rel 19 + Rel 14), OLS</w:t>
                  </w:r>
                </w:p>
                <w:p w14:paraId="254946B2" w14:textId="77777777" w:rsidR="00E20BF4" w:rsidRPr="00E20BF4" w:rsidRDefault="00E20BF4" w:rsidP="00E20BF4">
                  <w:pPr>
                    <w:spacing w:after="0" w:line="240" w:lineRule="auto"/>
                    <w:jc w:val="both"/>
                  </w:pPr>
                  <w:r w:rsidRPr="00E20BF4">
                    <w:rPr>
                      <w:rFonts w:hint="eastAsia"/>
                    </w:rPr>
                    <w:t xml:space="preserve">[0.0877 * log10(f) </w:t>
                  </w:r>
                  <w:r w:rsidRPr="00E20BF4">
                    <w:rPr>
                      <w:rFonts w:hint="eastAsia"/>
                    </w:rPr>
                    <w:t>–</w:t>
                  </w:r>
                  <w:r w:rsidRPr="00E20BF4">
                    <w:rPr>
                      <w:rFonts w:hint="eastAsia"/>
                    </w:rPr>
                    <w:t xml:space="preserve"> 7.337]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729D87C" w14:textId="77777777" w:rsidR="00E20BF4" w:rsidRPr="00E20BF4" w:rsidRDefault="00E20BF4" w:rsidP="00E20BF4">
                  <w:pPr>
                    <w:spacing w:after="0" w:line="240" w:lineRule="auto"/>
                    <w:jc w:val="both"/>
                  </w:pPr>
                  <w:r w:rsidRPr="00E20BF4">
                    <w:rPr>
                      <w:rFonts w:hint="eastAsia"/>
                    </w:rPr>
                    <w:t>0.39</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2BAE7" w14:textId="77777777" w:rsidR="00E20BF4" w:rsidRPr="00E20BF4" w:rsidRDefault="00E20BF4" w:rsidP="00E20BF4">
                  <w:pPr>
                    <w:spacing w:after="0" w:line="240" w:lineRule="auto"/>
                    <w:jc w:val="both"/>
                  </w:pPr>
                  <w:r w:rsidRPr="00E20BF4">
                    <w:rPr>
                      <w:rFonts w:hint="eastAsia"/>
                    </w:rPr>
                    <w:t>0.34</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A9100D" w14:textId="77777777" w:rsidR="00E20BF4" w:rsidRPr="00E20BF4" w:rsidRDefault="00E20BF4" w:rsidP="00E20BF4">
                  <w:pPr>
                    <w:spacing w:after="0" w:line="240" w:lineRule="auto"/>
                    <w:jc w:val="both"/>
                  </w:pPr>
                  <w:r w:rsidRPr="00E20BF4">
                    <w:rPr>
                      <w:rFonts w:hint="eastAsia"/>
                      <w:b/>
                      <w:bCs/>
                    </w:rPr>
                    <w:t>0.27</w:t>
                  </w:r>
                </w:p>
              </w:tc>
            </w:tr>
            <w:tr w:rsidR="00E20BF4" w:rsidRPr="00E20BF4" w14:paraId="5901C56F" w14:textId="77777777" w:rsidTr="00E20BF4">
              <w:trPr>
                <w:trHeight w:val="1119"/>
              </w:trPr>
              <w:tc>
                <w:tcPr>
                  <w:tcW w:w="236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D0EE2" w14:textId="77777777" w:rsidR="00E20BF4" w:rsidRPr="00E20BF4" w:rsidRDefault="00E20BF4" w:rsidP="00E20BF4">
                  <w:pPr>
                    <w:spacing w:after="0" w:line="240" w:lineRule="auto"/>
                    <w:jc w:val="both"/>
                  </w:pPr>
                  <w:r w:rsidRPr="00E20BF4">
                    <w:rPr>
                      <w:rFonts w:hint="eastAsia"/>
                    </w:rPr>
                    <w:t>Fitted Line (0.5-100 GHz: Rel 19 + Rel 14), WLS</w:t>
                  </w:r>
                </w:p>
                <w:p w14:paraId="6850B750" w14:textId="77777777" w:rsidR="00E20BF4" w:rsidRPr="00E20BF4" w:rsidRDefault="00E20BF4" w:rsidP="00E20BF4">
                  <w:pPr>
                    <w:spacing w:after="0" w:line="240" w:lineRule="auto"/>
                    <w:jc w:val="both"/>
                  </w:pPr>
                  <w:r w:rsidRPr="00E20BF4">
                    <w:rPr>
                      <w:rFonts w:hint="eastAsia"/>
                    </w:rPr>
                    <w:t xml:space="preserve">[-0.0794 * log10(f) </w:t>
                  </w:r>
                  <w:r w:rsidRPr="00E20BF4">
                    <w:rPr>
                      <w:rFonts w:hint="eastAsia"/>
                    </w:rPr>
                    <w:t>–</w:t>
                  </w:r>
                  <w:r w:rsidRPr="00E20BF4">
                    <w:rPr>
                      <w:rFonts w:hint="eastAsia"/>
                    </w:rPr>
                    <w:t xml:space="preserve"> 7.067]</w:t>
                  </w:r>
                </w:p>
              </w:tc>
              <w:tc>
                <w:tcPr>
                  <w:tcW w:w="215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956647" w14:textId="77777777" w:rsidR="00E20BF4" w:rsidRPr="00E20BF4" w:rsidRDefault="00E20BF4" w:rsidP="00E20BF4">
                  <w:pPr>
                    <w:spacing w:after="0" w:line="240" w:lineRule="auto"/>
                    <w:jc w:val="both"/>
                  </w:pPr>
                  <w:r w:rsidRPr="00E20BF4">
                    <w:rPr>
                      <w:rFonts w:hint="eastAsia"/>
                    </w:rPr>
                    <w:t>0.46</w:t>
                  </w:r>
                </w:p>
              </w:tc>
              <w:tc>
                <w:tcPr>
                  <w:tcW w:w="181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81B96A" w14:textId="77777777" w:rsidR="00E20BF4" w:rsidRPr="00E20BF4" w:rsidRDefault="00E20BF4" w:rsidP="00E20BF4">
                  <w:pPr>
                    <w:spacing w:after="0" w:line="240" w:lineRule="auto"/>
                    <w:jc w:val="both"/>
                  </w:pPr>
                  <w:r w:rsidRPr="00E20BF4">
                    <w:rPr>
                      <w:rFonts w:hint="eastAsia"/>
                    </w:rPr>
                    <w:t>0.36</w:t>
                  </w:r>
                </w:p>
              </w:tc>
              <w:tc>
                <w:tcPr>
                  <w:tcW w:w="200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B2E8A7" w14:textId="77777777" w:rsidR="00E20BF4" w:rsidRPr="00E20BF4" w:rsidRDefault="00E20BF4" w:rsidP="00E20BF4">
                  <w:pPr>
                    <w:spacing w:after="0" w:line="240" w:lineRule="auto"/>
                    <w:jc w:val="both"/>
                  </w:pPr>
                  <w:r w:rsidRPr="00E20BF4">
                    <w:rPr>
                      <w:rFonts w:hint="eastAsia"/>
                    </w:rPr>
                    <w:t>0.28 (OLS)/</w:t>
                  </w:r>
                </w:p>
                <w:p w14:paraId="3E944402" w14:textId="77777777" w:rsidR="00E20BF4" w:rsidRPr="00E20BF4" w:rsidRDefault="00E20BF4" w:rsidP="00E20BF4">
                  <w:pPr>
                    <w:spacing w:after="0" w:line="240" w:lineRule="auto"/>
                    <w:jc w:val="both"/>
                  </w:pPr>
                  <w:r w:rsidRPr="00E20BF4">
                    <w:rPr>
                      <w:rFonts w:hint="eastAsia"/>
                    </w:rPr>
                    <w:t>0.06 (WLS)</w:t>
                  </w:r>
                </w:p>
              </w:tc>
            </w:tr>
          </w:tbl>
          <w:p w14:paraId="32FB6305" w14:textId="77777777" w:rsidR="00E20BF4" w:rsidRDefault="00E20BF4" w:rsidP="000810FB">
            <w:pPr>
              <w:spacing w:before="0" w:after="0" w:line="240" w:lineRule="auto"/>
              <w:rPr>
                <w:rStyle w:val="ui-provider"/>
              </w:rPr>
            </w:pPr>
          </w:p>
          <w:tbl>
            <w:tblPr>
              <w:tblW w:w="8435" w:type="dxa"/>
              <w:tblCellMar>
                <w:left w:w="0" w:type="dxa"/>
                <w:right w:w="0" w:type="dxa"/>
              </w:tblCellMar>
              <w:tblLook w:val="0600" w:firstRow="0" w:lastRow="0" w:firstColumn="0" w:lastColumn="0" w:noHBand="1" w:noVBand="1"/>
            </w:tblPr>
            <w:tblGrid>
              <w:gridCol w:w="2393"/>
              <w:gridCol w:w="2180"/>
              <w:gridCol w:w="1836"/>
              <w:gridCol w:w="2026"/>
            </w:tblGrid>
            <w:tr w:rsidR="00E20BF4" w:rsidRPr="00E20BF4" w14:paraId="5581018D" w14:textId="77777777" w:rsidTr="00E20BF4">
              <w:trPr>
                <w:trHeight w:val="15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88D281" w14:textId="4D1666BA"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LOS Std </w:t>
                  </w:r>
                  <w:proofErr w:type="spellStart"/>
                  <w:r>
                    <w:rPr>
                      <w:b/>
                      <w:bCs/>
                    </w:rPr>
                    <w:t>lgDS</w:t>
                  </w:r>
                  <w:proofErr w:type="spellEnd"/>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008FDA" w14:textId="77777777" w:rsidR="00E20BF4" w:rsidRPr="00E20BF4" w:rsidRDefault="00E20BF4" w:rsidP="00E20BF4">
                  <w:pPr>
                    <w:spacing w:after="0" w:line="240" w:lineRule="auto"/>
                    <w:jc w:val="both"/>
                  </w:pPr>
                  <w:r w:rsidRPr="00E20BF4">
                    <w:rPr>
                      <w:rFonts w:hint="eastAsia"/>
                      <w:b/>
                      <w:bCs/>
                    </w:rPr>
                    <w:t xml:space="preserve">6-24 GHz </w:t>
                  </w:r>
                </w:p>
                <w:p w14:paraId="4A9B9B1A" w14:textId="77777777" w:rsidR="00E20BF4" w:rsidRPr="00E20BF4" w:rsidRDefault="00E20BF4" w:rsidP="00E20BF4">
                  <w:pPr>
                    <w:spacing w:after="0" w:line="240" w:lineRule="auto"/>
                    <w:jc w:val="both"/>
                  </w:pPr>
                  <w:r w:rsidRPr="00E20BF4">
                    <w:rPr>
                      <w:rFonts w:hint="eastAsia"/>
                      <w:b/>
                      <w:bCs/>
                    </w:rPr>
                    <w:t>(Rel 19)</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9A066B" w14:textId="77777777" w:rsidR="00E20BF4" w:rsidRPr="00E20BF4" w:rsidRDefault="00E20BF4" w:rsidP="00E20BF4">
                  <w:pPr>
                    <w:spacing w:after="0" w:line="240" w:lineRule="auto"/>
                    <w:jc w:val="both"/>
                  </w:pPr>
                  <w:r w:rsidRPr="00E20BF4">
                    <w:rPr>
                      <w:rFonts w:hint="eastAsia"/>
                      <w:b/>
                      <w:bCs/>
                    </w:rPr>
                    <w:t xml:space="preserve">6-24 GHz </w:t>
                  </w:r>
                </w:p>
                <w:p w14:paraId="05F505C6" w14:textId="77777777" w:rsidR="00E20BF4" w:rsidRPr="00E20BF4" w:rsidRDefault="00E20BF4" w:rsidP="00E20BF4">
                  <w:pPr>
                    <w:spacing w:after="0" w:line="240" w:lineRule="auto"/>
                    <w:jc w:val="both"/>
                  </w:pPr>
                  <w:r w:rsidRPr="00E20BF4">
                    <w:rPr>
                      <w:rFonts w:hint="eastAsia"/>
                      <w:b/>
                      <w:bCs/>
                    </w:rPr>
                    <w:t>(Rel 19 + Rel 14)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EB3AAC" w14:textId="77777777" w:rsidR="00E20BF4" w:rsidRPr="00E20BF4" w:rsidRDefault="00E20BF4" w:rsidP="00E20BF4">
                  <w:pPr>
                    <w:spacing w:after="0" w:line="240" w:lineRule="auto"/>
                    <w:jc w:val="both"/>
                  </w:pPr>
                  <w:r w:rsidRPr="00E20BF4">
                    <w:rPr>
                      <w:rFonts w:hint="eastAsia"/>
                      <w:b/>
                      <w:bCs/>
                    </w:rPr>
                    <w:t xml:space="preserve">0.5-100 GHz </w:t>
                  </w:r>
                </w:p>
                <w:p w14:paraId="1236A5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6BAAF021" w14:textId="77777777" w:rsidTr="00E20BF4">
              <w:trPr>
                <w:trHeight w:val="193"/>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55969" w14:textId="77777777" w:rsidR="00E20BF4" w:rsidRPr="00E20BF4" w:rsidRDefault="00E20BF4" w:rsidP="00E20BF4">
                  <w:pPr>
                    <w:spacing w:after="0" w:line="240" w:lineRule="auto"/>
                    <w:jc w:val="both"/>
                  </w:pPr>
                  <w:r w:rsidRPr="00E20BF4">
                    <w:rPr>
                      <w:rFonts w:hint="eastAsia"/>
                    </w:rPr>
                    <w:t>Existing TR 38.901</w:t>
                  </w:r>
                </w:p>
                <w:p w14:paraId="20E3ED29" w14:textId="77777777" w:rsidR="00E20BF4" w:rsidRPr="00E20BF4" w:rsidRDefault="00E20BF4" w:rsidP="00E20BF4">
                  <w:pPr>
                    <w:spacing w:after="0" w:line="240" w:lineRule="auto"/>
                    <w:jc w:val="both"/>
                  </w:pPr>
                  <w:r w:rsidRPr="00E20BF4">
                    <w:rPr>
                      <w:rFonts w:hint="eastAsia"/>
                    </w:rPr>
                    <w:t>[0.66]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30DF377" w14:textId="77777777" w:rsidR="00E20BF4" w:rsidRPr="00E20BF4" w:rsidRDefault="00E20BF4" w:rsidP="00E20BF4">
                  <w:pPr>
                    <w:spacing w:after="0" w:line="240" w:lineRule="auto"/>
                    <w:jc w:val="both"/>
                  </w:pPr>
                  <w:r w:rsidRPr="00E20BF4">
                    <w:rPr>
                      <w:rFonts w:hint="eastAsia"/>
                    </w:rPr>
                    <w:t>0.35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421790" w14:textId="77777777" w:rsidR="00E20BF4" w:rsidRPr="00E20BF4" w:rsidRDefault="00E20BF4" w:rsidP="00E20BF4">
                  <w:pPr>
                    <w:spacing w:after="0" w:line="240" w:lineRule="auto"/>
                    <w:jc w:val="both"/>
                  </w:pPr>
                  <w:r w:rsidRPr="00E20BF4">
                    <w:rPr>
                      <w:rFonts w:hint="eastAsia"/>
                    </w:rPr>
                    <w:t>0.28</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78EC866" w14:textId="77777777" w:rsidR="00E20BF4" w:rsidRPr="00E20BF4" w:rsidRDefault="00E20BF4" w:rsidP="00E20BF4">
                  <w:pPr>
                    <w:spacing w:after="0" w:line="240" w:lineRule="auto"/>
                    <w:jc w:val="both"/>
                  </w:pPr>
                  <w:r w:rsidRPr="00E20BF4">
                    <w:rPr>
                      <w:rFonts w:hint="eastAsia"/>
                    </w:rPr>
                    <w:t>0.21</w:t>
                  </w:r>
                </w:p>
              </w:tc>
            </w:tr>
            <w:tr w:rsidR="00E20BF4" w:rsidRPr="00E20BF4" w14:paraId="04E476E2" w14:textId="77777777" w:rsidTr="00E20BF4">
              <w:trPr>
                <w:trHeight w:val="276"/>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CB2497" w14:textId="77777777" w:rsidR="00E20BF4" w:rsidRPr="00E20BF4" w:rsidRDefault="00E20BF4" w:rsidP="00E20BF4">
                  <w:pPr>
                    <w:spacing w:after="0" w:line="240" w:lineRule="auto"/>
                    <w:jc w:val="both"/>
                  </w:pPr>
                  <w:r w:rsidRPr="00E20BF4">
                    <w:rPr>
                      <w:rFonts w:hint="eastAsia"/>
                    </w:rPr>
                    <w:t xml:space="preserve">Fitted Line </w:t>
                  </w:r>
                </w:p>
                <w:p w14:paraId="67477F68" w14:textId="77777777" w:rsidR="00E20BF4" w:rsidRPr="00E20BF4" w:rsidRDefault="00E20BF4" w:rsidP="00E20BF4">
                  <w:pPr>
                    <w:spacing w:after="0" w:line="240" w:lineRule="auto"/>
                    <w:jc w:val="both"/>
                  </w:pPr>
                  <w:r w:rsidRPr="00E20BF4">
                    <w:rPr>
                      <w:rFonts w:hint="eastAsia"/>
                    </w:rPr>
                    <w:lastRenderedPageBreak/>
                    <w:t>(6-24 GHz: Rel 19)</w:t>
                  </w:r>
                </w:p>
                <w:p w14:paraId="3CEFAEB8" w14:textId="77777777" w:rsidR="00E20BF4" w:rsidRPr="00E20BF4" w:rsidRDefault="00E20BF4" w:rsidP="00E20BF4">
                  <w:pPr>
                    <w:spacing w:after="0" w:line="240" w:lineRule="auto"/>
                    <w:jc w:val="both"/>
                  </w:pPr>
                  <w:r w:rsidRPr="00E20BF4">
                    <w:rPr>
                      <w:rFonts w:hint="eastAsia"/>
                    </w:rPr>
                    <w:t>[0.024 * log10(f) + 0.33]</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0E9EF0" w14:textId="77777777" w:rsidR="00E20BF4" w:rsidRPr="00E20BF4" w:rsidRDefault="00E20BF4" w:rsidP="00E20BF4">
                  <w:pPr>
                    <w:spacing w:after="0" w:line="240" w:lineRule="auto"/>
                    <w:jc w:val="both"/>
                  </w:pPr>
                  <w:r w:rsidRPr="00E20BF4">
                    <w:rPr>
                      <w:rFonts w:hint="eastAsia"/>
                      <w:b/>
                      <w:bCs/>
                    </w:rPr>
                    <w:lastRenderedPageBreak/>
                    <w:t>0.17</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F42BB7" w14:textId="77777777" w:rsidR="00E20BF4" w:rsidRPr="00E20BF4" w:rsidRDefault="00E20BF4" w:rsidP="00E20BF4">
                  <w:pPr>
                    <w:spacing w:after="0" w:line="240" w:lineRule="auto"/>
                    <w:jc w:val="both"/>
                  </w:pPr>
                  <w:r w:rsidRPr="00E20BF4">
                    <w:rPr>
                      <w:rFonts w:hint="eastAsia"/>
                    </w:rPr>
                    <w:t>0.23</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3DCCBE" w14:textId="77777777" w:rsidR="00E20BF4" w:rsidRPr="00E20BF4" w:rsidRDefault="00E20BF4" w:rsidP="00E20BF4">
                  <w:pPr>
                    <w:spacing w:after="0" w:line="240" w:lineRule="auto"/>
                    <w:jc w:val="both"/>
                  </w:pPr>
                  <w:r w:rsidRPr="00E20BF4">
                    <w:rPr>
                      <w:rFonts w:hint="eastAsia"/>
                    </w:rPr>
                    <w:t>0.26</w:t>
                  </w:r>
                </w:p>
              </w:tc>
            </w:tr>
            <w:tr w:rsidR="00E20BF4" w:rsidRPr="00E20BF4" w14:paraId="78AF87CE" w14:textId="77777777" w:rsidTr="00E20BF4">
              <w:trPr>
                <w:trHeight w:val="224"/>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B1781E" w14:textId="77777777" w:rsidR="00E20BF4" w:rsidRPr="00E20BF4" w:rsidRDefault="00E20BF4" w:rsidP="00E20BF4">
                  <w:pPr>
                    <w:spacing w:after="0" w:line="240" w:lineRule="auto"/>
                    <w:jc w:val="both"/>
                  </w:pPr>
                  <w:r w:rsidRPr="00E20BF4">
                    <w:rPr>
                      <w:rFonts w:hint="eastAsia"/>
                    </w:rPr>
                    <w:t xml:space="preserve">Fitted Line </w:t>
                  </w:r>
                </w:p>
                <w:p w14:paraId="725A03B1" w14:textId="77777777" w:rsidR="00E20BF4" w:rsidRPr="00E20BF4" w:rsidRDefault="00E20BF4" w:rsidP="00E20BF4">
                  <w:pPr>
                    <w:spacing w:after="0" w:line="240" w:lineRule="auto"/>
                    <w:jc w:val="both"/>
                  </w:pPr>
                  <w:r w:rsidRPr="00E20BF4">
                    <w:rPr>
                      <w:rFonts w:hint="eastAsia"/>
                    </w:rPr>
                    <w:t>(6-24 GHz: Rel 19 + Rel 14)</w:t>
                  </w:r>
                </w:p>
                <w:p w14:paraId="024C939E" w14:textId="77777777" w:rsidR="00E20BF4" w:rsidRPr="00E20BF4" w:rsidRDefault="00E20BF4" w:rsidP="00E20BF4">
                  <w:pPr>
                    <w:spacing w:after="0" w:line="240" w:lineRule="auto"/>
                    <w:jc w:val="both"/>
                  </w:pPr>
                  <w:r w:rsidRPr="00E20BF4">
                    <w:rPr>
                      <w:rFonts w:hint="eastAsia"/>
                    </w:rPr>
                    <w:t>[-0.147 * log10(f) + 0.62]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C7C0AE" w14:textId="77777777" w:rsidR="00E20BF4" w:rsidRPr="00E20BF4" w:rsidRDefault="00E20BF4" w:rsidP="00E20BF4">
                  <w:pPr>
                    <w:spacing w:after="0" w:line="240" w:lineRule="auto"/>
                    <w:jc w:val="both"/>
                  </w:pPr>
                  <w:r w:rsidRPr="00E20BF4">
                    <w:rPr>
                      <w:rFonts w:hint="eastAsia"/>
                    </w:rPr>
                    <w:t>0.21</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37BA76" w14:textId="77777777" w:rsidR="00E20BF4" w:rsidRPr="00E20BF4" w:rsidRDefault="00E20BF4" w:rsidP="00E20BF4">
                  <w:pPr>
                    <w:spacing w:after="0" w:line="240" w:lineRule="auto"/>
                    <w:jc w:val="both"/>
                  </w:pPr>
                  <w:r w:rsidRPr="00E20BF4">
                    <w:rPr>
                      <w:rFonts w:hint="eastAsia"/>
                      <w:b/>
                      <w:bCs/>
                    </w:rPr>
                    <w:t>0.20</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F93D3F" w14:textId="77777777" w:rsidR="00E20BF4" w:rsidRPr="00E20BF4" w:rsidRDefault="00E20BF4" w:rsidP="00E20BF4">
                  <w:pPr>
                    <w:spacing w:after="0" w:line="240" w:lineRule="auto"/>
                    <w:jc w:val="both"/>
                  </w:pPr>
                  <w:r w:rsidRPr="00E20BF4">
                    <w:rPr>
                      <w:rFonts w:hint="eastAsia"/>
                    </w:rPr>
                    <w:t>0.23</w:t>
                  </w:r>
                </w:p>
              </w:tc>
            </w:tr>
            <w:tr w:rsidR="00E20BF4" w:rsidRPr="00E20BF4" w14:paraId="60D33BB1" w14:textId="77777777" w:rsidTr="00E20BF4">
              <w:trPr>
                <w:trHeight w:val="265"/>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F9D596" w14:textId="77777777" w:rsidR="00E20BF4" w:rsidRPr="00E20BF4" w:rsidRDefault="00E20BF4" w:rsidP="00E20BF4">
                  <w:pPr>
                    <w:spacing w:after="0" w:line="240" w:lineRule="auto"/>
                    <w:jc w:val="both"/>
                  </w:pPr>
                  <w:r w:rsidRPr="00E20BF4">
                    <w:rPr>
                      <w:rFonts w:hint="eastAsia"/>
                    </w:rPr>
                    <w:t>Fitted Line (0.5-100 GHz: Rel 19 + Rel 14), OLS</w:t>
                  </w:r>
                </w:p>
                <w:p w14:paraId="0B8396C4" w14:textId="77777777" w:rsidR="00E20BF4" w:rsidRPr="00E20BF4" w:rsidRDefault="00E20BF4" w:rsidP="00E20BF4">
                  <w:pPr>
                    <w:spacing w:after="0" w:line="240" w:lineRule="auto"/>
                    <w:jc w:val="both"/>
                  </w:pPr>
                  <w:r w:rsidRPr="00E20BF4">
                    <w:rPr>
                      <w:rFonts w:hint="eastAsia"/>
                    </w:rPr>
                    <w:t>[0.16 * log10(f) + 0.36]</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3B8451" w14:textId="77777777" w:rsidR="00E20BF4" w:rsidRPr="00E20BF4" w:rsidRDefault="00E20BF4" w:rsidP="00E20BF4">
                  <w:pPr>
                    <w:spacing w:after="0" w:line="240" w:lineRule="auto"/>
                    <w:jc w:val="both"/>
                  </w:pPr>
                  <w:r w:rsidRPr="00E20BF4">
                    <w:rPr>
                      <w:rFonts w:hint="eastAsia"/>
                    </w:rPr>
                    <w:t>0.25</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4FF5B9" w14:textId="77777777" w:rsidR="00E20BF4" w:rsidRPr="00E20BF4" w:rsidRDefault="00E20BF4" w:rsidP="00E20BF4">
                  <w:pPr>
                    <w:spacing w:after="0" w:line="240" w:lineRule="auto"/>
                    <w:jc w:val="both"/>
                  </w:pPr>
                  <w:r w:rsidRPr="00E20BF4">
                    <w:rPr>
                      <w:rFonts w:hint="eastAsia"/>
                    </w:rPr>
                    <w:t>0.22</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9297B8" w14:textId="77777777" w:rsidR="00E20BF4" w:rsidRPr="00E20BF4" w:rsidRDefault="00E20BF4" w:rsidP="00E20BF4">
                  <w:pPr>
                    <w:spacing w:after="0" w:line="240" w:lineRule="auto"/>
                    <w:jc w:val="both"/>
                  </w:pPr>
                  <w:r w:rsidRPr="00E20BF4">
                    <w:rPr>
                      <w:rFonts w:hint="eastAsia"/>
                      <w:b/>
                      <w:bCs/>
                    </w:rPr>
                    <w:t>0.17</w:t>
                  </w:r>
                </w:p>
              </w:tc>
            </w:tr>
            <w:tr w:rsidR="00E20BF4" w:rsidRPr="00E20BF4" w14:paraId="7317FC10" w14:textId="77777777" w:rsidTr="00E20BF4">
              <w:trPr>
                <w:trHeight w:val="339"/>
              </w:trPr>
              <w:tc>
                <w:tcPr>
                  <w:tcW w:w="239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5EAF1" w14:textId="77777777" w:rsidR="00E20BF4" w:rsidRPr="00E20BF4" w:rsidRDefault="00E20BF4" w:rsidP="00E20BF4">
                  <w:pPr>
                    <w:spacing w:after="0" w:line="240" w:lineRule="auto"/>
                    <w:jc w:val="both"/>
                  </w:pPr>
                  <w:r w:rsidRPr="00E20BF4">
                    <w:rPr>
                      <w:rFonts w:hint="eastAsia"/>
                    </w:rPr>
                    <w:t>Fitted Line (0.5-100 GHz: Rel 19 + Rel 14), WLS</w:t>
                  </w:r>
                </w:p>
                <w:p w14:paraId="5232D9C5" w14:textId="77777777" w:rsidR="00E20BF4" w:rsidRPr="00E20BF4" w:rsidRDefault="00E20BF4" w:rsidP="00E20BF4">
                  <w:pPr>
                    <w:spacing w:after="0" w:line="240" w:lineRule="auto"/>
                    <w:jc w:val="both"/>
                  </w:pPr>
                  <w:r w:rsidRPr="00E20BF4">
                    <w:rPr>
                      <w:rFonts w:hint="eastAsia"/>
                    </w:rPr>
                    <w:t>[0.026 * log10(f) + 0.57]</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D93994" w14:textId="77777777" w:rsidR="00E20BF4" w:rsidRPr="00E20BF4" w:rsidRDefault="00E20BF4" w:rsidP="00E20BF4">
                  <w:pPr>
                    <w:spacing w:after="0" w:line="240" w:lineRule="auto"/>
                    <w:jc w:val="both"/>
                  </w:pPr>
                  <w:r w:rsidRPr="00E20BF4">
                    <w:rPr>
                      <w:rFonts w:hint="eastAsia"/>
                    </w:rPr>
                    <w:t>0.30</w:t>
                  </w:r>
                </w:p>
              </w:tc>
              <w:tc>
                <w:tcPr>
                  <w:tcW w:w="18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2A288" w14:textId="77777777" w:rsidR="00E20BF4" w:rsidRPr="00E20BF4" w:rsidRDefault="00E20BF4" w:rsidP="00E20BF4">
                  <w:pPr>
                    <w:spacing w:after="0" w:line="240" w:lineRule="auto"/>
                    <w:jc w:val="both"/>
                  </w:pPr>
                  <w:r w:rsidRPr="00E20BF4">
                    <w:rPr>
                      <w:rFonts w:hint="eastAsia"/>
                    </w:rPr>
                    <w:t>0.24</w:t>
                  </w:r>
                </w:p>
              </w:tc>
              <w:tc>
                <w:tcPr>
                  <w:tcW w:w="202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A204FD" w14:textId="77777777" w:rsidR="00E20BF4" w:rsidRPr="00E20BF4" w:rsidRDefault="00E20BF4" w:rsidP="00E20BF4">
                  <w:pPr>
                    <w:spacing w:after="0" w:line="240" w:lineRule="auto"/>
                    <w:jc w:val="both"/>
                  </w:pPr>
                  <w:r w:rsidRPr="00E20BF4">
                    <w:rPr>
                      <w:rFonts w:hint="eastAsia"/>
                    </w:rPr>
                    <w:t>0.19 (OLS)/</w:t>
                  </w:r>
                </w:p>
                <w:p w14:paraId="0FA61FA0" w14:textId="77777777" w:rsidR="00E20BF4" w:rsidRPr="00E20BF4" w:rsidRDefault="00E20BF4" w:rsidP="00E20BF4">
                  <w:pPr>
                    <w:spacing w:after="0" w:line="240" w:lineRule="auto"/>
                    <w:jc w:val="both"/>
                  </w:pPr>
                  <w:r w:rsidRPr="00E20BF4">
                    <w:rPr>
                      <w:rFonts w:hint="eastAsia"/>
                    </w:rPr>
                    <w:t>0.04 (WLS)</w:t>
                  </w:r>
                </w:p>
              </w:tc>
            </w:tr>
          </w:tbl>
          <w:p w14:paraId="415012E9" w14:textId="77777777" w:rsidR="00E20BF4" w:rsidRDefault="00E20BF4" w:rsidP="000810FB">
            <w:pPr>
              <w:spacing w:before="0" w:after="0" w:line="240" w:lineRule="auto"/>
              <w:rPr>
                <w:rStyle w:val="ui-provider"/>
              </w:rPr>
            </w:pPr>
          </w:p>
          <w:p w14:paraId="6446ED66" w14:textId="77777777" w:rsidR="00E20BF4" w:rsidRDefault="00E20BF4" w:rsidP="000810FB">
            <w:pPr>
              <w:spacing w:before="0" w:after="0" w:line="240" w:lineRule="auto"/>
              <w:rPr>
                <w:rStyle w:val="ui-provider"/>
              </w:rPr>
            </w:pPr>
          </w:p>
          <w:p w14:paraId="1FB6249B" w14:textId="77777777" w:rsidR="00E20BF4" w:rsidRDefault="00E20BF4" w:rsidP="000810FB">
            <w:pPr>
              <w:spacing w:before="0" w:after="0" w:line="240" w:lineRule="auto"/>
              <w:rPr>
                <w:rStyle w:val="ui-provider"/>
              </w:rPr>
            </w:pPr>
          </w:p>
          <w:p w14:paraId="1A1FEA57" w14:textId="144FCDE0" w:rsidR="00E20BF4" w:rsidRDefault="00E20BF4" w:rsidP="000810FB">
            <w:pPr>
              <w:spacing w:before="0" w:after="0" w:line="240" w:lineRule="auto"/>
              <w:rPr>
                <w:rStyle w:val="ui-provider"/>
              </w:rPr>
            </w:pPr>
            <w:r w:rsidRPr="00E20BF4">
              <w:rPr>
                <w:noProof/>
                <w:lang w:eastAsia="zh-CN"/>
              </w:rPr>
              <w:drawing>
                <wp:inline distT="0" distB="0" distL="0" distR="0" wp14:anchorId="7245A2C6" wp14:editId="31CB5014">
                  <wp:extent cx="2695699" cy="2413649"/>
                  <wp:effectExtent l="0" t="0" r="9525" b="5715"/>
                  <wp:docPr id="383644444" name="Picture 3" descr="A graph of different colored lines&#10;&#10;AI-generated content may be incorrect.">
                    <a:extLst xmlns:a="http://schemas.openxmlformats.org/drawingml/2006/main">
                      <a:ext uri="{FF2B5EF4-FFF2-40B4-BE49-F238E27FC236}">
                        <a16:creationId xmlns:a16="http://schemas.microsoft.com/office/drawing/2014/main" id="{5741BF8E-6E5D-2D2C-9751-7827AA66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5741BF8E-6E5D-2D2C-9751-7827AA66936A}"/>
                              </a:ext>
                            </a:extLst>
                          </pic:cNvPr>
                          <pic:cNvPicPr>
                            <a:picLocks noChangeAspect="1"/>
                          </pic:cNvPicPr>
                        </pic:nvPicPr>
                        <pic:blipFill>
                          <a:blip r:embed="rId49" cstate="print">
                            <a:extLst>
                              <a:ext uri="{28A0092B-C50C-407E-A947-70E740481C1C}">
                                <a14:useLocalDpi xmlns:a14="http://schemas.microsoft.com/office/drawing/2010/main" val="0"/>
                              </a:ext>
                            </a:extLst>
                          </a:blip>
                          <a:srcRect l="2720" t="2456" r="7573"/>
                          <a:stretch/>
                        </pic:blipFill>
                        <pic:spPr>
                          <a:xfrm>
                            <a:off x="0" y="0"/>
                            <a:ext cx="2701942" cy="2419239"/>
                          </a:xfrm>
                          <a:prstGeom prst="rect">
                            <a:avLst/>
                          </a:prstGeom>
                        </pic:spPr>
                      </pic:pic>
                    </a:graphicData>
                  </a:graphic>
                </wp:inline>
              </w:drawing>
            </w:r>
            <w:r w:rsidRPr="00E20BF4">
              <w:rPr>
                <w:noProof/>
              </w:rPr>
              <w:t xml:space="preserve"> </w:t>
            </w:r>
            <w:r w:rsidRPr="00E20BF4">
              <w:rPr>
                <w:noProof/>
                <w:lang w:eastAsia="zh-CN"/>
              </w:rPr>
              <w:drawing>
                <wp:inline distT="0" distB="0" distL="0" distR="0" wp14:anchorId="0AADF698" wp14:editId="6F6FDF02">
                  <wp:extent cx="2636322" cy="2414183"/>
                  <wp:effectExtent l="0" t="0" r="0" b="5715"/>
                  <wp:docPr id="1494558985" name="Picture 7" descr="A graph of different colored lines&#10;&#10;AI-generated content may be incorrect.">
                    <a:extLst xmlns:a="http://schemas.openxmlformats.org/drawingml/2006/main">
                      <a:ext uri="{FF2B5EF4-FFF2-40B4-BE49-F238E27FC236}">
                        <a16:creationId xmlns:a16="http://schemas.microsoft.com/office/drawing/2014/main" id="{BAB91275-49A9-542C-ECCC-6277259E21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BAB91275-49A9-542C-ECCC-6277259E2166}"/>
                              </a:ext>
                            </a:extLst>
                          </pic:cNvPr>
                          <pic:cNvPicPr>
                            <a:picLocks noChangeAspect="1"/>
                          </pic:cNvPicPr>
                        </pic:nvPicPr>
                        <pic:blipFill>
                          <a:blip r:embed="rId50" cstate="print">
                            <a:extLst>
                              <a:ext uri="{28A0092B-C50C-407E-A947-70E740481C1C}">
                                <a14:useLocalDpi xmlns:a14="http://schemas.microsoft.com/office/drawing/2010/main" val="0"/>
                              </a:ext>
                            </a:extLst>
                          </a:blip>
                          <a:srcRect l="4525" t="1631" r="9418"/>
                          <a:stretch/>
                        </pic:blipFill>
                        <pic:spPr>
                          <a:xfrm>
                            <a:off x="0" y="0"/>
                            <a:ext cx="2646075" cy="2423114"/>
                          </a:xfrm>
                          <a:prstGeom prst="rect">
                            <a:avLst/>
                          </a:prstGeom>
                        </pic:spPr>
                      </pic:pic>
                    </a:graphicData>
                  </a:graphic>
                </wp:inline>
              </w:drawing>
            </w:r>
          </w:p>
          <w:tbl>
            <w:tblPr>
              <w:tblW w:w="8625" w:type="dxa"/>
              <w:tblCellMar>
                <w:left w:w="0" w:type="dxa"/>
                <w:right w:w="0" w:type="dxa"/>
              </w:tblCellMar>
              <w:tblLook w:val="0600" w:firstRow="0" w:lastRow="0" w:firstColumn="0" w:lastColumn="0" w:noHBand="1" w:noVBand="1"/>
            </w:tblPr>
            <w:tblGrid>
              <w:gridCol w:w="2447"/>
              <w:gridCol w:w="2229"/>
              <w:gridCol w:w="1878"/>
              <w:gridCol w:w="2071"/>
            </w:tblGrid>
            <w:tr w:rsidR="00E20BF4" w:rsidRPr="00E20BF4" w14:paraId="693999D1" w14:textId="77777777" w:rsidTr="00E20BF4">
              <w:trPr>
                <w:trHeight w:val="26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AFC0C3" w14:textId="7E8A5493"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NLOS Mean </w:t>
                  </w:r>
                  <w:proofErr w:type="spellStart"/>
                  <w:r>
                    <w:rPr>
                      <w:b/>
                      <w:bCs/>
                    </w:rPr>
                    <w:t>lgDS</w:t>
                  </w:r>
                  <w:proofErr w:type="spellEnd"/>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82E184" w14:textId="77777777" w:rsidR="00E20BF4" w:rsidRPr="00E20BF4" w:rsidRDefault="00E20BF4" w:rsidP="00E20BF4">
                  <w:pPr>
                    <w:spacing w:after="0" w:line="240" w:lineRule="auto"/>
                    <w:jc w:val="both"/>
                  </w:pPr>
                  <w:r w:rsidRPr="00E20BF4">
                    <w:rPr>
                      <w:rFonts w:hint="eastAsia"/>
                      <w:b/>
                      <w:bCs/>
                    </w:rPr>
                    <w:t xml:space="preserve">6-24 GHz </w:t>
                  </w:r>
                </w:p>
                <w:p w14:paraId="4B125547" w14:textId="77777777" w:rsidR="00E20BF4" w:rsidRPr="00E20BF4" w:rsidRDefault="00E20BF4" w:rsidP="00E20BF4">
                  <w:pPr>
                    <w:spacing w:after="0" w:line="240" w:lineRule="auto"/>
                    <w:jc w:val="both"/>
                  </w:pPr>
                  <w:r w:rsidRPr="00E20BF4">
                    <w:rPr>
                      <w:rFonts w:hint="eastAsia"/>
                      <w:b/>
                      <w:bCs/>
                    </w:rPr>
                    <w:t>(Rel 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95E53D8" w14:textId="77777777" w:rsidR="00E20BF4" w:rsidRPr="00E20BF4" w:rsidRDefault="00E20BF4" w:rsidP="00E20BF4">
                  <w:pPr>
                    <w:spacing w:after="0" w:line="240" w:lineRule="auto"/>
                    <w:jc w:val="both"/>
                  </w:pPr>
                  <w:r w:rsidRPr="00E20BF4">
                    <w:rPr>
                      <w:rFonts w:hint="eastAsia"/>
                      <w:b/>
                      <w:bCs/>
                    </w:rPr>
                    <w:t xml:space="preserve">6-24 GHz </w:t>
                  </w:r>
                </w:p>
                <w:p w14:paraId="52C35125" w14:textId="77777777" w:rsidR="00E20BF4" w:rsidRPr="00E20BF4" w:rsidRDefault="00E20BF4" w:rsidP="00E20BF4">
                  <w:pPr>
                    <w:spacing w:after="0" w:line="240" w:lineRule="auto"/>
                    <w:jc w:val="both"/>
                  </w:pPr>
                  <w:r w:rsidRPr="00E20BF4">
                    <w:rPr>
                      <w:rFonts w:hint="eastAsia"/>
                      <w:b/>
                      <w:bCs/>
                    </w:rPr>
                    <w:t>(Rel 19 + Rel 14)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0CE3D1" w14:textId="77777777" w:rsidR="00E20BF4" w:rsidRPr="00E20BF4" w:rsidRDefault="00E20BF4" w:rsidP="00E20BF4">
                  <w:pPr>
                    <w:spacing w:after="0" w:line="240" w:lineRule="auto"/>
                    <w:jc w:val="both"/>
                  </w:pPr>
                  <w:r w:rsidRPr="00E20BF4">
                    <w:rPr>
                      <w:rFonts w:hint="eastAsia"/>
                      <w:b/>
                      <w:bCs/>
                    </w:rPr>
                    <w:t xml:space="preserve">0.5-100 GHz </w:t>
                  </w:r>
                </w:p>
                <w:p w14:paraId="4B8C8791"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4979D066" w14:textId="77777777" w:rsidTr="00E20BF4">
              <w:trPr>
                <w:trHeight w:val="31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CEE674" w14:textId="77777777" w:rsidR="00E20BF4" w:rsidRPr="00E20BF4" w:rsidRDefault="00E20BF4" w:rsidP="00E20BF4">
                  <w:pPr>
                    <w:spacing w:after="0" w:line="240" w:lineRule="auto"/>
                    <w:jc w:val="both"/>
                  </w:pPr>
                  <w:r w:rsidRPr="00E20BF4">
                    <w:rPr>
                      <w:rFonts w:hint="eastAsia"/>
                    </w:rPr>
                    <w:t>Existing TR 38.901</w:t>
                  </w:r>
                </w:p>
                <w:p w14:paraId="596BCFD3" w14:textId="77777777" w:rsidR="00E20BF4" w:rsidRPr="00E20BF4" w:rsidRDefault="00E20BF4" w:rsidP="00E20BF4">
                  <w:pPr>
                    <w:spacing w:after="0" w:line="240" w:lineRule="auto"/>
                    <w:jc w:val="both"/>
                  </w:pPr>
                  <w:r w:rsidRPr="00E20BF4">
                    <w:rPr>
                      <w:rFonts w:hint="eastAsia"/>
                    </w:rPr>
                    <w:t xml:space="preserve">[-0.204 * log10(f) </w:t>
                  </w:r>
                  <w:r w:rsidRPr="00E20BF4">
                    <w:rPr>
                      <w:rFonts w:hint="eastAsia"/>
                    </w:rPr>
                    <w:t>–</w:t>
                  </w:r>
                  <w:r w:rsidRPr="00E20BF4">
                    <w:rPr>
                      <w:rFonts w:hint="eastAsia"/>
                    </w:rPr>
                    <w:t xml:space="preserve"> 6.28]</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10A9C5" w14:textId="77777777" w:rsidR="00E20BF4" w:rsidRPr="00E20BF4" w:rsidRDefault="00E20BF4" w:rsidP="00E20BF4">
                  <w:pPr>
                    <w:spacing w:after="0" w:line="240" w:lineRule="auto"/>
                    <w:jc w:val="both"/>
                  </w:pPr>
                  <w:r w:rsidRPr="00E20BF4">
                    <w:rPr>
                      <w:rFonts w:hint="eastAsia"/>
                    </w:rPr>
                    <w:t>0.47</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4DB56B" w14:textId="77777777" w:rsidR="00E20BF4" w:rsidRPr="00E20BF4" w:rsidRDefault="00E20BF4" w:rsidP="00E20BF4">
                  <w:pPr>
                    <w:spacing w:after="0" w:line="240" w:lineRule="auto"/>
                    <w:jc w:val="both"/>
                  </w:pPr>
                  <w:r w:rsidRPr="00E20BF4">
                    <w:rPr>
                      <w:rFonts w:hint="eastAsia"/>
                    </w:rPr>
                    <w:t>0.41</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35B552" w14:textId="77777777" w:rsidR="00E20BF4" w:rsidRPr="00E20BF4" w:rsidRDefault="00E20BF4" w:rsidP="00E20BF4">
                  <w:pPr>
                    <w:spacing w:after="0" w:line="240" w:lineRule="auto"/>
                    <w:jc w:val="both"/>
                  </w:pPr>
                  <w:r w:rsidRPr="00E20BF4">
                    <w:rPr>
                      <w:rFonts w:hint="eastAsia"/>
                    </w:rPr>
                    <w:t>0.34</w:t>
                  </w:r>
                </w:p>
              </w:tc>
            </w:tr>
            <w:tr w:rsidR="00E20BF4" w:rsidRPr="00E20BF4" w14:paraId="77805513" w14:textId="77777777" w:rsidTr="00E20BF4">
              <w:trPr>
                <w:trHeight w:val="451"/>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3CA914" w14:textId="77777777" w:rsidR="00E20BF4" w:rsidRPr="00E20BF4" w:rsidRDefault="00E20BF4" w:rsidP="00E20BF4">
                  <w:pPr>
                    <w:spacing w:after="0" w:line="240" w:lineRule="auto"/>
                    <w:jc w:val="both"/>
                  </w:pPr>
                  <w:r w:rsidRPr="00E20BF4">
                    <w:rPr>
                      <w:rFonts w:hint="eastAsia"/>
                    </w:rPr>
                    <w:t xml:space="preserve">Fitted Line </w:t>
                  </w:r>
                </w:p>
                <w:p w14:paraId="6F2F3DCD" w14:textId="77777777" w:rsidR="00E20BF4" w:rsidRPr="00E20BF4" w:rsidRDefault="00E20BF4" w:rsidP="00E20BF4">
                  <w:pPr>
                    <w:spacing w:after="0" w:line="240" w:lineRule="auto"/>
                    <w:jc w:val="both"/>
                  </w:pPr>
                  <w:r w:rsidRPr="00E20BF4">
                    <w:rPr>
                      <w:rFonts w:hint="eastAsia"/>
                    </w:rPr>
                    <w:t>(6-24 GHz: Rel 19)</w:t>
                  </w:r>
                </w:p>
                <w:p w14:paraId="0262E400" w14:textId="77777777" w:rsidR="00E20BF4" w:rsidRPr="00E20BF4" w:rsidRDefault="00E20BF4" w:rsidP="00E20BF4">
                  <w:pPr>
                    <w:spacing w:after="0" w:line="240" w:lineRule="auto"/>
                    <w:jc w:val="both"/>
                  </w:pPr>
                  <w:r w:rsidRPr="00E20BF4">
                    <w:rPr>
                      <w:rFonts w:hint="eastAsia"/>
                    </w:rPr>
                    <w:t xml:space="preserve">[-0.215 * log10(f) </w:t>
                  </w:r>
                  <w:r w:rsidRPr="00E20BF4">
                    <w:rPr>
                      <w:rFonts w:hint="eastAsia"/>
                    </w:rPr>
                    <w:t>–</w:t>
                  </w:r>
                  <w:r w:rsidRPr="00E20BF4">
                    <w:rPr>
                      <w:rFonts w:hint="eastAsia"/>
                    </w:rPr>
                    <w:t xml:space="preserve"> 6.69]</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D197AA" w14:textId="77777777" w:rsidR="00E20BF4" w:rsidRPr="00E20BF4" w:rsidRDefault="00E20BF4" w:rsidP="00E20BF4">
                  <w:pPr>
                    <w:spacing w:after="0" w:line="240" w:lineRule="auto"/>
                    <w:jc w:val="both"/>
                  </w:pPr>
                  <w:r w:rsidRPr="00E20BF4">
                    <w:rPr>
                      <w:rFonts w:hint="eastAsia"/>
                      <w:b/>
                      <w:bCs/>
                    </w:rPr>
                    <w:t>0.19</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B4090F"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CC6D0E" w14:textId="77777777" w:rsidR="00E20BF4" w:rsidRPr="00E20BF4" w:rsidRDefault="00E20BF4" w:rsidP="00E20BF4">
                  <w:pPr>
                    <w:spacing w:after="0" w:line="240" w:lineRule="auto"/>
                    <w:jc w:val="both"/>
                  </w:pPr>
                  <w:r w:rsidRPr="00E20BF4">
                    <w:rPr>
                      <w:rFonts w:hint="eastAsia"/>
                    </w:rPr>
                    <w:t>0.32</w:t>
                  </w:r>
                </w:p>
              </w:tc>
            </w:tr>
            <w:tr w:rsidR="00E20BF4" w:rsidRPr="00E20BF4" w14:paraId="385FD652" w14:textId="77777777" w:rsidTr="00E20BF4">
              <w:trPr>
                <w:trHeight w:val="367"/>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4CB371" w14:textId="77777777" w:rsidR="00E20BF4" w:rsidRPr="00E20BF4" w:rsidRDefault="00E20BF4" w:rsidP="00E20BF4">
                  <w:pPr>
                    <w:spacing w:after="0" w:line="240" w:lineRule="auto"/>
                    <w:jc w:val="both"/>
                  </w:pPr>
                  <w:r w:rsidRPr="00E20BF4">
                    <w:rPr>
                      <w:rFonts w:hint="eastAsia"/>
                    </w:rPr>
                    <w:t xml:space="preserve">Fitted Line </w:t>
                  </w:r>
                </w:p>
                <w:p w14:paraId="468CB211" w14:textId="77777777" w:rsidR="00E20BF4" w:rsidRPr="00E20BF4" w:rsidRDefault="00E20BF4" w:rsidP="00E20BF4">
                  <w:pPr>
                    <w:spacing w:after="0" w:line="240" w:lineRule="auto"/>
                    <w:jc w:val="both"/>
                  </w:pPr>
                  <w:r w:rsidRPr="00E20BF4">
                    <w:rPr>
                      <w:rFonts w:hint="eastAsia"/>
                    </w:rPr>
                    <w:t>(6-24 GHz: Rel 19 + Rel 14)</w:t>
                  </w:r>
                </w:p>
                <w:p w14:paraId="1E9822F9" w14:textId="77777777" w:rsidR="00E20BF4" w:rsidRPr="00E20BF4" w:rsidRDefault="00E20BF4" w:rsidP="00E20BF4">
                  <w:pPr>
                    <w:spacing w:after="0" w:line="240" w:lineRule="auto"/>
                    <w:jc w:val="both"/>
                  </w:pPr>
                  <w:r w:rsidRPr="00E20BF4">
                    <w:rPr>
                      <w:rFonts w:hint="eastAsia"/>
                    </w:rPr>
                    <w:t xml:space="preserve">[-0.264 * log10(f) </w:t>
                  </w:r>
                  <w:r w:rsidRPr="00E20BF4">
                    <w:rPr>
                      <w:rFonts w:hint="eastAsia"/>
                    </w:rPr>
                    <w:t>–</w:t>
                  </w:r>
                  <w:r w:rsidRPr="00E20BF4">
                    <w:rPr>
                      <w:rFonts w:hint="eastAsia"/>
                    </w:rPr>
                    <w:t xml:space="preserve"> 6.55]</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827A68" w14:textId="77777777" w:rsidR="00E20BF4" w:rsidRPr="00E20BF4" w:rsidRDefault="00E20BF4" w:rsidP="00E20BF4">
                  <w:pPr>
                    <w:spacing w:after="0" w:line="240" w:lineRule="auto"/>
                    <w:jc w:val="both"/>
                  </w:pPr>
                  <w:r w:rsidRPr="00E20BF4">
                    <w:rPr>
                      <w:rFonts w:hint="eastAsia"/>
                    </w:rPr>
                    <w:t>0.21</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19EBA5B" w14:textId="77777777" w:rsidR="00E20BF4" w:rsidRPr="00E20BF4" w:rsidRDefault="00E20BF4" w:rsidP="00E20BF4">
                  <w:pPr>
                    <w:spacing w:after="0" w:line="240" w:lineRule="auto"/>
                    <w:jc w:val="both"/>
                  </w:pPr>
                  <w:r w:rsidRPr="00E20BF4">
                    <w:rPr>
                      <w:rFonts w:hint="eastAsia"/>
                      <w:b/>
                      <w:bCs/>
                    </w:rPr>
                    <w:t>0.24</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5FEEFA" w14:textId="77777777" w:rsidR="00E20BF4" w:rsidRPr="00E20BF4" w:rsidRDefault="00E20BF4" w:rsidP="00E20BF4">
                  <w:pPr>
                    <w:spacing w:after="0" w:line="240" w:lineRule="auto"/>
                    <w:jc w:val="both"/>
                  </w:pPr>
                  <w:r w:rsidRPr="00E20BF4">
                    <w:rPr>
                      <w:rFonts w:hint="eastAsia"/>
                    </w:rPr>
                    <w:t>0.28</w:t>
                  </w:r>
                </w:p>
              </w:tc>
            </w:tr>
            <w:tr w:rsidR="00E20BF4" w:rsidRPr="00E20BF4" w14:paraId="5C549F08" w14:textId="77777777" w:rsidTr="00E20BF4">
              <w:trPr>
                <w:trHeight w:val="433"/>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ADD809" w14:textId="77777777" w:rsidR="00E20BF4" w:rsidRPr="00E20BF4" w:rsidRDefault="00E20BF4" w:rsidP="00E20BF4">
                  <w:pPr>
                    <w:spacing w:after="0" w:line="240" w:lineRule="auto"/>
                    <w:jc w:val="both"/>
                  </w:pPr>
                  <w:r w:rsidRPr="00E20BF4">
                    <w:rPr>
                      <w:rFonts w:hint="eastAsia"/>
                    </w:rPr>
                    <w:t>Fitted Line (0.5-100 GHz: Rel 19 + Rel 14), OLS</w:t>
                  </w:r>
                </w:p>
                <w:p w14:paraId="5B45BFB6" w14:textId="77777777" w:rsidR="00E20BF4" w:rsidRPr="00E20BF4" w:rsidRDefault="00E20BF4" w:rsidP="00E20BF4">
                  <w:pPr>
                    <w:spacing w:after="0" w:line="240" w:lineRule="auto"/>
                    <w:jc w:val="both"/>
                  </w:pPr>
                  <w:r w:rsidRPr="00E20BF4">
                    <w:rPr>
                      <w:rFonts w:hint="eastAsia"/>
                    </w:rPr>
                    <w:t xml:space="preserve">[0.115 * log10(f) </w:t>
                  </w:r>
                  <w:r w:rsidRPr="00E20BF4">
                    <w:rPr>
                      <w:rFonts w:hint="eastAsia"/>
                    </w:rPr>
                    <w:t>–</w:t>
                  </w:r>
                  <w:r w:rsidRPr="00E20BF4">
                    <w:rPr>
                      <w:rFonts w:hint="eastAsia"/>
                    </w:rPr>
                    <w:t xml:space="preserve"> 6.87] </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D89F48" w14:textId="77777777" w:rsidR="00E20BF4" w:rsidRPr="00E20BF4" w:rsidRDefault="00E20BF4" w:rsidP="00E20BF4">
                  <w:pPr>
                    <w:spacing w:after="0" w:line="240" w:lineRule="auto"/>
                    <w:jc w:val="both"/>
                  </w:pPr>
                  <w:r w:rsidRPr="00E20BF4">
                    <w:rPr>
                      <w:rFonts w:hint="eastAsia"/>
                    </w:rPr>
                    <w:t>0.25</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6351CB" w14:textId="77777777" w:rsidR="00E20BF4" w:rsidRPr="00E20BF4" w:rsidRDefault="00E20BF4" w:rsidP="00E20BF4">
                  <w:pPr>
                    <w:spacing w:after="0" w:line="240" w:lineRule="auto"/>
                    <w:jc w:val="both"/>
                  </w:pPr>
                  <w:r w:rsidRPr="00E20BF4">
                    <w:rPr>
                      <w:rFonts w:hint="eastAsia"/>
                    </w:rPr>
                    <w:t>0.26</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459AE8" w14:textId="77777777" w:rsidR="00E20BF4" w:rsidRPr="00E20BF4" w:rsidRDefault="00E20BF4" w:rsidP="00E20BF4">
                  <w:pPr>
                    <w:spacing w:after="0" w:line="240" w:lineRule="auto"/>
                    <w:jc w:val="both"/>
                  </w:pPr>
                  <w:r w:rsidRPr="00E20BF4">
                    <w:rPr>
                      <w:rFonts w:hint="eastAsia"/>
                      <w:b/>
                      <w:bCs/>
                    </w:rPr>
                    <w:t>0.23</w:t>
                  </w:r>
                </w:p>
              </w:tc>
            </w:tr>
            <w:tr w:rsidR="00E20BF4" w:rsidRPr="00E20BF4" w14:paraId="5B327CF4" w14:textId="77777777" w:rsidTr="00E20BF4">
              <w:trPr>
                <w:trHeight w:val="554"/>
              </w:trPr>
              <w:tc>
                <w:tcPr>
                  <w:tcW w:w="24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65CD59" w14:textId="77777777" w:rsidR="00E20BF4" w:rsidRPr="00E20BF4" w:rsidRDefault="00E20BF4" w:rsidP="00E20BF4">
                  <w:pPr>
                    <w:spacing w:after="0" w:line="240" w:lineRule="auto"/>
                    <w:jc w:val="both"/>
                  </w:pPr>
                  <w:r w:rsidRPr="00E20BF4">
                    <w:rPr>
                      <w:rFonts w:hint="eastAsia"/>
                    </w:rPr>
                    <w:t>Fitted Line (0.5-100 GHz: Rel 19 + Rel 14), WLS</w:t>
                  </w:r>
                </w:p>
                <w:p w14:paraId="1D83A833" w14:textId="77777777" w:rsidR="00E20BF4" w:rsidRPr="00E20BF4" w:rsidRDefault="00E20BF4" w:rsidP="00E20BF4">
                  <w:pPr>
                    <w:spacing w:after="0" w:line="240" w:lineRule="auto"/>
                    <w:jc w:val="both"/>
                  </w:pPr>
                  <w:r w:rsidRPr="00E20BF4">
                    <w:rPr>
                      <w:rFonts w:hint="eastAsia"/>
                    </w:rPr>
                    <w:t xml:space="preserve"> [-0.134 * log10(f) </w:t>
                  </w:r>
                  <w:r w:rsidRPr="00E20BF4">
                    <w:rPr>
                      <w:rFonts w:hint="eastAsia"/>
                    </w:rPr>
                    <w:t>–</w:t>
                  </w:r>
                  <w:r w:rsidRPr="00E20BF4">
                    <w:rPr>
                      <w:rFonts w:hint="eastAsia"/>
                    </w:rPr>
                    <w:t xml:space="preserve"> 6.47]</w:t>
                  </w:r>
                </w:p>
              </w:tc>
              <w:tc>
                <w:tcPr>
                  <w:tcW w:w="222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D87056" w14:textId="77777777" w:rsidR="00E20BF4" w:rsidRPr="00E20BF4" w:rsidRDefault="00E20BF4" w:rsidP="00E20BF4">
                  <w:pPr>
                    <w:spacing w:after="0" w:line="240" w:lineRule="auto"/>
                    <w:jc w:val="both"/>
                  </w:pPr>
                  <w:r w:rsidRPr="00E20BF4">
                    <w:rPr>
                      <w:rFonts w:hint="eastAsia"/>
                    </w:rPr>
                    <w:t>0.36</w:t>
                  </w:r>
                </w:p>
              </w:tc>
              <w:tc>
                <w:tcPr>
                  <w:tcW w:w="18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5A7BD8" w14:textId="77777777" w:rsidR="00E20BF4" w:rsidRPr="00E20BF4" w:rsidRDefault="00E20BF4" w:rsidP="00E20BF4">
                  <w:pPr>
                    <w:spacing w:after="0" w:line="240" w:lineRule="auto"/>
                    <w:jc w:val="both"/>
                  </w:pPr>
                  <w:r w:rsidRPr="00E20BF4">
                    <w:rPr>
                      <w:rFonts w:hint="eastAsia"/>
                    </w:rPr>
                    <w:t>0.32</w:t>
                  </w:r>
                </w:p>
              </w:tc>
              <w:tc>
                <w:tcPr>
                  <w:tcW w:w="207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4DD6D4" w14:textId="77777777" w:rsidR="00E20BF4" w:rsidRPr="00E20BF4" w:rsidRDefault="00E20BF4" w:rsidP="00E20BF4">
                  <w:pPr>
                    <w:spacing w:after="0" w:line="240" w:lineRule="auto"/>
                    <w:jc w:val="both"/>
                  </w:pPr>
                  <w:r w:rsidRPr="00E20BF4">
                    <w:rPr>
                      <w:rFonts w:hint="eastAsia"/>
                    </w:rPr>
                    <w:t>0.27 (OLS)/</w:t>
                  </w:r>
                </w:p>
                <w:p w14:paraId="37372FD3" w14:textId="77777777" w:rsidR="00E20BF4" w:rsidRPr="00E20BF4" w:rsidRDefault="00E20BF4" w:rsidP="00E20BF4">
                  <w:pPr>
                    <w:spacing w:after="0" w:line="240" w:lineRule="auto"/>
                    <w:jc w:val="both"/>
                  </w:pPr>
                  <w:r w:rsidRPr="00E20BF4">
                    <w:rPr>
                      <w:rFonts w:hint="eastAsia"/>
                    </w:rPr>
                    <w:t>0.05 (WLS)</w:t>
                  </w:r>
                </w:p>
              </w:tc>
            </w:tr>
          </w:tbl>
          <w:p w14:paraId="095512AA" w14:textId="77777777" w:rsidR="00E20BF4" w:rsidRDefault="00E20BF4" w:rsidP="000810FB">
            <w:pPr>
              <w:spacing w:before="0" w:after="0" w:line="240" w:lineRule="auto"/>
              <w:rPr>
                <w:rStyle w:val="ui-provider"/>
              </w:rPr>
            </w:pPr>
          </w:p>
          <w:tbl>
            <w:tblPr>
              <w:tblW w:w="8604" w:type="dxa"/>
              <w:tblCellMar>
                <w:left w:w="0" w:type="dxa"/>
                <w:right w:w="0" w:type="dxa"/>
              </w:tblCellMar>
              <w:tblLook w:val="0600" w:firstRow="0" w:lastRow="0" w:firstColumn="0" w:lastColumn="0" w:noHBand="1" w:noVBand="1"/>
            </w:tblPr>
            <w:tblGrid>
              <w:gridCol w:w="2441"/>
              <w:gridCol w:w="2224"/>
              <w:gridCol w:w="1873"/>
              <w:gridCol w:w="2066"/>
            </w:tblGrid>
            <w:tr w:rsidR="00E20BF4" w:rsidRPr="00E20BF4" w14:paraId="28523F51" w14:textId="77777777" w:rsidTr="00E20BF4">
              <w:trPr>
                <w:trHeight w:val="32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12F777" w14:textId="1473C293" w:rsidR="00E20BF4" w:rsidRPr="00E20BF4" w:rsidRDefault="00E20BF4" w:rsidP="00E20BF4">
                  <w:pPr>
                    <w:spacing w:after="0" w:line="240" w:lineRule="auto"/>
                    <w:jc w:val="both"/>
                  </w:pPr>
                  <w:r w:rsidRPr="00E20BF4">
                    <w:rPr>
                      <w:rFonts w:hint="eastAsia"/>
                      <w:b/>
                      <w:bCs/>
                    </w:rPr>
                    <w:t>RMSE</w:t>
                  </w:r>
                  <w:r>
                    <w:rPr>
                      <w:b/>
                      <w:bCs/>
                    </w:rPr>
                    <w:t xml:space="preserve">, </w:t>
                  </w:r>
                  <w:proofErr w:type="spellStart"/>
                  <w:r>
                    <w:rPr>
                      <w:b/>
                      <w:bCs/>
                    </w:rPr>
                    <w:t>UMa</w:t>
                  </w:r>
                  <w:proofErr w:type="spellEnd"/>
                  <w:r>
                    <w:rPr>
                      <w:b/>
                      <w:bCs/>
                    </w:rPr>
                    <w:t xml:space="preserve"> NLOS Std </w:t>
                  </w:r>
                  <w:proofErr w:type="spellStart"/>
                  <w:r>
                    <w:rPr>
                      <w:b/>
                      <w:bCs/>
                    </w:rPr>
                    <w:t>lgDS</w:t>
                  </w:r>
                  <w:proofErr w:type="spellEnd"/>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AC86D8" w14:textId="77777777" w:rsidR="00E20BF4" w:rsidRPr="00E20BF4" w:rsidRDefault="00E20BF4" w:rsidP="00E20BF4">
                  <w:pPr>
                    <w:spacing w:after="0" w:line="240" w:lineRule="auto"/>
                    <w:jc w:val="both"/>
                  </w:pPr>
                  <w:r w:rsidRPr="00E20BF4">
                    <w:rPr>
                      <w:rFonts w:hint="eastAsia"/>
                      <w:b/>
                      <w:bCs/>
                    </w:rPr>
                    <w:t xml:space="preserve">6-24 GHz </w:t>
                  </w:r>
                </w:p>
                <w:p w14:paraId="64BDD48C" w14:textId="77777777" w:rsidR="00E20BF4" w:rsidRPr="00E20BF4" w:rsidRDefault="00E20BF4" w:rsidP="00E20BF4">
                  <w:pPr>
                    <w:spacing w:after="0" w:line="240" w:lineRule="auto"/>
                    <w:jc w:val="both"/>
                  </w:pPr>
                  <w:r w:rsidRPr="00E20BF4">
                    <w:rPr>
                      <w:rFonts w:hint="eastAsia"/>
                      <w:b/>
                      <w:bCs/>
                    </w:rPr>
                    <w:t>(Rel 19)</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FF505" w14:textId="77777777" w:rsidR="00E20BF4" w:rsidRPr="00E20BF4" w:rsidRDefault="00E20BF4" w:rsidP="00E20BF4">
                  <w:pPr>
                    <w:spacing w:after="0" w:line="240" w:lineRule="auto"/>
                    <w:jc w:val="both"/>
                  </w:pPr>
                  <w:r w:rsidRPr="00E20BF4">
                    <w:rPr>
                      <w:rFonts w:hint="eastAsia"/>
                      <w:b/>
                      <w:bCs/>
                    </w:rPr>
                    <w:t xml:space="preserve">6-24 GHz </w:t>
                  </w:r>
                </w:p>
                <w:p w14:paraId="6AB7ABD0" w14:textId="77777777" w:rsidR="00E20BF4" w:rsidRPr="00E20BF4" w:rsidRDefault="00E20BF4" w:rsidP="00E20BF4">
                  <w:pPr>
                    <w:spacing w:after="0" w:line="240" w:lineRule="auto"/>
                    <w:jc w:val="both"/>
                  </w:pPr>
                  <w:r w:rsidRPr="00E20BF4">
                    <w:rPr>
                      <w:rFonts w:hint="eastAsia"/>
                      <w:b/>
                      <w:bCs/>
                    </w:rPr>
                    <w:t>(Rel 19 + Rel 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3473317" w14:textId="77777777" w:rsidR="00E20BF4" w:rsidRPr="00E20BF4" w:rsidRDefault="00E20BF4" w:rsidP="00E20BF4">
                  <w:pPr>
                    <w:spacing w:after="0" w:line="240" w:lineRule="auto"/>
                    <w:jc w:val="both"/>
                  </w:pPr>
                  <w:r w:rsidRPr="00E20BF4">
                    <w:rPr>
                      <w:rFonts w:hint="eastAsia"/>
                      <w:b/>
                      <w:bCs/>
                    </w:rPr>
                    <w:t xml:space="preserve">0.5-100 GHz </w:t>
                  </w:r>
                </w:p>
                <w:p w14:paraId="7D7FBBBD" w14:textId="77777777" w:rsidR="00E20BF4" w:rsidRPr="00E20BF4" w:rsidRDefault="00E20BF4" w:rsidP="00E20BF4">
                  <w:pPr>
                    <w:spacing w:after="0" w:line="240" w:lineRule="auto"/>
                    <w:jc w:val="both"/>
                  </w:pPr>
                  <w:r w:rsidRPr="00E20BF4">
                    <w:rPr>
                      <w:rFonts w:hint="eastAsia"/>
                      <w:b/>
                      <w:bCs/>
                    </w:rPr>
                    <w:t>(Rel 14 + Rel 19)</w:t>
                  </w:r>
                </w:p>
              </w:tc>
            </w:tr>
            <w:tr w:rsidR="00E20BF4" w:rsidRPr="00E20BF4" w14:paraId="34D4C47C" w14:textId="77777777" w:rsidTr="00E20BF4">
              <w:trPr>
                <w:trHeight w:val="397"/>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53D16D" w14:textId="77777777" w:rsidR="00E20BF4" w:rsidRPr="00E20BF4" w:rsidRDefault="00E20BF4" w:rsidP="00E20BF4">
                  <w:pPr>
                    <w:spacing w:after="0" w:line="240" w:lineRule="auto"/>
                    <w:jc w:val="both"/>
                  </w:pPr>
                  <w:r w:rsidRPr="00E20BF4">
                    <w:rPr>
                      <w:rFonts w:hint="eastAsia"/>
                    </w:rPr>
                    <w:t>Existing TR 38.901</w:t>
                  </w:r>
                </w:p>
                <w:p w14:paraId="08963BFC" w14:textId="77777777" w:rsidR="00E20BF4" w:rsidRPr="00E20BF4" w:rsidRDefault="00E20BF4" w:rsidP="00E20BF4">
                  <w:pPr>
                    <w:spacing w:after="0" w:line="240" w:lineRule="auto"/>
                    <w:jc w:val="both"/>
                  </w:pPr>
                  <w:r w:rsidRPr="00E20BF4">
                    <w:rPr>
                      <w:rFonts w:hint="eastAsia"/>
                    </w:rPr>
                    <w:t>[0.39]</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87EFEB"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0BB4C8"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232F27" w14:textId="77777777" w:rsidR="00E20BF4" w:rsidRPr="00E20BF4" w:rsidRDefault="00E20BF4" w:rsidP="00E20BF4">
                  <w:pPr>
                    <w:spacing w:after="0" w:line="240" w:lineRule="auto"/>
                    <w:jc w:val="both"/>
                  </w:pPr>
                  <w:r w:rsidRPr="00E20BF4">
                    <w:rPr>
                      <w:rFonts w:hint="eastAsia"/>
                    </w:rPr>
                    <w:t>0.12</w:t>
                  </w:r>
                </w:p>
              </w:tc>
            </w:tr>
            <w:tr w:rsidR="00E20BF4" w:rsidRPr="00E20BF4" w14:paraId="1DC2487F" w14:textId="77777777" w:rsidTr="00E20BF4">
              <w:trPr>
                <w:trHeight w:val="56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82904D" w14:textId="77777777" w:rsidR="00E20BF4" w:rsidRPr="00E20BF4" w:rsidRDefault="00E20BF4" w:rsidP="00E20BF4">
                  <w:pPr>
                    <w:spacing w:after="0" w:line="240" w:lineRule="auto"/>
                    <w:jc w:val="both"/>
                  </w:pPr>
                  <w:r w:rsidRPr="00E20BF4">
                    <w:rPr>
                      <w:rFonts w:hint="eastAsia"/>
                    </w:rPr>
                    <w:t xml:space="preserve">Fitted Line </w:t>
                  </w:r>
                </w:p>
                <w:p w14:paraId="68E6D035" w14:textId="77777777" w:rsidR="00E20BF4" w:rsidRPr="00E20BF4" w:rsidRDefault="00E20BF4" w:rsidP="00E20BF4">
                  <w:pPr>
                    <w:spacing w:after="0" w:line="240" w:lineRule="auto"/>
                    <w:jc w:val="both"/>
                  </w:pPr>
                  <w:r w:rsidRPr="00E20BF4">
                    <w:rPr>
                      <w:rFonts w:hint="eastAsia"/>
                    </w:rPr>
                    <w:t>(6-24 GHz: Rel 19)</w:t>
                  </w:r>
                </w:p>
                <w:p w14:paraId="79CE7337" w14:textId="77777777" w:rsidR="00E20BF4" w:rsidRPr="00E20BF4" w:rsidRDefault="00E20BF4" w:rsidP="00E20BF4">
                  <w:pPr>
                    <w:spacing w:after="0" w:line="240" w:lineRule="auto"/>
                    <w:jc w:val="both"/>
                  </w:pPr>
                  <w:r w:rsidRPr="00E20BF4">
                    <w:rPr>
                      <w:rFonts w:hint="eastAsia"/>
                    </w:rPr>
                    <w:t>[0.136 * log10(f) + 0.27]</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270FC0" w14:textId="77777777" w:rsidR="00E20BF4" w:rsidRPr="00E20BF4" w:rsidRDefault="00E20BF4" w:rsidP="00E20BF4">
                  <w:pPr>
                    <w:spacing w:after="0" w:line="240" w:lineRule="auto"/>
                    <w:jc w:val="both"/>
                  </w:pPr>
                  <w:r w:rsidRPr="00E20BF4">
                    <w:rPr>
                      <w:rFonts w:hint="eastAsia"/>
                      <w:b/>
                      <w:bCs/>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93FB82"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4A45C" w14:textId="77777777" w:rsidR="00E20BF4" w:rsidRPr="00E20BF4" w:rsidRDefault="00E20BF4" w:rsidP="00E20BF4">
                  <w:pPr>
                    <w:spacing w:after="0" w:line="240" w:lineRule="auto"/>
                    <w:jc w:val="both"/>
                  </w:pPr>
                  <w:r w:rsidRPr="00E20BF4">
                    <w:rPr>
                      <w:rFonts w:hint="eastAsia"/>
                    </w:rPr>
                    <w:t>0.13</w:t>
                  </w:r>
                </w:p>
              </w:tc>
            </w:tr>
            <w:tr w:rsidR="00E20BF4" w:rsidRPr="00E20BF4" w14:paraId="0681BF38" w14:textId="77777777" w:rsidTr="00E20BF4">
              <w:trPr>
                <w:trHeight w:val="458"/>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63F944" w14:textId="77777777" w:rsidR="00E20BF4" w:rsidRPr="00E20BF4" w:rsidRDefault="00E20BF4" w:rsidP="00E20BF4">
                  <w:pPr>
                    <w:spacing w:after="0" w:line="240" w:lineRule="auto"/>
                    <w:jc w:val="both"/>
                  </w:pPr>
                  <w:r w:rsidRPr="00E20BF4">
                    <w:rPr>
                      <w:rFonts w:hint="eastAsia"/>
                    </w:rPr>
                    <w:t xml:space="preserve">Fitted Line </w:t>
                  </w:r>
                </w:p>
                <w:p w14:paraId="335E8A55" w14:textId="77777777" w:rsidR="00E20BF4" w:rsidRPr="00E20BF4" w:rsidRDefault="00E20BF4" w:rsidP="00E20BF4">
                  <w:pPr>
                    <w:spacing w:after="0" w:line="240" w:lineRule="auto"/>
                    <w:jc w:val="both"/>
                  </w:pPr>
                  <w:r w:rsidRPr="00E20BF4">
                    <w:rPr>
                      <w:rFonts w:hint="eastAsia"/>
                    </w:rPr>
                    <w:t>(6-24 GHz: Rel 19 + Rel 14)</w:t>
                  </w:r>
                </w:p>
                <w:p w14:paraId="4CEDB68B" w14:textId="77777777" w:rsidR="00E20BF4" w:rsidRPr="00E20BF4" w:rsidRDefault="00E20BF4" w:rsidP="00E20BF4">
                  <w:pPr>
                    <w:spacing w:after="0" w:line="240" w:lineRule="auto"/>
                    <w:jc w:val="both"/>
                  </w:pPr>
                  <w:r w:rsidRPr="00E20BF4">
                    <w:rPr>
                      <w:rFonts w:hint="eastAsia"/>
                    </w:rPr>
                    <w:t>[0.086 * log10(f) + 0.32]</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80E044"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9286E84" w14:textId="77777777" w:rsidR="00E20BF4" w:rsidRPr="00E20BF4" w:rsidRDefault="00E20BF4" w:rsidP="00E20BF4">
                  <w:pPr>
                    <w:spacing w:after="0" w:line="240" w:lineRule="auto"/>
                    <w:jc w:val="both"/>
                  </w:pPr>
                  <w:r w:rsidRPr="00E20BF4">
                    <w:rPr>
                      <w:rFonts w:hint="eastAsia"/>
                      <w:b/>
                      <w:bCs/>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248151" w14:textId="77777777" w:rsidR="00E20BF4" w:rsidRPr="00E20BF4" w:rsidRDefault="00E20BF4" w:rsidP="00E20BF4">
                  <w:pPr>
                    <w:spacing w:after="0" w:line="240" w:lineRule="auto"/>
                    <w:jc w:val="both"/>
                  </w:pPr>
                  <w:r w:rsidRPr="00E20BF4">
                    <w:rPr>
                      <w:rFonts w:hint="eastAsia"/>
                    </w:rPr>
                    <w:t>0.12</w:t>
                  </w:r>
                </w:p>
              </w:tc>
            </w:tr>
            <w:tr w:rsidR="00E20BF4" w:rsidRPr="00E20BF4" w14:paraId="43300B05" w14:textId="77777777" w:rsidTr="00E20BF4">
              <w:trPr>
                <w:trHeight w:val="541"/>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918310" w14:textId="77777777" w:rsidR="00E20BF4" w:rsidRPr="00E20BF4" w:rsidRDefault="00E20BF4" w:rsidP="00E20BF4">
                  <w:pPr>
                    <w:spacing w:after="0" w:line="240" w:lineRule="auto"/>
                    <w:jc w:val="both"/>
                  </w:pPr>
                  <w:r w:rsidRPr="00E20BF4">
                    <w:rPr>
                      <w:rFonts w:hint="eastAsia"/>
                    </w:rPr>
                    <w:t>Fitted Line (0.5-100 GHz: Rel 19 + Rel 14), OLS</w:t>
                  </w:r>
                </w:p>
                <w:p w14:paraId="7B5DCDBB" w14:textId="77777777" w:rsidR="00E20BF4" w:rsidRPr="00E20BF4" w:rsidRDefault="00E20BF4" w:rsidP="00E20BF4">
                  <w:pPr>
                    <w:spacing w:after="0" w:line="240" w:lineRule="auto"/>
                    <w:jc w:val="both"/>
                  </w:pPr>
                  <w:r w:rsidRPr="00E20BF4">
                    <w:rPr>
                      <w:rFonts w:hint="eastAsia"/>
                    </w:rPr>
                    <w:lastRenderedPageBreak/>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AA85BA" w14:textId="77777777" w:rsidR="00E20BF4" w:rsidRPr="00E20BF4" w:rsidRDefault="00E20BF4" w:rsidP="00E20BF4">
                  <w:pPr>
                    <w:spacing w:after="0" w:line="240" w:lineRule="auto"/>
                    <w:jc w:val="both"/>
                  </w:pPr>
                  <w:r w:rsidRPr="00E20BF4">
                    <w:rPr>
                      <w:rFonts w:hint="eastAsia"/>
                    </w:rPr>
                    <w:lastRenderedPageBreak/>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D92815"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37C9A" w14:textId="77777777" w:rsidR="00E20BF4" w:rsidRPr="00E20BF4" w:rsidRDefault="00E20BF4" w:rsidP="00E20BF4">
                  <w:pPr>
                    <w:spacing w:after="0" w:line="240" w:lineRule="auto"/>
                    <w:jc w:val="both"/>
                  </w:pPr>
                  <w:r w:rsidRPr="00E20BF4">
                    <w:rPr>
                      <w:rFonts w:hint="eastAsia"/>
                      <w:b/>
                      <w:bCs/>
                    </w:rPr>
                    <w:t>0.12</w:t>
                  </w:r>
                </w:p>
              </w:tc>
            </w:tr>
            <w:tr w:rsidR="00E20BF4" w:rsidRPr="00E20BF4" w14:paraId="308A0E36" w14:textId="77777777" w:rsidTr="00E20BF4">
              <w:trPr>
                <w:trHeight w:val="694"/>
              </w:trPr>
              <w:tc>
                <w:tcPr>
                  <w:tcW w:w="244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2387F3" w14:textId="77777777" w:rsidR="00E20BF4" w:rsidRPr="00E20BF4" w:rsidRDefault="00E20BF4" w:rsidP="00E20BF4">
                  <w:pPr>
                    <w:spacing w:after="0" w:line="240" w:lineRule="auto"/>
                    <w:jc w:val="both"/>
                  </w:pPr>
                  <w:r w:rsidRPr="00E20BF4">
                    <w:rPr>
                      <w:rFonts w:hint="eastAsia"/>
                    </w:rPr>
                    <w:t>Fitted Line (0.5-100 GHz: Rel 19 + Rel 14), WLS</w:t>
                  </w:r>
                </w:p>
                <w:p w14:paraId="5F23338B" w14:textId="77777777" w:rsidR="00E20BF4" w:rsidRPr="00E20BF4" w:rsidRDefault="00E20BF4" w:rsidP="00E20BF4">
                  <w:pPr>
                    <w:spacing w:after="0" w:line="240" w:lineRule="auto"/>
                    <w:jc w:val="both"/>
                  </w:pPr>
                  <w:r w:rsidRPr="00E20BF4">
                    <w:rPr>
                      <w:rFonts w:hint="eastAsia"/>
                    </w:rPr>
                    <w:t>[0.40]</w:t>
                  </w:r>
                </w:p>
              </w:tc>
              <w:tc>
                <w:tcPr>
                  <w:tcW w:w="22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7D3329" w14:textId="77777777" w:rsidR="00E20BF4" w:rsidRPr="00E20BF4" w:rsidRDefault="00E20BF4" w:rsidP="00E20BF4">
                  <w:pPr>
                    <w:spacing w:after="0" w:line="240" w:lineRule="auto"/>
                    <w:jc w:val="both"/>
                  </w:pPr>
                  <w:r w:rsidRPr="00E20BF4">
                    <w:rPr>
                      <w:rFonts w:hint="eastAsia"/>
                    </w:rPr>
                    <w:t>0.16</w:t>
                  </w:r>
                </w:p>
              </w:tc>
              <w:tc>
                <w:tcPr>
                  <w:tcW w:w="187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2099AA" w14:textId="77777777" w:rsidR="00E20BF4" w:rsidRPr="00E20BF4" w:rsidRDefault="00E20BF4" w:rsidP="00E20BF4">
                  <w:pPr>
                    <w:spacing w:after="0" w:line="240" w:lineRule="auto"/>
                    <w:jc w:val="both"/>
                  </w:pPr>
                  <w:r w:rsidRPr="00E20BF4">
                    <w:rPr>
                      <w:rFonts w:hint="eastAsia"/>
                    </w:rPr>
                    <w:t>0.14</w:t>
                  </w:r>
                </w:p>
              </w:tc>
              <w:tc>
                <w:tcPr>
                  <w:tcW w:w="20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B3EC92" w14:textId="77777777" w:rsidR="00E20BF4" w:rsidRPr="00E20BF4" w:rsidRDefault="00E20BF4" w:rsidP="00E20BF4">
                  <w:pPr>
                    <w:spacing w:after="0" w:line="240" w:lineRule="auto"/>
                    <w:jc w:val="both"/>
                  </w:pPr>
                  <w:r w:rsidRPr="00E20BF4">
                    <w:rPr>
                      <w:rFonts w:hint="eastAsia"/>
                    </w:rPr>
                    <w:t>0.12 (OLS)/</w:t>
                  </w:r>
                </w:p>
                <w:p w14:paraId="3C876066" w14:textId="77777777" w:rsidR="00E20BF4" w:rsidRPr="00E20BF4" w:rsidRDefault="00E20BF4" w:rsidP="00E20BF4">
                  <w:pPr>
                    <w:spacing w:after="0" w:line="240" w:lineRule="auto"/>
                    <w:jc w:val="both"/>
                  </w:pPr>
                  <w:r w:rsidRPr="00E20BF4">
                    <w:rPr>
                      <w:rFonts w:hint="eastAsia"/>
                    </w:rPr>
                    <w:t>0.02 (WLS)</w:t>
                  </w:r>
                </w:p>
              </w:tc>
            </w:tr>
          </w:tbl>
          <w:p w14:paraId="6CC3770D" w14:textId="77777777" w:rsidR="00E20BF4" w:rsidRDefault="00E20BF4" w:rsidP="000810FB">
            <w:pPr>
              <w:spacing w:before="0" w:after="0" w:line="240" w:lineRule="auto"/>
              <w:rPr>
                <w:rStyle w:val="ui-provider"/>
              </w:rPr>
            </w:pPr>
          </w:p>
          <w:p w14:paraId="23EEB83D" w14:textId="271DCEA3" w:rsidR="00E20BF4" w:rsidRPr="000810FB" w:rsidRDefault="00E20BF4" w:rsidP="000810FB">
            <w:pPr>
              <w:spacing w:before="0" w:after="0" w:line="240" w:lineRule="auto"/>
              <w:rPr>
                <w:rStyle w:val="ui-provider"/>
              </w:rPr>
            </w:pPr>
          </w:p>
        </w:tc>
      </w:tr>
    </w:tbl>
    <w:p w14:paraId="0C73155A" w14:textId="77777777" w:rsidR="0061388A" w:rsidRPr="0079343B" w:rsidRDefault="0061388A">
      <w:pPr>
        <w:pStyle w:val="BodyText"/>
        <w:spacing w:after="0"/>
        <w:rPr>
          <w:rFonts w:ascii="Times New Roman" w:eastAsiaTheme="minorEastAsia" w:hAnsi="Times New Roman"/>
          <w:szCs w:val="20"/>
          <w:lang w:eastAsia="ko-KR"/>
        </w:rPr>
      </w:pPr>
    </w:p>
    <w:p w14:paraId="3606C64F" w14:textId="77777777" w:rsidR="0061388A" w:rsidRPr="0079343B" w:rsidRDefault="0061388A">
      <w:pPr>
        <w:pStyle w:val="BodyText"/>
        <w:spacing w:after="0"/>
        <w:rPr>
          <w:rFonts w:ascii="Times New Roman" w:eastAsiaTheme="minorEastAsia" w:hAnsi="Times New Roman"/>
          <w:szCs w:val="20"/>
          <w:lang w:eastAsia="ko-KR"/>
        </w:rPr>
      </w:pPr>
    </w:p>
    <w:p w14:paraId="3CF28969"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818BB7E"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0B2480" w:rsidRPr="001E4CFC" w14:paraId="051DA4C1"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7DDC882" w14:textId="77777777" w:rsidR="000B2480" w:rsidRPr="001E4CFC" w:rsidRDefault="000B2480"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26207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45BD354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6B10D5B"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15A1082"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7382AC4"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0CD4506"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DDDA3EA"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AE60C58" w14:textId="77777777" w:rsidR="000B2480" w:rsidRPr="001E4CFC" w:rsidRDefault="000B2480"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674589F" w14:textId="77777777" w:rsidR="000B2480" w:rsidRPr="001E4CFC" w:rsidRDefault="000B2480" w:rsidP="00DF4135">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48789EA2" w14:textId="77777777" w:rsidR="000B2480" w:rsidRPr="001E4CFC" w:rsidRDefault="000B2480" w:rsidP="00DF4135">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0B2480" w:rsidRPr="001E4CFC" w14:paraId="6BC4F86E" w14:textId="77777777" w:rsidTr="00DF4135">
        <w:trPr>
          <w:trHeight w:val="163"/>
          <w:jc w:val="center"/>
        </w:trPr>
        <w:tc>
          <w:tcPr>
            <w:tcW w:w="1058" w:type="dxa"/>
            <w:tcBorders>
              <w:left w:val="single" w:sz="8" w:space="0" w:color="auto"/>
              <w:right w:val="single" w:sz="8" w:space="0" w:color="auto"/>
            </w:tcBorders>
            <w:vAlign w:val="center"/>
          </w:tcPr>
          <w:p w14:paraId="36947D4A" w14:textId="77777777" w:rsidR="000B2480" w:rsidRPr="001E4CFC" w:rsidRDefault="000B2480" w:rsidP="00DF4135">
            <w:pPr>
              <w:spacing w:before="0" w:after="0" w:line="240" w:lineRule="auto"/>
              <w:jc w:val="left"/>
              <w:rPr>
                <w:b/>
                <w:bCs/>
                <w:sz w:val="16"/>
                <w:szCs w:val="16"/>
                <w:lang w:eastAsia="zh-CN"/>
              </w:rPr>
            </w:pPr>
            <w:r w:rsidRPr="001E4CFC">
              <w:rPr>
                <w:b/>
                <w:bCs/>
                <w:sz w:val="16"/>
                <w:szCs w:val="16"/>
                <w:lang w:eastAsia="zh-CN"/>
              </w:rPr>
              <w:t>DS</w:t>
            </w:r>
          </w:p>
        </w:tc>
        <w:tc>
          <w:tcPr>
            <w:tcW w:w="534" w:type="dxa"/>
            <w:tcBorders>
              <w:left w:val="single" w:sz="8" w:space="0" w:color="auto"/>
            </w:tcBorders>
            <w:shd w:val="clear" w:color="auto" w:fill="auto"/>
            <w:vAlign w:val="center"/>
          </w:tcPr>
          <w:p w14:paraId="79974A5C" w14:textId="77777777" w:rsidR="000B2480" w:rsidRPr="001E4CFC" w:rsidRDefault="000B2480" w:rsidP="00DF4135">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3C0C9A64" w14:textId="77777777" w:rsidR="000B2480" w:rsidRPr="001E4CFC" w:rsidRDefault="000B2480" w:rsidP="00DF4135">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A8BC89E"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6F9C2A8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5517F0FB"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12849DBC"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FBE4D5" w:themeFill="accent2" w:themeFillTint="33"/>
            <w:vAlign w:val="center"/>
          </w:tcPr>
          <w:p w14:paraId="04A3F2E4"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right w:val="single" w:sz="8" w:space="0" w:color="auto"/>
            </w:tcBorders>
            <w:shd w:val="clear" w:color="auto" w:fill="FBE4D5" w:themeFill="accent2" w:themeFillTint="33"/>
            <w:vAlign w:val="center"/>
          </w:tcPr>
          <w:p w14:paraId="20A9D425" w14:textId="77777777" w:rsidR="000B2480" w:rsidRPr="001E4CFC" w:rsidRDefault="000B2480" w:rsidP="00DF4135">
            <w:pPr>
              <w:spacing w:before="0" w:after="0" w:line="240" w:lineRule="auto"/>
              <w:jc w:val="center"/>
              <w:rPr>
                <w:sz w:val="16"/>
                <w:szCs w:val="16"/>
                <w:lang w:eastAsia="zh-CN"/>
              </w:rPr>
            </w:pPr>
            <w:r w:rsidRPr="001E4CFC">
              <w:rPr>
                <w:sz w:val="16"/>
                <w:szCs w:val="16"/>
                <w:lang w:eastAsia="zh-CN"/>
              </w:rPr>
              <w:t>o</w:t>
            </w:r>
          </w:p>
        </w:tc>
        <w:tc>
          <w:tcPr>
            <w:tcW w:w="534" w:type="dxa"/>
            <w:tcBorders>
              <w:left w:val="single" w:sz="8" w:space="0" w:color="auto"/>
            </w:tcBorders>
            <w:shd w:val="clear" w:color="auto" w:fill="BDD6EE" w:themeFill="accent5" w:themeFillTint="66"/>
            <w:vAlign w:val="center"/>
          </w:tcPr>
          <w:p w14:paraId="2E3C5593" w14:textId="77777777" w:rsidR="000B2480" w:rsidRPr="001E4CFC" w:rsidRDefault="000B2480" w:rsidP="00DF4135">
            <w:pPr>
              <w:spacing w:before="0" w:after="0" w:line="240" w:lineRule="auto"/>
              <w:jc w:val="center"/>
              <w:rPr>
                <w:sz w:val="16"/>
                <w:szCs w:val="16"/>
                <w:lang w:eastAsia="zh-CN"/>
              </w:rPr>
            </w:pPr>
            <w:proofErr w:type="spellStart"/>
            <w:r>
              <w:rPr>
                <w:sz w:val="16"/>
                <w:szCs w:val="16"/>
                <w:lang w:eastAsia="zh-CN"/>
              </w:rPr>
              <w:t>n</w:t>
            </w:r>
            <w:r w:rsidRPr="001E4CFC">
              <w:rPr>
                <w:sz w:val="16"/>
                <w:szCs w:val="16"/>
                <w:lang w:eastAsia="zh-CN"/>
              </w:rPr>
              <w:t>c</w:t>
            </w:r>
            <w:proofErr w:type="spellEnd"/>
          </w:p>
        </w:tc>
        <w:tc>
          <w:tcPr>
            <w:tcW w:w="534" w:type="dxa"/>
            <w:tcBorders>
              <w:right w:val="single" w:sz="8" w:space="0" w:color="auto"/>
            </w:tcBorders>
            <w:shd w:val="clear" w:color="auto" w:fill="BDD6EE" w:themeFill="accent5" w:themeFillTint="66"/>
            <w:vAlign w:val="center"/>
          </w:tcPr>
          <w:p w14:paraId="5BABC2D7" w14:textId="77777777" w:rsidR="000B2480" w:rsidRPr="001E4CFC" w:rsidRDefault="000B2480" w:rsidP="00DF4135">
            <w:pPr>
              <w:spacing w:before="0" w:after="0" w:line="240" w:lineRule="auto"/>
              <w:jc w:val="center"/>
              <w:rPr>
                <w:sz w:val="16"/>
                <w:szCs w:val="16"/>
                <w:lang w:eastAsia="zh-CN"/>
              </w:rPr>
            </w:pPr>
            <w:proofErr w:type="spellStart"/>
            <w:r>
              <w:rPr>
                <w:sz w:val="16"/>
                <w:szCs w:val="16"/>
                <w:lang w:eastAsia="zh-CN"/>
              </w:rPr>
              <w:t>n</w:t>
            </w:r>
            <w:r w:rsidRPr="001E4CFC">
              <w:rPr>
                <w:sz w:val="16"/>
                <w:szCs w:val="16"/>
                <w:lang w:eastAsia="zh-CN"/>
              </w:rPr>
              <w:t>c</w:t>
            </w:r>
            <w:proofErr w:type="spellEnd"/>
          </w:p>
        </w:tc>
      </w:tr>
    </w:tbl>
    <w:p w14:paraId="668CF32F" w14:textId="77777777" w:rsidR="000B2480" w:rsidRDefault="000B2480" w:rsidP="000B2480">
      <w:pPr>
        <w:spacing w:after="0" w:line="240" w:lineRule="auto"/>
        <w:rPr>
          <w:lang w:eastAsia="zh-CN"/>
        </w:rPr>
      </w:pPr>
      <w:r>
        <w:rPr>
          <w:lang w:eastAsia="zh-CN"/>
        </w:rPr>
        <w:t>Notation:</w:t>
      </w:r>
    </w:p>
    <w:p w14:paraId="485A3D72" w14:textId="77777777" w:rsidR="000B2480" w:rsidRDefault="000B2480"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48F4236B"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8FF9404"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5FDE369E" w14:textId="77777777" w:rsidR="000B2480" w:rsidRDefault="000B2480"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6AE22B14"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216960B5" w14:textId="77777777" w:rsidR="000B2480" w:rsidRDefault="000B2480">
      <w:pPr>
        <w:pStyle w:val="BodyText"/>
        <w:spacing w:after="0"/>
        <w:rPr>
          <w:rFonts w:ascii="Times New Roman" w:hAnsi="Times New Roman"/>
          <w:szCs w:val="20"/>
          <w:lang w:eastAsia="zh-CN"/>
        </w:rPr>
      </w:pPr>
    </w:p>
    <w:p w14:paraId="184C8C7A" w14:textId="77777777" w:rsidR="00D97576" w:rsidRDefault="00D97576">
      <w:pPr>
        <w:pStyle w:val="BodyText"/>
        <w:spacing w:after="0"/>
        <w:rPr>
          <w:rFonts w:ascii="Times New Roman" w:hAnsi="Times New Roman"/>
          <w:szCs w:val="20"/>
          <w:lang w:eastAsia="zh-CN"/>
        </w:rPr>
      </w:pPr>
    </w:p>
    <w:p w14:paraId="24CE1216" w14:textId="77777777" w:rsidR="003D4BFC" w:rsidRDefault="003D4BFC" w:rsidP="003D4BFC">
      <w:pPr>
        <w:pStyle w:val="BodyText"/>
        <w:spacing w:after="0"/>
      </w:pPr>
      <w:r>
        <w:t>Sony, Apple, AT&amp;T provided inputs that InH can be considered validated.</w:t>
      </w:r>
    </w:p>
    <w:p w14:paraId="1D913757" w14:textId="3DC44D74" w:rsidR="00D97576" w:rsidRDefault="00D97576">
      <w:pPr>
        <w:pStyle w:val="BodyText"/>
        <w:spacing w:after="0"/>
      </w:pPr>
      <w:r>
        <w:t xml:space="preserve">Joint contribution from </w:t>
      </w:r>
      <w:r w:rsidRPr="000810FB">
        <w:t>Sharp, Nokia, Ericsson, Apple, BUPT</w:t>
      </w:r>
      <w:r>
        <w:t xml:space="preserve"> outlines the difference for UMi and UMa delay spread issues quite well.</w:t>
      </w:r>
      <w:r w:rsidR="003D4BFC">
        <w:t xml:space="preserve"> The measurements provided by numerous sources as part of the Rel-19 SI clearly shows lower delay spread values for UMa and UMi. There are also results from AT&amp;T that show delay spread for UMa may not be needed.</w:t>
      </w:r>
    </w:p>
    <w:p w14:paraId="28B3170A" w14:textId="77777777" w:rsidR="00D97576" w:rsidRDefault="00D97576">
      <w:pPr>
        <w:pStyle w:val="BodyText"/>
        <w:spacing w:after="0"/>
      </w:pPr>
    </w:p>
    <w:p w14:paraId="0B0D1122" w14:textId="286488E8" w:rsidR="00310F02" w:rsidRPr="00740909" w:rsidRDefault="00310F02">
      <w:pPr>
        <w:pStyle w:val="BodyText"/>
        <w:spacing w:after="0"/>
        <w:rPr>
          <w:b/>
          <w:bCs/>
        </w:rPr>
      </w:pPr>
      <w:r>
        <w:t xml:space="preserve">Moderator has copied the fitted line without any weighting that leverages both Rel-14 and Rel-19 measurements from Joint contribution from </w:t>
      </w:r>
      <w:r w:rsidRPr="000810FB">
        <w:t>Sharp, Nokia, Ericsson, Apple, BUPT</w:t>
      </w:r>
      <w:r>
        <w:t xml:space="preserve"> as proposal for UMi and UMa. </w:t>
      </w:r>
      <w:r w:rsidRPr="00740909">
        <w:rPr>
          <w:b/>
          <w:bCs/>
        </w:rPr>
        <w:t xml:space="preserve">However, the proposal likely </w:t>
      </w:r>
      <w:r w:rsidR="00740909" w:rsidRPr="00740909">
        <w:rPr>
          <w:b/>
          <w:bCs/>
        </w:rPr>
        <w:t>requires</w:t>
      </w:r>
      <w:r w:rsidRPr="00740909">
        <w:rPr>
          <w:b/>
          <w:bCs/>
        </w:rPr>
        <w:t xml:space="preserve"> some further discussion among companies.</w:t>
      </w:r>
    </w:p>
    <w:p w14:paraId="6409ED82" w14:textId="77777777" w:rsidR="00A3386D" w:rsidRDefault="00A3386D" w:rsidP="00A3386D">
      <w:pPr>
        <w:pStyle w:val="BodyText"/>
        <w:spacing w:after="0"/>
        <w:rPr>
          <w:rFonts w:ascii="Times New Roman" w:eastAsiaTheme="minorEastAsia" w:hAnsi="Times New Roman"/>
          <w:szCs w:val="20"/>
          <w:lang w:eastAsia="ko-KR"/>
        </w:rPr>
      </w:pPr>
    </w:p>
    <w:p w14:paraId="6BE98105" w14:textId="77ADCD91" w:rsidR="00A3386D" w:rsidRPr="0079343B" w:rsidRDefault="00A3386D" w:rsidP="00A3386D">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sidR="006877F5">
        <w:rPr>
          <w:rFonts w:eastAsiaTheme="minorEastAsia"/>
          <w:lang w:val="en-US" w:eastAsia="ko-KR"/>
        </w:rPr>
        <w:t>1</w:t>
      </w:r>
      <w:r w:rsidRPr="0079343B">
        <w:rPr>
          <w:rFonts w:eastAsiaTheme="minorEastAsia"/>
          <w:lang w:val="en-US" w:eastAsia="ko-KR"/>
        </w:rPr>
        <w:t>:</w:t>
      </w:r>
    </w:p>
    <w:p w14:paraId="4E6B71AC" w14:textId="77777777" w:rsidR="00D97576" w:rsidRDefault="00D97576" w:rsidP="00D97576">
      <w:pPr>
        <w:spacing w:after="0" w:line="240" w:lineRule="auto"/>
        <w:rPr>
          <w:rFonts w:eastAsia="DengXian"/>
          <w:lang w:eastAsia="zh-CN"/>
        </w:rPr>
      </w:pPr>
      <w:r>
        <w:rPr>
          <w:rFonts w:eastAsia="DengXian" w:hint="eastAsia"/>
          <w:lang w:eastAsia="zh-CN"/>
        </w:rPr>
        <w:t>Conclusion</w:t>
      </w:r>
    </w:p>
    <w:p w14:paraId="0AF4A024" w14:textId="14A05C69" w:rsidR="00D97576" w:rsidRDefault="00D97576" w:rsidP="00D97576">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delay spread parameters for 6 – 24 GHz frequency range are validated and no updates to TR are needed.</w:t>
      </w:r>
    </w:p>
    <w:p w14:paraId="336B1D49" w14:textId="6A5F020E" w:rsidR="00D97576" w:rsidRDefault="00D97576" w:rsidP="00D97576">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w:t>
      </w:r>
    </w:p>
    <w:p w14:paraId="47C82395" w14:textId="77777777" w:rsidR="00A3386D" w:rsidRDefault="00A3386D" w:rsidP="00CA24E8">
      <w:pPr>
        <w:pStyle w:val="BodyText"/>
        <w:spacing w:after="0"/>
        <w:rPr>
          <w:rFonts w:ascii="Times New Roman" w:eastAsiaTheme="minorEastAsia" w:hAnsi="Times New Roman"/>
          <w:szCs w:val="20"/>
          <w:lang w:eastAsia="ko-KR"/>
        </w:rPr>
      </w:pPr>
    </w:p>
    <w:p w14:paraId="60983A2E" w14:textId="77777777" w:rsidR="00811462" w:rsidRPr="0079343B" w:rsidRDefault="00811462" w:rsidP="00811462">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4AFCCDB4" w14:textId="4150D9DF" w:rsidR="00811462" w:rsidRDefault="007235B5"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Update the UM</w:t>
      </w:r>
      <w:r w:rsidR="00434D17">
        <w:rPr>
          <w:rFonts w:ascii="Times New Roman" w:eastAsiaTheme="minorEastAsia" w:hAnsi="Times New Roman"/>
          <w:szCs w:val="20"/>
          <w:lang w:eastAsia="ko-KR"/>
        </w:rPr>
        <w:t>i</w:t>
      </w:r>
      <w:r>
        <w:rPr>
          <w:rFonts w:ascii="Times New Roman" w:eastAsiaTheme="minorEastAsia" w:hAnsi="Times New Roman"/>
          <w:szCs w:val="20"/>
          <w:lang w:eastAsia="ko-KR"/>
        </w:rPr>
        <w:t xml:space="preserve"> LOS and NLOS delay spread as follows:</w:t>
      </w:r>
    </w:p>
    <w:p w14:paraId="6D0BED17" w14:textId="410ED5E2" w:rsidR="000A7F9F" w:rsidRPr="000D5C34" w:rsidRDefault="000A7F9F" w:rsidP="00A8688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2B42DB3B"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curve fit using Rel-14 and Rel-19 data sets without any weighting</w:t>
      </w:r>
    </w:p>
    <w:p w14:paraId="5FB2712B" w14:textId="4824CC89" w:rsidR="00811462" w:rsidRDefault="006877F5" w:rsidP="007235B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34D17" w:rsidRPr="00455631" w14:paraId="4ABCC924" w14:textId="77777777" w:rsidTr="001D4B9B">
        <w:trPr>
          <w:cantSplit/>
          <w:trHeight w:val="190"/>
          <w:tblHeader/>
          <w:jc w:val="center"/>
        </w:trPr>
        <w:tc>
          <w:tcPr>
            <w:tcW w:w="1537" w:type="pct"/>
            <w:gridSpan w:val="2"/>
            <w:vMerge w:val="restart"/>
            <w:shd w:val="clear" w:color="auto" w:fill="E0E0E0"/>
            <w:vAlign w:val="center"/>
          </w:tcPr>
          <w:p w14:paraId="51F31899" w14:textId="77777777" w:rsidR="00434D17" w:rsidRPr="00455631" w:rsidRDefault="00434D17" w:rsidP="001D4B9B">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6038CE8" w14:textId="15767126" w:rsidR="00434D17" w:rsidRPr="00455631" w:rsidRDefault="00434D17" w:rsidP="001D4B9B">
            <w:pPr>
              <w:pStyle w:val="TAH"/>
              <w:keepNext w:val="0"/>
              <w:keepLines w:val="0"/>
              <w:rPr>
                <w:sz w:val="16"/>
                <w:szCs w:val="18"/>
              </w:rPr>
            </w:pPr>
            <w:r w:rsidRPr="00455631">
              <w:rPr>
                <w:sz w:val="16"/>
                <w:szCs w:val="18"/>
              </w:rPr>
              <w:t>TR 38.901</w:t>
            </w:r>
            <w:r w:rsidR="00AD1AAE">
              <w:rPr>
                <w:sz w:val="16"/>
                <w:szCs w:val="18"/>
              </w:rPr>
              <w:t xml:space="preserve"> UMi</w:t>
            </w:r>
          </w:p>
        </w:tc>
        <w:tc>
          <w:tcPr>
            <w:tcW w:w="1818" w:type="pct"/>
            <w:gridSpan w:val="2"/>
            <w:shd w:val="clear" w:color="auto" w:fill="E0E0E0"/>
            <w:vAlign w:val="center"/>
          </w:tcPr>
          <w:p w14:paraId="01418CA2" w14:textId="3B310BD6" w:rsidR="00434D17" w:rsidRPr="00455631" w:rsidRDefault="00434D17" w:rsidP="001D4B9B">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sidR="00AD1AAE">
              <w:rPr>
                <w:sz w:val="16"/>
                <w:szCs w:val="18"/>
                <w:lang w:eastAsia="zh-CN"/>
              </w:rPr>
              <w:t xml:space="preserve"> UMi</w:t>
            </w:r>
          </w:p>
        </w:tc>
      </w:tr>
      <w:tr w:rsidR="00434D17" w:rsidRPr="00455631" w14:paraId="07E8D2B9" w14:textId="77777777" w:rsidTr="001D4B9B">
        <w:trPr>
          <w:cantSplit/>
          <w:trHeight w:val="141"/>
          <w:tblHeader/>
          <w:jc w:val="center"/>
        </w:trPr>
        <w:tc>
          <w:tcPr>
            <w:tcW w:w="1537" w:type="pct"/>
            <w:gridSpan w:val="2"/>
            <w:vMerge/>
            <w:shd w:val="clear" w:color="auto" w:fill="E0E0E0"/>
            <w:vAlign w:val="center"/>
          </w:tcPr>
          <w:p w14:paraId="477D3CF3" w14:textId="77777777" w:rsidR="00434D17" w:rsidRPr="00455631" w:rsidRDefault="00434D17" w:rsidP="001D4B9B">
            <w:pPr>
              <w:pStyle w:val="TAH"/>
              <w:keepNext w:val="0"/>
              <w:keepLines w:val="0"/>
              <w:rPr>
                <w:sz w:val="16"/>
                <w:szCs w:val="18"/>
              </w:rPr>
            </w:pPr>
          </w:p>
        </w:tc>
        <w:tc>
          <w:tcPr>
            <w:tcW w:w="808" w:type="pct"/>
            <w:shd w:val="clear" w:color="auto" w:fill="E0E0E0"/>
            <w:vAlign w:val="center"/>
          </w:tcPr>
          <w:p w14:paraId="2A981789" w14:textId="77777777" w:rsidR="00434D17" w:rsidRPr="00455631" w:rsidRDefault="00434D17" w:rsidP="001D4B9B">
            <w:pPr>
              <w:pStyle w:val="TAH"/>
              <w:keepNext w:val="0"/>
              <w:keepLines w:val="0"/>
              <w:rPr>
                <w:sz w:val="16"/>
                <w:szCs w:val="18"/>
              </w:rPr>
            </w:pPr>
            <w:r w:rsidRPr="00455631">
              <w:rPr>
                <w:sz w:val="16"/>
                <w:szCs w:val="18"/>
              </w:rPr>
              <w:t>LOS</w:t>
            </w:r>
          </w:p>
        </w:tc>
        <w:tc>
          <w:tcPr>
            <w:tcW w:w="838" w:type="pct"/>
            <w:shd w:val="clear" w:color="auto" w:fill="E0E0E0"/>
            <w:vAlign w:val="center"/>
          </w:tcPr>
          <w:p w14:paraId="27CBB3C5" w14:textId="77777777" w:rsidR="00434D17" w:rsidRPr="00455631" w:rsidRDefault="00434D17" w:rsidP="001D4B9B">
            <w:pPr>
              <w:pStyle w:val="TAH"/>
              <w:keepNext w:val="0"/>
              <w:keepLines w:val="0"/>
              <w:rPr>
                <w:sz w:val="16"/>
                <w:szCs w:val="18"/>
              </w:rPr>
            </w:pPr>
            <w:r w:rsidRPr="00455631">
              <w:rPr>
                <w:sz w:val="16"/>
                <w:szCs w:val="18"/>
              </w:rPr>
              <w:t>NLOS</w:t>
            </w:r>
          </w:p>
        </w:tc>
        <w:tc>
          <w:tcPr>
            <w:tcW w:w="975" w:type="pct"/>
            <w:shd w:val="clear" w:color="auto" w:fill="E0E0E0"/>
            <w:vAlign w:val="center"/>
          </w:tcPr>
          <w:p w14:paraId="4CBC4D9B" w14:textId="77777777" w:rsidR="00434D17" w:rsidRPr="00455631" w:rsidRDefault="00434D17" w:rsidP="001D4B9B">
            <w:pPr>
              <w:pStyle w:val="TAH"/>
              <w:keepNext w:val="0"/>
              <w:keepLines w:val="0"/>
              <w:rPr>
                <w:sz w:val="16"/>
                <w:szCs w:val="18"/>
              </w:rPr>
            </w:pPr>
            <w:r w:rsidRPr="00455631">
              <w:rPr>
                <w:sz w:val="16"/>
                <w:szCs w:val="18"/>
              </w:rPr>
              <w:t>LOS</w:t>
            </w:r>
          </w:p>
        </w:tc>
        <w:tc>
          <w:tcPr>
            <w:tcW w:w="843" w:type="pct"/>
            <w:shd w:val="clear" w:color="auto" w:fill="E0E0E0"/>
            <w:vAlign w:val="center"/>
          </w:tcPr>
          <w:p w14:paraId="6EFA0042" w14:textId="77777777" w:rsidR="00434D17" w:rsidRPr="00455631" w:rsidRDefault="00434D17" w:rsidP="001D4B9B">
            <w:pPr>
              <w:pStyle w:val="TAH"/>
              <w:keepNext w:val="0"/>
              <w:keepLines w:val="0"/>
              <w:rPr>
                <w:sz w:val="16"/>
                <w:szCs w:val="18"/>
              </w:rPr>
            </w:pPr>
            <w:r w:rsidRPr="00455631">
              <w:rPr>
                <w:sz w:val="16"/>
                <w:szCs w:val="18"/>
              </w:rPr>
              <w:t>NLOS</w:t>
            </w:r>
          </w:p>
        </w:tc>
      </w:tr>
      <w:tr w:rsidR="00434D17" w:rsidRPr="00D55258" w14:paraId="3799484F" w14:textId="77777777" w:rsidTr="001D4B9B">
        <w:trPr>
          <w:cantSplit/>
          <w:trHeight w:val="222"/>
          <w:jc w:val="center"/>
        </w:trPr>
        <w:tc>
          <w:tcPr>
            <w:tcW w:w="1141" w:type="pct"/>
            <w:vMerge w:val="restart"/>
            <w:vAlign w:val="center"/>
          </w:tcPr>
          <w:p w14:paraId="09E8C8AB" w14:textId="77777777" w:rsidR="00434D17" w:rsidRPr="00455631" w:rsidRDefault="00434D17" w:rsidP="001D4B9B">
            <w:pPr>
              <w:pStyle w:val="TAC"/>
              <w:keepNext w:val="0"/>
              <w:keepLines w:val="0"/>
              <w:rPr>
                <w:rFonts w:ascii="Symbol" w:hAnsi="Symbol" w:hint="eastAsia"/>
                <w:i/>
                <w:sz w:val="16"/>
                <w:szCs w:val="18"/>
              </w:rPr>
            </w:pPr>
            <w:r w:rsidRPr="00455631">
              <w:rPr>
                <w:sz w:val="16"/>
                <w:szCs w:val="18"/>
              </w:rPr>
              <w:t>Delay spread (DS)</w:t>
            </w:r>
          </w:p>
          <w:p w14:paraId="42670A35" w14:textId="77777777" w:rsidR="00434D17" w:rsidRPr="00455631" w:rsidRDefault="00434D17" w:rsidP="001D4B9B">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5" w:type="pct"/>
            <w:vAlign w:val="center"/>
          </w:tcPr>
          <w:p w14:paraId="05FF750A" w14:textId="77777777" w:rsidR="00434D17" w:rsidRPr="00455631" w:rsidRDefault="00434D17" w:rsidP="001D4B9B">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3439B5AF"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24FBC521"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69C6528F" w14:textId="0EFC4E9E" w:rsidR="00434D17" w:rsidRPr="00434D17" w:rsidRDefault="00434D17" w:rsidP="001D4B9B">
            <w:pPr>
              <w:pStyle w:val="TAC"/>
              <w:keepNext w:val="0"/>
              <w:keepLines w:val="0"/>
              <w:rPr>
                <w:color w:val="C00000"/>
                <w:kern w:val="24"/>
                <w:sz w:val="16"/>
                <w:szCs w:val="18"/>
              </w:rPr>
            </w:pPr>
            <w:r w:rsidRPr="00434D17">
              <w:rPr>
                <w:color w:val="C00000"/>
                <w:kern w:val="24"/>
                <w:sz w:val="16"/>
                <w:szCs w:val="18"/>
              </w:rPr>
              <w:t>-0.14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- 7.38</w:t>
            </w:r>
          </w:p>
        </w:tc>
        <w:tc>
          <w:tcPr>
            <w:tcW w:w="843" w:type="pct"/>
            <w:vAlign w:val="center"/>
          </w:tcPr>
          <w:p w14:paraId="785A3467" w14:textId="6D7EE6D8" w:rsidR="00434D17" w:rsidRPr="00434D17" w:rsidRDefault="00434D17" w:rsidP="001D4B9B">
            <w:pPr>
              <w:pStyle w:val="TAC"/>
              <w:rPr>
                <w:color w:val="C00000"/>
                <w:sz w:val="16"/>
                <w:szCs w:val="18"/>
              </w:rPr>
            </w:pPr>
            <w:r w:rsidRPr="00434D17">
              <w:rPr>
                <w:color w:val="C00000"/>
                <w:kern w:val="24"/>
                <w:sz w:val="16"/>
                <w:szCs w:val="18"/>
              </w:rPr>
              <w:t>-0.35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- 6.71</w:t>
            </w:r>
          </w:p>
        </w:tc>
      </w:tr>
      <w:tr w:rsidR="00434D17" w:rsidRPr="00D55258" w14:paraId="3A95FB02" w14:textId="77777777" w:rsidTr="001D4B9B">
        <w:trPr>
          <w:cantSplit/>
          <w:trHeight w:val="141"/>
          <w:jc w:val="center"/>
        </w:trPr>
        <w:tc>
          <w:tcPr>
            <w:tcW w:w="1141" w:type="pct"/>
            <w:vMerge/>
            <w:vAlign w:val="center"/>
          </w:tcPr>
          <w:p w14:paraId="0E77BFF7" w14:textId="77777777" w:rsidR="00434D17" w:rsidRPr="00455631" w:rsidRDefault="00434D17" w:rsidP="001D4B9B">
            <w:pPr>
              <w:pStyle w:val="TAC"/>
              <w:keepNext w:val="0"/>
              <w:keepLines w:val="0"/>
              <w:rPr>
                <w:sz w:val="16"/>
                <w:szCs w:val="18"/>
              </w:rPr>
            </w:pPr>
          </w:p>
        </w:tc>
        <w:tc>
          <w:tcPr>
            <w:tcW w:w="395" w:type="pct"/>
            <w:vAlign w:val="center"/>
          </w:tcPr>
          <w:p w14:paraId="230C223A" w14:textId="77777777" w:rsidR="00434D17" w:rsidRPr="00455631" w:rsidRDefault="00434D17" w:rsidP="001D4B9B">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2389C717"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7A783C9" w14:textId="77777777" w:rsidR="00434D17" w:rsidRPr="00455631" w:rsidRDefault="00434D17" w:rsidP="001D4B9B">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7077AC54" w14:textId="7FAF9269" w:rsidR="00434D17" w:rsidRPr="00434D17" w:rsidRDefault="00B5168A" w:rsidP="001D4B9B">
            <w:pPr>
              <w:pStyle w:val="TAC"/>
              <w:keepNext w:val="0"/>
              <w:keepLines w:val="0"/>
              <w:rPr>
                <w:color w:val="C00000"/>
                <w:sz w:val="16"/>
                <w:szCs w:val="18"/>
              </w:rPr>
            </w:pPr>
            <w:r w:rsidRPr="00B5168A">
              <w:rPr>
                <w:rFonts w:hint="eastAsia"/>
                <w:color w:val="C00000"/>
                <w:sz w:val="16"/>
                <w:szCs w:val="18"/>
              </w:rPr>
              <w:t>-0.11 log10(1+ f) + 0.54</w:t>
            </w:r>
          </w:p>
        </w:tc>
        <w:tc>
          <w:tcPr>
            <w:tcW w:w="843" w:type="pct"/>
            <w:vAlign w:val="center"/>
          </w:tcPr>
          <w:p w14:paraId="3A1B0B87" w14:textId="679B1326" w:rsidR="00434D17" w:rsidRPr="00434D17" w:rsidRDefault="00434D17" w:rsidP="001D4B9B">
            <w:pPr>
              <w:pStyle w:val="TAC"/>
              <w:keepNext w:val="0"/>
              <w:keepLines w:val="0"/>
              <w:rPr>
                <w:color w:val="C00000"/>
                <w:sz w:val="16"/>
                <w:szCs w:val="18"/>
              </w:rPr>
            </w:pPr>
            <w:r w:rsidRPr="00434D17">
              <w:rPr>
                <w:color w:val="C00000"/>
                <w:kern w:val="24"/>
                <w:sz w:val="16"/>
                <w:szCs w:val="18"/>
              </w:rPr>
              <w:t>-0.07 log</w:t>
            </w:r>
            <w:r w:rsidRPr="00434D17">
              <w:rPr>
                <w:color w:val="C00000"/>
                <w:kern w:val="24"/>
                <w:sz w:val="16"/>
                <w:szCs w:val="18"/>
                <w:vertAlign w:val="subscript"/>
              </w:rPr>
              <w:t>10</w:t>
            </w:r>
            <w:r w:rsidRPr="00434D17">
              <w:rPr>
                <w:color w:val="C00000"/>
                <w:kern w:val="24"/>
                <w:sz w:val="16"/>
                <w:szCs w:val="18"/>
              </w:rPr>
              <w:t>(1+</w:t>
            </w:r>
            <w:r w:rsidRPr="00434D17">
              <w:rPr>
                <w:i/>
                <w:color w:val="C00000"/>
                <w:kern w:val="24"/>
                <w:sz w:val="16"/>
                <w:szCs w:val="18"/>
              </w:rPr>
              <w:t xml:space="preserve"> f</w:t>
            </w:r>
            <w:r w:rsidRPr="00434D17">
              <w:rPr>
                <w:i/>
                <w:color w:val="C00000"/>
                <w:kern w:val="24"/>
                <w:sz w:val="16"/>
                <w:szCs w:val="18"/>
                <w:vertAlign w:val="subscript"/>
              </w:rPr>
              <w:t>c</w:t>
            </w:r>
            <w:r w:rsidRPr="00434D17">
              <w:rPr>
                <w:color w:val="C00000"/>
                <w:kern w:val="24"/>
                <w:sz w:val="16"/>
                <w:szCs w:val="18"/>
              </w:rPr>
              <w:t>) + 0.5</w:t>
            </w:r>
          </w:p>
        </w:tc>
      </w:tr>
    </w:tbl>
    <w:p w14:paraId="4EFF08BD" w14:textId="77777777" w:rsidR="001B1415" w:rsidRDefault="001B1415" w:rsidP="001B1415">
      <w:pPr>
        <w:pStyle w:val="BodyText"/>
        <w:spacing w:after="0"/>
        <w:rPr>
          <w:rFonts w:ascii="Times New Roman" w:eastAsiaTheme="minorEastAsia" w:hAnsi="Times New Roman"/>
          <w:szCs w:val="20"/>
          <w:lang w:eastAsia="ko-KR"/>
        </w:rPr>
      </w:pPr>
    </w:p>
    <w:p w14:paraId="2786A841" w14:textId="7777777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 curve fit using Rel-14 and Rel-19 data sets with ordinary least squares</w:t>
      </w:r>
    </w:p>
    <w:p w14:paraId="2C912C89"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0A7F9F" w:rsidRPr="00455631" w14:paraId="4A3D44AE" w14:textId="77777777" w:rsidTr="004F349C">
        <w:trPr>
          <w:cantSplit/>
          <w:trHeight w:val="190"/>
          <w:tblHeader/>
          <w:jc w:val="center"/>
        </w:trPr>
        <w:tc>
          <w:tcPr>
            <w:tcW w:w="1537" w:type="pct"/>
            <w:gridSpan w:val="2"/>
            <w:vMerge w:val="restart"/>
            <w:shd w:val="clear" w:color="auto" w:fill="E0E0E0"/>
            <w:vAlign w:val="center"/>
          </w:tcPr>
          <w:p w14:paraId="586653A4" w14:textId="77777777" w:rsidR="000A7F9F" w:rsidRPr="00455631" w:rsidRDefault="000A7F9F" w:rsidP="0046264E">
            <w:pPr>
              <w:pStyle w:val="TAH"/>
              <w:keepNext w:val="0"/>
              <w:keepLines w:val="0"/>
              <w:rPr>
                <w:sz w:val="16"/>
                <w:szCs w:val="18"/>
              </w:rPr>
            </w:pPr>
            <w:r w:rsidRPr="00455631">
              <w:rPr>
                <w:sz w:val="16"/>
                <w:szCs w:val="18"/>
              </w:rPr>
              <w:lastRenderedPageBreak/>
              <w:t>Scenarios</w:t>
            </w:r>
          </w:p>
        </w:tc>
        <w:tc>
          <w:tcPr>
            <w:tcW w:w="1646" w:type="pct"/>
            <w:gridSpan w:val="2"/>
            <w:shd w:val="clear" w:color="auto" w:fill="E0E0E0"/>
            <w:vAlign w:val="center"/>
          </w:tcPr>
          <w:p w14:paraId="68A3AC8B" w14:textId="77777777" w:rsidR="000A7F9F" w:rsidRPr="00455631" w:rsidRDefault="000A7F9F" w:rsidP="0046264E">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A1F34E6" w14:textId="77777777" w:rsidR="000A7F9F" w:rsidRPr="00455631" w:rsidRDefault="000A7F9F" w:rsidP="0046264E">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0A7F9F" w:rsidRPr="00455631" w14:paraId="75344E90" w14:textId="77777777" w:rsidTr="004F349C">
        <w:trPr>
          <w:cantSplit/>
          <w:trHeight w:val="141"/>
          <w:tblHeader/>
          <w:jc w:val="center"/>
        </w:trPr>
        <w:tc>
          <w:tcPr>
            <w:tcW w:w="1537" w:type="pct"/>
            <w:gridSpan w:val="2"/>
            <w:vMerge/>
            <w:shd w:val="clear" w:color="auto" w:fill="E0E0E0"/>
            <w:vAlign w:val="center"/>
          </w:tcPr>
          <w:p w14:paraId="2B809AFB" w14:textId="77777777" w:rsidR="000A7F9F" w:rsidRPr="00455631" w:rsidRDefault="000A7F9F" w:rsidP="0046264E">
            <w:pPr>
              <w:pStyle w:val="TAH"/>
              <w:keepNext w:val="0"/>
              <w:keepLines w:val="0"/>
              <w:rPr>
                <w:sz w:val="16"/>
                <w:szCs w:val="18"/>
              </w:rPr>
            </w:pPr>
          </w:p>
        </w:tc>
        <w:tc>
          <w:tcPr>
            <w:tcW w:w="808" w:type="pct"/>
            <w:shd w:val="clear" w:color="auto" w:fill="E0E0E0"/>
            <w:vAlign w:val="center"/>
          </w:tcPr>
          <w:p w14:paraId="7FC66BDE" w14:textId="77777777" w:rsidR="000A7F9F" w:rsidRPr="00455631" w:rsidRDefault="000A7F9F" w:rsidP="0046264E">
            <w:pPr>
              <w:pStyle w:val="TAH"/>
              <w:keepNext w:val="0"/>
              <w:keepLines w:val="0"/>
              <w:rPr>
                <w:sz w:val="16"/>
                <w:szCs w:val="18"/>
              </w:rPr>
            </w:pPr>
            <w:r w:rsidRPr="00455631">
              <w:rPr>
                <w:sz w:val="16"/>
                <w:szCs w:val="18"/>
              </w:rPr>
              <w:t>LOS</w:t>
            </w:r>
          </w:p>
        </w:tc>
        <w:tc>
          <w:tcPr>
            <w:tcW w:w="838" w:type="pct"/>
            <w:shd w:val="clear" w:color="auto" w:fill="E0E0E0"/>
            <w:vAlign w:val="center"/>
          </w:tcPr>
          <w:p w14:paraId="7A2517EF" w14:textId="77777777" w:rsidR="000A7F9F" w:rsidRPr="00455631" w:rsidRDefault="000A7F9F" w:rsidP="0046264E">
            <w:pPr>
              <w:pStyle w:val="TAH"/>
              <w:keepNext w:val="0"/>
              <w:keepLines w:val="0"/>
              <w:rPr>
                <w:sz w:val="16"/>
                <w:szCs w:val="18"/>
              </w:rPr>
            </w:pPr>
            <w:r w:rsidRPr="00455631">
              <w:rPr>
                <w:sz w:val="16"/>
                <w:szCs w:val="18"/>
              </w:rPr>
              <w:t>NLOS</w:t>
            </w:r>
          </w:p>
        </w:tc>
        <w:tc>
          <w:tcPr>
            <w:tcW w:w="975" w:type="pct"/>
            <w:shd w:val="clear" w:color="auto" w:fill="E0E0E0"/>
            <w:vAlign w:val="center"/>
          </w:tcPr>
          <w:p w14:paraId="7C14286D" w14:textId="77777777" w:rsidR="000A7F9F" w:rsidRPr="00455631" w:rsidRDefault="000A7F9F" w:rsidP="0046264E">
            <w:pPr>
              <w:pStyle w:val="TAH"/>
              <w:keepNext w:val="0"/>
              <w:keepLines w:val="0"/>
              <w:rPr>
                <w:sz w:val="16"/>
                <w:szCs w:val="18"/>
              </w:rPr>
            </w:pPr>
            <w:r w:rsidRPr="00455631">
              <w:rPr>
                <w:sz w:val="16"/>
                <w:szCs w:val="18"/>
              </w:rPr>
              <w:t>LOS</w:t>
            </w:r>
          </w:p>
        </w:tc>
        <w:tc>
          <w:tcPr>
            <w:tcW w:w="842" w:type="pct"/>
            <w:shd w:val="clear" w:color="auto" w:fill="E0E0E0"/>
            <w:vAlign w:val="center"/>
          </w:tcPr>
          <w:p w14:paraId="2C5FE080" w14:textId="77777777" w:rsidR="000A7F9F" w:rsidRPr="00455631" w:rsidRDefault="000A7F9F" w:rsidP="0046264E">
            <w:pPr>
              <w:pStyle w:val="TAH"/>
              <w:keepNext w:val="0"/>
              <w:keepLines w:val="0"/>
              <w:rPr>
                <w:sz w:val="16"/>
                <w:szCs w:val="18"/>
              </w:rPr>
            </w:pPr>
            <w:r w:rsidRPr="00455631">
              <w:rPr>
                <w:sz w:val="16"/>
                <w:szCs w:val="18"/>
              </w:rPr>
              <w:t>NLOS</w:t>
            </w:r>
          </w:p>
        </w:tc>
      </w:tr>
      <w:tr w:rsidR="004F349C" w:rsidRPr="00D55258" w14:paraId="2D03C3E7" w14:textId="77777777" w:rsidTr="004F349C">
        <w:trPr>
          <w:cantSplit/>
          <w:trHeight w:val="222"/>
          <w:jc w:val="center"/>
        </w:trPr>
        <w:tc>
          <w:tcPr>
            <w:tcW w:w="1141" w:type="pct"/>
            <w:vMerge w:val="restart"/>
            <w:vAlign w:val="center"/>
          </w:tcPr>
          <w:p w14:paraId="72B6CFC3"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6A4D69F1" w14:textId="77777777" w:rsidR="004F349C" w:rsidRPr="00455631" w:rsidRDefault="004F349C" w:rsidP="004F349C">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36E6375D"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38E6CB72"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917940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96B28C" w14:textId="6809A443"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-0.15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7.33</w:t>
            </w:r>
          </w:p>
        </w:tc>
        <w:tc>
          <w:tcPr>
            <w:tcW w:w="842" w:type="pct"/>
            <w:vAlign w:val="bottom"/>
          </w:tcPr>
          <w:p w14:paraId="784C952C" w14:textId="641F040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6.86</w:t>
            </w:r>
          </w:p>
        </w:tc>
      </w:tr>
      <w:tr w:rsidR="004F349C" w:rsidRPr="00D55258" w14:paraId="5D4F46A8" w14:textId="77777777" w:rsidTr="004F349C">
        <w:trPr>
          <w:cantSplit/>
          <w:trHeight w:val="141"/>
          <w:jc w:val="center"/>
        </w:trPr>
        <w:tc>
          <w:tcPr>
            <w:tcW w:w="1141" w:type="pct"/>
            <w:vMerge/>
            <w:vAlign w:val="center"/>
          </w:tcPr>
          <w:p w14:paraId="047F45C5" w14:textId="77777777" w:rsidR="004F349C" w:rsidRPr="00455631" w:rsidRDefault="004F349C" w:rsidP="004F349C">
            <w:pPr>
              <w:pStyle w:val="TAC"/>
              <w:keepNext w:val="0"/>
              <w:keepLines w:val="0"/>
              <w:rPr>
                <w:sz w:val="16"/>
                <w:szCs w:val="18"/>
              </w:rPr>
            </w:pPr>
          </w:p>
        </w:tc>
        <w:tc>
          <w:tcPr>
            <w:tcW w:w="396" w:type="pct"/>
            <w:vAlign w:val="center"/>
          </w:tcPr>
          <w:p w14:paraId="21A449AB"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36AAFA51"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5851BD0E"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52CEB4CD" w14:textId="307D692B"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0.40</w:t>
            </w:r>
          </w:p>
        </w:tc>
        <w:tc>
          <w:tcPr>
            <w:tcW w:w="842" w:type="pct"/>
            <w:vAlign w:val="bottom"/>
          </w:tcPr>
          <w:p w14:paraId="5EFAF9D5" w14:textId="4F1F6673"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0.23</w:t>
            </w:r>
          </w:p>
        </w:tc>
      </w:tr>
    </w:tbl>
    <w:p w14:paraId="4556728C" w14:textId="77777777" w:rsidR="000A7F9F" w:rsidRDefault="000A7F9F" w:rsidP="000A7F9F">
      <w:pPr>
        <w:pStyle w:val="BodyText"/>
        <w:spacing w:after="0"/>
        <w:rPr>
          <w:rFonts w:ascii="Times New Roman" w:eastAsiaTheme="minorEastAsia" w:hAnsi="Times New Roman"/>
          <w:szCs w:val="20"/>
          <w:lang w:eastAsia="ko-KR"/>
        </w:rPr>
      </w:pPr>
    </w:p>
    <w:p w14:paraId="4BE1FC66" w14:textId="0EAFE4B7" w:rsidR="000A7F9F" w:rsidRDefault="000A7F9F" w:rsidP="000A7F9F">
      <w:pPr>
        <w:pStyle w:val="BodyText"/>
        <w:numPr>
          <w:ilvl w:val="1"/>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curve fit using Rel-14 and Rel-19 data sets with weighted least squares</w:t>
      </w:r>
    </w:p>
    <w:p w14:paraId="379CBCE8" w14:textId="77777777" w:rsidR="000A7F9F" w:rsidRDefault="000A7F9F" w:rsidP="000A7F9F">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4F349C" w:rsidRPr="004F349C" w14:paraId="303A8CA9" w14:textId="77777777" w:rsidTr="004F349C">
        <w:trPr>
          <w:cantSplit/>
          <w:trHeight w:val="190"/>
          <w:tblHeader/>
          <w:jc w:val="center"/>
        </w:trPr>
        <w:tc>
          <w:tcPr>
            <w:tcW w:w="1537" w:type="pct"/>
            <w:gridSpan w:val="2"/>
            <w:vMerge w:val="restart"/>
            <w:shd w:val="clear" w:color="auto" w:fill="E0E0E0"/>
            <w:vAlign w:val="center"/>
          </w:tcPr>
          <w:p w14:paraId="1307E0AF" w14:textId="77777777" w:rsidR="000A7F9F" w:rsidRPr="00455631" w:rsidRDefault="000A7F9F" w:rsidP="0046264E">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3043493B" w14:textId="77777777" w:rsidR="000A7F9F" w:rsidRPr="00455631" w:rsidRDefault="000A7F9F" w:rsidP="0046264E">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05D23FE" w14:textId="77777777" w:rsidR="000A7F9F" w:rsidRPr="00455631" w:rsidRDefault="000A7F9F" w:rsidP="0046264E">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4F349C" w:rsidRPr="004F349C" w14:paraId="136469FD" w14:textId="77777777" w:rsidTr="004F349C">
        <w:trPr>
          <w:cantSplit/>
          <w:trHeight w:val="141"/>
          <w:tblHeader/>
          <w:jc w:val="center"/>
        </w:trPr>
        <w:tc>
          <w:tcPr>
            <w:tcW w:w="1537" w:type="pct"/>
            <w:gridSpan w:val="2"/>
            <w:vMerge/>
            <w:shd w:val="clear" w:color="auto" w:fill="E0E0E0"/>
            <w:vAlign w:val="center"/>
          </w:tcPr>
          <w:p w14:paraId="5132EA83" w14:textId="77777777" w:rsidR="000A7F9F" w:rsidRPr="00455631" w:rsidRDefault="000A7F9F" w:rsidP="0046264E">
            <w:pPr>
              <w:pStyle w:val="TAH"/>
              <w:keepNext w:val="0"/>
              <w:keepLines w:val="0"/>
              <w:rPr>
                <w:sz w:val="16"/>
                <w:szCs w:val="18"/>
              </w:rPr>
            </w:pPr>
          </w:p>
        </w:tc>
        <w:tc>
          <w:tcPr>
            <w:tcW w:w="808" w:type="pct"/>
            <w:shd w:val="clear" w:color="auto" w:fill="E0E0E0"/>
            <w:vAlign w:val="center"/>
          </w:tcPr>
          <w:p w14:paraId="295B897E" w14:textId="77777777" w:rsidR="000A7F9F" w:rsidRPr="00455631" w:rsidRDefault="000A7F9F" w:rsidP="0046264E">
            <w:pPr>
              <w:pStyle w:val="TAH"/>
              <w:keepNext w:val="0"/>
              <w:keepLines w:val="0"/>
              <w:rPr>
                <w:sz w:val="16"/>
                <w:szCs w:val="18"/>
              </w:rPr>
            </w:pPr>
            <w:r w:rsidRPr="00455631">
              <w:rPr>
                <w:sz w:val="16"/>
                <w:szCs w:val="18"/>
              </w:rPr>
              <w:t>LOS</w:t>
            </w:r>
          </w:p>
        </w:tc>
        <w:tc>
          <w:tcPr>
            <w:tcW w:w="838" w:type="pct"/>
            <w:shd w:val="clear" w:color="auto" w:fill="E0E0E0"/>
            <w:vAlign w:val="center"/>
          </w:tcPr>
          <w:p w14:paraId="37B681D0" w14:textId="77777777" w:rsidR="000A7F9F" w:rsidRPr="00455631" w:rsidRDefault="000A7F9F" w:rsidP="0046264E">
            <w:pPr>
              <w:pStyle w:val="TAH"/>
              <w:keepNext w:val="0"/>
              <w:keepLines w:val="0"/>
              <w:rPr>
                <w:sz w:val="16"/>
                <w:szCs w:val="18"/>
              </w:rPr>
            </w:pPr>
            <w:r w:rsidRPr="00455631">
              <w:rPr>
                <w:sz w:val="16"/>
                <w:szCs w:val="18"/>
              </w:rPr>
              <w:t>NLOS</w:t>
            </w:r>
          </w:p>
        </w:tc>
        <w:tc>
          <w:tcPr>
            <w:tcW w:w="975" w:type="pct"/>
            <w:shd w:val="clear" w:color="auto" w:fill="E0E0E0"/>
            <w:vAlign w:val="center"/>
          </w:tcPr>
          <w:p w14:paraId="6F9ED6A3" w14:textId="77777777" w:rsidR="000A7F9F" w:rsidRPr="00455631" w:rsidRDefault="000A7F9F" w:rsidP="0046264E">
            <w:pPr>
              <w:pStyle w:val="TAH"/>
              <w:keepNext w:val="0"/>
              <w:keepLines w:val="0"/>
              <w:rPr>
                <w:sz w:val="16"/>
                <w:szCs w:val="18"/>
              </w:rPr>
            </w:pPr>
            <w:r w:rsidRPr="00455631">
              <w:rPr>
                <w:sz w:val="16"/>
                <w:szCs w:val="18"/>
              </w:rPr>
              <w:t>LOS</w:t>
            </w:r>
          </w:p>
        </w:tc>
        <w:tc>
          <w:tcPr>
            <w:tcW w:w="842" w:type="pct"/>
            <w:shd w:val="clear" w:color="auto" w:fill="E0E0E0"/>
            <w:vAlign w:val="center"/>
          </w:tcPr>
          <w:p w14:paraId="3B9D0F65" w14:textId="77777777" w:rsidR="000A7F9F" w:rsidRPr="00455631" w:rsidRDefault="000A7F9F" w:rsidP="0046264E">
            <w:pPr>
              <w:pStyle w:val="TAH"/>
              <w:keepNext w:val="0"/>
              <w:keepLines w:val="0"/>
              <w:rPr>
                <w:sz w:val="16"/>
                <w:szCs w:val="18"/>
              </w:rPr>
            </w:pPr>
            <w:r w:rsidRPr="00455631">
              <w:rPr>
                <w:sz w:val="16"/>
                <w:szCs w:val="18"/>
              </w:rPr>
              <w:t>NLOS</w:t>
            </w:r>
          </w:p>
        </w:tc>
      </w:tr>
      <w:tr w:rsidR="004F349C" w:rsidRPr="004F349C" w14:paraId="11C01BCA" w14:textId="77777777" w:rsidTr="004F349C">
        <w:trPr>
          <w:cantSplit/>
          <w:trHeight w:val="222"/>
          <w:jc w:val="center"/>
        </w:trPr>
        <w:tc>
          <w:tcPr>
            <w:tcW w:w="1141" w:type="pct"/>
            <w:vMerge w:val="restart"/>
            <w:vAlign w:val="center"/>
          </w:tcPr>
          <w:p w14:paraId="0E42CFA7" w14:textId="77777777" w:rsidR="004F349C" w:rsidRPr="00455631" w:rsidRDefault="004F349C" w:rsidP="004F349C">
            <w:pPr>
              <w:pStyle w:val="TAC"/>
              <w:keepNext w:val="0"/>
              <w:keepLines w:val="0"/>
              <w:rPr>
                <w:rFonts w:ascii="Symbol" w:hAnsi="Symbol" w:hint="eastAsia"/>
                <w:i/>
                <w:sz w:val="16"/>
                <w:szCs w:val="18"/>
              </w:rPr>
            </w:pPr>
            <w:r w:rsidRPr="00455631">
              <w:rPr>
                <w:sz w:val="16"/>
                <w:szCs w:val="18"/>
              </w:rPr>
              <w:t>Delay spread (DS)</w:t>
            </w:r>
          </w:p>
          <w:p w14:paraId="3424EABF" w14:textId="77777777" w:rsidR="004F349C" w:rsidRPr="00455631" w:rsidRDefault="004F349C" w:rsidP="004F349C">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074E7A41"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68B4D36C"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C1FBED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bottom"/>
          </w:tcPr>
          <w:p w14:paraId="68E8E118" w14:textId="54EF879D" w:rsidR="004F349C" w:rsidRPr="004F349C" w:rsidRDefault="004F349C" w:rsidP="004F349C">
            <w:pPr>
              <w:pStyle w:val="TAC"/>
              <w:keepNext w:val="0"/>
              <w:keepLines w:val="0"/>
              <w:rPr>
                <w:rFonts w:ascii="Times New Roman" w:hAnsi="Times New Roman" w:cs="Times New Roman"/>
                <w:color w:val="C00000"/>
                <w:kern w:val="24"/>
                <w:sz w:val="16"/>
                <w:szCs w:val="16"/>
              </w:rPr>
            </w:pPr>
            <w:r w:rsidRPr="004F349C">
              <w:rPr>
                <w:rFonts w:ascii="Times New Roman" w:hAnsi="Times New Roman" w:cs="Times New Roman"/>
                <w:color w:val="E6000D"/>
                <w:kern w:val="24"/>
                <w:sz w:val="16"/>
                <w:szCs w:val="16"/>
              </w:rPr>
              <w:t xml:space="preserve">-0.18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7.28</w:t>
            </w:r>
          </w:p>
        </w:tc>
        <w:tc>
          <w:tcPr>
            <w:tcW w:w="842" w:type="pct"/>
            <w:vAlign w:val="bottom"/>
          </w:tcPr>
          <w:p w14:paraId="49104F54" w14:textId="043273BF" w:rsidR="004F349C" w:rsidRPr="004F349C" w:rsidRDefault="004F349C" w:rsidP="004F349C">
            <w:pPr>
              <w:pStyle w:val="TAC"/>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-0.22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6.87</w:t>
            </w:r>
            <w:r w:rsidRPr="004F349C">
              <w:rPr>
                <w:rFonts w:ascii="Times New Roman" w:hAnsi="Times New Roman" w:cs="Times New Roman"/>
                <w:color w:val="000000"/>
                <w:kern w:val="24"/>
                <w:sz w:val="16"/>
                <w:szCs w:val="16"/>
              </w:rPr>
              <w:t> </w:t>
            </w:r>
          </w:p>
        </w:tc>
      </w:tr>
      <w:tr w:rsidR="004F349C" w:rsidRPr="004F349C" w14:paraId="3CEFCF95" w14:textId="77777777" w:rsidTr="004F349C">
        <w:trPr>
          <w:cantSplit/>
          <w:trHeight w:val="141"/>
          <w:jc w:val="center"/>
        </w:trPr>
        <w:tc>
          <w:tcPr>
            <w:tcW w:w="1141" w:type="pct"/>
            <w:vMerge/>
            <w:vAlign w:val="center"/>
          </w:tcPr>
          <w:p w14:paraId="11F6D8CC" w14:textId="77777777" w:rsidR="004F349C" w:rsidRPr="00455631" w:rsidRDefault="004F349C" w:rsidP="004F349C">
            <w:pPr>
              <w:pStyle w:val="TAC"/>
              <w:keepNext w:val="0"/>
              <w:keepLines w:val="0"/>
              <w:rPr>
                <w:sz w:val="16"/>
                <w:szCs w:val="18"/>
              </w:rPr>
            </w:pPr>
          </w:p>
        </w:tc>
        <w:tc>
          <w:tcPr>
            <w:tcW w:w="396" w:type="pct"/>
            <w:vAlign w:val="center"/>
          </w:tcPr>
          <w:p w14:paraId="45E7B75E" w14:textId="77777777" w:rsidR="004F349C" w:rsidRPr="00455631" w:rsidRDefault="004F349C" w:rsidP="004F349C">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65725FE5"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FD5D0B8" w14:textId="77777777" w:rsidR="004F349C" w:rsidRPr="00455631" w:rsidRDefault="004F349C" w:rsidP="004F349C">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bottom"/>
          </w:tcPr>
          <w:p w14:paraId="78B51EB2" w14:textId="6C62458A"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000000"/>
                <w:kern w:val="24"/>
                <w:sz w:val="16"/>
                <w:szCs w:val="16"/>
              </w:rPr>
              <w:t> </w:t>
            </w:r>
            <w:r w:rsidRPr="004F349C">
              <w:rPr>
                <w:rFonts w:ascii="Times New Roman" w:hAnsi="Times New Roman" w:cs="Times New Roman"/>
                <w:color w:val="E6000D"/>
                <w:kern w:val="24"/>
                <w:sz w:val="16"/>
                <w:szCs w:val="16"/>
              </w:rPr>
              <w:t>0.40</w:t>
            </w:r>
          </w:p>
        </w:tc>
        <w:tc>
          <w:tcPr>
            <w:tcW w:w="842" w:type="pct"/>
            <w:vAlign w:val="bottom"/>
          </w:tcPr>
          <w:p w14:paraId="57679C9B" w14:textId="173D5840" w:rsidR="004F349C" w:rsidRPr="004F349C" w:rsidRDefault="004F349C" w:rsidP="004F349C">
            <w:pPr>
              <w:pStyle w:val="TAC"/>
              <w:keepNext w:val="0"/>
              <w:keepLines w:val="0"/>
              <w:rPr>
                <w:rFonts w:ascii="Times New Roman" w:hAnsi="Times New Roman" w:cs="Times New Roman"/>
                <w:color w:val="C00000"/>
                <w:sz w:val="16"/>
                <w:szCs w:val="16"/>
              </w:rPr>
            </w:pPr>
            <w:r w:rsidRPr="004F349C">
              <w:rPr>
                <w:rFonts w:ascii="Times New Roman" w:hAnsi="Times New Roman" w:cs="Times New Roman"/>
                <w:color w:val="E6000D"/>
                <w:kern w:val="24"/>
                <w:sz w:val="16"/>
                <w:szCs w:val="16"/>
              </w:rPr>
              <w:t xml:space="preserve">0.19 </w:t>
            </w:r>
            <w:r w:rsidRPr="004F349C">
              <w:rPr>
                <w:rFonts w:ascii="Times New Roman" w:hAnsi="Times New Roman" w:cs="Times New Roman"/>
                <w:color w:val="000000"/>
                <w:kern w:val="24"/>
                <w:sz w:val="16"/>
                <w:szCs w:val="16"/>
              </w:rPr>
              <w:t xml:space="preserve">* log10(1+ f) + </w:t>
            </w:r>
            <w:r w:rsidRPr="004F349C">
              <w:rPr>
                <w:rFonts w:ascii="Times New Roman" w:hAnsi="Times New Roman" w:cs="Times New Roman"/>
                <w:color w:val="E6000D"/>
                <w:kern w:val="24"/>
                <w:sz w:val="16"/>
                <w:szCs w:val="16"/>
              </w:rPr>
              <w:t>0.22</w:t>
            </w:r>
          </w:p>
        </w:tc>
      </w:tr>
    </w:tbl>
    <w:p w14:paraId="56FB68D6" w14:textId="77777777" w:rsidR="000A7F9F" w:rsidRDefault="000A7F9F" w:rsidP="000A7F9F">
      <w:pPr>
        <w:pStyle w:val="BodyText"/>
        <w:spacing w:after="0"/>
        <w:rPr>
          <w:rFonts w:ascii="Times New Roman" w:eastAsiaTheme="minorEastAsia" w:hAnsi="Times New Roman"/>
          <w:szCs w:val="20"/>
          <w:lang w:eastAsia="ko-KR"/>
        </w:rPr>
      </w:pPr>
    </w:p>
    <w:p w14:paraId="70499145" w14:textId="77777777" w:rsidR="000A7F9F" w:rsidRDefault="000A7F9F" w:rsidP="001B1415">
      <w:pPr>
        <w:pStyle w:val="BodyText"/>
        <w:spacing w:after="0"/>
        <w:rPr>
          <w:rFonts w:ascii="Times New Roman" w:eastAsiaTheme="minorEastAsia" w:hAnsi="Times New Roman"/>
          <w:szCs w:val="20"/>
          <w:lang w:eastAsia="ko-KR"/>
        </w:rPr>
      </w:pPr>
    </w:p>
    <w:p w14:paraId="110F6B0B" w14:textId="77777777" w:rsidR="000A7F9F" w:rsidRDefault="000A7F9F" w:rsidP="001B1415">
      <w:pPr>
        <w:pStyle w:val="BodyText"/>
        <w:spacing w:after="0"/>
        <w:rPr>
          <w:rFonts w:ascii="Times New Roman" w:eastAsiaTheme="minorEastAsia" w:hAnsi="Times New Roman"/>
          <w:szCs w:val="20"/>
          <w:lang w:eastAsia="ko-KR"/>
        </w:rPr>
      </w:pPr>
    </w:p>
    <w:p w14:paraId="1134F6D3" w14:textId="5FE6E44A" w:rsidR="007235B5" w:rsidRPr="000D5C34" w:rsidRDefault="007235B5" w:rsidP="007235B5">
      <w:pPr>
        <w:pStyle w:val="Heading5"/>
        <w:rPr>
          <w:rFonts w:eastAsiaTheme="minorEastAsia"/>
          <w:lang w:val="en-US" w:eastAsia="ko-KR"/>
        </w:rPr>
      </w:pPr>
      <w:r w:rsidRPr="000D5C34">
        <w:rPr>
          <w:rFonts w:eastAsiaTheme="minorEastAsia"/>
          <w:lang w:val="en-US" w:eastAsia="ko-KR"/>
        </w:rPr>
        <w:t>Proposal #2.3-3:</w:t>
      </w:r>
    </w:p>
    <w:p w14:paraId="37EDAE55" w14:textId="5007ED09" w:rsidR="007235B5" w:rsidRPr="000D5C34" w:rsidRDefault="007235B5" w:rsidP="007235B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1010F464" w14:textId="77777777" w:rsidR="000A7F9F" w:rsidRPr="000D5C34" w:rsidRDefault="000A7F9F" w:rsidP="000A7F9F">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and 3</w:t>
      </w:r>
    </w:p>
    <w:p w14:paraId="757C4CFC"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3CA24347"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79F75A6E" w14:textId="77777777" w:rsidTr="004F349C">
        <w:trPr>
          <w:cantSplit/>
          <w:trHeight w:val="190"/>
          <w:tblHeader/>
          <w:jc w:val="center"/>
        </w:trPr>
        <w:tc>
          <w:tcPr>
            <w:tcW w:w="1545" w:type="pct"/>
            <w:gridSpan w:val="2"/>
            <w:vMerge w:val="restart"/>
            <w:shd w:val="clear" w:color="auto" w:fill="E0E0E0"/>
            <w:vAlign w:val="center"/>
          </w:tcPr>
          <w:p w14:paraId="37FBCBA4"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51C02C0B" w14:textId="3FA370DB"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54667730" w14:textId="753A5127"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0A7F9F" w:rsidRPr="000D5C34" w14:paraId="70645618" w14:textId="77777777" w:rsidTr="004F349C">
        <w:trPr>
          <w:cantSplit/>
          <w:trHeight w:val="141"/>
          <w:tblHeader/>
          <w:jc w:val="center"/>
        </w:trPr>
        <w:tc>
          <w:tcPr>
            <w:tcW w:w="1545" w:type="pct"/>
            <w:gridSpan w:val="2"/>
            <w:vMerge/>
            <w:shd w:val="clear" w:color="auto" w:fill="E0E0E0"/>
            <w:vAlign w:val="center"/>
          </w:tcPr>
          <w:p w14:paraId="215520AE"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59D36A48" w14:textId="422D3B31"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1EA13967" w14:textId="51F88C8C"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2A23F7D1" w14:textId="769F62A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40E6C6C5" w14:textId="033643D6"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FDBB38F" w14:textId="77777777" w:rsidTr="004F349C">
        <w:trPr>
          <w:cantSplit/>
          <w:trHeight w:val="222"/>
          <w:jc w:val="center"/>
        </w:trPr>
        <w:tc>
          <w:tcPr>
            <w:tcW w:w="1141" w:type="pct"/>
            <w:vMerge w:val="restart"/>
            <w:vAlign w:val="center"/>
          </w:tcPr>
          <w:p w14:paraId="5447D173"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623B16FF" w14:textId="77777777" w:rsidR="004F349C" w:rsidRPr="000D5C34" w:rsidRDefault="004F349C" w:rsidP="004F349C">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0FEE15E6" w14:textId="7ACC6263"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3BCAC331" w14:textId="4CC50254"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CAEEFD6" w14:textId="72ECA209"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0E33D80F" w14:textId="03C552DB" w:rsidR="004F349C" w:rsidRPr="000D5C34" w:rsidRDefault="004F349C" w:rsidP="004F349C">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75F47FE7" w14:textId="77777777" w:rsidR="004F349C" w:rsidRPr="000D5C34" w:rsidRDefault="004F349C" w:rsidP="004F349C">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4F349C" w:rsidRPr="000D5C34" w14:paraId="43B68D45" w14:textId="77777777" w:rsidTr="004F349C">
        <w:trPr>
          <w:cantSplit/>
          <w:trHeight w:val="141"/>
          <w:jc w:val="center"/>
        </w:trPr>
        <w:tc>
          <w:tcPr>
            <w:tcW w:w="1141" w:type="pct"/>
            <w:vMerge/>
            <w:vAlign w:val="center"/>
          </w:tcPr>
          <w:p w14:paraId="6A844B7D" w14:textId="77777777" w:rsidR="004F349C" w:rsidRPr="000D5C34" w:rsidRDefault="004F349C" w:rsidP="004F349C">
            <w:pPr>
              <w:pStyle w:val="TAC"/>
              <w:keepNext w:val="0"/>
              <w:keepLines w:val="0"/>
              <w:rPr>
                <w:sz w:val="16"/>
                <w:szCs w:val="18"/>
              </w:rPr>
            </w:pPr>
          </w:p>
        </w:tc>
        <w:tc>
          <w:tcPr>
            <w:tcW w:w="405" w:type="pct"/>
            <w:vAlign w:val="center"/>
          </w:tcPr>
          <w:p w14:paraId="7050F2BE" w14:textId="7FAD970F"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6C7D5849" w14:textId="7B112BD3"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1FB0CCB3" w14:textId="7D91FAF9"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center"/>
          </w:tcPr>
          <w:p w14:paraId="5CA9C352" w14:textId="5BFCD06F" w:rsidR="004F349C" w:rsidRPr="000D5C34" w:rsidRDefault="004F349C" w:rsidP="004F349C">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77B707E3" w14:textId="77777777" w:rsidR="004F349C" w:rsidRPr="000D5C34" w:rsidRDefault="004F349C" w:rsidP="004F349C">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4D566901" w14:textId="77777777" w:rsidR="000A7F9F" w:rsidRPr="000D5C34" w:rsidRDefault="000A7F9F" w:rsidP="000A7F9F">
      <w:pPr>
        <w:pStyle w:val="BodyText"/>
        <w:spacing w:after="0"/>
        <w:rPr>
          <w:rFonts w:ascii="Times New Roman" w:eastAsiaTheme="minorEastAsia" w:hAnsi="Times New Roman"/>
          <w:szCs w:val="20"/>
          <w:lang w:eastAsia="ko-KR"/>
        </w:rPr>
      </w:pPr>
    </w:p>
    <w:p w14:paraId="07073C82"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3BA9055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0FDEDE0D" w14:textId="77777777" w:rsidTr="004F349C">
        <w:trPr>
          <w:cantSplit/>
          <w:trHeight w:val="190"/>
          <w:tblHeader/>
          <w:jc w:val="center"/>
        </w:trPr>
        <w:tc>
          <w:tcPr>
            <w:tcW w:w="1545" w:type="pct"/>
            <w:gridSpan w:val="2"/>
            <w:vMerge w:val="restart"/>
            <w:shd w:val="clear" w:color="auto" w:fill="E0E0E0"/>
            <w:vAlign w:val="center"/>
          </w:tcPr>
          <w:p w14:paraId="5E3ECAB2"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9F304AE" w14:textId="6EB4F78C"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6B073DE8" w14:textId="4C322E26"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48AC9C72" w14:textId="77777777" w:rsidTr="004F349C">
        <w:trPr>
          <w:cantSplit/>
          <w:trHeight w:val="141"/>
          <w:tblHeader/>
          <w:jc w:val="center"/>
        </w:trPr>
        <w:tc>
          <w:tcPr>
            <w:tcW w:w="1545" w:type="pct"/>
            <w:gridSpan w:val="2"/>
            <w:vMerge/>
            <w:shd w:val="clear" w:color="auto" w:fill="E0E0E0"/>
            <w:vAlign w:val="center"/>
          </w:tcPr>
          <w:p w14:paraId="73F95A6F"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400F39A1" w14:textId="64923515"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23229F25" w14:textId="471EBA71"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02401720" w14:textId="02E14BD3"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6FC3E171" w14:textId="1B94856A"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4FDD9647" w14:textId="77777777" w:rsidTr="004F349C">
        <w:trPr>
          <w:cantSplit/>
          <w:trHeight w:val="222"/>
          <w:jc w:val="center"/>
        </w:trPr>
        <w:tc>
          <w:tcPr>
            <w:tcW w:w="1141" w:type="pct"/>
            <w:vMerge w:val="restart"/>
            <w:vAlign w:val="center"/>
          </w:tcPr>
          <w:p w14:paraId="20FA9DA7"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497EDA25" w14:textId="77777777" w:rsidR="004F349C" w:rsidRPr="000D5C34" w:rsidRDefault="004F349C" w:rsidP="004F349C">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2283AC6A" w14:textId="3EE40A01"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307A125C" w14:textId="5C5E4DFF"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1F2192" w14:textId="2A98CBD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357C931" w14:textId="2218613E"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59CE0689" w14:textId="1C573E27"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4F349C" w:rsidRPr="000D5C34" w14:paraId="1D65659C" w14:textId="77777777" w:rsidTr="004F349C">
        <w:trPr>
          <w:cantSplit/>
          <w:trHeight w:val="141"/>
          <w:jc w:val="center"/>
        </w:trPr>
        <w:tc>
          <w:tcPr>
            <w:tcW w:w="1141" w:type="pct"/>
            <w:vMerge/>
            <w:vAlign w:val="center"/>
          </w:tcPr>
          <w:p w14:paraId="02DAF9D6" w14:textId="77777777" w:rsidR="004F349C" w:rsidRPr="000D5C34" w:rsidRDefault="004F349C" w:rsidP="004F349C">
            <w:pPr>
              <w:pStyle w:val="TAC"/>
              <w:keepNext w:val="0"/>
              <w:keepLines w:val="0"/>
              <w:rPr>
                <w:sz w:val="16"/>
                <w:szCs w:val="18"/>
              </w:rPr>
            </w:pPr>
          </w:p>
        </w:tc>
        <w:tc>
          <w:tcPr>
            <w:tcW w:w="405" w:type="pct"/>
            <w:vAlign w:val="center"/>
          </w:tcPr>
          <w:p w14:paraId="25AF4AA1" w14:textId="0D360DD8"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50CECBB2" w14:textId="42D1477B"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286947E7" w14:textId="0BBBA3E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69F83365" w14:textId="59F8123E"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71D898A8" w14:textId="1CE0B795"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5F7DFD2" w14:textId="77777777" w:rsidR="000A7F9F" w:rsidRPr="000D5C34" w:rsidRDefault="000A7F9F" w:rsidP="000A7F9F">
      <w:pPr>
        <w:pStyle w:val="BodyText"/>
        <w:spacing w:after="0"/>
        <w:rPr>
          <w:rFonts w:ascii="Times New Roman" w:eastAsiaTheme="minorEastAsia" w:hAnsi="Times New Roman"/>
          <w:szCs w:val="20"/>
          <w:lang w:eastAsia="ko-KR"/>
        </w:rPr>
      </w:pPr>
    </w:p>
    <w:p w14:paraId="21526670" w14:textId="77777777" w:rsidR="000A7F9F" w:rsidRPr="000D5C34" w:rsidRDefault="000A7F9F" w:rsidP="000A7F9F">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7130A6C8" w14:textId="77777777" w:rsidR="000A7F9F" w:rsidRPr="000D5C34" w:rsidRDefault="000A7F9F" w:rsidP="000A7F9F">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0A7F9F" w:rsidRPr="000D5C34" w14:paraId="3ED03FE4" w14:textId="77777777" w:rsidTr="004F349C">
        <w:trPr>
          <w:cantSplit/>
          <w:trHeight w:val="190"/>
          <w:tblHeader/>
          <w:jc w:val="center"/>
        </w:trPr>
        <w:tc>
          <w:tcPr>
            <w:tcW w:w="1545" w:type="pct"/>
            <w:gridSpan w:val="2"/>
            <w:vMerge w:val="restart"/>
            <w:shd w:val="clear" w:color="auto" w:fill="E0E0E0"/>
            <w:vAlign w:val="center"/>
          </w:tcPr>
          <w:p w14:paraId="727B4D86" w14:textId="77777777" w:rsidR="000A7F9F" w:rsidRPr="000D5C34" w:rsidRDefault="000A7F9F" w:rsidP="000A7F9F">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7F5A0C15" w14:textId="68DB1DC0" w:rsidR="000A7F9F" w:rsidRPr="000D5C34" w:rsidRDefault="000A7F9F" w:rsidP="000A7F9F">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C8E6BF4" w14:textId="6482612D" w:rsidR="000A7F9F" w:rsidRPr="000D5C34" w:rsidRDefault="000A7F9F" w:rsidP="000A7F9F">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4F349C" w:rsidRPr="000D5C34" w14:paraId="3067F15C" w14:textId="77777777" w:rsidTr="004F349C">
        <w:trPr>
          <w:cantSplit/>
          <w:trHeight w:val="141"/>
          <w:tblHeader/>
          <w:jc w:val="center"/>
        </w:trPr>
        <w:tc>
          <w:tcPr>
            <w:tcW w:w="1545" w:type="pct"/>
            <w:gridSpan w:val="2"/>
            <w:vMerge/>
            <w:shd w:val="clear" w:color="auto" w:fill="E0E0E0"/>
            <w:vAlign w:val="center"/>
          </w:tcPr>
          <w:p w14:paraId="562FD5E8" w14:textId="77777777" w:rsidR="000A7F9F" w:rsidRPr="000D5C34" w:rsidRDefault="000A7F9F" w:rsidP="000A7F9F">
            <w:pPr>
              <w:pStyle w:val="TAH"/>
              <w:keepNext w:val="0"/>
              <w:keepLines w:val="0"/>
              <w:rPr>
                <w:sz w:val="16"/>
                <w:szCs w:val="18"/>
              </w:rPr>
            </w:pPr>
          </w:p>
        </w:tc>
        <w:tc>
          <w:tcPr>
            <w:tcW w:w="806" w:type="pct"/>
            <w:shd w:val="clear" w:color="auto" w:fill="E0E0E0"/>
            <w:vAlign w:val="center"/>
          </w:tcPr>
          <w:p w14:paraId="042E1B72" w14:textId="6A1B664A" w:rsidR="000A7F9F" w:rsidRPr="000D5C34" w:rsidRDefault="000A7F9F" w:rsidP="000A7F9F">
            <w:pPr>
              <w:pStyle w:val="TAH"/>
              <w:keepNext w:val="0"/>
              <w:keepLines w:val="0"/>
              <w:rPr>
                <w:sz w:val="16"/>
                <w:szCs w:val="18"/>
              </w:rPr>
            </w:pPr>
            <w:r w:rsidRPr="000D5C34">
              <w:rPr>
                <w:sz w:val="16"/>
                <w:szCs w:val="18"/>
              </w:rPr>
              <w:t>LOS</w:t>
            </w:r>
          </w:p>
        </w:tc>
        <w:tc>
          <w:tcPr>
            <w:tcW w:w="836" w:type="pct"/>
            <w:shd w:val="clear" w:color="auto" w:fill="E0E0E0"/>
            <w:vAlign w:val="center"/>
          </w:tcPr>
          <w:p w14:paraId="77DFA90C" w14:textId="27FAA676" w:rsidR="000A7F9F" w:rsidRPr="000D5C34" w:rsidRDefault="000A7F9F" w:rsidP="000A7F9F">
            <w:pPr>
              <w:pStyle w:val="TAH"/>
              <w:keepNext w:val="0"/>
              <w:keepLines w:val="0"/>
              <w:rPr>
                <w:sz w:val="16"/>
                <w:szCs w:val="18"/>
              </w:rPr>
            </w:pPr>
            <w:r w:rsidRPr="000D5C34">
              <w:rPr>
                <w:sz w:val="16"/>
                <w:szCs w:val="18"/>
              </w:rPr>
              <w:t>NLOS</w:t>
            </w:r>
          </w:p>
        </w:tc>
        <w:tc>
          <w:tcPr>
            <w:tcW w:w="973" w:type="pct"/>
            <w:shd w:val="clear" w:color="auto" w:fill="E0E0E0"/>
            <w:vAlign w:val="center"/>
          </w:tcPr>
          <w:p w14:paraId="5A6519E2" w14:textId="038EB666" w:rsidR="000A7F9F" w:rsidRPr="000D5C34" w:rsidRDefault="000A7F9F" w:rsidP="000A7F9F">
            <w:pPr>
              <w:pStyle w:val="TAH"/>
              <w:keepNext w:val="0"/>
              <w:keepLines w:val="0"/>
              <w:rPr>
                <w:sz w:val="16"/>
                <w:szCs w:val="18"/>
              </w:rPr>
            </w:pPr>
            <w:r w:rsidRPr="000D5C34">
              <w:rPr>
                <w:sz w:val="16"/>
                <w:szCs w:val="18"/>
              </w:rPr>
              <w:t>LOS</w:t>
            </w:r>
          </w:p>
        </w:tc>
        <w:tc>
          <w:tcPr>
            <w:tcW w:w="840" w:type="pct"/>
            <w:shd w:val="clear" w:color="auto" w:fill="E0E0E0"/>
            <w:vAlign w:val="center"/>
          </w:tcPr>
          <w:p w14:paraId="739EDBEC" w14:textId="0A5B84E5" w:rsidR="000A7F9F" w:rsidRPr="000D5C34" w:rsidRDefault="000A7F9F" w:rsidP="000A7F9F">
            <w:pPr>
              <w:pStyle w:val="TAH"/>
              <w:keepNext w:val="0"/>
              <w:keepLines w:val="0"/>
              <w:rPr>
                <w:sz w:val="16"/>
                <w:szCs w:val="18"/>
              </w:rPr>
            </w:pPr>
            <w:r w:rsidRPr="000D5C34">
              <w:rPr>
                <w:sz w:val="16"/>
                <w:szCs w:val="18"/>
              </w:rPr>
              <w:t>NLOS</w:t>
            </w:r>
          </w:p>
        </w:tc>
      </w:tr>
      <w:tr w:rsidR="004F349C" w:rsidRPr="000D5C34" w14:paraId="38EA6EA6" w14:textId="77777777" w:rsidTr="004F349C">
        <w:trPr>
          <w:cantSplit/>
          <w:trHeight w:val="222"/>
          <w:jc w:val="center"/>
        </w:trPr>
        <w:tc>
          <w:tcPr>
            <w:tcW w:w="1141" w:type="pct"/>
            <w:vMerge w:val="restart"/>
            <w:vAlign w:val="center"/>
          </w:tcPr>
          <w:p w14:paraId="1EA31D62" w14:textId="77777777" w:rsidR="004F349C" w:rsidRPr="000D5C34" w:rsidRDefault="004F349C" w:rsidP="004F349C">
            <w:pPr>
              <w:pStyle w:val="TAC"/>
              <w:keepNext w:val="0"/>
              <w:keepLines w:val="0"/>
              <w:rPr>
                <w:rFonts w:ascii="Symbol" w:hAnsi="Symbol" w:hint="eastAsia"/>
                <w:i/>
                <w:sz w:val="16"/>
                <w:szCs w:val="18"/>
              </w:rPr>
            </w:pPr>
            <w:r w:rsidRPr="000D5C34">
              <w:rPr>
                <w:sz w:val="16"/>
                <w:szCs w:val="18"/>
              </w:rPr>
              <w:t>Delay spread (DS)</w:t>
            </w:r>
          </w:p>
          <w:p w14:paraId="72AAEC99" w14:textId="77777777" w:rsidR="004F349C" w:rsidRPr="000D5C34" w:rsidRDefault="004F349C" w:rsidP="004F349C">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2243AC09" w14:textId="2F6F2A86"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192B91E4" w14:textId="5A8D1D95" w:rsidR="004F349C" w:rsidRPr="000D5C34" w:rsidRDefault="004F349C" w:rsidP="004F349C">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37888948" w14:textId="194F401B" w:rsidR="004F349C" w:rsidRPr="000D5C34" w:rsidRDefault="004F349C" w:rsidP="004F349C">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0C076481" w14:textId="67E94F80" w:rsidR="004F349C" w:rsidRPr="000D5C34" w:rsidRDefault="004F349C" w:rsidP="004F349C">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12A75812" w14:textId="7C9BC65A" w:rsidR="004F349C" w:rsidRPr="000D5C34" w:rsidRDefault="004F349C" w:rsidP="004F349C">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4F349C" w:rsidRPr="000D5C34" w14:paraId="15C514AA" w14:textId="77777777" w:rsidTr="004F349C">
        <w:trPr>
          <w:cantSplit/>
          <w:trHeight w:val="141"/>
          <w:jc w:val="center"/>
        </w:trPr>
        <w:tc>
          <w:tcPr>
            <w:tcW w:w="1141" w:type="pct"/>
            <w:vMerge/>
            <w:vAlign w:val="center"/>
          </w:tcPr>
          <w:p w14:paraId="14A3B46B" w14:textId="77777777" w:rsidR="004F349C" w:rsidRPr="000D5C34" w:rsidRDefault="004F349C" w:rsidP="004F349C">
            <w:pPr>
              <w:pStyle w:val="TAC"/>
              <w:keepNext w:val="0"/>
              <w:keepLines w:val="0"/>
              <w:rPr>
                <w:sz w:val="16"/>
                <w:szCs w:val="18"/>
              </w:rPr>
            </w:pPr>
          </w:p>
        </w:tc>
        <w:tc>
          <w:tcPr>
            <w:tcW w:w="405" w:type="pct"/>
            <w:vAlign w:val="center"/>
          </w:tcPr>
          <w:p w14:paraId="674D25BD" w14:textId="7C73957D" w:rsidR="004F349C" w:rsidRPr="000D5C34" w:rsidRDefault="004F349C" w:rsidP="004F349C">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15ADBEB2" w14:textId="105B0907" w:rsidR="004F349C" w:rsidRPr="000D5C34" w:rsidRDefault="004F349C" w:rsidP="004F349C">
            <w:pPr>
              <w:pStyle w:val="TAC"/>
              <w:keepNext w:val="0"/>
              <w:keepLines w:val="0"/>
              <w:rPr>
                <w:color w:val="000000"/>
                <w:kern w:val="24"/>
                <w:sz w:val="16"/>
                <w:szCs w:val="18"/>
              </w:rPr>
            </w:pPr>
            <w:r w:rsidRPr="000D5C34">
              <w:rPr>
                <w:szCs w:val="18"/>
              </w:rPr>
              <w:t>0.66</w:t>
            </w:r>
          </w:p>
        </w:tc>
        <w:tc>
          <w:tcPr>
            <w:tcW w:w="836" w:type="pct"/>
            <w:vAlign w:val="center"/>
          </w:tcPr>
          <w:p w14:paraId="45796FE1" w14:textId="3FF8A7FA" w:rsidR="004F349C" w:rsidRPr="000D5C34" w:rsidRDefault="004F349C" w:rsidP="004F349C">
            <w:pPr>
              <w:pStyle w:val="TAC"/>
              <w:keepNext w:val="0"/>
              <w:keepLines w:val="0"/>
              <w:rPr>
                <w:color w:val="000000"/>
                <w:kern w:val="24"/>
                <w:sz w:val="16"/>
                <w:szCs w:val="18"/>
              </w:rPr>
            </w:pPr>
            <w:r w:rsidRPr="000D5C34">
              <w:rPr>
                <w:szCs w:val="18"/>
              </w:rPr>
              <w:t>0.39</w:t>
            </w:r>
          </w:p>
        </w:tc>
        <w:tc>
          <w:tcPr>
            <w:tcW w:w="973" w:type="pct"/>
            <w:vAlign w:val="bottom"/>
          </w:tcPr>
          <w:p w14:paraId="5EC5F3F0" w14:textId="7F155743"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B2C18EC" w14:textId="70C1AD2F" w:rsidR="004F349C" w:rsidRPr="000D5C34" w:rsidRDefault="004F349C" w:rsidP="004F349C">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3265A3A" w14:textId="77777777" w:rsidR="00D77E8B" w:rsidRPr="000D5C34" w:rsidRDefault="00D77E8B">
      <w:pPr>
        <w:pStyle w:val="BodyText"/>
        <w:spacing w:after="0"/>
        <w:rPr>
          <w:rFonts w:ascii="Times New Roman" w:eastAsiaTheme="minorEastAsia" w:hAnsi="Times New Roman"/>
          <w:szCs w:val="20"/>
          <w:lang w:eastAsia="ko-KR"/>
        </w:rPr>
      </w:pPr>
    </w:p>
    <w:p w14:paraId="3A55EA95" w14:textId="77777777" w:rsidR="000A7F9F" w:rsidRPr="000D5C34" w:rsidRDefault="000A7F9F">
      <w:pPr>
        <w:pStyle w:val="BodyText"/>
        <w:spacing w:after="0"/>
        <w:rPr>
          <w:rFonts w:ascii="Times New Roman" w:eastAsiaTheme="minorEastAsia" w:hAnsi="Times New Roman"/>
          <w:szCs w:val="20"/>
          <w:lang w:eastAsia="ko-KR"/>
        </w:rPr>
      </w:pPr>
    </w:p>
    <w:p w14:paraId="31A4AB8A" w14:textId="77777777" w:rsidR="009B0299" w:rsidRPr="000D5C34" w:rsidRDefault="009B0299">
      <w:pPr>
        <w:pStyle w:val="BodyText"/>
        <w:spacing w:after="0"/>
        <w:rPr>
          <w:rFonts w:ascii="Times New Roman" w:eastAsiaTheme="minorEastAsia" w:hAnsi="Times New Roman"/>
          <w:szCs w:val="20"/>
          <w:lang w:eastAsia="ko-KR"/>
        </w:rPr>
      </w:pPr>
    </w:p>
    <w:p w14:paraId="61FFEFAC" w14:textId="60877282"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#2.3-2A:</w:t>
      </w:r>
    </w:p>
    <w:p w14:paraId="329A914C"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delay spread as follows:</w:t>
      </w:r>
    </w:p>
    <w:p w14:paraId="6EC4D517" w14:textId="6ED32F9A"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102FD44F"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15F0A568"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DD148D3" w14:textId="77777777" w:rsidTr="00665464">
        <w:trPr>
          <w:cantSplit/>
          <w:trHeight w:val="190"/>
          <w:tblHeader/>
          <w:jc w:val="center"/>
        </w:trPr>
        <w:tc>
          <w:tcPr>
            <w:tcW w:w="1537" w:type="pct"/>
            <w:gridSpan w:val="2"/>
            <w:vMerge w:val="restart"/>
            <w:shd w:val="clear" w:color="auto" w:fill="E0E0E0"/>
            <w:vAlign w:val="center"/>
          </w:tcPr>
          <w:p w14:paraId="4C063DEE"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682A150"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7C734955"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102F3FF9" w14:textId="77777777" w:rsidTr="00665464">
        <w:trPr>
          <w:cantSplit/>
          <w:trHeight w:val="141"/>
          <w:tblHeader/>
          <w:jc w:val="center"/>
        </w:trPr>
        <w:tc>
          <w:tcPr>
            <w:tcW w:w="1537" w:type="pct"/>
            <w:gridSpan w:val="2"/>
            <w:vMerge/>
            <w:shd w:val="clear" w:color="auto" w:fill="E0E0E0"/>
            <w:vAlign w:val="center"/>
          </w:tcPr>
          <w:p w14:paraId="10E3A5BD"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085A0A79"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01506A06"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05002626" w14:textId="77777777" w:rsidR="009B0299" w:rsidRPr="000D5C34" w:rsidRDefault="009B0299" w:rsidP="00665464">
            <w:pPr>
              <w:pStyle w:val="TAH"/>
              <w:keepNext w:val="0"/>
              <w:keepLines w:val="0"/>
              <w:rPr>
                <w:sz w:val="16"/>
                <w:szCs w:val="18"/>
              </w:rPr>
            </w:pPr>
            <w:r w:rsidRPr="000D5C34">
              <w:rPr>
                <w:sz w:val="16"/>
                <w:szCs w:val="18"/>
              </w:rPr>
              <w:t>LOS</w:t>
            </w:r>
          </w:p>
        </w:tc>
        <w:tc>
          <w:tcPr>
            <w:tcW w:w="843" w:type="pct"/>
            <w:shd w:val="clear" w:color="auto" w:fill="E0E0E0"/>
            <w:vAlign w:val="center"/>
          </w:tcPr>
          <w:p w14:paraId="71C43B99"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44E7F13C" w14:textId="77777777" w:rsidTr="00665464">
        <w:trPr>
          <w:cantSplit/>
          <w:trHeight w:val="222"/>
          <w:jc w:val="center"/>
        </w:trPr>
        <w:tc>
          <w:tcPr>
            <w:tcW w:w="1141" w:type="pct"/>
            <w:vMerge w:val="restart"/>
            <w:vAlign w:val="center"/>
          </w:tcPr>
          <w:p w14:paraId="7FB5F085"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01D91FF2"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5" w:type="pct"/>
            <w:vAlign w:val="center"/>
          </w:tcPr>
          <w:p w14:paraId="01AB43AF"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22504FF8"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7E189AD4"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10F8A2FE" w14:textId="77777777" w:rsidR="009B0299" w:rsidRPr="000D5C34" w:rsidRDefault="009B0299" w:rsidP="00665464">
            <w:pPr>
              <w:pStyle w:val="TAC"/>
              <w:keepNext w:val="0"/>
              <w:keepLines w:val="0"/>
              <w:rPr>
                <w:color w:val="C00000"/>
                <w:kern w:val="24"/>
                <w:sz w:val="16"/>
                <w:szCs w:val="18"/>
              </w:rPr>
            </w:pPr>
            <w:r w:rsidRPr="000D5C34">
              <w:rPr>
                <w:color w:val="C00000"/>
                <w:kern w:val="24"/>
                <w:sz w:val="16"/>
                <w:szCs w:val="18"/>
              </w:rPr>
              <w:t>-0.14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- 7.38</w:t>
            </w:r>
          </w:p>
        </w:tc>
        <w:tc>
          <w:tcPr>
            <w:tcW w:w="843" w:type="pct"/>
            <w:vAlign w:val="center"/>
          </w:tcPr>
          <w:p w14:paraId="2D919403" w14:textId="77777777" w:rsidR="009B0299" w:rsidRPr="000D5C34" w:rsidRDefault="009B0299" w:rsidP="00665464">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2C4C4875" w14:textId="77777777" w:rsidTr="00665464">
        <w:trPr>
          <w:cantSplit/>
          <w:trHeight w:val="141"/>
          <w:jc w:val="center"/>
        </w:trPr>
        <w:tc>
          <w:tcPr>
            <w:tcW w:w="1141" w:type="pct"/>
            <w:vMerge/>
            <w:vAlign w:val="center"/>
          </w:tcPr>
          <w:p w14:paraId="111E62D7" w14:textId="77777777" w:rsidR="009B0299" w:rsidRPr="000D5C34" w:rsidRDefault="009B0299" w:rsidP="00665464">
            <w:pPr>
              <w:pStyle w:val="TAC"/>
              <w:keepNext w:val="0"/>
              <w:keepLines w:val="0"/>
              <w:rPr>
                <w:sz w:val="16"/>
                <w:szCs w:val="18"/>
              </w:rPr>
            </w:pPr>
          </w:p>
        </w:tc>
        <w:tc>
          <w:tcPr>
            <w:tcW w:w="395" w:type="pct"/>
            <w:vAlign w:val="center"/>
          </w:tcPr>
          <w:p w14:paraId="55C295FD"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2500FA7B"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19605EB"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36DDBEA" w14:textId="77777777" w:rsidR="009B0299" w:rsidRPr="000D5C34" w:rsidRDefault="009B0299" w:rsidP="00665464">
            <w:pPr>
              <w:pStyle w:val="TAC"/>
              <w:keepNext w:val="0"/>
              <w:keepLines w:val="0"/>
              <w:rPr>
                <w:color w:val="C00000"/>
                <w:sz w:val="16"/>
                <w:szCs w:val="18"/>
              </w:rPr>
            </w:pPr>
            <w:r w:rsidRPr="000D5C34">
              <w:rPr>
                <w:rFonts w:hint="eastAsia"/>
                <w:color w:val="C00000"/>
                <w:sz w:val="16"/>
                <w:szCs w:val="18"/>
              </w:rPr>
              <w:t>-0.11 log10(1+ f) + 0.54</w:t>
            </w:r>
          </w:p>
        </w:tc>
        <w:tc>
          <w:tcPr>
            <w:tcW w:w="843" w:type="pct"/>
            <w:vAlign w:val="center"/>
          </w:tcPr>
          <w:p w14:paraId="089A8E28" w14:textId="77777777" w:rsidR="009B0299" w:rsidRPr="000D5C34" w:rsidRDefault="009B0299" w:rsidP="00665464">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058485A0" w14:textId="77777777" w:rsidR="009B0299" w:rsidRPr="000D5C34" w:rsidRDefault="009B0299" w:rsidP="009B0299">
      <w:pPr>
        <w:pStyle w:val="BodyText"/>
        <w:spacing w:after="0"/>
        <w:rPr>
          <w:rFonts w:ascii="Times New Roman" w:eastAsiaTheme="minorEastAsia" w:hAnsi="Times New Roman"/>
          <w:szCs w:val="20"/>
          <w:lang w:eastAsia="ko-KR"/>
        </w:rPr>
      </w:pPr>
    </w:p>
    <w:p w14:paraId="48070BCA"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515C14DB"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lastRenderedPageBreak/>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BC8C11C" w14:textId="77777777" w:rsidTr="00665464">
        <w:trPr>
          <w:cantSplit/>
          <w:trHeight w:val="190"/>
          <w:tblHeader/>
          <w:jc w:val="center"/>
        </w:trPr>
        <w:tc>
          <w:tcPr>
            <w:tcW w:w="1537" w:type="pct"/>
            <w:gridSpan w:val="2"/>
            <w:vMerge w:val="restart"/>
            <w:shd w:val="clear" w:color="auto" w:fill="E0E0E0"/>
            <w:vAlign w:val="center"/>
          </w:tcPr>
          <w:p w14:paraId="5498F28B"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A9DA84C"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D4E315E"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2727BF57" w14:textId="77777777" w:rsidTr="00665464">
        <w:trPr>
          <w:cantSplit/>
          <w:trHeight w:val="141"/>
          <w:tblHeader/>
          <w:jc w:val="center"/>
        </w:trPr>
        <w:tc>
          <w:tcPr>
            <w:tcW w:w="1537" w:type="pct"/>
            <w:gridSpan w:val="2"/>
            <w:vMerge/>
            <w:shd w:val="clear" w:color="auto" w:fill="E0E0E0"/>
            <w:vAlign w:val="center"/>
          </w:tcPr>
          <w:p w14:paraId="7FA52077"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7CDB7880"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0AAACFB3"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55EEA99E"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3FEDF6F4"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1AB51E72" w14:textId="77777777" w:rsidTr="00665464">
        <w:trPr>
          <w:cantSplit/>
          <w:trHeight w:val="222"/>
          <w:jc w:val="center"/>
        </w:trPr>
        <w:tc>
          <w:tcPr>
            <w:tcW w:w="1141" w:type="pct"/>
            <w:vMerge w:val="restart"/>
            <w:vAlign w:val="center"/>
          </w:tcPr>
          <w:p w14:paraId="3AE43822"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604A4DC9"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1D970544"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45B1D519"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249004A"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559CF96A"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-0.15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7.33</w:t>
            </w:r>
          </w:p>
        </w:tc>
        <w:tc>
          <w:tcPr>
            <w:tcW w:w="842" w:type="pct"/>
            <w:vAlign w:val="bottom"/>
          </w:tcPr>
          <w:p w14:paraId="02192BE2"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6.86</w:t>
            </w:r>
          </w:p>
        </w:tc>
      </w:tr>
      <w:tr w:rsidR="009B0299" w:rsidRPr="000D5C34" w14:paraId="53E7EAA2" w14:textId="77777777" w:rsidTr="00665464">
        <w:trPr>
          <w:cantSplit/>
          <w:trHeight w:val="141"/>
          <w:jc w:val="center"/>
        </w:trPr>
        <w:tc>
          <w:tcPr>
            <w:tcW w:w="1141" w:type="pct"/>
            <w:vMerge/>
            <w:vAlign w:val="center"/>
          </w:tcPr>
          <w:p w14:paraId="315DCEBD" w14:textId="77777777" w:rsidR="009B0299" w:rsidRPr="000D5C34" w:rsidRDefault="009B0299" w:rsidP="00665464">
            <w:pPr>
              <w:pStyle w:val="TAC"/>
              <w:keepNext w:val="0"/>
              <w:keepLines w:val="0"/>
              <w:rPr>
                <w:sz w:val="16"/>
                <w:szCs w:val="18"/>
              </w:rPr>
            </w:pPr>
          </w:p>
        </w:tc>
        <w:tc>
          <w:tcPr>
            <w:tcW w:w="396" w:type="pct"/>
            <w:vAlign w:val="center"/>
          </w:tcPr>
          <w:p w14:paraId="76D0F289"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48F575B8"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0BB1E8BE"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433A6CC8"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c>
          <w:tcPr>
            <w:tcW w:w="842" w:type="pct"/>
            <w:vAlign w:val="bottom"/>
          </w:tcPr>
          <w:p w14:paraId="336C117E"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0.23</w:t>
            </w:r>
          </w:p>
        </w:tc>
      </w:tr>
    </w:tbl>
    <w:p w14:paraId="03213D38" w14:textId="77777777" w:rsidR="009B0299" w:rsidRPr="000D5C34" w:rsidRDefault="009B0299" w:rsidP="009B0299">
      <w:pPr>
        <w:pStyle w:val="BodyText"/>
        <w:spacing w:after="0"/>
        <w:rPr>
          <w:rFonts w:ascii="Times New Roman" w:eastAsiaTheme="minorEastAsia" w:hAnsi="Times New Roman"/>
          <w:szCs w:val="20"/>
          <w:lang w:eastAsia="ko-KR"/>
        </w:rPr>
      </w:pPr>
    </w:p>
    <w:p w14:paraId="2D364431"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5E2E42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1F6A2089" w14:textId="77777777" w:rsidTr="00665464">
        <w:trPr>
          <w:cantSplit/>
          <w:trHeight w:val="190"/>
          <w:tblHeader/>
          <w:jc w:val="center"/>
        </w:trPr>
        <w:tc>
          <w:tcPr>
            <w:tcW w:w="1537" w:type="pct"/>
            <w:gridSpan w:val="2"/>
            <w:vMerge w:val="restart"/>
            <w:shd w:val="clear" w:color="auto" w:fill="E0E0E0"/>
            <w:vAlign w:val="center"/>
          </w:tcPr>
          <w:p w14:paraId="3C572FD7"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77D3211F"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79AA902E"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001C6C12" w14:textId="77777777" w:rsidTr="00665464">
        <w:trPr>
          <w:cantSplit/>
          <w:trHeight w:val="141"/>
          <w:tblHeader/>
          <w:jc w:val="center"/>
        </w:trPr>
        <w:tc>
          <w:tcPr>
            <w:tcW w:w="1537" w:type="pct"/>
            <w:gridSpan w:val="2"/>
            <w:vMerge/>
            <w:shd w:val="clear" w:color="auto" w:fill="E0E0E0"/>
            <w:vAlign w:val="center"/>
          </w:tcPr>
          <w:p w14:paraId="456EE9EE"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4B113836"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6EA646E8"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7BFB2392"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6C908A74"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7C6B443A" w14:textId="77777777" w:rsidTr="00665464">
        <w:trPr>
          <w:cantSplit/>
          <w:trHeight w:val="222"/>
          <w:jc w:val="center"/>
        </w:trPr>
        <w:tc>
          <w:tcPr>
            <w:tcW w:w="1141" w:type="pct"/>
            <w:vMerge w:val="restart"/>
            <w:vAlign w:val="center"/>
          </w:tcPr>
          <w:p w14:paraId="5D6A9F9E"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5E7A4943"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145987E7"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49BF665C"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4EC6AF2A"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bottom"/>
          </w:tcPr>
          <w:p w14:paraId="373AACA2"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-0.18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7.28</w:t>
            </w:r>
          </w:p>
        </w:tc>
        <w:tc>
          <w:tcPr>
            <w:tcW w:w="842" w:type="pct"/>
            <w:vAlign w:val="bottom"/>
          </w:tcPr>
          <w:p w14:paraId="60FD9C8A"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-0.22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6.87</w:t>
            </w:r>
            <w:r w:rsidRPr="000D5C34">
              <w:rPr>
                <w:rFonts w:ascii="Times New Roman" w:hAnsi="Times New Roman" w:cs="Times New Roman"/>
                <w:color w:val="000000"/>
                <w:kern w:val="24"/>
                <w:sz w:val="16"/>
                <w:szCs w:val="16"/>
              </w:rPr>
              <w:t> </w:t>
            </w:r>
          </w:p>
        </w:tc>
      </w:tr>
      <w:tr w:rsidR="009B0299" w:rsidRPr="000D5C34" w14:paraId="69F51F0D" w14:textId="77777777" w:rsidTr="00665464">
        <w:trPr>
          <w:cantSplit/>
          <w:trHeight w:val="141"/>
          <w:jc w:val="center"/>
        </w:trPr>
        <w:tc>
          <w:tcPr>
            <w:tcW w:w="1141" w:type="pct"/>
            <w:vMerge/>
            <w:vAlign w:val="center"/>
          </w:tcPr>
          <w:p w14:paraId="3A256D11" w14:textId="77777777" w:rsidR="009B0299" w:rsidRPr="000D5C34" w:rsidRDefault="009B0299" w:rsidP="00665464">
            <w:pPr>
              <w:pStyle w:val="TAC"/>
              <w:keepNext w:val="0"/>
              <w:keepLines w:val="0"/>
              <w:rPr>
                <w:sz w:val="16"/>
                <w:szCs w:val="18"/>
              </w:rPr>
            </w:pPr>
          </w:p>
        </w:tc>
        <w:tc>
          <w:tcPr>
            <w:tcW w:w="396" w:type="pct"/>
            <w:vAlign w:val="center"/>
          </w:tcPr>
          <w:p w14:paraId="48D5F2BA"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52CDA355"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35FFE4F2"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bottom"/>
          </w:tcPr>
          <w:p w14:paraId="34FEF56D"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0.40</w:t>
            </w:r>
          </w:p>
        </w:tc>
        <w:tc>
          <w:tcPr>
            <w:tcW w:w="842" w:type="pct"/>
            <w:vAlign w:val="bottom"/>
          </w:tcPr>
          <w:p w14:paraId="341A2473"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 xml:space="preserve">0.19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E6000D"/>
                <w:kern w:val="24"/>
                <w:sz w:val="16"/>
                <w:szCs w:val="16"/>
              </w:rPr>
              <w:t>0.22</w:t>
            </w:r>
          </w:p>
        </w:tc>
      </w:tr>
    </w:tbl>
    <w:p w14:paraId="7BB5164D" w14:textId="77777777" w:rsidR="009B0299" w:rsidRPr="000D5C34" w:rsidRDefault="009B0299" w:rsidP="009B0299">
      <w:pPr>
        <w:pStyle w:val="BodyText"/>
        <w:spacing w:after="0"/>
        <w:rPr>
          <w:rFonts w:ascii="Times New Roman" w:eastAsiaTheme="minorEastAsia" w:hAnsi="Times New Roman"/>
          <w:szCs w:val="20"/>
          <w:lang w:eastAsia="ko-KR"/>
        </w:rPr>
      </w:pPr>
    </w:p>
    <w:p w14:paraId="72E5FCEC"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659474F2" w14:textId="77777777" w:rsidTr="00665464">
        <w:trPr>
          <w:cantSplit/>
          <w:trHeight w:val="190"/>
          <w:tblHeader/>
          <w:jc w:val="center"/>
        </w:trPr>
        <w:tc>
          <w:tcPr>
            <w:tcW w:w="1537" w:type="pct"/>
            <w:gridSpan w:val="2"/>
            <w:vMerge w:val="restart"/>
            <w:shd w:val="clear" w:color="auto" w:fill="E0E0E0"/>
            <w:vAlign w:val="center"/>
          </w:tcPr>
          <w:p w14:paraId="7C24D182"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2B865819"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5BEE71E6"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61E13E9A" w14:textId="77777777" w:rsidTr="00665464">
        <w:trPr>
          <w:cantSplit/>
          <w:trHeight w:val="141"/>
          <w:tblHeader/>
          <w:jc w:val="center"/>
        </w:trPr>
        <w:tc>
          <w:tcPr>
            <w:tcW w:w="1537" w:type="pct"/>
            <w:gridSpan w:val="2"/>
            <w:vMerge/>
            <w:shd w:val="clear" w:color="auto" w:fill="E0E0E0"/>
            <w:vAlign w:val="center"/>
          </w:tcPr>
          <w:p w14:paraId="0B575371"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3028BC44"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25CB489B"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02AD3C3A"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4AEC2F59"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715BA0B0" w14:textId="77777777" w:rsidTr="00665464">
        <w:trPr>
          <w:cantSplit/>
          <w:trHeight w:val="222"/>
          <w:jc w:val="center"/>
        </w:trPr>
        <w:tc>
          <w:tcPr>
            <w:tcW w:w="1141" w:type="pct"/>
            <w:vMerge w:val="restart"/>
            <w:vAlign w:val="center"/>
          </w:tcPr>
          <w:p w14:paraId="192B7F8D"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34C90363"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1E93CB87"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26F3B65D"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6EA7C9BA"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35F2CA66"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xml:space="preserve">-0.03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- 7.61</w:t>
            </w:r>
          </w:p>
        </w:tc>
        <w:tc>
          <w:tcPr>
            <w:tcW w:w="842" w:type="pct"/>
            <w:vAlign w:val="center"/>
          </w:tcPr>
          <w:p w14:paraId="3E4B7F33" w14:textId="77777777" w:rsidR="009B0299" w:rsidRPr="000D5C34" w:rsidRDefault="009B0299" w:rsidP="00665464">
            <w:pPr>
              <w:pStyle w:val="TAC"/>
              <w:rPr>
                <w:rFonts w:ascii="Times New Roman" w:hAnsi="Times New Roman" w:cs="Times New Roman"/>
                <w:color w:val="C00000"/>
                <w:sz w:val="16"/>
                <w:szCs w:val="16"/>
              </w:rPr>
            </w:pPr>
            <w:r w:rsidRPr="000D5C34">
              <w:rPr>
                <w:color w:val="FF0000"/>
                <w:sz w:val="16"/>
                <w:szCs w:val="18"/>
              </w:rPr>
              <w:t>-0.84</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- 6.23</w:t>
            </w:r>
          </w:p>
        </w:tc>
      </w:tr>
      <w:tr w:rsidR="009B0299" w:rsidRPr="000D5C34" w14:paraId="3D60049B" w14:textId="77777777" w:rsidTr="00665464">
        <w:trPr>
          <w:cantSplit/>
          <w:trHeight w:val="141"/>
          <w:jc w:val="center"/>
        </w:trPr>
        <w:tc>
          <w:tcPr>
            <w:tcW w:w="1141" w:type="pct"/>
            <w:vMerge/>
            <w:vAlign w:val="center"/>
          </w:tcPr>
          <w:p w14:paraId="633085FB" w14:textId="77777777" w:rsidR="009B0299" w:rsidRPr="000D5C34" w:rsidRDefault="009B0299" w:rsidP="00665464">
            <w:pPr>
              <w:pStyle w:val="TAC"/>
              <w:keepNext w:val="0"/>
              <w:keepLines w:val="0"/>
              <w:rPr>
                <w:sz w:val="16"/>
                <w:szCs w:val="18"/>
              </w:rPr>
            </w:pPr>
          </w:p>
        </w:tc>
        <w:tc>
          <w:tcPr>
            <w:tcW w:w="396" w:type="pct"/>
            <w:vAlign w:val="center"/>
          </w:tcPr>
          <w:p w14:paraId="5790ECBD"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6DD6E07B"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676EB602"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1D495726"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-0.1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+ 0.55</w:t>
            </w:r>
          </w:p>
        </w:tc>
        <w:tc>
          <w:tcPr>
            <w:tcW w:w="842" w:type="pct"/>
            <w:vAlign w:val="center"/>
          </w:tcPr>
          <w:p w14:paraId="21A12047"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color w:val="FF0000"/>
                <w:sz w:val="16"/>
                <w:szCs w:val="18"/>
              </w:rPr>
              <w:t>-0.52</w:t>
            </w:r>
            <w:r w:rsidRPr="000D5C34">
              <w:rPr>
                <w:color w:val="FF0000"/>
                <w:kern w:val="24"/>
                <w:sz w:val="16"/>
                <w:szCs w:val="18"/>
              </w:rPr>
              <w:t xml:space="preserve"> </w:t>
            </w:r>
            <w:r w:rsidRPr="000D5C34">
              <w:rPr>
                <w:color w:val="000000"/>
                <w:kern w:val="24"/>
                <w:sz w:val="16"/>
                <w:szCs w:val="18"/>
              </w:rPr>
              <w:t>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w:t>
            </w:r>
            <w:r w:rsidRPr="000D5C34">
              <w:rPr>
                <w:color w:val="FF0000"/>
                <w:kern w:val="24"/>
                <w:sz w:val="16"/>
                <w:szCs w:val="18"/>
              </w:rPr>
              <w:t xml:space="preserve"> </w:t>
            </w:r>
            <w:r w:rsidRPr="000D5C34">
              <w:rPr>
                <w:color w:val="FF0000"/>
                <w:sz w:val="16"/>
                <w:szCs w:val="18"/>
              </w:rPr>
              <w:t>+ 0.9</w:t>
            </w:r>
          </w:p>
        </w:tc>
      </w:tr>
    </w:tbl>
    <w:p w14:paraId="6D258D58" w14:textId="77777777" w:rsidR="009B0299" w:rsidRPr="000D5C34" w:rsidRDefault="009B0299" w:rsidP="009B0299">
      <w:pPr>
        <w:pStyle w:val="BodyText"/>
        <w:spacing w:after="0"/>
        <w:rPr>
          <w:rFonts w:ascii="Times New Roman" w:eastAsiaTheme="minorEastAsia" w:hAnsi="Times New Roman"/>
          <w:szCs w:val="20"/>
          <w:lang w:eastAsia="ko-KR"/>
        </w:rPr>
      </w:pPr>
    </w:p>
    <w:p w14:paraId="54AC4F18" w14:textId="77777777" w:rsidR="009B0299" w:rsidRPr="000D5C34" w:rsidRDefault="009B0299" w:rsidP="009B0299">
      <w:pPr>
        <w:pStyle w:val="BodyText"/>
        <w:spacing w:after="0"/>
        <w:rPr>
          <w:rFonts w:ascii="Times New Roman" w:eastAsiaTheme="minorEastAsia" w:hAnsi="Times New Roman"/>
          <w:szCs w:val="20"/>
          <w:lang w:eastAsia="ko-KR"/>
        </w:rPr>
      </w:pPr>
    </w:p>
    <w:p w14:paraId="71633BBC" w14:textId="516D133A" w:rsidR="009B0299" w:rsidRPr="000D5C34" w:rsidRDefault="009B0299" w:rsidP="009B0299">
      <w:pPr>
        <w:pStyle w:val="Heading5"/>
        <w:rPr>
          <w:rFonts w:eastAsiaTheme="minorEastAsia"/>
          <w:lang w:val="en-US" w:eastAsia="ko-KR"/>
        </w:rPr>
      </w:pPr>
      <w:r w:rsidRPr="000D5C34">
        <w:rPr>
          <w:rFonts w:eastAsiaTheme="minorEastAsia"/>
          <w:lang w:val="en-US" w:eastAsia="ko-KR"/>
        </w:rPr>
        <w:t>Proposal #2.3-3A:</w:t>
      </w:r>
    </w:p>
    <w:p w14:paraId="06F78A58" w14:textId="77777777"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delay spread as follows:</w:t>
      </w:r>
    </w:p>
    <w:p w14:paraId="61830CF0" w14:textId="4F97F242" w:rsidR="009B0299" w:rsidRPr="000D5C34" w:rsidRDefault="009B0299" w:rsidP="009B0299">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Down-select among option 1, 2, 3, and 4</w:t>
      </w:r>
    </w:p>
    <w:p w14:paraId="7B942B2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1) curve fit using Rel-14 and Rel-19 data sets without any weighting</w:t>
      </w:r>
    </w:p>
    <w:p w14:paraId="7E485A72"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57F2F9EB" w14:textId="77777777" w:rsidTr="00665464">
        <w:trPr>
          <w:cantSplit/>
          <w:trHeight w:val="190"/>
          <w:tblHeader/>
          <w:jc w:val="center"/>
        </w:trPr>
        <w:tc>
          <w:tcPr>
            <w:tcW w:w="1545" w:type="pct"/>
            <w:gridSpan w:val="2"/>
            <w:vMerge w:val="restart"/>
            <w:shd w:val="clear" w:color="auto" w:fill="E0E0E0"/>
            <w:vAlign w:val="center"/>
          </w:tcPr>
          <w:p w14:paraId="38C2BB2E" w14:textId="77777777" w:rsidR="009B0299" w:rsidRPr="000D5C34" w:rsidRDefault="009B0299" w:rsidP="00665464">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21939F9E" w14:textId="77777777" w:rsidR="009B0299" w:rsidRPr="000D5C34" w:rsidRDefault="009B0299" w:rsidP="00665464">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375F23F3"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BDFEBB4" w14:textId="77777777" w:rsidTr="00665464">
        <w:trPr>
          <w:cantSplit/>
          <w:trHeight w:val="141"/>
          <w:tblHeader/>
          <w:jc w:val="center"/>
        </w:trPr>
        <w:tc>
          <w:tcPr>
            <w:tcW w:w="1545" w:type="pct"/>
            <w:gridSpan w:val="2"/>
            <w:vMerge/>
            <w:shd w:val="clear" w:color="auto" w:fill="E0E0E0"/>
            <w:vAlign w:val="center"/>
          </w:tcPr>
          <w:p w14:paraId="1F6A81A4" w14:textId="77777777" w:rsidR="009B0299" w:rsidRPr="000D5C34" w:rsidRDefault="009B0299" w:rsidP="00665464">
            <w:pPr>
              <w:pStyle w:val="TAH"/>
              <w:keepNext w:val="0"/>
              <w:keepLines w:val="0"/>
              <w:rPr>
                <w:sz w:val="16"/>
                <w:szCs w:val="18"/>
              </w:rPr>
            </w:pPr>
          </w:p>
        </w:tc>
        <w:tc>
          <w:tcPr>
            <w:tcW w:w="806" w:type="pct"/>
            <w:shd w:val="clear" w:color="auto" w:fill="E0E0E0"/>
            <w:vAlign w:val="center"/>
          </w:tcPr>
          <w:p w14:paraId="53FC3F2D" w14:textId="77777777" w:rsidR="009B0299" w:rsidRPr="000D5C34" w:rsidRDefault="009B0299" w:rsidP="00665464">
            <w:pPr>
              <w:pStyle w:val="TAH"/>
              <w:keepNext w:val="0"/>
              <w:keepLines w:val="0"/>
              <w:rPr>
                <w:sz w:val="16"/>
                <w:szCs w:val="18"/>
              </w:rPr>
            </w:pPr>
            <w:r w:rsidRPr="000D5C34">
              <w:rPr>
                <w:sz w:val="16"/>
                <w:szCs w:val="18"/>
              </w:rPr>
              <w:t>LOS</w:t>
            </w:r>
          </w:p>
        </w:tc>
        <w:tc>
          <w:tcPr>
            <w:tcW w:w="836" w:type="pct"/>
            <w:shd w:val="clear" w:color="auto" w:fill="E0E0E0"/>
            <w:vAlign w:val="center"/>
          </w:tcPr>
          <w:p w14:paraId="0F108FF2" w14:textId="77777777" w:rsidR="009B0299" w:rsidRPr="000D5C34" w:rsidRDefault="009B0299" w:rsidP="00665464">
            <w:pPr>
              <w:pStyle w:val="TAH"/>
              <w:keepNext w:val="0"/>
              <w:keepLines w:val="0"/>
              <w:rPr>
                <w:sz w:val="16"/>
                <w:szCs w:val="18"/>
              </w:rPr>
            </w:pPr>
            <w:r w:rsidRPr="000D5C34">
              <w:rPr>
                <w:sz w:val="16"/>
                <w:szCs w:val="18"/>
              </w:rPr>
              <w:t>NLOS</w:t>
            </w:r>
          </w:p>
        </w:tc>
        <w:tc>
          <w:tcPr>
            <w:tcW w:w="973" w:type="pct"/>
            <w:shd w:val="clear" w:color="auto" w:fill="E0E0E0"/>
            <w:vAlign w:val="center"/>
          </w:tcPr>
          <w:p w14:paraId="096EEE4A" w14:textId="77777777" w:rsidR="009B0299" w:rsidRPr="000D5C34" w:rsidRDefault="009B0299" w:rsidP="00665464">
            <w:pPr>
              <w:pStyle w:val="TAH"/>
              <w:keepNext w:val="0"/>
              <w:keepLines w:val="0"/>
              <w:rPr>
                <w:sz w:val="16"/>
                <w:szCs w:val="18"/>
              </w:rPr>
            </w:pPr>
            <w:r w:rsidRPr="000D5C34">
              <w:rPr>
                <w:sz w:val="16"/>
                <w:szCs w:val="18"/>
              </w:rPr>
              <w:t>LOS</w:t>
            </w:r>
          </w:p>
        </w:tc>
        <w:tc>
          <w:tcPr>
            <w:tcW w:w="840" w:type="pct"/>
            <w:shd w:val="clear" w:color="auto" w:fill="E0E0E0"/>
            <w:vAlign w:val="center"/>
          </w:tcPr>
          <w:p w14:paraId="7FB84945"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6C7C1B18" w14:textId="77777777" w:rsidTr="00665464">
        <w:trPr>
          <w:cantSplit/>
          <w:trHeight w:val="222"/>
          <w:jc w:val="center"/>
        </w:trPr>
        <w:tc>
          <w:tcPr>
            <w:tcW w:w="1141" w:type="pct"/>
            <w:vMerge w:val="restart"/>
            <w:vAlign w:val="center"/>
          </w:tcPr>
          <w:p w14:paraId="38623A2C"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2B5E8566"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6430649B"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2F90843F" w14:textId="77777777" w:rsidR="009B0299" w:rsidRPr="000D5C34" w:rsidRDefault="009B0299" w:rsidP="00665464">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562E3AFA" w14:textId="77777777" w:rsidR="009B0299" w:rsidRPr="000D5C34" w:rsidRDefault="009B0299" w:rsidP="00665464">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center"/>
          </w:tcPr>
          <w:p w14:paraId="46997DB5" w14:textId="77777777" w:rsidR="009B0299" w:rsidRPr="000D5C34" w:rsidRDefault="009B0299" w:rsidP="00665464">
            <w:pPr>
              <w:pStyle w:val="TAC"/>
              <w:keepNext w:val="0"/>
              <w:keepLines w:val="0"/>
              <w:rPr>
                <w:color w:val="C00000"/>
                <w:kern w:val="24"/>
                <w:sz w:val="16"/>
                <w:szCs w:val="18"/>
              </w:rPr>
            </w:pPr>
            <w:r w:rsidRPr="000D5C34">
              <w:rPr>
                <w:color w:val="000000"/>
                <w:kern w:val="24"/>
                <w:sz w:val="16"/>
                <w:szCs w:val="18"/>
              </w:rPr>
              <w:t>-0.204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- 6.28</w:t>
            </w:r>
          </w:p>
        </w:tc>
        <w:tc>
          <w:tcPr>
            <w:tcW w:w="840" w:type="pct"/>
            <w:vAlign w:val="center"/>
          </w:tcPr>
          <w:p w14:paraId="09787062" w14:textId="77777777" w:rsidR="009B0299" w:rsidRPr="000D5C34" w:rsidRDefault="009B0299" w:rsidP="00665464">
            <w:pPr>
              <w:pStyle w:val="TAC"/>
              <w:rPr>
                <w:color w:val="C00000"/>
                <w:sz w:val="16"/>
                <w:szCs w:val="18"/>
              </w:rPr>
            </w:pPr>
            <w:r w:rsidRPr="000D5C34">
              <w:rPr>
                <w:color w:val="C00000"/>
                <w:kern w:val="24"/>
                <w:sz w:val="16"/>
                <w:szCs w:val="18"/>
              </w:rPr>
              <w:t>-0.35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- 6.71</w:t>
            </w:r>
          </w:p>
        </w:tc>
      </w:tr>
      <w:tr w:rsidR="009B0299" w:rsidRPr="000D5C34" w14:paraId="76954B17" w14:textId="77777777" w:rsidTr="00665464">
        <w:trPr>
          <w:cantSplit/>
          <w:trHeight w:val="141"/>
          <w:jc w:val="center"/>
        </w:trPr>
        <w:tc>
          <w:tcPr>
            <w:tcW w:w="1141" w:type="pct"/>
            <w:vMerge/>
            <w:vAlign w:val="center"/>
          </w:tcPr>
          <w:p w14:paraId="70284A19" w14:textId="77777777" w:rsidR="009B0299" w:rsidRPr="000D5C34" w:rsidRDefault="009B0299" w:rsidP="00665464">
            <w:pPr>
              <w:pStyle w:val="TAC"/>
              <w:keepNext w:val="0"/>
              <w:keepLines w:val="0"/>
              <w:rPr>
                <w:sz w:val="16"/>
                <w:szCs w:val="18"/>
              </w:rPr>
            </w:pPr>
          </w:p>
        </w:tc>
        <w:tc>
          <w:tcPr>
            <w:tcW w:w="405" w:type="pct"/>
            <w:vAlign w:val="center"/>
          </w:tcPr>
          <w:p w14:paraId="54AF8DF4"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6DE5A0A1" w14:textId="77777777" w:rsidR="009B0299" w:rsidRPr="000D5C34" w:rsidRDefault="009B0299" w:rsidP="00665464">
            <w:pPr>
              <w:pStyle w:val="TAC"/>
              <w:keepNext w:val="0"/>
              <w:keepLines w:val="0"/>
              <w:rPr>
                <w:color w:val="000000"/>
                <w:kern w:val="24"/>
                <w:sz w:val="16"/>
                <w:szCs w:val="18"/>
              </w:rPr>
            </w:pPr>
            <w:r w:rsidRPr="000D5C34">
              <w:rPr>
                <w:szCs w:val="18"/>
              </w:rPr>
              <w:t>0.66</w:t>
            </w:r>
          </w:p>
        </w:tc>
        <w:tc>
          <w:tcPr>
            <w:tcW w:w="836" w:type="pct"/>
            <w:vAlign w:val="center"/>
          </w:tcPr>
          <w:p w14:paraId="1D503C46" w14:textId="77777777" w:rsidR="009B0299" w:rsidRPr="000D5C34" w:rsidRDefault="009B0299" w:rsidP="00665464">
            <w:pPr>
              <w:pStyle w:val="TAC"/>
              <w:keepNext w:val="0"/>
              <w:keepLines w:val="0"/>
              <w:rPr>
                <w:color w:val="000000"/>
                <w:kern w:val="24"/>
                <w:sz w:val="16"/>
                <w:szCs w:val="18"/>
              </w:rPr>
            </w:pPr>
            <w:r w:rsidRPr="000D5C34">
              <w:rPr>
                <w:szCs w:val="18"/>
              </w:rPr>
              <w:t>0.39</w:t>
            </w:r>
          </w:p>
        </w:tc>
        <w:tc>
          <w:tcPr>
            <w:tcW w:w="973" w:type="pct"/>
            <w:vAlign w:val="center"/>
          </w:tcPr>
          <w:p w14:paraId="2A24FF9B" w14:textId="77777777" w:rsidR="009B0299" w:rsidRPr="000D5C34" w:rsidRDefault="009B0299" w:rsidP="00665464">
            <w:pPr>
              <w:pStyle w:val="TAC"/>
              <w:keepNext w:val="0"/>
              <w:keepLines w:val="0"/>
              <w:rPr>
                <w:color w:val="C00000"/>
                <w:sz w:val="16"/>
                <w:szCs w:val="18"/>
              </w:rPr>
            </w:pPr>
            <w:r w:rsidRPr="000D5C34">
              <w:rPr>
                <w:color w:val="000000"/>
                <w:kern w:val="24"/>
                <w:sz w:val="16"/>
                <w:szCs w:val="18"/>
              </w:rPr>
              <w:t>0.39</w:t>
            </w:r>
          </w:p>
        </w:tc>
        <w:tc>
          <w:tcPr>
            <w:tcW w:w="840" w:type="pct"/>
            <w:vAlign w:val="center"/>
          </w:tcPr>
          <w:p w14:paraId="686E9D4C" w14:textId="77777777" w:rsidR="009B0299" w:rsidRPr="000D5C34" w:rsidRDefault="009B0299" w:rsidP="00665464">
            <w:pPr>
              <w:pStyle w:val="TAC"/>
              <w:keepNext w:val="0"/>
              <w:keepLines w:val="0"/>
              <w:rPr>
                <w:color w:val="C00000"/>
                <w:sz w:val="16"/>
                <w:szCs w:val="18"/>
              </w:rPr>
            </w:pPr>
            <w:r w:rsidRPr="000D5C34">
              <w:rPr>
                <w:color w:val="C00000"/>
                <w:kern w:val="24"/>
                <w:sz w:val="16"/>
                <w:szCs w:val="18"/>
              </w:rPr>
              <w:t>-0.07 log</w:t>
            </w:r>
            <w:r w:rsidRPr="000D5C34">
              <w:rPr>
                <w:color w:val="C00000"/>
                <w:kern w:val="24"/>
                <w:sz w:val="16"/>
                <w:szCs w:val="18"/>
                <w:vertAlign w:val="subscript"/>
              </w:rPr>
              <w:t>10</w:t>
            </w:r>
            <w:r w:rsidRPr="000D5C34">
              <w:rPr>
                <w:color w:val="C00000"/>
                <w:kern w:val="24"/>
                <w:sz w:val="16"/>
                <w:szCs w:val="18"/>
              </w:rPr>
              <w:t>(1+</w:t>
            </w:r>
            <w:r w:rsidRPr="000D5C34">
              <w:rPr>
                <w:i/>
                <w:color w:val="C00000"/>
                <w:kern w:val="24"/>
                <w:sz w:val="16"/>
                <w:szCs w:val="18"/>
              </w:rPr>
              <w:t xml:space="preserve"> f</w:t>
            </w:r>
            <w:r w:rsidRPr="000D5C34">
              <w:rPr>
                <w:i/>
                <w:color w:val="C00000"/>
                <w:kern w:val="24"/>
                <w:sz w:val="16"/>
                <w:szCs w:val="18"/>
                <w:vertAlign w:val="subscript"/>
              </w:rPr>
              <w:t>c</w:t>
            </w:r>
            <w:r w:rsidRPr="000D5C34">
              <w:rPr>
                <w:color w:val="C00000"/>
                <w:kern w:val="24"/>
                <w:sz w:val="16"/>
                <w:szCs w:val="18"/>
              </w:rPr>
              <w:t>) + 0.5</w:t>
            </w:r>
          </w:p>
        </w:tc>
      </w:tr>
    </w:tbl>
    <w:p w14:paraId="586EB36E" w14:textId="77777777" w:rsidR="009B0299" w:rsidRPr="000D5C34" w:rsidRDefault="009B0299" w:rsidP="009B0299">
      <w:pPr>
        <w:pStyle w:val="BodyText"/>
        <w:spacing w:after="0"/>
        <w:rPr>
          <w:rFonts w:ascii="Times New Roman" w:eastAsiaTheme="minorEastAsia" w:hAnsi="Times New Roman"/>
          <w:szCs w:val="20"/>
          <w:lang w:eastAsia="ko-KR"/>
        </w:rPr>
      </w:pPr>
    </w:p>
    <w:p w14:paraId="29E66964"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2) curve fit using Rel-14 and Rel-19 data sets with ordinary least squares</w:t>
      </w:r>
    </w:p>
    <w:p w14:paraId="0765E06C"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77385312" w14:textId="77777777" w:rsidTr="00665464">
        <w:trPr>
          <w:cantSplit/>
          <w:trHeight w:val="190"/>
          <w:tblHeader/>
          <w:jc w:val="center"/>
        </w:trPr>
        <w:tc>
          <w:tcPr>
            <w:tcW w:w="1545" w:type="pct"/>
            <w:gridSpan w:val="2"/>
            <w:vMerge w:val="restart"/>
            <w:shd w:val="clear" w:color="auto" w:fill="E0E0E0"/>
            <w:vAlign w:val="center"/>
          </w:tcPr>
          <w:p w14:paraId="6A5F4076" w14:textId="77777777" w:rsidR="009B0299" w:rsidRPr="000D5C34" w:rsidRDefault="009B0299" w:rsidP="00665464">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6338D5AB" w14:textId="77777777" w:rsidR="009B0299" w:rsidRPr="000D5C34" w:rsidRDefault="009B0299" w:rsidP="00665464">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1669E30E"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6D6ED8A6" w14:textId="77777777" w:rsidTr="00665464">
        <w:trPr>
          <w:cantSplit/>
          <w:trHeight w:val="141"/>
          <w:tblHeader/>
          <w:jc w:val="center"/>
        </w:trPr>
        <w:tc>
          <w:tcPr>
            <w:tcW w:w="1545" w:type="pct"/>
            <w:gridSpan w:val="2"/>
            <w:vMerge/>
            <w:shd w:val="clear" w:color="auto" w:fill="E0E0E0"/>
            <w:vAlign w:val="center"/>
          </w:tcPr>
          <w:p w14:paraId="46D7C237" w14:textId="77777777" w:rsidR="009B0299" w:rsidRPr="000D5C34" w:rsidRDefault="009B0299" w:rsidP="00665464">
            <w:pPr>
              <w:pStyle w:val="TAH"/>
              <w:keepNext w:val="0"/>
              <w:keepLines w:val="0"/>
              <w:rPr>
                <w:sz w:val="16"/>
                <w:szCs w:val="18"/>
              </w:rPr>
            </w:pPr>
          </w:p>
        </w:tc>
        <w:tc>
          <w:tcPr>
            <w:tcW w:w="806" w:type="pct"/>
            <w:shd w:val="clear" w:color="auto" w:fill="E0E0E0"/>
            <w:vAlign w:val="center"/>
          </w:tcPr>
          <w:p w14:paraId="5E428861" w14:textId="77777777" w:rsidR="009B0299" w:rsidRPr="000D5C34" w:rsidRDefault="009B0299" w:rsidP="00665464">
            <w:pPr>
              <w:pStyle w:val="TAH"/>
              <w:keepNext w:val="0"/>
              <w:keepLines w:val="0"/>
              <w:rPr>
                <w:sz w:val="16"/>
                <w:szCs w:val="18"/>
              </w:rPr>
            </w:pPr>
            <w:r w:rsidRPr="000D5C34">
              <w:rPr>
                <w:sz w:val="16"/>
                <w:szCs w:val="18"/>
              </w:rPr>
              <w:t>LOS</w:t>
            </w:r>
          </w:p>
        </w:tc>
        <w:tc>
          <w:tcPr>
            <w:tcW w:w="836" w:type="pct"/>
            <w:shd w:val="clear" w:color="auto" w:fill="E0E0E0"/>
            <w:vAlign w:val="center"/>
          </w:tcPr>
          <w:p w14:paraId="3976C742" w14:textId="77777777" w:rsidR="009B0299" w:rsidRPr="000D5C34" w:rsidRDefault="009B0299" w:rsidP="00665464">
            <w:pPr>
              <w:pStyle w:val="TAH"/>
              <w:keepNext w:val="0"/>
              <w:keepLines w:val="0"/>
              <w:rPr>
                <w:sz w:val="16"/>
                <w:szCs w:val="18"/>
              </w:rPr>
            </w:pPr>
            <w:r w:rsidRPr="000D5C34">
              <w:rPr>
                <w:sz w:val="16"/>
                <w:szCs w:val="18"/>
              </w:rPr>
              <w:t>NLOS</w:t>
            </w:r>
          </w:p>
        </w:tc>
        <w:tc>
          <w:tcPr>
            <w:tcW w:w="973" w:type="pct"/>
            <w:shd w:val="clear" w:color="auto" w:fill="E0E0E0"/>
            <w:vAlign w:val="center"/>
          </w:tcPr>
          <w:p w14:paraId="1CC6F689" w14:textId="77777777" w:rsidR="009B0299" w:rsidRPr="000D5C34" w:rsidRDefault="009B0299" w:rsidP="00665464">
            <w:pPr>
              <w:pStyle w:val="TAH"/>
              <w:keepNext w:val="0"/>
              <w:keepLines w:val="0"/>
              <w:rPr>
                <w:sz w:val="16"/>
                <w:szCs w:val="18"/>
              </w:rPr>
            </w:pPr>
            <w:r w:rsidRPr="000D5C34">
              <w:rPr>
                <w:sz w:val="16"/>
                <w:szCs w:val="18"/>
              </w:rPr>
              <w:t>LOS</w:t>
            </w:r>
          </w:p>
        </w:tc>
        <w:tc>
          <w:tcPr>
            <w:tcW w:w="840" w:type="pct"/>
            <w:shd w:val="clear" w:color="auto" w:fill="E0E0E0"/>
            <w:vAlign w:val="center"/>
          </w:tcPr>
          <w:p w14:paraId="17ECAB28"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6E7F9D2B" w14:textId="77777777" w:rsidTr="00665464">
        <w:trPr>
          <w:cantSplit/>
          <w:trHeight w:val="222"/>
          <w:jc w:val="center"/>
        </w:trPr>
        <w:tc>
          <w:tcPr>
            <w:tcW w:w="1141" w:type="pct"/>
            <w:vMerge w:val="restart"/>
            <w:vAlign w:val="center"/>
          </w:tcPr>
          <w:p w14:paraId="507A3E35"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7CB1524A"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39AED552"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033A8F1F" w14:textId="77777777" w:rsidR="009B0299" w:rsidRPr="000D5C34" w:rsidRDefault="009B0299" w:rsidP="00665464">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7891540D" w14:textId="77777777" w:rsidR="009B0299" w:rsidRPr="000D5C34" w:rsidRDefault="009B0299" w:rsidP="00665464">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7A5274FA"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E6000D"/>
                <w:kern w:val="24"/>
                <w:sz w:val="16"/>
                <w:szCs w:val="16"/>
              </w:rPr>
              <w:t xml:space="preserve">0.0877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 7.337</w:t>
            </w:r>
          </w:p>
        </w:tc>
        <w:tc>
          <w:tcPr>
            <w:tcW w:w="840" w:type="pct"/>
            <w:vAlign w:val="bottom"/>
          </w:tcPr>
          <w:p w14:paraId="485E8E23"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0.115</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6.87</w:t>
            </w:r>
          </w:p>
        </w:tc>
      </w:tr>
      <w:tr w:rsidR="009B0299" w:rsidRPr="000D5C34" w14:paraId="677D80DA" w14:textId="77777777" w:rsidTr="00665464">
        <w:trPr>
          <w:cantSplit/>
          <w:trHeight w:val="141"/>
          <w:jc w:val="center"/>
        </w:trPr>
        <w:tc>
          <w:tcPr>
            <w:tcW w:w="1141" w:type="pct"/>
            <w:vMerge/>
            <w:vAlign w:val="center"/>
          </w:tcPr>
          <w:p w14:paraId="30BD6D43" w14:textId="77777777" w:rsidR="009B0299" w:rsidRPr="000D5C34" w:rsidRDefault="009B0299" w:rsidP="00665464">
            <w:pPr>
              <w:pStyle w:val="TAC"/>
              <w:keepNext w:val="0"/>
              <w:keepLines w:val="0"/>
              <w:rPr>
                <w:sz w:val="16"/>
                <w:szCs w:val="18"/>
              </w:rPr>
            </w:pPr>
          </w:p>
        </w:tc>
        <w:tc>
          <w:tcPr>
            <w:tcW w:w="405" w:type="pct"/>
            <w:vAlign w:val="center"/>
          </w:tcPr>
          <w:p w14:paraId="6E1579E1"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48F1A513" w14:textId="77777777" w:rsidR="009B0299" w:rsidRPr="000D5C34" w:rsidRDefault="009B0299" w:rsidP="00665464">
            <w:pPr>
              <w:pStyle w:val="TAC"/>
              <w:keepNext w:val="0"/>
              <w:keepLines w:val="0"/>
              <w:rPr>
                <w:color w:val="000000"/>
                <w:kern w:val="24"/>
                <w:sz w:val="16"/>
                <w:szCs w:val="18"/>
              </w:rPr>
            </w:pPr>
            <w:r w:rsidRPr="000D5C34">
              <w:rPr>
                <w:szCs w:val="18"/>
              </w:rPr>
              <w:t>0.66</w:t>
            </w:r>
          </w:p>
        </w:tc>
        <w:tc>
          <w:tcPr>
            <w:tcW w:w="836" w:type="pct"/>
            <w:vAlign w:val="center"/>
          </w:tcPr>
          <w:p w14:paraId="795698F3" w14:textId="77777777" w:rsidR="009B0299" w:rsidRPr="000D5C34" w:rsidRDefault="009B0299" w:rsidP="00665464">
            <w:pPr>
              <w:pStyle w:val="TAC"/>
              <w:keepNext w:val="0"/>
              <w:keepLines w:val="0"/>
              <w:rPr>
                <w:color w:val="000000"/>
                <w:kern w:val="24"/>
                <w:sz w:val="16"/>
                <w:szCs w:val="18"/>
              </w:rPr>
            </w:pPr>
            <w:r w:rsidRPr="000D5C34">
              <w:rPr>
                <w:szCs w:val="18"/>
              </w:rPr>
              <w:t>0.39</w:t>
            </w:r>
          </w:p>
        </w:tc>
        <w:tc>
          <w:tcPr>
            <w:tcW w:w="973" w:type="pct"/>
            <w:vAlign w:val="bottom"/>
          </w:tcPr>
          <w:p w14:paraId="0A369452"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0.16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0.36</w:t>
            </w:r>
          </w:p>
        </w:tc>
        <w:tc>
          <w:tcPr>
            <w:tcW w:w="840" w:type="pct"/>
            <w:vAlign w:val="bottom"/>
          </w:tcPr>
          <w:p w14:paraId="6AE4D2F2"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54C51D9C" w14:textId="77777777" w:rsidR="009B0299" w:rsidRPr="000D5C34" w:rsidRDefault="009B0299" w:rsidP="009B0299">
      <w:pPr>
        <w:pStyle w:val="BodyText"/>
        <w:spacing w:after="0"/>
        <w:rPr>
          <w:rFonts w:ascii="Times New Roman" w:eastAsiaTheme="minorEastAsia" w:hAnsi="Times New Roman"/>
          <w:szCs w:val="20"/>
          <w:lang w:eastAsia="ko-KR"/>
        </w:rPr>
      </w:pPr>
    </w:p>
    <w:p w14:paraId="290DD186" w14:textId="77777777" w:rsidR="009B0299" w:rsidRPr="000D5C34" w:rsidRDefault="009B0299" w:rsidP="009B0299">
      <w:pPr>
        <w:pStyle w:val="BodyText"/>
        <w:numPr>
          <w:ilvl w:val="1"/>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3) curve fit using Rel-14 and Rel-19 data sets with weighted least squares</w:t>
      </w:r>
    </w:p>
    <w:p w14:paraId="122BD215" w14:textId="77777777" w:rsidR="009B0299" w:rsidRPr="000D5C34" w:rsidRDefault="009B0299" w:rsidP="009B0299">
      <w:pPr>
        <w:pStyle w:val="BodyText"/>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9B0299" w:rsidRPr="000D5C34" w14:paraId="036B08CA" w14:textId="77777777" w:rsidTr="00665464">
        <w:trPr>
          <w:cantSplit/>
          <w:trHeight w:val="190"/>
          <w:tblHeader/>
          <w:jc w:val="center"/>
        </w:trPr>
        <w:tc>
          <w:tcPr>
            <w:tcW w:w="1545" w:type="pct"/>
            <w:gridSpan w:val="2"/>
            <w:vMerge w:val="restart"/>
            <w:shd w:val="clear" w:color="auto" w:fill="E0E0E0"/>
            <w:vAlign w:val="center"/>
          </w:tcPr>
          <w:p w14:paraId="36271F49" w14:textId="77777777" w:rsidR="009B0299" w:rsidRPr="000D5C34" w:rsidRDefault="009B0299" w:rsidP="00665464">
            <w:pPr>
              <w:pStyle w:val="TAH"/>
              <w:keepNext w:val="0"/>
              <w:keepLines w:val="0"/>
              <w:rPr>
                <w:sz w:val="16"/>
                <w:szCs w:val="18"/>
              </w:rPr>
            </w:pPr>
            <w:r w:rsidRPr="000D5C34">
              <w:rPr>
                <w:sz w:val="16"/>
                <w:szCs w:val="18"/>
              </w:rPr>
              <w:t>Scenarios</w:t>
            </w:r>
          </w:p>
        </w:tc>
        <w:tc>
          <w:tcPr>
            <w:tcW w:w="1642" w:type="pct"/>
            <w:gridSpan w:val="2"/>
            <w:shd w:val="clear" w:color="auto" w:fill="E0E0E0"/>
            <w:vAlign w:val="center"/>
          </w:tcPr>
          <w:p w14:paraId="15E7FB14" w14:textId="77777777" w:rsidR="009B0299" w:rsidRPr="000D5C34" w:rsidRDefault="009B0299" w:rsidP="00665464">
            <w:pPr>
              <w:pStyle w:val="TAH"/>
              <w:keepNext w:val="0"/>
              <w:keepLines w:val="0"/>
              <w:rPr>
                <w:sz w:val="16"/>
                <w:szCs w:val="18"/>
              </w:rPr>
            </w:pPr>
            <w:r w:rsidRPr="000D5C34">
              <w:rPr>
                <w:sz w:val="16"/>
                <w:szCs w:val="18"/>
              </w:rPr>
              <w:t>TR 38.901 UMa</w:t>
            </w:r>
          </w:p>
        </w:tc>
        <w:tc>
          <w:tcPr>
            <w:tcW w:w="1813" w:type="pct"/>
            <w:gridSpan w:val="2"/>
            <w:shd w:val="clear" w:color="auto" w:fill="E0E0E0"/>
            <w:vAlign w:val="center"/>
          </w:tcPr>
          <w:p w14:paraId="7F97F3A5"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UMa</w:t>
            </w:r>
          </w:p>
        </w:tc>
      </w:tr>
      <w:tr w:rsidR="009B0299" w:rsidRPr="000D5C34" w14:paraId="591DC743" w14:textId="77777777" w:rsidTr="00665464">
        <w:trPr>
          <w:cantSplit/>
          <w:trHeight w:val="141"/>
          <w:tblHeader/>
          <w:jc w:val="center"/>
        </w:trPr>
        <w:tc>
          <w:tcPr>
            <w:tcW w:w="1545" w:type="pct"/>
            <w:gridSpan w:val="2"/>
            <w:vMerge/>
            <w:shd w:val="clear" w:color="auto" w:fill="E0E0E0"/>
            <w:vAlign w:val="center"/>
          </w:tcPr>
          <w:p w14:paraId="3C3CECFF" w14:textId="77777777" w:rsidR="009B0299" w:rsidRPr="000D5C34" w:rsidRDefault="009B0299" w:rsidP="00665464">
            <w:pPr>
              <w:pStyle w:val="TAH"/>
              <w:keepNext w:val="0"/>
              <w:keepLines w:val="0"/>
              <w:rPr>
                <w:sz w:val="16"/>
                <w:szCs w:val="18"/>
              </w:rPr>
            </w:pPr>
          </w:p>
        </w:tc>
        <w:tc>
          <w:tcPr>
            <w:tcW w:w="806" w:type="pct"/>
            <w:shd w:val="clear" w:color="auto" w:fill="E0E0E0"/>
            <w:vAlign w:val="center"/>
          </w:tcPr>
          <w:p w14:paraId="085CD4A6" w14:textId="77777777" w:rsidR="009B0299" w:rsidRPr="000D5C34" w:rsidRDefault="009B0299" w:rsidP="00665464">
            <w:pPr>
              <w:pStyle w:val="TAH"/>
              <w:keepNext w:val="0"/>
              <w:keepLines w:val="0"/>
              <w:rPr>
                <w:sz w:val="16"/>
                <w:szCs w:val="18"/>
              </w:rPr>
            </w:pPr>
            <w:r w:rsidRPr="000D5C34">
              <w:rPr>
                <w:sz w:val="16"/>
                <w:szCs w:val="18"/>
              </w:rPr>
              <w:t>LOS</w:t>
            </w:r>
          </w:p>
        </w:tc>
        <w:tc>
          <w:tcPr>
            <w:tcW w:w="836" w:type="pct"/>
            <w:shd w:val="clear" w:color="auto" w:fill="E0E0E0"/>
            <w:vAlign w:val="center"/>
          </w:tcPr>
          <w:p w14:paraId="6C5687E5" w14:textId="77777777" w:rsidR="009B0299" w:rsidRPr="000D5C34" w:rsidRDefault="009B0299" w:rsidP="00665464">
            <w:pPr>
              <w:pStyle w:val="TAH"/>
              <w:keepNext w:val="0"/>
              <w:keepLines w:val="0"/>
              <w:rPr>
                <w:sz w:val="16"/>
                <w:szCs w:val="18"/>
              </w:rPr>
            </w:pPr>
            <w:r w:rsidRPr="000D5C34">
              <w:rPr>
                <w:sz w:val="16"/>
                <w:szCs w:val="18"/>
              </w:rPr>
              <w:t>NLOS</w:t>
            </w:r>
          </w:p>
        </w:tc>
        <w:tc>
          <w:tcPr>
            <w:tcW w:w="973" w:type="pct"/>
            <w:shd w:val="clear" w:color="auto" w:fill="E0E0E0"/>
            <w:vAlign w:val="center"/>
          </w:tcPr>
          <w:p w14:paraId="4EA840BF" w14:textId="77777777" w:rsidR="009B0299" w:rsidRPr="000D5C34" w:rsidRDefault="009B0299" w:rsidP="00665464">
            <w:pPr>
              <w:pStyle w:val="TAH"/>
              <w:keepNext w:val="0"/>
              <w:keepLines w:val="0"/>
              <w:rPr>
                <w:sz w:val="16"/>
                <w:szCs w:val="18"/>
              </w:rPr>
            </w:pPr>
            <w:r w:rsidRPr="000D5C34">
              <w:rPr>
                <w:sz w:val="16"/>
                <w:szCs w:val="18"/>
              </w:rPr>
              <w:t>LOS</w:t>
            </w:r>
          </w:p>
        </w:tc>
        <w:tc>
          <w:tcPr>
            <w:tcW w:w="840" w:type="pct"/>
            <w:shd w:val="clear" w:color="auto" w:fill="E0E0E0"/>
            <w:vAlign w:val="center"/>
          </w:tcPr>
          <w:p w14:paraId="27C8B03C"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4BA9FD5A" w14:textId="77777777" w:rsidTr="00665464">
        <w:trPr>
          <w:cantSplit/>
          <w:trHeight w:val="222"/>
          <w:jc w:val="center"/>
        </w:trPr>
        <w:tc>
          <w:tcPr>
            <w:tcW w:w="1141" w:type="pct"/>
            <w:vMerge w:val="restart"/>
            <w:vAlign w:val="center"/>
          </w:tcPr>
          <w:p w14:paraId="66722A88"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44D69167"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405" w:type="pct"/>
            <w:vAlign w:val="center"/>
          </w:tcPr>
          <w:p w14:paraId="7694E8C4"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49B2AAED" w14:textId="77777777" w:rsidR="009B0299" w:rsidRPr="000D5C34" w:rsidRDefault="009B0299" w:rsidP="00665464">
            <w:pPr>
              <w:pStyle w:val="TAC"/>
              <w:keepNext w:val="0"/>
              <w:keepLines w:val="0"/>
              <w:rPr>
                <w:color w:val="000000"/>
                <w:kern w:val="24"/>
                <w:sz w:val="16"/>
                <w:szCs w:val="18"/>
              </w:rPr>
            </w:pPr>
            <w:r w:rsidRPr="000D5C34">
              <w:rPr>
                <w:szCs w:val="18"/>
              </w:rPr>
              <w:t>-6.955</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0.0963</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color w:val="000000"/>
                <w:kern w:val="24"/>
                <w:szCs w:val="18"/>
              </w:rPr>
              <w:t>f</w:t>
            </w:r>
            <w:r w:rsidRPr="000D5C34">
              <w:rPr>
                <w:i/>
                <w:color w:val="000000"/>
                <w:kern w:val="24"/>
                <w:szCs w:val="18"/>
                <w:vertAlign w:val="subscript"/>
              </w:rPr>
              <w:t>c</w:t>
            </w:r>
            <w:r w:rsidRPr="000D5C34">
              <w:rPr>
                <w:rFonts w:hint="eastAsia"/>
                <w:szCs w:val="18"/>
              </w:rPr>
              <w:t>)</w:t>
            </w:r>
          </w:p>
        </w:tc>
        <w:tc>
          <w:tcPr>
            <w:tcW w:w="836" w:type="pct"/>
            <w:vAlign w:val="center"/>
          </w:tcPr>
          <w:p w14:paraId="66542C86" w14:textId="77777777" w:rsidR="009B0299" w:rsidRPr="000D5C34" w:rsidRDefault="009B0299" w:rsidP="00665464">
            <w:pPr>
              <w:pStyle w:val="TAC"/>
              <w:keepNext w:val="0"/>
              <w:keepLines w:val="0"/>
              <w:rPr>
                <w:color w:val="000000"/>
                <w:kern w:val="24"/>
                <w:sz w:val="16"/>
                <w:szCs w:val="18"/>
              </w:rPr>
            </w:pPr>
            <w:r w:rsidRPr="000D5C34">
              <w:rPr>
                <w:szCs w:val="18"/>
              </w:rPr>
              <w:t>-6.28</w:t>
            </w:r>
            <w:r w:rsidRPr="000D5C34">
              <w:rPr>
                <w:rFonts w:hint="eastAsia"/>
                <w:szCs w:val="18"/>
              </w:rPr>
              <w:t xml:space="preserve"> </w:t>
            </w:r>
            <w:r w:rsidRPr="000D5C34">
              <w:rPr>
                <w:szCs w:val="18"/>
              </w:rPr>
              <w:t>-</w:t>
            </w:r>
            <w:r w:rsidRPr="000D5C34">
              <w:rPr>
                <w:rFonts w:hint="eastAsia"/>
                <w:szCs w:val="18"/>
              </w:rPr>
              <w:t xml:space="preserve"> </w:t>
            </w:r>
            <w:r w:rsidRPr="000D5C34">
              <w:rPr>
                <w:szCs w:val="18"/>
              </w:rPr>
              <w:t>0.204</w:t>
            </w:r>
            <w:r w:rsidRPr="000D5C34">
              <w:rPr>
                <w:rFonts w:hint="eastAsia"/>
                <w:szCs w:val="18"/>
              </w:rPr>
              <w:t xml:space="preserve"> </w:t>
            </w:r>
            <w:r w:rsidRPr="000D5C34">
              <w:rPr>
                <w:szCs w:val="18"/>
              </w:rPr>
              <w:t>log</w:t>
            </w:r>
            <w:r w:rsidRPr="000D5C34">
              <w:rPr>
                <w:szCs w:val="18"/>
                <w:vertAlign w:val="subscript"/>
              </w:rPr>
              <w:t>10</w:t>
            </w:r>
            <w:r w:rsidRPr="000D5C34">
              <w:rPr>
                <w:szCs w:val="18"/>
              </w:rPr>
              <w:t>(</w:t>
            </w:r>
            <w:r w:rsidRPr="000D5C34">
              <w:rPr>
                <w:i/>
                <w:szCs w:val="18"/>
              </w:rPr>
              <w:t>f</w:t>
            </w:r>
            <w:r w:rsidRPr="000D5C34">
              <w:rPr>
                <w:rFonts w:hint="eastAsia"/>
                <w:i/>
                <w:szCs w:val="18"/>
                <w:vertAlign w:val="subscript"/>
              </w:rPr>
              <w:t>c</w:t>
            </w:r>
            <w:r w:rsidRPr="000D5C34">
              <w:rPr>
                <w:szCs w:val="18"/>
              </w:rPr>
              <w:t>)</w:t>
            </w:r>
          </w:p>
        </w:tc>
        <w:tc>
          <w:tcPr>
            <w:tcW w:w="973" w:type="pct"/>
            <w:vAlign w:val="bottom"/>
          </w:tcPr>
          <w:p w14:paraId="463CF622"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rFonts w:ascii="Times New Roman" w:hAnsi="Times New Roman" w:cs="Times New Roman"/>
                <w:color w:val="000000" w:themeColor="text1" w:themeShade="80"/>
                <w:kern w:val="24"/>
                <w:sz w:val="16"/>
                <w:szCs w:val="16"/>
              </w:rPr>
              <w:t>-</w:t>
            </w:r>
            <w:r w:rsidRPr="000D5C34">
              <w:rPr>
                <w:rFonts w:ascii="Times New Roman" w:hAnsi="Times New Roman" w:cs="Times New Roman"/>
                <w:color w:val="E6000D"/>
                <w:kern w:val="24"/>
                <w:sz w:val="16"/>
                <w:szCs w:val="16"/>
              </w:rPr>
              <w:t xml:space="preserve">0.0794 </w:t>
            </w:r>
            <w:r w:rsidRPr="000D5C34">
              <w:rPr>
                <w:rFonts w:ascii="Times New Roman" w:hAnsi="Times New Roman" w:cs="Times New Roman"/>
                <w:color w:val="000000"/>
                <w:kern w:val="24"/>
                <w:sz w:val="16"/>
                <w:szCs w:val="16"/>
              </w:rPr>
              <w:t xml:space="preserve">* log10(f) </w:t>
            </w:r>
            <w:r w:rsidRPr="000D5C34">
              <w:rPr>
                <w:rFonts w:ascii="Times New Roman" w:hAnsi="Times New Roman" w:cs="Times New Roman"/>
                <w:color w:val="E6000D"/>
                <w:kern w:val="24"/>
                <w:sz w:val="16"/>
                <w:szCs w:val="16"/>
              </w:rPr>
              <w:t>– 7.067</w:t>
            </w:r>
          </w:p>
        </w:tc>
        <w:tc>
          <w:tcPr>
            <w:tcW w:w="840" w:type="pct"/>
            <w:vAlign w:val="bottom"/>
          </w:tcPr>
          <w:p w14:paraId="2BBB4DF2" w14:textId="77777777" w:rsidR="009B0299" w:rsidRPr="000D5C34" w:rsidRDefault="009B0299" w:rsidP="00665464">
            <w:pPr>
              <w:pStyle w:val="TAC"/>
              <w:rPr>
                <w:rFonts w:ascii="Times New Roman" w:hAnsi="Times New Roman" w:cs="Times New Roman"/>
                <w:color w:val="C00000"/>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0.134</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6.47</w:t>
            </w:r>
          </w:p>
        </w:tc>
      </w:tr>
      <w:tr w:rsidR="009B0299" w:rsidRPr="000D5C34" w14:paraId="6FA79D74" w14:textId="77777777" w:rsidTr="00665464">
        <w:trPr>
          <w:cantSplit/>
          <w:trHeight w:val="141"/>
          <w:jc w:val="center"/>
        </w:trPr>
        <w:tc>
          <w:tcPr>
            <w:tcW w:w="1141" w:type="pct"/>
            <w:vMerge/>
            <w:vAlign w:val="center"/>
          </w:tcPr>
          <w:p w14:paraId="536947A0" w14:textId="77777777" w:rsidR="009B0299" w:rsidRPr="000D5C34" w:rsidRDefault="009B0299" w:rsidP="00665464">
            <w:pPr>
              <w:pStyle w:val="TAC"/>
              <w:keepNext w:val="0"/>
              <w:keepLines w:val="0"/>
              <w:rPr>
                <w:sz w:val="16"/>
                <w:szCs w:val="18"/>
              </w:rPr>
            </w:pPr>
          </w:p>
        </w:tc>
        <w:tc>
          <w:tcPr>
            <w:tcW w:w="405" w:type="pct"/>
            <w:vAlign w:val="center"/>
          </w:tcPr>
          <w:p w14:paraId="08EDAE7A"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6" w:type="pct"/>
            <w:vAlign w:val="center"/>
          </w:tcPr>
          <w:p w14:paraId="214B40A2" w14:textId="77777777" w:rsidR="009B0299" w:rsidRPr="000D5C34" w:rsidRDefault="009B0299" w:rsidP="00665464">
            <w:pPr>
              <w:pStyle w:val="TAC"/>
              <w:keepNext w:val="0"/>
              <w:keepLines w:val="0"/>
              <w:rPr>
                <w:color w:val="000000"/>
                <w:kern w:val="24"/>
                <w:sz w:val="16"/>
                <w:szCs w:val="18"/>
              </w:rPr>
            </w:pPr>
            <w:r w:rsidRPr="000D5C34">
              <w:rPr>
                <w:szCs w:val="18"/>
              </w:rPr>
              <w:t>0.66</w:t>
            </w:r>
          </w:p>
        </w:tc>
        <w:tc>
          <w:tcPr>
            <w:tcW w:w="836" w:type="pct"/>
            <w:vAlign w:val="center"/>
          </w:tcPr>
          <w:p w14:paraId="5EFB572C" w14:textId="77777777" w:rsidR="009B0299" w:rsidRPr="000D5C34" w:rsidRDefault="009B0299" w:rsidP="00665464">
            <w:pPr>
              <w:pStyle w:val="TAC"/>
              <w:keepNext w:val="0"/>
              <w:keepLines w:val="0"/>
              <w:rPr>
                <w:color w:val="000000"/>
                <w:kern w:val="24"/>
                <w:sz w:val="16"/>
                <w:szCs w:val="18"/>
              </w:rPr>
            </w:pPr>
            <w:r w:rsidRPr="000D5C34">
              <w:rPr>
                <w:szCs w:val="18"/>
              </w:rPr>
              <w:t>0.39</w:t>
            </w:r>
          </w:p>
        </w:tc>
        <w:tc>
          <w:tcPr>
            <w:tcW w:w="973" w:type="pct"/>
            <w:vAlign w:val="bottom"/>
          </w:tcPr>
          <w:p w14:paraId="6B4C2865"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0.026</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0.57</w:t>
            </w:r>
          </w:p>
        </w:tc>
        <w:tc>
          <w:tcPr>
            <w:tcW w:w="840" w:type="pct"/>
            <w:vAlign w:val="bottom"/>
          </w:tcPr>
          <w:p w14:paraId="63B69CBB"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rFonts w:ascii="Times New Roman" w:hAnsi="Times New Roman" w:cs="Times New Roman"/>
                <w:color w:val="E6000D"/>
                <w:kern w:val="24"/>
                <w:sz w:val="16"/>
                <w:szCs w:val="16"/>
              </w:rPr>
              <w:t>0.40</w:t>
            </w:r>
          </w:p>
        </w:tc>
      </w:tr>
    </w:tbl>
    <w:p w14:paraId="0C505E16" w14:textId="77777777" w:rsidR="009B0299" w:rsidRPr="000D5C34" w:rsidRDefault="009B0299" w:rsidP="009B0299">
      <w:pPr>
        <w:pStyle w:val="BodyText"/>
        <w:spacing w:after="0"/>
        <w:rPr>
          <w:rFonts w:ascii="Times New Roman" w:eastAsiaTheme="minorEastAsia" w:hAnsi="Times New Roman"/>
          <w:szCs w:val="20"/>
          <w:lang w:eastAsia="ko-KR"/>
        </w:rPr>
      </w:pPr>
    </w:p>
    <w:p w14:paraId="00610A25" w14:textId="77777777" w:rsidR="009B0299" w:rsidRPr="000D5C34" w:rsidRDefault="009B0299" w:rsidP="009B0299">
      <w:pPr>
        <w:pStyle w:val="BodyText"/>
        <w:numPr>
          <w:ilvl w:val="1"/>
          <w:numId w:val="37"/>
        </w:numPr>
        <w:spacing w:afterLines="50"/>
        <w:ind w:left="1434" w:hanging="357"/>
        <w:rPr>
          <w:rFonts w:ascii="Times New Roman" w:eastAsiaTheme="minorEastAsia" w:hAnsi="Times New Roman"/>
          <w:szCs w:val="20"/>
          <w:lang w:eastAsia="ko-KR"/>
        </w:rPr>
      </w:pPr>
      <w:r w:rsidRPr="000D5C34">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9B0299" w:rsidRPr="000D5C34" w14:paraId="72942504" w14:textId="77777777" w:rsidTr="00665464">
        <w:trPr>
          <w:cantSplit/>
          <w:trHeight w:val="190"/>
          <w:tblHeader/>
          <w:jc w:val="center"/>
        </w:trPr>
        <w:tc>
          <w:tcPr>
            <w:tcW w:w="1537" w:type="pct"/>
            <w:gridSpan w:val="2"/>
            <w:vMerge w:val="restart"/>
            <w:shd w:val="clear" w:color="auto" w:fill="E0E0E0"/>
            <w:vAlign w:val="center"/>
          </w:tcPr>
          <w:p w14:paraId="25CEDD19" w14:textId="77777777" w:rsidR="009B0299" w:rsidRPr="000D5C34" w:rsidRDefault="009B0299" w:rsidP="00665464">
            <w:pPr>
              <w:pStyle w:val="TAH"/>
              <w:keepNext w:val="0"/>
              <w:keepLines w:val="0"/>
              <w:rPr>
                <w:sz w:val="16"/>
                <w:szCs w:val="18"/>
              </w:rPr>
            </w:pPr>
            <w:r w:rsidRPr="000D5C34">
              <w:rPr>
                <w:sz w:val="16"/>
                <w:szCs w:val="18"/>
              </w:rPr>
              <w:t>Scenarios</w:t>
            </w:r>
          </w:p>
        </w:tc>
        <w:tc>
          <w:tcPr>
            <w:tcW w:w="1646" w:type="pct"/>
            <w:gridSpan w:val="2"/>
            <w:shd w:val="clear" w:color="auto" w:fill="E0E0E0"/>
            <w:vAlign w:val="center"/>
          </w:tcPr>
          <w:p w14:paraId="0C04CFA5" w14:textId="77777777" w:rsidR="009B0299" w:rsidRPr="000D5C34" w:rsidRDefault="009B0299" w:rsidP="00665464">
            <w:pPr>
              <w:pStyle w:val="TAH"/>
              <w:keepNext w:val="0"/>
              <w:keepLines w:val="0"/>
              <w:rPr>
                <w:sz w:val="16"/>
                <w:szCs w:val="18"/>
              </w:rPr>
            </w:pPr>
            <w:r w:rsidRPr="000D5C34">
              <w:rPr>
                <w:sz w:val="16"/>
                <w:szCs w:val="18"/>
              </w:rPr>
              <w:t>TR 38.901 UMi</w:t>
            </w:r>
          </w:p>
        </w:tc>
        <w:tc>
          <w:tcPr>
            <w:tcW w:w="1817" w:type="pct"/>
            <w:gridSpan w:val="2"/>
            <w:shd w:val="clear" w:color="auto" w:fill="E0E0E0"/>
            <w:vAlign w:val="center"/>
          </w:tcPr>
          <w:p w14:paraId="2F9E9A59" w14:textId="77777777" w:rsidR="009B0299" w:rsidRPr="000D5C34" w:rsidRDefault="009B0299" w:rsidP="00665464">
            <w:pPr>
              <w:pStyle w:val="TAH"/>
              <w:keepNext w:val="0"/>
              <w:keepLines w:val="0"/>
              <w:rPr>
                <w:sz w:val="16"/>
                <w:szCs w:val="18"/>
                <w:lang w:eastAsia="zh-CN"/>
              </w:rPr>
            </w:pPr>
            <w:r w:rsidRPr="000D5C34">
              <w:rPr>
                <w:rFonts w:hint="eastAsia"/>
                <w:sz w:val="16"/>
                <w:szCs w:val="18"/>
                <w:lang w:eastAsia="zh-CN"/>
              </w:rPr>
              <w:t>Up</w:t>
            </w:r>
            <w:r w:rsidRPr="000D5C34">
              <w:rPr>
                <w:sz w:val="16"/>
                <w:szCs w:val="18"/>
                <w:lang w:eastAsia="zh-CN"/>
              </w:rPr>
              <w:t>dated UMi</w:t>
            </w:r>
          </w:p>
        </w:tc>
      </w:tr>
      <w:tr w:rsidR="009B0299" w:rsidRPr="000D5C34" w14:paraId="4DFEA469" w14:textId="77777777" w:rsidTr="00665464">
        <w:trPr>
          <w:cantSplit/>
          <w:trHeight w:val="141"/>
          <w:tblHeader/>
          <w:jc w:val="center"/>
        </w:trPr>
        <w:tc>
          <w:tcPr>
            <w:tcW w:w="1537" w:type="pct"/>
            <w:gridSpan w:val="2"/>
            <w:vMerge/>
            <w:shd w:val="clear" w:color="auto" w:fill="E0E0E0"/>
            <w:vAlign w:val="center"/>
          </w:tcPr>
          <w:p w14:paraId="385CFEBE" w14:textId="77777777" w:rsidR="009B0299" w:rsidRPr="000D5C34" w:rsidRDefault="009B0299" w:rsidP="00665464">
            <w:pPr>
              <w:pStyle w:val="TAH"/>
              <w:keepNext w:val="0"/>
              <w:keepLines w:val="0"/>
              <w:rPr>
                <w:sz w:val="16"/>
                <w:szCs w:val="18"/>
              </w:rPr>
            </w:pPr>
          </w:p>
        </w:tc>
        <w:tc>
          <w:tcPr>
            <w:tcW w:w="808" w:type="pct"/>
            <w:shd w:val="clear" w:color="auto" w:fill="E0E0E0"/>
            <w:vAlign w:val="center"/>
          </w:tcPr>
          <w:p w14:paraId="62A59544" w14:textId="77777777" w:rsidR="009B0299" w:rsidRPr="000D5C34" w:rsidRDefault="009B0299" w:rsidP="00665464">
            <w:pPr>
              <w:pStyle w:val="TAH"/>
              <w:keepNext w:val="0"/>
              <w:keepLines w:val="0"/>
              <w:rPr>
                <w:sz w:val="16"/>
                <w:szCs w:val="18"/>
              </w:rPr>
            </w:pPr>
            <w:r w:rsidRPr="000D5C34">
              <w:rPr>
                <w:sz w:val="16"/>
                <w:szCs w:val="18"/>
              </w:rPr>
              <w:t>LOS</w:t>
            </w:r>
          </w:p>
        </w:tc>
        <w:tc>
          <w:tcPr>
            <w:tcW w:w="838" w:type="pct"/>
            <w:shd w:val="clear" w:color="auto" w:fill="E0E0E0"/>
            <w:vAlign w:val="center"/>
          </w:tcPr>
          <w:p w14:paraId="055C2E2B" w14:textId="77777777" w:rsidR="009B0299" w:rsidRPr="000D5C34" w:rsidRDefault="009B0299" w:rsidP="00665464">
            <w:pPr>
              <w:pStyle w:val="TAH"/>
              <w:keepNext w:val="0"/>
              <w:keepLines w:val="0"/>
              <w:rPr>
                <w:sz w:val="16"/>
                <w:szCs w:val="18"/>
              </w:rPr>
            </w:pPr>
            <w:r w:rsidRPr="000D5C34">
              <w:rPr>
                <w:sz w:val="16"/>
                <w:szCs w:val="18"/>
              </w:rPr>
              <w:t>NLOS</w:t>
            </w:r>
          </w:p>
        </w:tc>
        <w:tc>
          <w:tcPr>
            <w:tcW w:w="975" w:type="pct"/>
            <w:shd w:val="clear" w:color="auto" w:fill="E0E0E0"/>
            <w:vAlign w:val="center"/>
          </w:tcPr>
          <w:p w14:paraId="3C63E0A4" w14:textId="77777777" w:rsidR="009B0299" w:rsidRPr="000D5C34" w:rsidRDefault="009B0299" w:rsidP="00665464">
            <w:pPr>
              <w:pStyle w:val="TAH"/>
              <w:keepNext w:val="0"/>
              <w:keepLines w:val="0"/>
              <w:rPr>
                <w:sz w:val="16"/>
                <w:szCs w:val="18"/>
              </w:rPr>
            </w:pPr>
            <w:r w:rsidRPr="000D5C34">
              <w:rPr>
                <w:sz w:val="16"/>
                <w:szCs w:val="18"/>
              </w:rPr>
              <w:t>LOS</w:t>
            </w:r>
          </w:p>
        </w:tc>
        <w:tc>
          <w:tcPr>
            <w:tcW w:w="842" w:type="pct"/>
            <w:shd w:val="clear" w:color="auto" w:fill="E0E0E0"/>
            <w:vAlign w:val="center"/>
          </w:tcPr>
          <w:p w14:paraId="5EADD62F" w14:textId="77777777" w:rsidR="009B0299" w:rsidRPr="000D5C34" w:rsidRDefault="009B0299" w:rsidP="00665464">
            <w:pPr>
              <w:pStyle w:val="TAH"/>
              <w:keepNext w:val="0"/>
              <w:keepLines w:val="0"/>
              <w:rPr>
                <w:sz w:val="16"/>
                <w:szCs w:val="18"/>
              </w:rPr>
            </w:pPr>
            <w:r w:rsidRPr="000D5C34">
              <w:rPr>
                <w:sz w:val="16"/>
                <w:szCs w:val="18"/>
              </w:rPr>
              <w:t>NLOS</w:t>
            </w:r>
          </w:p>
        </w:tc>
      </w:tr>
      <w:tr w:rsidR="009B0299" w:rsidRPr="000D5C34" w14:paraId="35409D8C" w14:textId="77777777" w:rsidTr="00665464">
        <w:trPr>
          <w:cantSplit/>
          <w:trHeight w:val="222"/>
          <w:jc w:val="center"/>
        </w:trPr>
        <w:tc>
          <w:tcPr>
            <w:tcW w:w="1141" w:type="pct"/>
            <w:vMerge w:val="restart"/>
            <w:vAlign w:val="center"/>
          </w:tcPr>
          <w:p w14:paraId="3CF63A18" w14:textId="77777777" w:rsidR="009B0299" w:rsidRPr="000D5C34" w:rsidRDefault="009B0299" w:rsidP="00665464">
            <w:pPr>
              <w:pStyle w:val="TAC"/>
              <w:keepNext w:val="0"/>
              <w:keepLines w:val="0"/>
              <w:rPr>
                <w:rFonts w:ascii="Symbol" w:hAnsi="Symbol" w:hint="eastAsia"/>
                <w:i/>
                <w:sz w:val="16"/>
                <w:szCs w:val="18"/>
              </w:rPr>
            </w:pPr>
            <w:r w:rsidRPr="000D5C34">
              <w:rPr>
                <w:sz w:val="16"/>
                <w:szCs w:val="18"/>
              </w:rPr>
              <w:t>Delay spread (DS)</w:t>
            </w:r>
          </w:p>
          <w:p w14:paraId="4D1F7E6A" w14:textId="77777777" w:rsidR="009B0299" w:rsidRPr="000D5C34" w:rsidRDefault="009B0299" w:rsidP="00665464">
            <w:pPr>
              <w:pStyle w:val="TAC"/>
              <w:keepNext w:val="0"/>
              <w:keepLines w:val="0"/>
              <w:rPr>
                <w:sz w:val="16"/>
                <w:szCs w:val="18"/>
              </w:rPr>
            </w:pPr>
            <w:proofErr w:type="spellStart"/>
            <w:r w:rsidRPr="000D5C34">
              <w:rPr>
                <w:sz w:val="16"/>
                <w:szCs w:val="18"/>
              </w:rPr>
              <w:t>lgDS</w:t>
            </w:r>
            <w:proofErr w:type="spellEnd"/>
            <w:r w:rsidRPr="000D5C34">
              <w:rPr>
                <w:sz w:val="16"/>
                <w:szCs w:val="18"/>
              </w:rPr>
              <w:t>=log</w:t>
            </w:r>
            <w:r w:rsidRPr="000D5C34">
              <w:rPr>
                <w:sz w:val="16"/>
                <w:szCs w:val="18"/>
                <w:vertAlign w:val="subscript"/>
              </w:rPr>
              <w:t>10</w:t>
            </w:r>
            <w:r w:rsidRPr="000D5C34">
              <w:rPr>
                <w:sz w:val="16"/>
                <w:szCs w:val="18"/>
              </w:rPr>
              <w:t>(DS/1s)</w:t>
            </w:r>
          </w:p>
        </w:tc>
        <w:tc>
          <w:tcPr>
            <w:tcW w:w="396" w:type="pct"/>
            <w:vAlign w:val="center"/>
          </w:tcPr>
          <w:p w14:paraId="4C417E3A"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0794491F"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- 7.14</w:t>
            </w:r>
          </w:p>
        </w:tc>
        <w:tc>
          <w:tcPr>
            <w:tcW w:w="838" w:type="pct"/>
            <w:vAlign w:val="center"/>
          </w:tcPr>
          <w:p w14:paraId="5EC5D9C4"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-0.24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- 6.83</w:t>
            </w:r>
          </w:p>
        </w:tc>
        <w:tc>
          <w:tcPr>
            <w:tcW w:w="975" w:type="pct"/>
            <w:vAlign w:val="center"/>
          </w:tcPr>
          <w:p w14:paraId="6740142F" w14:textId="77777777" w:rsidR="009B0299" w:rsidRPr="000D5C34" w:rsidRDefault="009B0299" w:rsidP="00665464">
            <w:pPr>
              <w:pStyle w:val="TAC"/>
              <w:keepNext w:val="0"/>
              <w:keepLines w:val="0"/>
              <w:rPr>
                <w:rFonts w:ascii="Times New Roman" w:hAnsi="Times New Roman" w:cs="Times New Roman"/>
                <w:color w:val="C00000"/>
                <w:kern w:val="24"/>
                <w:sz w:val="16"/>
                <w:szCs w:val="16"/>
              </w:rPr>
            </w:pPr>
            <w:r w:rsidRPr="000D5C34">
              <w:rPr>
                <w:color w:val="FF0000"/>
                <w:kern w:val="24"/>
                <w:sz w:val="16"/>
                <w:szCs w:val="18"/>
              </w:rPr>
              <w:t>- 0.88</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- 6.57</w:t>
            </w:r>
          </w:p>
        </w:tc>
        <w:tc>
          <w:tcPr>
            <w:tcW w:w="842" w:type="pct"/>
          </w:tcPr>
          <w:p w14:paraId="20534311" w14:textId="77777777" w:rsidR="009B0299" w:rsidRPr="000D5C34" w:rsidRDefault="009B0299" w:rsidP="00665464">
            <w:pPr>
              <w:pStyle w:val="TAC"/>
              <w:rPr>
                <w:rFonts w:ascii="Times New Roman" w:hAnsi="Times New Roman" w:cs="Times New Roman"/>
                <w:color w:val="C00000"/>
                <w:sz w:val="16"/>
                <w:szCs w:val="16"/>
              </w:rPr>
            </w:pPr>
            <w:r w:rsidRPr="000D5C34">
              <w:rPr>
                <w:color w:val="FF0000"/>
                <w:kern w:val="24"/>
                <w:sz w:val="16"/>
                <w:szCs w:val="18"/>
              </w:rPr>
              <w:t>- 0.4</w:t>
            </w:r>
            <w:r w:rsidRPr="000D5C34">
              <w:rPr>
                <w:kern w:val="24"/>
                <w:sz w:val="16"/>
                <w:szCs w:val="18"/>
              </w:rPr>
              <w:t xml:space="preserve"> 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- 6.54</w:t>
            </w:r>
          </w:p>
        </w:tc>
      </w:tr>
      <w:tr w:rsidR="009B0299" w:rsidRPr="004F349C" w14:paraId="32DC3708" w14:textId="77777777" w:rsidTr="00665464">
        <w:trPr>
          <w:cantSplit/>
          <w:trHeight w:val="141"/>
          <w:jc w:val="center"/>
        </w:trPr>
        <w:tc>
          <w:tcPr>
            <w:tcW w:w="1141" w:type="pct"/>
            <w:vMerge/>
            <w:vAlign w:val="center"/>
          </w:tcPr>
          <w:p w14:paraId="0AE8CA72" w14:textId="77777777" w:rsidR="009B0299" w:rsidRPr="000D5C34" w:rsidRDefault="009B0299" w:rsidP="00665464">
            <w:pPr>
              <w:pStyle w:val="TAC"/>
              <w:keepNext w:val="0"/>
              <w:keepLines w:val="0"/>
              <w:rPr>
                <w:sz w:val="16"/>
                <w:szCs w:val="18"/>
              </w:rPr>
            </w:pPr>
          </w:p>
        </w:tc>
        <w:tc>
          <w:tcPr>
            <w:tcW w:w="396" w:type="pct"/>
            <w:vAlign w:val="center"/>
          </w:tcPr>
          <w:p w14:paraId="1FAB2EF0" w14:textId="77777777" w:rsidR="009B0299" w:rsidRPr="000D5C34" w:rsidRDefault="009B0299" w:rsidP="00665464">
            <w:pPr>
              <w:pStyle w:val="TAC"/>
              <w:keepNext w:val="0"/>
              <w:keepLines w:val="0"/>
              <w:rPr>
                <w:sz w:val="16"/>
                <w:szCs w:val="18"/>
              </w:rPr>
            </w:pPr>
            <w:r w:rsidRPr="000D5C34">
              <w:rPr>
                <w:rFonts w:ascii="Symbol" w:hAnsi="Symbol"/>
                <w:i/>
                <w:sz w:val="16"/>
                <w:szCs w:val="18"/>
              </w:rPr>
              <w:t></w:t>
            </w:r>
            <w:proofErr w:type="spellStart"/>
            <w:r w:rsidRPr="000D5C34">
              <w:rPr>
                <w:sz w:val="16"/>
                <w:szCs w:val="18"/>
                <w:vertAlign w:val="subscript"/>
              </w:rPr>
              <w:t>lgDS</w:t>
            </w:r>
            <w:proofErr w:type="spellEnd"/>
          </w:p>
        </w:tc>
        <w:tc>
          <w:tcPr>
            <w:tcW w:w="808" w:type="pct"/>
            <w:vAlign w:val="center"/>
          </w:tcPr>
          <w:p w14:paraId="05347785"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0.38</w:t>
            </w:r>
          </w:p>
        </w:tc>
        <w:tc>
          <w:tcPr>
            <w:tcW w:w="838" w:type="pct"/>
            <w:vAlign w:val="center"/>
          </w:tcPr>
          <w:p w14:paraId="48D9E3FC" w14:textId="77777777" w:rsidR="009B0299" w:rsidRPr="000D5C34" w:rsidRDefault="009B0299" w:rsidP="00665464">
            <w:pPr>
              <w:pStyle w:val="TAC"/>
              <w:keepNext w:val="0"/>
              <w:keepLines w:val="0"/>
              <w:rPr>
                <w:color w:val="000000"/>
                <w:kern w:val="24"/>
                <w:sz w:val="16"/>
                <w:szCs w:val="18"/>
              </w:rPr>
            </w:pPr>
            <w:r w:rsidRPr="000D5C34">
              <w:rPr>
                <w:color w:val="000000"/>
                <w:kern w:val="24"/>
                <w:sz w:val="16"/>
                <w:szCs w:val="18"/>
              </w:rPr>
              <w:t>0.16 log</w:t>
            </w:r>
            <w:r w:rsidRPr="000D5C34">
              <w:rPr>
                <w:color w:val="000000"/>
                <w:kern w:val="24"/>
                <w:sz w:val="16"/>
                <w:szCs w:val="18"/>
                <w:vertAlign w:val="subscript"/>
              </w:rPr>
              <w:t>10</w:t>
            </w:r>
            <w:r w:rsidRPr="000D5C34">
              <w:rPr>
                <w:color w:val="000000"/>
                <w:kern w:val="24"/>
                <w:sz w:val="16"/>
                <w:szCs w:val="18"/>
              </w:rPr>
              <w:t>(1+</w:t>
            </w:r>
            <w:r w:rsidRPr="000D5C34">
              <w:rPr>
                <w:i/>
                <w:color w:val="000000"/>
                <w:kern w:val="24"/>
                <w:sz w:val="16"/>
                <w:szCs w:val="18"/>
              </w:rPr>
              <w:t xml:space="preserve"> f</w:t>
            </w:r>
            <w:r w:rsidRPr="000D5C34">
              <w:rPr>
                <w:i/>
                <w:color w:val="000000"/>
                <w:kern w:val="24"/>
                <w:sz w:val="16"/>
                <w:szCs w:val="18"/>
                <w:vertAlign w:val="subscript"/>
              </w:rPr>
              <w:t>c</w:t>
            </w:r>
            <w:r w:rsidRPr="000D5C34">
              <w:rPr>
                <w:color w:val="000000"/>
                <w:kern w:val="24"/>
                <w:sz w:val="16"/>
                <w:szCs w:val="18"/>
              </w:rPr>
              <w:t>) + 0.28</w:t>
            </w:r>
          </w:p>
        </w:tc>
        <w:tc>
          <w:tcPr>
            <w:tcW w:w="975" w:type="pct"/>
            <w:vAlign w:val="center"/>
          </w:tcPr>
          <w:p w14:paraId="6A0C1D00" w14:textId="77777777" w:rsidR="009B0299" w:rsidRPr="000D5C34" w:rsidRDefault="009B0299" w:rsidP="00665464">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0.049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+ 0.31</w:t>
            </w:r>
          </w:p>
        </w:tc>
        <w:tc>
          <w:tcPr>
            <w:tcW w:w="842" w:type="pct"/>
          </w:tcPr>
          <w:p w14:paraId="6DC17CC3" w14:textId="77777777" w:rsidR="009B0299" w:rsidRPr="004F349C" w:rsidRDefault="009B0299" w:rsidP="00665464">
            <w:pPr>
              <w:pStyle w:val="TAC"/>
              <w:keepNext w:val="0"/>
              <w:keepLines w:val="0"/>
              <w:rPr>
                <w:rFonts w:ascii="Times New Roman" w:hAnsi="Times New Roman" w:cs="Times New Roman"/>
                <w:color w:val="C00000"/>
                <w:sz w:val="16"/>
                <w:szCs w:val="16"/>
              </w:rPr>
            </w:pPr>
            <w:r w:rsidRPr="000D5C34">
              <w:rPr>
                <w:color w:val="FF0000"/>
                <w:kern w:val="24"/>
                <w:sz w:val="16"/>
                <w:szCs w:val="18"/>
              </w:rPr>
              <w:t xml:space="preserve">- 0.31 </w:t>
            </w:r>
            <w:r w:rsidRPr="000D5C34">
              <w:rPr>
                <w:kern w:val="24"/>
                <w:sz w:val="16"/>
                <w:szCs w:val="18"/>
              </w:rPr>
              <w:t>log</w:t>
            </w:r>
            <w:r w:rsidRPr="000D5C34">
              <w:rPr>
                <w:kern w:val="24"/>
                <w:sz w:val="16"/>
                <w:szCs w:val="18"/>
                <w:vertAlign w:val="subscript"/>
              </w:rPr>
              <w:t>10</w:t>
            </w:r>
            <w:r w:rsidRPr="000D5C34">
              <w:rPr>
                <w:kern w:val="24"/>
                <w:sz w:val="16"/>
                <w:szCs w:val="18"/>
              </w:rPr>
              <w:t>(</w:t>
            </w:r>
            <w:r w:rsidRPr="000D5C34">
              <w:rPr>
                <w:i/>
                <w:kern w:val="24"/>
                <w:sz w:val="16"/>
                <w:szCs w:val="18"/>
              </w:rPr>
              <w:t>f</w:t>
            </w:r>
            <w:r w:rsidRPr="000D5C34">
              <w:rPr>
                <w:i/>
                <w:kern w:val="24"/>
                <w:sz w:val="16"/>
                <w:szCs w:val="18"/>
                <w:vertAlign w:val="subscript"/>
              </w:rPr>
              <w:t>c</w:t>
            </w:r>
            <w:r w:rsidRPr="000D5C34">
              <w:rPr>
                <w:kern w:val="24"/>
                <w:sz w:val="16"/>
                <w:szCs w:val="18"/>
              </w:rPr>
              <w:t xml:space="preserve">) </w:t>
            </w:r>
            <w:r w:rsidRPr="000D5C34">
              <w:rPr>
                <w:color w:val="FF0000"/>
                <w:kern w:val="24"/>
                <w:sz w:val="16"/>
                <w:szCs w:val="18"/>
              </w:rPr>
              <w:t>+ 0.63</w:t>
            </w:r>
          </w:p>
        </w:tc>
      </w:tr>
    </w:tbl>
    <w:p w14:paraId="129D0880" w14:textId="77777777" w:rsidR="009B0299" w:rsidRDefault="009B0299">
      <w:pPr>
        <w:pStyle w:val="BodyText"/>
        <w:spacing w:after="0"/>
        <w:rPr>
          <w:rFonts w:ascii="Times New Roman" w:eastAsiaTheme="minorEastAsia" w:hAnsi="Times New Roman"/>
          <w:szCs w:val="20"/>
          <w:lang w:eastAsia="ko-KR"/>
        </w:rPr>
      </w:pPr>
    </w:p>
    <w:p w14:paraId="4CFBEE7A" w14:textId="26362D2F" w:rsidR="00A11E14" w:rsidRPr="00A11E14" w:rsidRDefault="00A11E14" w:rsidP="00A11E14">
      <w:pPr>
        <w:pStyle w:val="Heading5"/>
        <w:rPr>
          <w:rFonts w:eastAsiaTheme="minorEastAsia"/>
          <w:lang w:val="en-US" w:eastAsia="ko-KR"/>
        </w:rPr>
      </w:pPr>
      <w:r w:rsidRPr="0079343B">
        <w:rPr>
          <w:rFonts w:eastAsiaTheme="minorEastAsia"/>
          <w:lang w:val="en-US" w:eastAsia="ko-KR"/>
        </w:rPr>
        <w:lastRenderedPageBreak/>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2B</w:t>
      </w:r>
      <w:r w:rsidRPr="00A11E14">
        <w:rPr>
          <w:rFonts w:eastAsiaTheme="minorEastAsia"/>
          <w:lang w:val="en-US" w:eastAsia="ko-KR"/>
        </w:rPr>
        <w:t>:</w:t>
      </w:r>
    </w:p>
    <w:p w14:paraId="77F89529" w14:textId="77777777" w:rsid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UMi LOS and NLOS delay spread as follows:</w:t>
      </w:r>
    </w:p>
    <w:p w14:paraId="7715C581" w14:textId="7F9DAA22" w:rsidR="00A11E14" w:rsidRPr="00EF5063" w:rsidRDefault="00A11E14" w:rsidP="00EF5063">
      <w:pPr>
        <w:pStyle w:val="BodyText"/>
        <w:numPr>
          <w:ilvl w:val="1"/>
          <w:numId w:val="37"/>
        </w:numPr>
        <w:rPr>
          <w:szCs w:val="20"/>
        </w:rPr>
      </w:pPr>
      <w:r>
        <w:rPr>
          <w:rFonts w:ascii="Times New Roman" w:eastAsiaTheme="minorEastAsia" w:hAnsi="Times New Roman"/>
          <w:szCs w:val="20"/>
          <w:lang w:eastAsia="ko-KR"/>
        </w:rPr>
        <w:t xml:space="preserve">Note: the update parameter was generated using all measurement and ray tracing data set from Rel-14 SI and (current) Rel-19 SI and dividing the data </w:t>
      </w:r>
      <w:r w:rsidR="00EF5063">
        <w:rPr>
          <w:rFonts w:ascii="Times New Roman" w:eastAsiaTheme="minorEastAsia" w:hAnsi="Times New Roman"/>
          <w:szCs w:val="20"/>
          <w:lang w:eastAsia="ko-KR"/>
        </w:rPr>
        <w:t>points</w:t>
      </w:r>
      <w:r>
        <w:rPr>
          <w:rFonts w:ascii="Times New Roman" w:eastAsiaTheme="minorEastAsia" w:hAnsi="Times New Roman"/>
          <w:szCs w:val="20"/>
          <w:lang w:eastAsia="ko-KR"/>
        </w:rPr>
        <w:t xml:space="preserve"> into 3 groups, below 6 GHz, 6 to 24 GHz, and above 24 GHz, and weigh</w:t>
      </w:r>
      <w:r w:rsidR="00EF5063">
        <w:rPr>
          <w:rFonts w:ascii="Times New Roman" w:eastAsiaTheme="minorEastAsia" w:hAnsi="Times New Roman"/>
          <w:szCs w:val="20"/>
          <w:lang w:eastAsia="ko-KR"/>
        </w:rPr>
        <w:t>t</w:t>
      </w:r>
      <w:r>
        <w:rPr>
          <w:rFonts w:ascii="Times New Roman" w:eastAsiaTheme="minorEastAsia" w:hAnsi="Times New Roman"/>
          <w:szCs w:val="20"/>
          <w:lang w:eastAsia="ko-KR"/>
        </w:rPr>
        <w:t>ing the data sets for each group to perform weighted least square curve fit.</w:t>
      </w:r>
      <w:r w:rsidR="00EF5063"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sidR="00EF5063">
        <w:rPr>
          <w:szCs w:val="20"/>
        </w:rPr>
        <w:t xml:space="preserve"> as calculated</w:t>
      </w:r>
      <w:r w:rsidR="00EF5063" w:rsidRPr="00EF5063">
        <w:rPr>
          <w:rFonts w:hint="eastAsia"/>
          <w:szCs w:val="20"/>
        </w:rPr>
        <w:t>. All points within a group have same weight.</w:t>
      </w:r>
    </w:p>
    <w:p w14:paraId="1244A408"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A11E14" w:rsidRPr="00A11E14" w14:paraId="7105F27F" w14:textId="77777777" w:rsidTr="008B2CC8">
        <w:trPr>
          <w:cantSplit/>
          <w:trHeight w:val="190"/>
          <w:tblHeader/>
          <w:jc w:val="center"/>
        </w:trPr>
        <w:tc>
          <w:tcPr>
            <w:tcW w:w="1537" w:type="pct"/>
            <w:gridSpan w:val="2"/>
            <w:vMerge w:val="restart"/>
            <w:shd w:val="clear" w:color="auto" w:fill="E0E0E0"/>
            <w:vAlign w:val="center"/>
          </w:tcPr>
          <w:p w14:paraId="6E557B94" w14:textId="77777777" w:rsidR="00A11E14" w:rsidRPr="00A11E14" w:rsidRDefault="00A11E14" w:rsidP="008B2CC8">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6072D134" w14:textId="77777777" w:rsidR="00A11E14" w:rsidRPr="00A11E14" w:rsidRDefault="00A11E14" w:rsidP="008B2CC8">
            <w:pPr>
              <w:pStyle w:val="TAH"/>
              <w:keepNext w:val="0"/>
              <w:keepLines w:val="0"/>
              <w:rPr>
                <w:sz w:val="16"/>
                <w:szCs w:val="18"/>
              </w:rPr>
            </w:pPr>
            <w:r w:rsidRPr="00A11E14">
              <w:rPr>
                <w:sz w:val="16"/>
                <w:szCs w:val="18"/>
              </w:rPr>
              <w:t>TR 38.901 UMi</w:t>
            </w:r>
          </w:p>
        </w:tc>
        <w:tc>
          <w:tcPr>
            <w:tcW w:w="1817" w:type="pct"/>
            <w:gridSpan w:val="2"/>
            <w:shd w:val="clear" w:color="auto" w:fill="E0E0E0"/>
            <w:vAlign w:val="center"/>
          </w:tcPr>
          <w:p w14:paraId="2FD09C39" w14:textId="77777777" w:rsidR="00A11E14" w:rsidRPr="00A11E14" w:rsidRDefault="00A11E14" w:rsidP="008B2CC8">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UMi</w:t>
            </w:r>
          </w:p>
        </w:tc>
      </w:tr>
      <w:tr w:rsidR="00A11E14" w:rsidRPr="00A11E14" w14:paraId="06B83F5A" w14:textId="77777777" w:rsidTr="008B2CC8">
        <w:trPr>
          <w:cantSplit/>
          <w:trHeight w:val="141"/>
          <w:tblHeader/>
          <w:jc w:val="center"/>
        </w:trPr>
        <w:tc>
          <w:tcPr>
            <w:tcW w:w="1537" w:type="pct"/>
            <w:gridSpan w:val="2"/>
            <w:vMerge/>
            <w:shd w:val="clear" w:color="auto" w:fill="E0E0E0"/>
            <w:vAlign w:val="center"/>
          </w:tcPr>
          <w:p w14:paraId="0C34F065" w14:textId="77777777" w:rsidR="00A11E14" w:rsidRPr="00A11E14" w:rsidRDefault="00A11E14" w:rsidP="008B2CC8">
            <w:pPr>
              <w:pStyle w:val="TAH"/>
              <w:keepNext w:val="0"/>
              <w:keepLines w:val="0"/>
              <w:rPr>
                <w:sz w:val="16"/>
                <w:szCs w:val="18"/>
              </w:rPr>
            </w:pPr>
          </w:p>
        </w:tc>
        <w:tc>
          <w:tcPr>
            <w:tcW w:w="808" w:type="pct"/>
            <w:shd w:val="clear" w:color="auto" w:fill="E0E0E0"/>
            <w:vAlign w:val="center"/>
          </w:tcPr>
          <w:p w14:paraId="65F708B6" w14:textId="77777777" w:rsidR="00A11E14" w:rsidRPr="00A11E14" w:rsidRDefault="00A11E14" w:rsidP="008B2CC8">
            <w:pPr>
              <w:pStyle w:val="TAH"/>
              <w:keepNext w:val="0"/>
              <w:keepLines w:val="0"/>
              <w:rPr>
                <w:sz w:val="16"/>
                <w:szCs w:val="18"/>
              </w:rPr>
            </w:pPr>
            <w:r w:rsidRPr="00A11E14">
              <w:rPr>
                <w:sz w:val="16"/>
                <w:szCs w:val="18"/>
              </w:rPr>
              <w:t>LOS</w:t>
            </w:r>
          </w:p>
        </w:tc>
        <w:tc>
          <w:tcPr>
            <w:tcW w:w="838" w:type="pct"/>
            <w:shd w:val="clear" w:color="auto" w:fill="E0E0E0"/>
            <w:vAlign w:val="center"/>
          </w:tcPr>
          <w:p w14:paraId="51162CE5" w14:textId="77777777" w:rsidR="00A11E14" w:rsidRPr="00A11E14" w:rsidRDefault="00A11E14" w:rsidP="008B2CC8">
            <w:pPr>
              <w:pStyle w:val="TAH"/>
              <w:keepNext w:val="0"/>
              <w:keepLines w:val="0"/>
              <w:rPr>
                <w:sz w:val="16"/>
                <w:szCs w:val="18"/>
              </w:rPr>
            </w:pPr>
            <w:r w:rsidRPr="00A11E14">
              <w:rPr>
                <w:sz w:val="16"/>
                <w:szCs w:val="18"/>
              </w:rPr>
              <w:t>NLOS</w:t>
            </w:r>
          </w:p>
        </w:tc>
        <w:tc>
          <w:tcPr>
            <w:tcW w:w="975" w:type="pct"/>
            <w:shd w:val="clear" w:color="auto" w:fill="E0E0E0"/>
            <w:vAlign w:val="center"/>
          </w:tcPr>
          <w:p w14:paraId="5AC533EB" w14:textId="77777777" w:rsidR="00A11E14" w:rsidRPr="00A11E14" w:rsidRDefault="00A11E14" w:rsidP="008B2CC8">
            <w:pPr>
              <w:pStyle w:val="TAH"/>
              <w:keepNext w:val="0"/>
              <w:keepLines w:val="0"/>
              <w:rPr>
                <w:sz w:val="16"/>
                <w:szCs w:val="18"/>
              </w:rPr>
            </w:pPr>
            <w:r w:rsidRPr="00A11E14">
              <w:rPr>
                <w:sz w:val="16"/>
                <w:szCs w:val="18"/>
              </w:rPr>
              <w:t>LOS</w:t>
            </w:r>
          </w:p>
        </w:tc>
        <w:tc>
          <w:tcPr>
            <w:tcW w:w="842" w:type="pct"/>
            <w:shd w:val="clear" w:color="auto" w:fill="E0E0E0"/>
            <w:vAlign w:val="center"/>
          </w:tcPr>
          <w:p w14:paraId="5A659955" w14:textId="77777777" w:rsidR="00A11E14" w:rsidRPr="00A11E14" w:rsidRDefault="00A11E14" w:rsidP="008B2CC8">
            <w:pPr>
              <w:pStyle w:val="TAH"/>
              <w:keepNext w:val="0"/>
              <w:keepLines w:val="0"/>
              <w:rPr>
                <w:sz w:val="16"/>
                <w:szCs w:val="18"/>
              </w:rPr>
            </w:pPr>
            <w:r w:rsidRPr="00A11E14">
              <w:rPr>
                <w:sz w:val="16"/>
                <w:szCs w:val="18"/>
              </w:rPr>
              <w:t>NLOS</w:t>
            </w:r>
          </w:p>
        </w:tc>
      </w:tr>
      <w:tr w:rsidR="00A11E14" w:rsidRPr="00A11E14" w14:paraId="76CCB22C" w14:textId="77777777" w:rsidTr="008B2CC8">
        <w:trPr>
          <w:cantSplit/>
          <w:trHeight w:val="222"/>
          <w:jc w:val="center"/>
        </w:trPr>
        <w:tc>
          <w:tcPr>
            <w:tcW w:w="1141" w:type="pct"/>
            <w:vMerge w:val="restart"/>
            <w:vAlign w:val="center"/>
          </w:tcPr>
          <w:p w14:paraId="656321A1" w14:textId="77777777" w:rsidR="00A11E14" w:rsidRPr="00A11E14" w:rsidRDefault="00A11E14" w:rsidP="008B2CC8">
            <w:pPr>
              <w:pStyle w:val="TAC"/>
              <w:keepNext w:val="0"/>
              <w:keepLines w:val="0"/>
              <w:rPr>
                <w:rFonts w:ascii="Symbol" w:hAnsi="Symbol" w:hint="eastAsia"/>
                <w:i/>
                <w:sz w:val="16"/>
                <w:szCs w:val="18"/>
              </w:rPr>
            </w:pPr>
            <w:r w:rsidRPr="00A11E14">
              <w:rPr>
                <w:sz w:val="16"/>
                <w:szCs w:val="18"/>
              </w:rPr>
              <w:t>Delay spread (DS)</w:t>
            </w:r>
          </w:p>
          <w:p w14:paraId="270E17B3" w14:textId="77777777" w:rsidR="00A11E14" w:rsidRPr="00A11E14" w:rsidRDefault="00A11E14" w:rsidP="008B2CC8">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62AFEB51"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11E37299"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5DB007D6"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452975AF" w14:textId="77777777" w:rsidR="00A11E14" w:rsidRPr="00A11E14" w:rsidRDefault="00A11E14" w:rsidP="008B2CC8">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294855A" w14:textId="77777777" w:rsidR="00A11E14" w:rsidRPr="00A11E14" w:rsidRDefault="00A11E14" w:rsidP="008B2CC8">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A11E14" w:rsidRPr="00A11E14" w14:paraId="189F1DCD" w14:textId="77777777" w:rsidTr="008B2CC8">
        <w:trPr>
          <w:cantSplit/>
          <w:trHeight w:val="141"/>
          <w:jc w:val="center"/>
        </w:trPr>
        <w:tc>
          <w:tcPr>
            <w:tcW w:w="1141" w:type="pct"/>
            <w:vMerge/>
            <w:vAlign w:val="center"/>
          </w:tcPr>
          <w:p w14:paraId="25DC3214" w14:textId="77777777" w:rsidR="00A11E14" w:rsidRPr="00A11E14" w:rsidRDefault="00A11E14" w:rsidP="008B2CC8">
            <w:pPr>
              <w:pStyle w:val="TAC"/>
              <w:keepNext w:val="0"/>
              <w:keepLines w:val="0"/>
              <w:rPr>
                <w:sz w:val="16"/>
                <w:szCs w:val="18"/>
              </w:rPr>
            </w:pPr>
          </w:p>
        </w:tc>
        <w:tc>
          <w:tcPr>
            <w:tcW w:w="396" w:type="pct"/>
            <w:vAlign w:val="center"/>
          </w:tcPr>
          <w:p w14:paraId="0B79F8EB"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614F0611"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2FA8AAF2" w14:textId="77777777" w:rsidR="00A11E14" w:rsidRPr="00A11E14" w:rsidRDefault="00A11E14" w:rsidP="008B2CC8">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74B2C78C" w14:textId="77777777" w:rsidR="00A11E14" w:rsidRPr="00A11E14"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 </w:t>
            </w:r>
            <w:r w:rsidRPr="00A11E14">
              <w:rPr>
                <w:rFonts w:ascii="Times New Roman" w:hAnsi="Times New Roman" w:cs="Times New Roman"/>
                <w:color w:val="E6000D"/>
                <w:kern w:val="24"/>
                <w:sz w:val="16"/>
                <w:szCs w:val="16"/>
              </w:rPr>
              <w:t>0.40</w:t>
            </w:r>
          </w:p>
        </w:tc>
        <w:tc>
          <w:tcPr>
            <w:tcW w:w="842" w:type="pct"/>
            <w:vAlign w:val="bottom"/>
          </w:tcPr>
          <w:p w14:paraId="099E4A90" w14:textId="77777777" w:rsidR="00A11E14" w:rsidRPr="00A11E14"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B4710C0" w14:textId="77777777" w:rsidR="00A11E14" w:rsidRPr="00A11E14" w:rsidRDefault="00A11E14" w:rsidP="00A11E14">
      <w:pPr>
        <w:pStyle w:val="BodyText"/>
        <w:spacing w:after="0"/>
        <w:rPr>
          <w:rFonts w:ascii="Times New Roman" w:eastAsiaTheme="minorEastAsia" w:hAnsi="Times New Roman"/>
          <w:szCs w:val="20"/>
          <w:lang w:eastAsia="ko-KR"/>
        </w:rPr>
      </w:pPr>
    </w:p>
    <w:p w14:paraId="2D5DAF10" w14:textId="77777777" w:rsidR="00A11E14" w:rsidRPr="00A11E14" w:rsidRDefault="00A11E14" w:rsidP="00A11E14">
      <w:pPr>
        <w:pStyle w:val="BodyText"/>
        <w:spacing w:after="0"/>
        <w:rPr>
          <w:rFonts w:ascii="Times New Roman" w:eastAsiaTheme="minorEastAsia" w:hAnsi="Times New Roman"/>
          <w:szCs w:val="20"/>
          <w:lang w:eastAsia="ko-KR"/>
        </w:rPr>
      </w:pPr>
    </w:p>
    <w:p w14:paraId="7E11CCF4" w14:textId="659E5641" w:rsidR="00A11E14" w:rsidRPr="00A11E14" w:rsidRDefault="00A11E14" w:rsidP="00A11E14">
      <w:pPr>
        <w:pStyle w:val="Heading5"/>
        <w:rPr>
          <w:rFonts w:eastAsiaTheme="minorEastAsia"/>
          <w:lang w:val="en-US" w:eastAsia="ko-KR"/>
        </w:rPr>
      </w:pPr>
      <w:r w:rsidRPr="00A11E14">
        <w:rPr>
          <w:rFonts w:eastAsiaTheme="minorEastAsia"/>
          <w:lang w:val="en-US" w:eastAsia="ko-KR"/>
        </w:rPr>
        <w:t>Proposal #2.3-3B:</w:t>
      </w:r>
    </w:p>
    <w:p w14:paraId="0BF0AC2C" w14:textId="77777777" w:rsidR="00A11E14" w:rsidRPr="00A11E14" w:rsidRDefault="00A11E14" w:rsidP="00A11E14">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Update the UMa LOS and NLOS delay spread as follows:</w:t>
      </w:r>
    </w:p>
    <w:p w14:paraId="7848B7F8" w14:textId="77777777" w:rsidR="008959AA" w:rsidRPr="00EF5063" w:rsidRDefault="008959AA" w:rsidP="008959AA">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5811A165" w14:textId="77777777" w:rsidR="00A11E14" w:rsidRPr="00A11E14" w:rsidRDefault="00A11E14" w:rsidP="00A11E14">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A11E14" w:rsidRPr="00A11E14" w14:paraId="32DBC7DE" w14:textId="77777777" w:rsidTr="008B2CC8">
        <w:trPr>
          <w:cantSplit/>
          <w:trHeight w:val="190"/>
          <w:tblHeader/>
          <w:jc w:val="center"/>
        </w:trPr>
        <w:tc>
          <w:tcPr>
            <w:tcW w:w="1545" w:type="pct"/>
            <w:gridSpan w:val="2"/>
            <w:vMerge w:val="restart"/>
            <w:shd w:val="clear" w:color="auto" w:fill="E0E0E0"/>
            <w:vAlign w:val="center"/>
          </w:tcPr>
          <w:p w14:paraId="37698A04" w14:textId="77777777" w:rsidR="00A11E14" w:rsidRPr="00A11E14" w:rsidRDefault="00A11E14" w:rsidP="008B2CC8">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66E08BA0" w14:textId="77777777" w:rsidR="00A11E14" w:rsidRPr="00A11E14" w:rsidRDefault="00A11E14" w:rsidP="008B2CC8">
            <w:pPr>
              <w:pStyle w:val="TAH"/>
              <w:keepNext w:val="0"/>
              <w:keepLines w:val="0"/>
              <w:rPr>
                <w:sz w:val="16"/>
                <w:szCs w:val="18"/>
              </w:rPr>
            </w:pPr>
            <w:r w:rsidRPr="00A11E14">
              <w:rPr>
                <w:sz w:val="16"/>
                <w:szCs w:val="18"/>
              </w:rPr>
              <w:t>TR 38.901 UMa</w:t>
            </w:r>
          </w:p>
        </w:tc>
        <w:tc>
          <w:tcPr>
            <w:tcW w:w="1813" w:type="pct"/>
            <w:gridSpan w:val="2"/>
            <w:shd w:val="clear" w:color="auto" w:fill="E0E0E0"/>
            <w:vAlign w:val="center"/>
          </w:tcPr>
          <w:p w14:paraId="4F59609A" w14:textId="77777777" w:rsidR="00A11E14" w:rsidRPr="00A11E14" w:rsidRDefault="00A11E14" w:rsidP="008B2CC8">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dated UMa</w:t>
            </w:r>
          </w:p>
        </w:tc>
      </w:tr>
      <w:tr w:rsidR="00A11E14" w:rsidRPr="00A11E14" w14:paraId="42C98E90" w14:textId="77777777" w:rsidTr="008B2CC8">
        <w:trPr>
          <w:cantSplit/>
          <w:trHeight w:val="141"/>
          <w:tblHeader/>
          <w:jc w:val="center"/>
        </w:trPr>
        <w:tc>
          <w:tcPr>
            <w:tcW w:w="1545" w:type="pct"/>
            <w:gridSpan w:val="2"/>
            <w:vMerge/>
            <w:shd w:val="clear" w:color="auto" w:fill="E0E0E0"/>
            <w:vAlign w:val="center"/>
          </w:tcPr>
          <w:p w14:paraId="348F53E9" w14:textId="77777777" w:rsidR="00A11E14" w:rsidRPr="00A11E14" w:rsidRDefault="00A11E14" w:rsidP="008B2CC8">
            <w:pPr>
              <w:pStyle w:val="TAH"/>
              <w:keepNext w:val="0"/>
              <w:keepLines w:val="0"/>
              <w:rPr>
                <w:sz w:val="16"/>
                <w:szCs w:val="18"/>
              </w:rPr>
            </w:pPr>
          </w:p>
        </w:tc>
        <w:tc>
          <w:tcPr>
            <w:tcW w:w="806" w:type="pct"/>
            <w:shd w:val="clear" w:color="auto" w:fill="E0E0E0"/>
            <w:vAlign w:val="center"/>
          </w:tcPr>
          <w:p w14:paraId="7992D753" w14:textId="77777777" w:rsidR="00A11E14" w:rsidRPr="00A11E14" w:rsidRDefault="00A11E14" w:rsidP="008B2CC8">
            <w:pPr>
              <w:pStyle w:val="TAH"/>
              <w:keepNext w:val="0"/>
              <w:keepLines w:val="0"/>
              <w:rPr>
                <w:sz w:val="16"/>
                <w:szCs w:val="18"/>
              </w:rPr>
            </w:pPr>
            <w:r w:rsidRPr="00A11E14">
              <w:rPr>
                <w:sz w:val="16"/>
                <w:szCs w:val="18"/>
              </w:rPr>
              <w:t>LOS</w:t>
            </w:r>
          </w:p>
        </w:tc>
        <w:tc>
          <w:tcPr>
            <w:tcW w:w="836" w:type="pct"/>
            <w:shd w:val="clear" w:color="auto" w:fill="E0E0E0"/>
            <w:vAlign w:val="center"/>
          </w:tcPr>
          <w:p w14:paraId="115B8883" w14:textId="77777777" w:rsidR="00A11E14" w:rsidRPr="00A11E14" w:rsidRDefault="00A11E14" w:rsidP="008B2CC8">
            <w:pPr>
              <w:pStyle w:val="TAH"/>
              <w:keepNext w:val="0"/>
              <w:keepLines w:val="0"/>
              <w:rPr>
                <w:sz w:val="16"/>
                <w:szCs w:val="18"/>
              </w:rPr>
            </w:pPr>
            <w:r w:rsidRPr="00A11E14">
              <w:rPr>
                <w:sz w:val="16"/>
                <w:szCs w:val="18"/>
              </w:rPr>
              <w:t>NLOS</w:t>
            </w:r>
          </w:p>
        </w:tc>
        <w:tc>
          <w:tcPr>
            <w:tcW w:w="973" w:type="pct"/>
            <w:shd w:val="clear" w:color="auto" w:fill="E0E0E0"/>
            <w:vAlign w:val="center"/>
          </w:tcPr>
          <w:p w14:paraId="7F90B8B7" w14:textId="77777777" w:rsidR="00A11E14" w:rsidRPr="00A11E14" w:rsidRDefault="00A11E14" w:rsidP="008B2CC8">
            <w:pPr>
              <w:pStyle w:val="TAH"/>
              <w:keepNext w:val="0"/>
              <w:keepLines w:val="0"/>
              <w:rPr>
                <w:sz w:val="16"/>
                <w:szCs w:val="18"/>
              </w:rPr>
            </w:pPr>
            <w:r w:rsidRPr="00A11E14">
              <w:rPr>
                <w:sz w:val="16"/>
                <w:szCs w:val="18"/>
              </w:rPr>
              <w:t>LOS</w:t>
            </w:r>
          </w:p>
        </w:tc>
        <w:tc>
          <w:tcPr>
            <w:tcW w:w="840" w:type="pct"/>
            <w:shd w:val="clear" w:color="auto" w:fill="E0E0E0"/>
            <w:vAlign w:val="center"/>
          </w:tcPr>
          <w:p w14:paraId="6E0B4E59" w14:textId="77777777" w:rsidR="00A11E14" w:rsidRPr="00A11E14" w:rsidRDefault="00A11E14" w:rsidP="008B2CC8">
            <w:pPr>
              <w:pStyle w:val="TAH"/>
              <w:keepNext w:val="0"/>
              <w:keepLines w:val="0"/>
              <w:rPr>
                <w:sz w:val="16"/>
                <w:szCs w:val="18"/>
              </w:rPr>
            </w:pPr>
            <w:r w:rsidRPr="00A11E14">
              <w:rPr>
                <w:sz w:val="16"/>
                <w:szCs w:val="18"/>
              </w:rPr>
              <w:t>NLOS</w:t>
            </w:r>
          </w:p>
        </w:tc>
      </w:tr>
      <w:tr w:rsidR="00A11E14" w:rsidRPr="00A11E14" w14:paraId="64FD7C60" w14:textId="77777777" w:rsidTr="008B2CC8">
        <w:trPr>
          <w:cantSplit/>
          <w:trHeight w:val="222"/>
          <w:jc w:val="center"/>
        </w:trPr>
        <w:tc>
          <w:tcPr>
            <w:tcW w:w="1141" w:type="pct"/>
            <w:vMerge w:val="restart"/>
            <w:vAlign w:val="center"/>
          </w:tcPr>
          <w:p w14:paraId="496F093F" w14:textId="77777777" w:rsidR="00A11E14" w:rsidRPr="00A11E14" w:rsidRDefault="00A11E14" w:rsidP="008B2CC8">
            <w:pPr>
              <w:pStyle w:val="TAC"/>
              <w:keepNext w:val="0"/>
              <w:keepLines w:val="0"/>
              <w:rPr>
                <w:rFonts w:ascii="Symbol" w:hAnsi="Symbol" w:hint="eastAsia"/>
                <w:i/>
                <w:sz w:val="16"/>
                <w:szCs w:val="18"/>
              </w:rPr>
            </w:pPr>
            <w:r w:rsidRPr="00A11E14">
              <w:rPr>
                <w:sz w:val="16"/>
                <w:szCs w:val="18"/>
              </w:rPr>
              <w:t>Delay spread (DS)</w:t>
            </w:r>
          </w:p>
          <w:p w14:paraId="43C2950C" w14:textId="77777777" w:rsidR="00A11E14" w:rsidRPr="00A11E14" w:rsidRDefault="00A11E14" w:rsidP="008B2CC8">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1ADCBB10"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21011627" w14:textId="77777777" w:rsidR="00A11E14" w:rsidRPr="00A11E14" w:rsidRDefault="00A11E14" w:rsidP="008B2CC8">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1BB98A1" w14:textId="77777777" w:rsidR="00A11E14" w:rsidRPr="00A11E14" w:rsidRDefault="00A11E14" w:rsidP="008B2CC8">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54DB36BF" w14:textId="77777777" w:rsidR="00A11E14" w:rsidRPr="00A11E14" w:rsidRDefault="00A11E14" w:rsidP="008B2CC8">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78D02A8E" w14:textId="77777777" w:rsidR="00A11E14" w:rsidRPr="00A11E14" w:rsidRDefault="00A11E14" w:rsidP="008B2CC8">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A11E14" w:rsidRPr="00D55258" w14:paraId="33D9F226" w14:textId="77777777" w:rsidTr="008B2CC8">
        <w:trPr>
          <w:cantSplit/>
          <w:trHeight w:val="141"/>
          <w:jc w:val="center"/>
        </w:trPr>
        <w:tc>
          <w:tcPr>
            <w:tcW w:w="1141" w:type="pct"/>
            <w:vMerge/>
            <w:vAlign w:val="center"/>
          </w:tcPr>
          <w:p w14:paraId="6B995334" w14:textId="77777777" w:rsidR="00A11E14" w:rsidRPr="00A11E14" w:rsidRDefault="00A11E14" w:rsidP="008B2CC8">
            <w:pPr>
              <w:pStyle w:val="TAC"/>
              <w:keepNext w:val="0"/>
              <w:keepLines w:val="0"/>
              <w:rPr>
                <w:sz w:val="16"/>
                <w:szCs w:val="18"/>
              </w:rPr>
            </w:pPr>
          </w:p>
        </w:tc>
        <w:tc>
          <w:tcPr>
            <w:tcW w:w="405" w:type="pct"/>
            <w:vAlign w:val="center"/>
          </w:tcPr>
          <w:p w14:paraId="7419D40B" w14:textId="77777777" w:rsidR="00A11E14" w:rsidRPr="00A11E14" w:rsidRDefault="00A11E14" w:rsidP="008B2CC8">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1DE8A867" w14:textId="77777777" w:rsidR="00A11E14" w:rsidRPr="00A11E14" w:rsidRDefault="00A11E14" w:rsidP="008B2CC8">
            <w:pPr>
              <w:pStyle w:val="TAC"/>
              <w:keepNext w:val="0"/>
              <w:keepLines w:val="0"/>
              <w:rPr>
                <w:color w:val="000000"/>
                <w:kern w:val="24"/>
                <w:sz w:val="16"/>
                <w:szCs w:val="18"/>
              </w:rPr>
            </w:pPr>
            <w:r w:rsidRPr="00A11E14">
              <w:rPr>
                <w:szCs w:val="18"/>
              </w:rPr>
              <w:t>0.66</w:t>
            </w:r>
          </w:p>
        </w:tc>
        <w:tc>
          <w:tcPr>
            <w:tcW w:w="836" w:type="pct"/>
            <w:vAlign w:val="center"/>
          </w:tcPr>
          <w:p w14:paraId="01913B62" w14:textId="77777777" w:rsidR="00A11E14" w:rsidRPr="00A11E14" w:rsidRDefault="00A11E14" w:rsidP="008B2CC8">
            <w:pPr>
              <w:pStyle w:val="TAC"/>
              <w:keepNext w:val="0"/>
              <w:keepLines w:val="0"/>
              <w:rPr>
                <w:color w:val="000000"/>
                <w:kern w:val="24"/>
                <w:sz w:val="16"/>
                <w:szCs w:val="18"/>
              </w:rPr>
            </w:pPr>
            <w:r w:rsidRPr="00A11E14">
              <w:rPr>
                <w:szCs w:val="18"/>
              </w:rPr>
              <w:t>0.39</w:t>
            </w:r>
          </w:p>
        </w:tc>
        <w:tc>
          <w:tcPr>
            <w:tcW w:w="973" w:type="pct"/>
            <w:vAlign w:val="bottom"/>
          </w:tcPr>
          <w:p w14:paraId="3B9FC86A" w14:textId="77777777" w:rsidR="00A11E14" w:rsidRPr="00A11E14"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7BD84B9E" w14:textId="77777777" w:rsidR="00A11E14" w:rsidRPr="004F349C" w:rsidRDefault="00A11E14" w:rsidP="008B2CC8">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0.40</w:t>
            </w:r>
          </w:p>
        </w:tc>
      </w:tr>
    </w:tbl>
    <w:p w14:paraId="4B2B581F" w14:textId="77777777" w:rsidR="00A11E14" w:rsidRDefault="00A11E14" w:rsidP="00A11E14">
      <w:pPr>
        <w:pStyle w:val="BodyText"/>
        <w:spacing w:after="0"/>
        <w:rPr>
          <w:rFonts w:ascii="Times New Roman" w:eastAsiaTheme="minorEastAsia" w:hAnsi="Times New Roman"/>
          <w:szCs w:val="20"/>
          <w:lang w:eastAsia="ko-KR"/>
        </w:rPr>
      </w:pPr>
    </w:p>
    <w:p w14:paraId="391D826D" w14:textId="77777777" w:rsidR="009B0299" w:rsidRDefault="009B0299">
      <w:pPr>
        <w:pStyle w:val="BodyText"/>
        <w:spacing w:after="0"/>
        <w:rPr>
          <w:rFonts w:ascii="Times New Roman" w:eastAsiaTheme="minorEastAsia" w:hAnsi="Times New Roman"/>
          <w:szCs w:val="20"/>
          <w:lang w:eastAsia="ko-KR"/>
        </w:rPr>
      </w:pPr>
    </w:p>
    <w:p w14:paraId="5C770593" w14:textId="700EA6E6" w:rsidR="00C27305" w:rsidRPr="00A11E14" w:rsidRDefault="00C27305" w:rsidP="00C27305">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3</w:t>
      </w:r>
      <w:r w:rsidRPr="0079343B">
        <w:rPr>
          <w:rFonts w:eastAsiaTheme="minorEastAsia"/>
          <w:lang w:val="en-US" w:eastAsia="ko-KR"/>
        </w:rPr>
        <w:t>-</w:t>
      </w:r>
      <w:r>
        <w:rPr>
          <w:rFonts w:eastAsiaTheme="minorEastAsia"/>
          <w:lang w:val="en-US" w:eastAsia="ko-KR"/>
        </w:rPr>
        <w:t>2C</w:t>
      </w:r>
      <w:r w:rsidRPr="00A11E14">
        <w:rPr>
          <w:rFonts w:eastAsiaTheme="minorEastAsia"/>
          <w:lang w:val="en-US" w:eastAsia="ko-KR"/>
        </w:rPr>
        <w:t>:</w:t>
      </w:r>
    </w:p>
    <w:p w14:paraId="5D1DB77C" w14:textId="77777777" w:rsidR="00C27305"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UMi</w:t>
      </w:r>
      <w:proofErr w:type="spellEnd"/>
      <w:r w:rsidRPr="00A11E14">
        <w:rPr>
          <w:rFonts w:ascii="Times New Roman" w:eastAsiaTheme="minorEastAsia" w:hAnsi="Times New Roman"/>
          <w:szCs w:val="20"/>
          <w:lang w:eastAsia="ko-KR"/>
        </w:rPr>
        <w:t xml:space="preserve"> LOS and NLOS delay spread as follows:</w:t>
      </w:r>
    </w:p>
    <w:p w14:paraId="5814FD24" w14:textId="4392D3BA"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384039E7"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59"/>
        <w:gridCol w:w="1549"/>
        <w:gridCol w:w="1607"/>
        <w:gridCol w:w="1869"/>
        <w:gridCol w:w="1614"/>
      </w:tblGrid>
      <w:tr w:rsidR="00C27305" w:rsidRPr="00A11E14" w14:paraId="0E6E5B1E" w14:textId="77777777" w:rsidTr="00F82CD6">
        <w:trPr>
          <w:cantSplit/>
          <w:trHeight w:val="190"/>
          <w:tblHeader/>
          <w:jc w:val="center"/>
        </w:trPr>
        <w:tc>
          <w:tcPr>
            <w:tcW w:w="1537" w:type="pct"/>
            <w:gridSpan w:val="2"/>
            <w:vMerge w:val="restart"/>
            <w:shd w:val="clear" w:color="auto" w:fill="E0E0E0"/>
            <w:vAlign w:val="center"/>
          </w:tcPr>
          <w:p w14:paraId="12FA1502" w14:textId="77777777" w:rsidR="00C27305" w:rsidRPr="00A11E14" w:rsidRDefault="00C27305" w:rsidP="00F82CD6">
            <w:pPr>
              <w:pStyle w:val="TAH"/>
              <w:keepNext w:val="0"/>
              <w:keepLines w:val="0"/>
              <w:rPr>
                <w:sz w:val="16"/>
                <w:szCs w:val="18"/>
              </w:rPr>
            </w:pPr>
            <w:r w:rsidRPr="00A11E14">
              <w:rPr>
                <w:sz w:val="16"/>
                <w:szCs w:val="18"/>
              </w:rPr>
              <w:t>Scenarios</w:t>
            </w:r>
          </w:p>
        </w:tc>
        <w:tc>
          <w:tcPr>
            <w:tcW w:w="1646" w:type="pct"/>
            <w:gridSpan w:val="2"/>
            <w:shd w:val="clear" w:color="auto" w:fill="E0E0E0"/>
            <w:vAlign w:val="center"/>
          </w:tcPr>
          <w:p w14:paraId="1F04A926" w14:textId="77777777" w:rsidR="00C27305" w:rsidRPr="00A11E14" w:rsidRDefault="00C27305" w:rsidP="00F82CD6">
            <w:pPr>
              <w:pStyle w:val="TAH"/>
              <w:keepNext w:val="0"/>
              <w:keepLines w:val="0"/>
              <w:rPr>
                <w:sz w:val="16"/>
                <w:szCs w:val="18"/>
              </w:rPr>
            </w:pPr>
            <w:r w:rsidRPr="00A11E14">
              <w:rPr>
                <w:sz w:val="16"/>
                <w:szCs w:val="18"/>
              </w:rPr>
              <w:t xml:space="preserve">TR 38.901 </w:t>
            </w:r>
            <w:proofErr w:type="spellStart"/>
            <w:r w:rsidRPr="00A11E14">
              <w:rPr>
                <w:sz w:val="16"/>
                <w:szCs w:val="18"/>
              </w:rPr>
              <w:t>UMi</w:t>
            </w:r>
            <w:proofErr w:type="spellEnd"/>
          </w:p>
        </w:tc>
        <w:tc>
          <w:tcPr>
            <w:tcW w:w="1817" w:type="pct"/>
            <w:gridSpan w:val="2"/>
            <w:shd w:val="clear" w:color="auto" w:fill="E0E0E0"/>
            <w:vAlign w:val="center"/>
          </w:tcPr>
          <w:p w14:paraId="10D9CBDB" w14:textId="77777777" w:rsidR="00C27305" w:rsidRPr="00A11E14" w:rsidRDefault="00C27305" w:rsidP="00F82CD6">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UMi</w:t>
            </w:r>
            <w:proofErr w:type="spellEnd"/>
          </w:p>
        </w:tc>
      </w:tr>
      <w:tr w:rsidR="00C27305" w:rsidRPr="00A11E14" w14:paraId="45832CB2" w14:textId="77777777" w:rsidTr="00F82CD6">
        <w:trPr>
          <w:cantSplit/>
          <w:trHeight w:val="141"/>
          <w:tblHeader/>
          <w:jc w:val="center"/>
        </w:trPr>
        <w:tc>
          <w:tcPr>
            <w:tcW w:w="1537" w:type="pct"/>
            <w:gridSpan w:val="2"/>
            <w:vMerge/>
            <w:shd w:val="clear" w:color="auto" w:fill="E0E0E0"/>
            <w:vAlign w:val="center"/>
          </w:tcPr>
          <w:p w14:paraId="3AAA371C" w14:textId="77777777" w:rsidR="00C27305" w:rsidRPr="00A11E14" w:rsidRDefault="00C27305" w:rsidP="00F82CD6">
            <w:pPr>
              <w:pStyle w:val="TAH"/>
              <w:keepNext w:val="0"/>
              <w:keepLines w:val="0"/>
              <w:rPr>
                <w:sz w:val="16"/>
                <w:szCs w:val="18"/>
              </w:rPr>
            </w:pPr>
          </w:p>
        </w:tc>
        <w:tc>
          <w:tcPr>
            <w:tcW w:w="808" w:type="pct"/>
            <w:shd w:val="clear" w:color="auto" w:fill="E0E0E0"/>
            <w:vAlign w:val="center"/>
          </w:tcPr>
          <w:p w14:paraId="2F110344" w14:textId="77777777" w:rsidR="00C27305" w:rsidRPr="00A11E14" w:rsidRDefault="00C27305" w:rsidP="00F82CD6">
            <w:pPr>
              <w:pStyle w:val="TAH"/>
              <w:keepNext w:val="0"/>
              <w:keepLines w:val="0"/>
              <w:rPr>
                <w:sz w:val="16"/>
                <w:szCs w:val="18"/>
              </w:rPr>
            </w:pPr>
            <w:r w:rsidRPr="00A11E14">
              <w:rPr>
                <w:sz w:val="16"/>
                <w:szCs w:val="18"/>
              </w:rPr>
              <w:t>LOS</w:t>
            </w:r>
          </w:p>
        </w:tc>
        <w:tc>
          <w:tcPr>
            <w:tcW w:w="838" w:type="pct"/>
            <w:shd w:val="clear" w:color="auto" w:fill="E0E0E0"/>
            <w:vAlign w:val="center"/>
          </w:tcPr>
          <w:p w14:paraId="3AB7163B" w14:textId="77777777" w:rsidR="00C27305" w:rsidRPr="00A11E14" w:rsidRDefault="00C27305" w:rsidP="00F82CD6">
            <w:pPr>
              <w:pStyle w:val="TAH"/>
              <w:keepNext w:val="0"/>
              <w:keepLines w:val="0"/>
              <w:rPr>
                <w:sz w:val="16"/>
                <w:szCs w:val="18"/>
              </w:rPr>
            </w:pPr>
            <w:r w:rsidRPr="00A11E14">
              <w:rPr>
                <w:sz w:val="16"/>
                <w:szCs w:val="18"/>
              </w:rPr>
              <w:t>NLOS</w:t>
            </w:r>
          </w:p>
        </w:tc>
        <w:tc>
          <w:tcPr>
            <w:tcW w:w="975" w:type="pct"/>
            <w:shd w:val="clear" w:color="auto" w:fill="E0E0E0"/>
            <w:vAlign w:val="center"/>
          </w:tcPr>
          <w:p w14:paraId="1CDC96B3" w14:textId="77777777" w:rsidR="00C27305" w:rsidRPr="00A11E14" w:rsidRDefault="00C27305" w:rsidP="00F82CD6">
            <w:pPr>
              <w:pStyle w:val="TAH"/>
              <w:keepNext w:val="0"/>
              <w:keepLines w:val="0"/>
              <w:rPr>
                <w:sz w:val="16"/>
                <w:szCs w:val="18"/>
              </w:rPr>
            </w:pPr>
            <w:r w:rsidRPr="00A11E14">
              <w:rPr>
                <w:sz w:val="16"/>
                <w:szCs w:val="18"/>
              </w:rPr>
              <w:t>LOS</w:t>
            </w:r>
          </w:p>
        </w:tc>
        <w:tc>
          <w:tcPr>
            <w:tcW w:w="842" w:type="pct"/>
            <w:shd w:val="clear" w:color="auto" w:fill="E0E0E0"/>
            <w:vAlign w:val="center"/>
          </w:tcPr>
          <w:p w14:paraId="558E0C85" w14:textId="77777777" w:rsidR="00C27305" w:rsidRPr="00A11E14" w:rsidRDefault="00C27305" w:rsidP="00F82CD6">
            <w:pPr>
              <w:pStyle w:val="TAH"/>
              <w:keepNext w:val="0"/>
              <w:keepLines w:val="0"/>
              <w:rPr>
                <w:sz w:val="16"/>
                <w:szCs w:val="18"/>
              </w:rPr>
            </w:pPr>
            <w:r w:rsidRPr="00A11E14">
              <w:rPr>
                <w:sz w:val="16"/>
                <w:szCs w:val="18"/>
              </w:rPr>
              <w:t>NLOS</w:t>
            </w:r>
          </w:p>
        </w:tc>
      </w:tr>
      <w:tr w:rsidR="00C27305" w:rsidRPr="00A11E14" w14:paraId="0F4F767B" w14:textId="77777777" w:rsidTr="00F82CD6">
        <w:trPr>
          <w:cantSplit/>
          <w:trHeight w:val="222"/>
          <w:jc w:val="center"/>
        </w:trPr>
        <w:tc>
          <w:tcPr>
            <w:tcW w:w="1141" w:type="pct"/>
            <w:vMerge w:val="restart"/>
            <w:vAlign w:val="center"/>
          </w:tcPr>
          <w:p w14:paraId="54569576" w14:textId="77777777" w:rsidR="00C27305" w:rsidRPr="00A11E14" w:rsidRDefault="00C27305" w:rsidP="00F82CD6">
            <w:pPr>
              <w:pStyle w:val="TAC"/>
              <w:keepNext w:val="0"/>
              <w:keepLines w:val="0"/>
              <w:rPr>
                <w:rFonts w:ascii="Symbol" w:hAnsi="Symbol" w:hint="eastAsia"/>
                <w:i/>
                <w:sz w:val="16"/>
                <w:szCs w:val="18"/>
              </w:rPr>
            </w:pPr>
            <w:r w:rsidRPr="00A11E14">
              <w:rPr>
                <w:sz w:val="16"/>
                <w:szCs w:val="18"/>
              </w:rPr>
              <w:t>Delay spread (DS)</w:t>
            </w:r>
          </w:p>
          <w:p w14:paraId="18B09FD2" w14:textId="77777777" w:rsidR="00C27305" w:rsidRPr="00A11E14" w:rsidRDefault="00C27305" w:rsidP="00F82CD6">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396" w:type="pct"/>
            <w:vAlign w:val="center"/>
          </w:tcPr>
          <w:p w14:paraId="4AEFE77F"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7090D36B"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- 7.14</w:t>
            </w:r>
          </w:p>
        </w:tc>
        <w:tc>
          <w:tcPr>
            <w:tcW w:w="838" w:type="pct"/>
            <w:vAlign w:val="center"/>
          </w:tcPr>
          <w:p w14:paraId="7F0B995E"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-0.24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- 6.83</w:t>
            </w:r>
          </w:p>
        </w:tc>
        <w:tc>
          <w:tcPr>
            <w:tcW w:w="975" w:type="pct"/>
            <w:vAlign w:val="bottom"/>
          </w:tcPr>
          <w:p w14:paraId="7B07A1C2" w14:textId="77777777" w:rsidR="00C27305" w:rsidRPr="00A11E14" w:rsidRDefault="00C27305" w:rsidP="00F82CD6">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E6000D"/>
                <w:kern w:val="24"/>
                <w:sz w:val="16"/>
                <w:szCs w:val="16"/>
              </w:rPr>
              <w:t xml:space="preserve">-0.18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7.28</w:t>
            </w:r>
          </w:p>
        </w:tc>
        <w:tc>
          <w:tcPr>
            <w:tcW w:w="842" w:type="pct"/>
            <w:vAlign w:val="bottom"/>
          </w:tcPr>
          <w:p w14:paraId="6ED57DFE" w14:textId="77777777" w:rsidR="00C27305" w:rsidRPr="00A11E14" w:rsidRDefault="00C27305" w:rsidP="00F82CD6">
            <w:pPr>
              <w:pStyle w:val="TAC"/>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-0.22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6.87</w:t>
            </w:r>
            <w:r w:rsidRPr="00A11E14">
              <w:rPr>
                <w:rFonts w:ascii="Times New Roman" w:hAnsi="Times New Roman" w:cs="Times New Roman"/>
                <w:color w:val="000000"/>
                <w:kern w:val="24"/>
                <w:sz w:val="16"/>
                <w:szCs w:val="16"/>
              </w:rPr>
              <w:t> </w:t>
            </w:r>
          </w:p>
        </w:tc>
      </w:tr>
      <w:tr w:rsidR="00C27305" w:rsidRPr="00A11E14" w14:paraId="1364E809" w14:textId="77777777" w:rsidTr="00F82CD6">
        <w:trPr>
          <w:cantSplit/>
          <w:trHeight w:val="141"/>
          <w:jc w:val="center"/>
        </w:trPr>
        <w:tc>
          <w:tcPr>
            <w:tcW w:w="1141" w:type="pct"/>
            <w:vMerge/>
            <w:vAlign w:val="center"/>
          </w:tcPr>
          <w:p w14:paraId="7681143D" w14:textId="77777777" w:rsidR="00C27305" w:rsidRPr="00A11E14" w:rsidRDefault="00C27305" w:rsidP="00F82CD6">
            <w:pPr>
              <w:pStyle w:val="TAC"/>
              <w:keepNext w:val="0"/>
              <w:keepLines w:val="0"/>
              <w:rPr>
                <w:sz w:val="16"/>
                <w:szCs w:val="18"/>
              </w:rPr>
            </w:pPr>
          </w:p>
        </w:tc>
        <w:tc>
          <w:tcPr>
            <w:tcW w:w="396" w:type="pct"/>
            <w:vAlign w:val="center"/>
          </w:tcPr>
          <w:p w14:paraId="50F253E8"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8" w:type="pct"/>
            <w:vAlign w:val="center"/>
          </w:tcPr>
          <w:p w14:paraId="7B89CCE9"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0.38</w:t>
            </w:r>
          </w:p>
        </w:tc>
        <w:tc>
          <w:tcPr>
            <w:tcW w:w="838" w:type="pct"/>
            <w:vAlign w:val="center"/>
          </w:tcPr>
          <w:p w14:paraId="7086FA7B" w14:textId="77777777" w:rsidR="00C27305" w:rsidRPr="00A11E14" w:rsidRDefault="00C27305" w:rsidP="00F82CD6">
            <w:pPr>
              <w:pStyle w:val="TAC"/>
              <w:keepNext w:val="0"/>
              <w:keepLines w:val="0"/>
              <w:rPr>
                <w:color w:val="000000"/>
                <w:kern w:val="24"/>
                <w:sz w:val="16"/>
                <w:szCs w:val="18"/>
              </w:rPr>
            </w:pPr>
            <w:r w:rsidRPr="00A11E14">
              <w:rPr>
                <w:color w:val="000000"/>
                <w:kern w:val="24"/>
                <w:sz w:val="16"/>
                <w:szCs w:val="18"/>
              </w:rPr>
              <w:t>0.16 log</w:t>
            </w:r>
            <w:r w:rsidRPr="00A11E14">
              <w:rPr>
                <w:color w:val="000000"/>
                <w:kern w:val="24"/>
                <w:sz w:val="16"/>
                <w:szCs w:val="18"/>
                <w:vertAlign w:val="subscript"/>
              </w:rPr>
              <w:t>10</w:t>
            </w:r>
            <w:r w:rsidRPr="00A11E14">
              <w:rPr>
                <w:color w:val="000000"/>
                <w:kern w:val="24"/>
                <w:sz w:val="16"/>
                <w:szCs w:val="18"/>
              </w:rPr>
              <w:t>(1+</w:t>
            </w:r>
            <w:r w:rsidRPr="00A11E14">
              <w:rPr>
                <w:i/>
                <w:color w:val="000000"/>
                <w:kern w:val="24"/>
                <w:sz w:val="16"/>
                <w:szCs w:val="18"/>
              </w:rPr>
              <w:t xml:space="preserve"> f</w:t>
            </w:r>
            <w:r w:rsidRPr="00A11E14">
              <w:rPr>
                <w:i/>
                <w:color w:val="000000"/>
                <w:kern w:val="24"/>
                <w:sz w:val="16"/>
                <w:szCs w:val="18"/>
                <w:vertAlign w:val="subscript"/>
              </w:rPr>
              <w:t>c</w:t>
            </w:r>
            <w:r w:rsidRPr="00A11E14">
              <w:rPr>
                <w:color w:val="000000"/>
                <w:kern w:val="24"/>
                <w:sz w:val="16"/>
                <w:szCs w:val="18"/>
              </w:rPr>
              <w:t>) + 0.28</w:t>
            </w:r>
          </w:p>
        </w:tc>
        <w:tc>
          <w:tcPr>
            <w:tcW w:w="975" w:type="pct"/>
            <w:vAlign w:val="bottom"/>
          </w:tcPr>
          <w:p w14:paraId="5C8992DC" w14:textId="30261C0D" w:rsidR="00C27305" w:rsidRPr="00C27305" w:rsidRDefault="00C27305" w:rsidP="00F82CD6">
            <w:pPr>
              <w:pStyle w:val="TAC"/>
              <w:keepNext w:val="0"/>
              <w:keepLines w:val="0"/>
              <w:rPr>
                <w:rFonts w:ascii="Times New Roman" w:hAnsi="Times New Roman" w:cs="Times New Roman"/>
                <w:strike/>
                <w:color w:val="000000"/>
                <w:kern w:val="24"/>
                <w:sz w:val="16"/>
                <w:szCs w:val="16"/>
              </w:rPr>
            </w:pPr>
            <w:r w:rsidRPr="00C27305">
              <w:rPr>
                <w:rFonts w:ascii="Times New Roman" w:hAnsi="Times New Roman" w:cs="Times New Roman"/>
                <w:strike/>
                <w:color w:val="0070C0"/>
                <w:kern w:val="24"/>
                <w:sz w:val="16"/>
                <w:szCs w:val="16"/>
              </w:rPr>
              <w:t>0.40</w:t>
            </w:r>
            <w:r w:rsidRPr="00C27305">
              <w:rPr>
                <w:rFonts w:ascii="Times New Roman" w:hAnsi="Times New Roman" w:cs="Times New Roman"/>
                <w:strike/>
                <w:color w:val="000000"/>
                <w:kern w:val="24"/>
                <w:sz w:val="16"/>
                <w:szCs w:val="16"/>
              </w:rPr>
              <w:t> </w:t>
            </w:r>
          </w:p>
          <w:p w14:paraId="054439FF" w14:textId="675FAD55" w:rsidR="00C27305" w:rsidRPr="00A11E14" w:rsidRDefault="00C27305" w:rsidP="00F82CD6">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kern w:val="24"/>
                <w:sz w:val="16"/>
                <w:szCs w:val="16"/>
              </w:rPr>
              <w:t>0.39</w:t>
            </w:r>
          </w:p>
        </w:tc>
        <w:tc>
          <w:tcPr>
            <w:tcW w:w="842" w:type="pct"/>
            <w:vAlign w:val="bottom"/>
          </w:tcPr>
          <w:p w14:paraId="2571A21D" w14:textId="77777777" w:rsidR="00C27305" w:rsidRPr="00A11E14" w:rsidRDefault="00C27305" w:rsidP="00F82CD6">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 xml:space="preserve">0.19 </w:t>
            </w:r>
            <w:r w:rsidRPr="00A11E14">
              <w:rPr>
                <w:rFonts w:ascii="Times New Roman" w:hAnsi="Times New Roman" w:cs="Times New Roman"/>
                <w:color w:val="000000"/>
                <w:kern w:val="24"/>
                <w:sz w:val="16"/>
                <w:szCs w:val="16"/>
              </w:rPr>
              <w:t xml:space="preserve">* log10(1+ f) + </w:t>
            </w:r>
            <w:r w:rsidRPr="00A11E14">
              <w:rPr>
                <w:rFonts w:ascii="Times New Roman" w:hAnsi="Times New Roman" w:cs="Times New Roman"/>
                <w:color w:val="E6000D"/>
                <w:kern w:val="24"/>
                <w:sz w:val="16"/>
                <w:szCs w:val="16"/>
              </w:rPr>
              <w:t>0.22</w:t>
            </w:r>
          </w:p>
        </w:tc>
      </w:tr>
    </w:tbl>
    <w:p w14:paraId="21266F46" w14:textId="77777777" w:rsidR="00C27305" w:rsidRPr="00A11E14" w:rsidRDefault="00C27305" w:rsidP="00C27305">
      <w:pPr>
        <w:pStyle w:val="BodyText"/>
        <w:spacing w:after="0"/>
        <w:rPr>
          <w:rFonts w:ascii="Times New Roman" w:eastAsiaTheme="minorEastAsia" w:hAnsi="Times New Roman"/>
          <w:szCs w:val="20"/>
          <w:lang w:eastAsia="ko-KR"/>
        </w:rPr>
      </w:pPr>
    </w:p>
    <w:p w14:paraId="5A878747" w14:textId="77777777" w:rsidR="00C27305" w:rsidRPr="00A11E14" w:rsidRDefault="00C27305" w:rsidP="00C27305">
      <w:pPr>
        <w:pStyle w:val="BodyText"/>
        <w:spacing w:after="0"/>
        <w:rPr>
          <w:rFonts w:ascii="Times New Roman" w:eastAsiaTheme="minorEastAsia" w:hAnsi="Times New Roman"/>
          <w:szCs w:val="20"/>
          <w:lang w:eastAsia="ko-KR"/>
        </w:rPr>
      </w:pPr>
    </w:p>
    <w:p w14:paraId="1C5D8723" w14:textId="037279A1" w:rsidR="00C27305" w:rsidRPr="00A11E14" w:rsidRDefault="00C27305" w:rsidP="00C27305">
      <w:pPr>
        <w:pStyle w:val="Heading5"/>
        <w:rPr>
          <w:rFonts w:eastAsiaTheme="minorEastAsia"/>
          <w:lang w:val="en-US" w:eastAsia="ko-KR"/>
        </w:rPr>
      </w:pPr>
      <w:r w:rsidRPr="00A11E14">
        <w:rPr>
          <w:rFonts w:eastAsiaTheme="minorEastAsia"/>
          <w:lang w:val="en-US" w:eastAsia="ko-KR"/>
        </w:rPr>
        <w:t>Proposal #2.3-3</w:t>
      </w:r>
      <w:r>
        <w:rPr>
          <w:rFonts w:eastAsiaTheme="minorEastAsia"/>
          <w:lang w:val="en-US" w:eastAsia="ko-KR"/>
        </w:rPr>
        <w:t>C</w:t>
      </w:r>
      <w:r w:rsidRPr="00A11E14">
        <w:rPr>
          <w:rFonts w:eastAsiaTheme="minorEastAsia"/>
          <w:lang w:val="en-US" w:eastAsia="ko-KR"/>
        </w:rPr>
        <w:t>:</w:t>
      </w:r>
    </w:p>
    <w:p w14:paraId="4B16031C" w14:textId="77777777" w:rsidR="00C27305" w:rsidRPr="00A11E14" w:rsidRDefault="00C27305" w:rsidP="00C27305">
      <w:pPr>
        <w:pStyle w:val="BodyText"/>
        <w:numPr>
          <w:ilvl w:val="0"/>
          <w:numId w:val="37"/>
        </w:numPr>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Update the </w:t>
      </w:r>
      <w:proofErr w:type="spellStart"/>
      <w:r w:rsidRPr="00A11E14">
        <w:rPr>
          <w:rFonts w:ascii="Times New Roman" w:eastAsiaTheme="minorEastAsia" w:hAnsi="Times New Roman"/>
          <w:szCs w:val="20"/>
          <w:lang w:eastAsia="ko-KR"/>
        </w:rPr>
        <w:t>UMa</w:t>
      </w:r>
      <w:proofErr w:type="spellEnd"/>
      <w:r w:rsidRPr="00A11E14">
        <w:rPr>
          <w:rFonts w:ascii="Times New Roman" w:eastAsiaTheme="minorEastAsia" w:hAnsi="Times New Roman"/>
          <w:szCs w:val="20"/>
          <w:lang w:eastAsia="ko-KR"/>
        </w:rPr>
        <w:t xml:space="preserve"> LOS and NLOS delay spread as follows:</w:t>
      </w:r>
    </w:p>
    <w:p w14:paraId="26822842" w14:textId="4B113BFB" w:rsidR="00C27305" w:rsidRPr="00EF5063" w:rsidRDefault="00C27305" w:rsidP="00C27305">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1C5780">
        <w:rPr>
          <w:szCs w:val="20"/>
        </w:rPr>
        <w:t xml:space="preserve"> </w:t>
      </w:r>
      <w:r w:rsidR="001C5780" w:rsidRPr="007A14B4">
        <w:rPr>
          <w:color w:val="0070C0"/>
          <w:u w:val="single"/>
        </w:rPr>
        <w:t>Sum of weights for all groups is equal to 1.</w:t>
      </w:r>
    </w:p>
    <w:p w14:paraId="6A4F32B5" w14:textId="77777777" w:rsidR="00C27305" w:rsidRPr="00A11E14" w:rsidRDefault="00C27305" w:rsidP="00C27305">
      <w:pPr>
        <w:pStyle w:val="BodyText"/>
        <w:spacing w:after="0"/>
        <w:rPr>
          <w:rFonts w:ascii="Times New Roman" w:eastAsiaTheme="minorEastAsia" w:hAnsi="Times New Roman"/>
          <w:szCs w:val="20"/>
          <w:lang w:eastAsia="ko-KR"/>
        </w:rPr>
      </w:pPr>
      <w:r w:rsidRPr="00A11E14">
        <w:rPr>
          <w:rFonts w:ascii="Times New Roman" w:eastAsiaTheme="minorEastAsia" w:hAnsi="Times New Roman"/>
          <w:szCs w:val="20"/>
          <w:lang w:eastAsia="ko-KR"/>
        </w:rPr>
        <w:t xml:space="preserve"> </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776"/>
        <w:gridCol w:w="1545"/>
        <w:gridCol w:w="1603"/>
        <w:gridCol w:w="1865"/>
        <w:gridCol w:w="1609"/>
      </w:tblGrid>
      <w:tr w:rsidR="00C27305" w:rsidRPr="00A11E14" w14:paraId="70929DF9" w14:textId="77777777" w:rsidTr="00F82CD6">
        <w:trPr>
          <w:cantSplit/>
          <w:trHeight w:val="190"/>
          <w:tblHeader/>
          <w:jc w:val="center"/>
        </w:trPr>
        <w:tc>
          <w:tcPr>
            <w:tcW w:w="1545" w:type="pct"/>
            <w:gridSpan w:val="2"/>
            <w:vMerge w:val="restart"/>
            <w:shd w:val="clear" w:color="auto" w:fill="E0E0E0"/>
            <w:vAlign w:val="center"/>
          </w:tcPr>
          <w:p w14:paraId="7B593593" w14:textId="77777777" w:rsidR="00C27305" w:rsidRPr="00A11E14" w:rsidRDefault="00C27305" w:rsidP="00F82CD6">
            <w:pPr>
              <w:pStyle w:val="TAH"/>
              <w:keepNext w:val="0"/>
              <w:keepLines w:val="0"/>
              <w:rPr>
                <w:sz w:val="16"/>
                <w:szCs w:val="18"/>
              </w:rPr>
            </w:pPr>
            <w:r w:rsidRPr="00A11E14">
              <w:rPr>
                <w:sz w:val="16"/>
                <w:szCs w:val="18"/>
              </w:rPr>
              <w:t>Scenarios</w:t>
            </w:r>
          </w:p>
        </w:tc>
        <w:tc>
          <w:tcPr>
            <w:tcW w:w="1642" w:type="pct"/>
            <w:gridSpan w:val="2"/>
            <w:shd w:val="clear" w:color="auto" w:fill="E0E0E0"/>
            <w:vAlign w:val="center"/>
          </w:tcPr>
          <w:p w14:paraId="286930DB" w14:textId="77777777" w:rsidR="00C27305" w:rsidRPr="00A11E14" w:rsidRDefault="00C27305" w:rsidP="00F82CD6">
            <w:pPr>
              <w:pStyle w:val="TAH"/>
              <w:keepNext w:val="0"/>
              <w:keepLines w:val="0"/>
              <w:rPr>
                <w:sz w:val="16"/>
                <w:szCs w:val="18"/>
              </w:rPr>
            </w:pPr>
            <w:r w:rsidRPr="00A11E14">
              <w:rPr>
                <w:sz w:val="16"/>
                <w:szCs w:val="18"/>
              </w:rPr>
              <w:t xml:space="preserve">TR 38.901 </w:t>
            </w:r>
            <w:proofErr w:type="spellStart"/>
            <w:r w:rsidRPr="00A11E14">
              <w:rPr>
                <w:sz w:val="16"/>
                <w:szCs w:val="18"/>
              </w:rPr>
              <w:t>UMa</w:t>
            </w:r>
            <w:proofErr w:type="spellEnd"/>
          </w:p>
        </w:tc>
        <w:tc>
          <w:tcPr>
            <w:tcW w:w="1813" w:type="pct"/>
            <w:gridSpan w:val="2"/>
            <w:shd w:val="clear" w:color="auto" w:fill="E0E0E0"/>
            <w:vAlign w:val="center"/>
          </w:tcPr>
          <w:p w14:paraId="6683FD20" w14:textId="77777777" w:rsidR="00C27305" w:rsidRPr="00A11E14" w:rsidRDefault="00C27305" w:rsidP="00F82CD6">
            <w:pPr>
              <w:pStyle w:val="TAH"/>
              <w:keepNext w:val="0"/>
              <w:keepLines w:val="0"/>
              <w:rPr>
                <w:sz w:val="16"/>
                <w:szCs w:val="18"/>
                <w:lang w:eastAsia="zh-CN"/>
              </w:rPr>
            </w:pPr>
            <w:r w:rsidRPr="00A11E14">
              <w:rPr>
                <w:rFonts w:hint="eastAsia"/>
                <w:sz w:val="16"/>
                <w:szCs w:val="18"/>
                <w:lang w:eastAsia="zh-CN"/>
              </w:rPr>
              <w:t>Up</w:t>
            </w:r>
            <w:r w:rsidRPr="00A11E14">
              <w:rPr>
                <w:sz w:val="16"/>
                <w:szCs w:val="18"/>
                <w:lang w:eastAsia="zh-CN"/>
              </w:rPr>
              <w:t xml:space="preserve">dated </w:t>
            </w:r>
            <w:proofErr w:type="spellStart"/>
            <w:r w:rsidRPr="00A11E14">
              <w:rPr>
                <w:sz w:val="16"/>
                <w:szCs w:val="18"/>
                <w:lang w:eastAsia="zh-CN"/>
              </w:rPr>
              <w:t>UMa</w:t>
            </w:r>
            <w:proofErr w:type="spellEnd"/>
          </w:p>
        </w:tc>
      </w:tr>
      <w:tr w:rsidR="00C27305" w:rsidRPr="00A11E14" w14:paraId="221ED95C" w14:textId="77777777" w:rsidTr="00F82CD6">
        <w:trPr>
          <w:cantSplit/>
          <w:trHeight w:val="141"/>
          <w:tblHeader/>
          <w:jc w:val="center"/>
        </w:trPr>
        <w:tc>
          <w:tcPr>
            <w:tcW w:w="1545" w:type="pct"/>
            <w:gridSpan w:val="2"/>
            <w:vMerge/>
            <w:shd w:val="clear" w:color="auto" w:fill="E0E0E0"/>
            <w:vAlign w:val="center"/>
          </w:tcPr>
          <w:p w14:paraId="43C34222" w14:textId="77777777" w:rsidR="00C27305" w:rsidRPr="00A11E14" w:rsidRDefault="00C27305" w:rsidP="00F82CD6">
            <w:pPr>
              <w:pStyle w:val="TAH"/>
              <w:keepNext w:val="0"/>
              <w:keepLines w:val="0"/>
              <w:rPr>
                <w:sz w:val="16"/>
                <w:szCs w:val="18"/>
              </w:rPr>
            </w:pPr>
          </w:p>
        </w:tc>
        <w:tc>
          <w:tcPr>
            <w:tcW w:w="806" w:type="pct"/>
            <w:shd w:val="clear" w:color="auto" w:fill="E0E0E0"/>
            <w:vAlign w:val="center"/>
          </w:tcPr>
          <w:p w14:paraId="34CCE2C0" w14:textId="77777777" w:rsidR="00C27305" w:rsidRPr="00A11E14" w:rsidRDefault="00C27305" w:rsidP="00F82CD6">
            <w:pPr>
              <w:pStyle w:val="TAH"/>
              <w:keepNext w:val="0"/>
              <w:keepLines w:val="0"/>
              <w:rPr>
                <w:sz w:val="16"/>
                <w:szCs w:val="18"/>
              </w:rPr>
            </w:pPr>
            <w:r w:rsidRPr="00A11E14">
              <w:rPr>
                <w:sz w:val="16"/>
                <w:szCs w:val="18"/>
              </w:rPr>
              <w:t>LOS</w:t>
            </w:r>
          </w:p>
        </w:tc>
        <w:tc>
          <w:tcPr>
            <w:tcW w:w="836" w:type="pct"/>
            <w:shd w:val="clear" w:color="auto" w:fill="E0E0E0"/>
            <w:vAlign w:val="center"/>
          </w:tcPr>
          <w:p w14:paraId="3323B5C5" w14:textId="77777777" w:rsidR="00C27305" w:rsidRPr="00A11E14" w:rsidRDefault="00C27305" w:rsidP="00F82CD6">
            <w:pPr>
              <w:pStyle w:val="TAH"/>
              <w:keepNext w:val="0"/>
              <w:keepLines w:val="0"/>
              <w:rPr>
                <w:sz w:val="16"/>
                <w:szCs w:val="18"/>
              </w:rPr>
            </w:pPr>
            <w:r w:rsidRPr="00A11E14">
              <w:rPr>
                <w:sz w:val="16"/>
                <w:szCs w:val="18"/>
              </w:rPr>
              <w:t>NLOS</w:t>
            </w:r>
          </w:p>
        </w:tc>
        <w:tc>
          <w:tcPr>
            <w:tcW w:w="973" w:type="pct"/>
            <w:shd w:val="clear" w:color="auto" w:fill="E0E0E0"/>
            <w:vAlign w:val="center"/>
          </w:tcPr>
          <w:p w14:paraId="7C010E1F" w14:textId="77777777" w:rsidR="00C27305" w:rsidRPr="00A11E14" w:rsidRDefault="00C27305" w:rsidP="00F82CD6">
            <w:pPr>
              <w:pStyle w:val="TAH"/>
              <w:keepNext w:val="0"/>
              <w:keepLines w:val="0"/>
              <w:rPr>
                <w:sz w:val="16"/>
                <w:szCs w:val="18"/>
              </w:rPr>
            </w:pPr>
            <w:r w:rsidRPr="00A11E14">
              <w:rPr>
                <w:sz w:val="16"/>
                <w:szCs w:val="18"/>
              </w:rPr>
              <w:t>LOS</w:t>
            </w:r>
          </w:p>
        </w:tc>
        <w:tc>
          <w:tcPr>
            <w:tcW w:w="840" w:type="pct"/>
            <w:shd w:val="clear" w:color="auto" w:fill="E0E0E0"/>
            <w:vAlign w:val="center"/>
          </w:tcPr>
          <w:p w14:paraId="4F87A702" w14:textId="77777777" w:rsidR="00C27305" w:rsidRPr="00A11E14" w:rsidRDefault="00C27305" w:rsidP="00F82CD6">
            <w:pPr>
              <w:pStyle w:val="TAH"/>
              <w:keepNext w:val="0"/>
              <w:keepLines w:val="0"/>
              <w:rPr>
                <w:sz w:val="16"/>
                <w:szCs w:val="18"/>
              </w:rPr>
            </w:pPr>
            <w:r w:rsidRPr="00A11E14">
              <w:rPr>
                <w:sz w:val="16"/>
                <w:szCs w:val="18"/>
              </w:rPr>
              <w:t>NLOS</w:t>
            </w:r>
          </w:p>
        </w:tc>
      </w:tr>
      <w:tr w:rsidR="00C27305" w:rsidRPr="00A11E14" w14:paraId="37B193DE" w14:textId="77777777" w:rsidTr="00F82CD6">
        <w:trPr>
          <w:cantSplit/>
          <w:trHeight w:val="222"/>
          <w:jc w:val="center"/>
        </w:trPr>
        <w:tc>
          <w:tcPr>
            <w:tcW w:w="1141" w:type="pct"/>
            <w:vMerge w:val="restart"/>
            <w:vAlign w:val="center"/>
          </w:tcPr>
          <w:p w14:paraId="14856BE7" w14:textId="77777777" w:rsidR="00C27305" w:rsidRPr="00A11E14" w:rsidRDefault="00C27305" w:rsidP="00F82CD6">
            <w:pPr>
              <w:pStyle w:val="TAC"/>
              <w:keepNext w:val="0"/>
              <w:keepLines w:val="0"/>
              <w:rPr>
                <w:rFonts w:ascii="Symbol" w:hAnsi="Symbol" w:hint="eastAsia"/>
                <w:i/>
                <w:sz w:val="16"/>
                <w:szCs w:val="18"/>
              </w:rPr>
            </w:pPr>
            <w:r w:rsidRPr="00A11E14">
              <w:rPr>
                <w:sz w:val="16"/>
                <w:szCs w:val="18"/>
              </w:rPr>
              <w:t>Delay spread (DS)</w:t>
            </w:r>
          </w:p>
          <w:p w14:paraId="5D892959" w14:textId="77777777" w:rsidR="00C27305" w:rsidRPr="00A11E14" w:rsidRDefault="00C27305" w:rsidP="00F82CD6">
            <w:pPr>
              <w:pStyle w:val="TAC"/>
              <w:keepNext w:val="0"/>
              <w:keepLines w:val="0"/>
              <w:rPr>
                <w:sz w:val="16"/>
                <w:szCs w:val="18"/>
              </w:rPr>
            </w:pPr>
            <w:proofErr w:type="spellStart"/>
            <w:r w:rsidRPr="00A11E14">
              <w:rPr>
                <w:sz w:val="16"/>
                <w:szCs w:val="18"/>
              </w:rPr>
              <w:t>lgDS</w:t>
            </w:r>
            <w:proofErr w:type="spellEnd"/>
            <w:r w:rsidRPr="00A11E14">
              <w:rPr>
                <w:sz w:val="16"/>
                <w:szCs w:val="18"/>
              </w:rPr>
              <w:t>=log</w:t>
            </w:r>
            <w:r w:rsidRPr="00A11E14">
              <w:rPr>
                <w:sz w:val="16"/>
                <w:szCs w:val="18"/>
                <w:vertAlign w:val="subscript"/>
              </w:rPr>
              <w:t>10</w:t>
            </w:r>
            <w:r w:rsidRPr="00A11E14">
              <w:rPr>
                <w:sz w:val="16"/>
                <w:szCs w:val="18"/>
              </w:rPr>
              <w:t>(DS/1s)</w:t>
            </w:r>
          </w:p>
        </w:tc>
        <w:tc>
          <w:tcPr>
            <w:tcW w:w="405" w:type="pct"/>
            <w:vAlign w:val="center"/>
          </w:tcPr>
          <w:p w14:paraId="72043084"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25C63B74" w14:textId="77777777" w:rsidR="00C27305" w:rsidRPr="00A11E14" w:rsidRDefault="00C27305" w:rsidP="00F82CD6">
            <w:pPr>
              <w:pStyle w:val="TAC"/>
              <w:keepNext w:val="0"/>
              <w:keepLines w:val="0"/>
              <w:rPr>
                <w:color w:val="000000"/>
                <w:kern w:val="24"/>
                <w:sz w:val="16"/>
                <w:szCs w:val="18"/>
              </w:rPr>
            </w:pPr>
            <w:r w:rsidRPr="00A11E14">
              <w:rPr>
                <w:szCs w:val="18"/>
              </w:rPr>
              <w:t>-6.955</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0.0963</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color w:val="000000"/>
                <w:kern w:val="24"/>
                <w:szCs w:val="18"/>
              </w:rPr>
              <w:t>f</w:t>
            </w:r>
            <w:r w:rsidRPr="00A11E14">
              <w:rPr>
                <w:i/>
                <w:color w:val="000000"/>
                <w:kern w:val="24"/>
                <w:szCs w:val="18"/>
                <w:vertAlign w:val="subscript"/>
              </w:rPr>
              <w:t>c</w:t>
            </w:r>
            <w:r w:rsidRPr="00A11E14">
              <w:rPr>
                <w:rFonts w:hint="eastAsia"/>
                <w:szCs w:val="18"/>
              </w:rPr>
              <w:t>)</w:t>
            </w:r>
          </w:p>
        </w:tc>
        <w:tc>
          <w:tcPr>
            <w:tcW w:w="836" w:type="pct"/>
            <w:vAlign w:val="center"/>
          </w:tcPr>
          <w:p w14:paraId="40E3A297" w14:textId="77777777" w:rsidR="00C27305" w:rsidRPr="00A11E14" w:rsidRDefault="00C27305" w:rsidP="00F82CD6">
            <w:pPr>
              <w:pStyle w:val="TAC"/>
              <w:keepNext w:val="0"/>
              <w:keepLines w:val="0"/>
              <w:rPr>
                <w:color w:val="000000"/>
                <w:kern w:val="24"/>
                <w:sz w:val="16"/>
                <w:szCs w:val="18"/>
              </w:rPr>
            </w:pPr>
            <w:r w:rsidRPr="00A11E14">
              <w:rPr>
                <w:szCs w:val="18"/>
              </w:rPr>
              <w:t>-6.28</w:t>
            </w:r>
            <w:r w:rsidRPr="00A11E14">
              <w:rPr>
                <w:rFonts w:hint="eastAsia"/>
                <w:szCs w:val="18"/>
              </w:rPr>
              <w:t xml:space="preserve"> </w:t>
            </w:r>
            <w:r w:rsidRPr="00A11E14">
              <w:rPr>
                <w:szCs w:val="18"/>
              </w:rPr>
              <w:t>-</w:t>
            </w:r>
            <w:r w:rsidRPr="00A11E14">
              <w:rPr>
                <w:rFonts w:hint="eastAsia"/>
                <w:szCs w:val="18"/>
              </w:rPr>
              <w:t xml:space="preserve"> </w:t>
            </w:r>
            <w:r w:rsidRPr="00A11E14">
              <w:rPr>
                <w:szCs w:val="18"/>
              </w:rPr>
              <w:t>0.204</w:t>
            </w:r>
            <w:r w:rsidRPr="00A11E14">
              <w:rPr>
                <w:rFonts w:hint="eastAsia"/>
                <w:szCs w:val="18"/>
              </w:rPr>
              <w:t xml:space="preserve"> </w:t>
            </w:r>
            <w:r w:rsidRPr="00A11E14">
              <w:rPr>
                <w:szCs w:val="18"/>
              </w:rPr>
              <w:t>log</w:t>
            </w:r>
            <w:r w:rsidRPr="00A11E14">
              <w:rPr>
                <w:szCs w:val="18"/>
                <w:vertAlign w:val="subscript"/>
              </w:rPr>
              <w:t>10</w:t>
            </w:r>
            <w:r w:rsidRPr="00A11E14">
              <w:rPr>
                <w:szCs w:val="18"/>
              </w:rPr>
              <w:t>(</w:t>
            </w:r>
            <w:r w:rsidRPr="00A11E14">
              <w:rPr>
                <w:i/>
                <w:szCs w:val="18"/>
              </w:rPr>
              <w:t>f</w:t>
            </w:r>
            <w:r w:rsidRPr="00A11E14">
              <w:rPr>
                <w:rFonts w:hint="eastAsia"/>
                <w:i/>
                <w:szCs w:val="18"/>
                <w:vertAlign w:val="subscript"/>
              </w:rPr>
              <w:t>c</w:t>
            </w:r>
            <w:r w:rsidRPr="00A11E14">
              <w:rPr>
                <w:szCs w:val="18"/>
              </w:rPr>
              <w:t>)</w:t>
            </w:r>
          </w:p>
        </w:tc>
        <w:tc>
          <w:tcPr>
            <w:tcW w:w="973" w:type="pct"/>
            <w:vAlign w:val="bottom"/>
          </w:tcPr>
          <w:p w14:paraId="77E13F56" w14:textId="77777777" w:rsidR="00C27305" w:rsidRPr="00A11E14" w:rsidRDefault="00C27305" w:rsidP="00F82CD6">
            <w:pPr>
              <w:pStyle w:val="TAC"/>
              <w:keepNext w:val="0"/>
              <w:keepLines w:val="0"/>
              <w:rPr>
                <w:rFonts w:ascii="Times New Roman" w:hAnsi="Times New Roman" w:cs="Times New Roman"/>
                <w:color w:val="C00000"/>
                <w:kern w:val="24"/>
                <w:sz w:val="16"/>
                <w:szCs w:val="16"/>
              </w:rPr>
            </w:pPr>
            <w:r w:rsidRPr="00A11E14">
              <w:rPr>
                <w:rFonts w:ascii="Times New Roman" w:hAnsi="Times New Roman" w:cs="Times New Roman"/>
                <w:color w:val="000000" w:themeColor="text1" w:themeShade="80"/>
                <w:kern w:val="24"/>
                <w:sz w:val="16"/>
                <w:szCs w:val="16"/>
              </w:rPr>
              <w:t>-</w:t>
            </w:r>
            <w:r w:rsidRPr="00A11E14">
              <w:rPr>
                <w:rFonts w:ascii="Times New Roman" w:hAnsi="Times New Roman" w:cs="Times New Roman"/>
                <w:color w:val="E6000D"/>
                <w:kern w:val="24"/>
                <w:sz w:val="16"/>
                <w:szCs w:val="16"/>
              </w:rPr>
              <w:t xml:space="preserve">0.0794 </w:t>
            </w:r>
            <w:r w:rsidRPr="00A11E14">
              <w:rPr>
                <w:rFonts w:ascii="Times New Roman" w:hAnsi="Times New Roman" w:cs="Times New Roman"/>
                <w:color w:val="000000"/>
                <w:kern w:val="24"/>
                <w:sz w:val="16"/>
                <w:szCs w:val="16"/>
              </w:rPr>
              <w:t xml:space="preserve">* log10(f) </w:t>
            </w:r>
            <w:r w:rsidRPr="00A11E14">
              <w:rPr>
                <w:rFonts w:ascii="Times New Roman" w:hAnsi="Times New Roman" w:cs="Times New Roman"/>
                <w:color w:val="E6000D"/>
                <w:kern w:val="24"/>
                <w:sz w:val="16"/>
                <w:szCs w:val="16"/>
              </w:rPr>
              <w:t>– 7.067</w:t>
            </w:r>
          </w:p>
        </w:tc>
        <w:tc>
          <w:tcPr>
            <w:tcW w:w="840" w:type="pct"/>
            <w:vAlign w:val="bottom"/>
          </w:tcPr>
          <w:p w14:paraId="1747C732" w14:textId="77777777" w:rsidR="00C27305" w:rsidRPr="00A11E14" w:rsidRDefault="00C27305" w:rsidP="00F82CD6">
            <w:pPr>
              <w:pStyle w:val="TAC"/>
              <w:rPr>
                <w:rFonts w:ascii="Times New Roman" w:hAnsi="Times New Roman" w:cs="Times New Roman"/>
                <w:color w:val="C00000"/>
                <w:sz w:val="16"/>
                <w:szCs w:val="16"/>
              </w:rPr>
            </w:pPr>
            <w:r w:rsidRPr="00A11E14">
              <w:rPr>
                <w:rFonts w:ascii="Times New Roman" w:hAnsi="Times New Roman" w:cs="Times New Roman"/>
                <w:color w:val="000000"/>
                <w:kern w:val="24"/>
                <w:sz w:val="16"/>
                <w:szCs w:val="16"/>
              </w:rPr>
              <w:t>-</w:t>
            </w:r>
            <w:r w:rsidRPr="00A11E14">
              <w:rPr>
                <w:rFonts w:ascii="Times New Roman" w:hAnsi="Times New Roman" w:cs="Times New Roman"/>
                <w:color w:val="E6000D"/>
                <w:kern w:val="24"/>
                <w:sz w:val="16"/>
                <w:szCs w:val="16"/>
              </w:rPr>
              <w:t>0.134</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6.47</w:t>
            </w:r>
          </w:p>
        </w:tc>
      </w:tr>
      <w:tr w:rsidR="00C27305" w:rsidRPr="00D55258" w14:paraId="1A37D2EA" w14:textId="77777777" w:rsidTr="00F82CD6">
        <w:trPr>
          <w:cantSplit/>
          <w:trHeight w:val="141"/>
          <w:jc w:val="center"/>
        </w:trPr>
        <w:tc>
          <w:tcPr>
            <w:tcW w:w="1141" w:type="pct"/>
            <w:vMerge/>
            <w:vAlign w:val="center"/>
          </w:tcPr>
          <w:p w14:paraId="32828929" w14:textId="77777777" w:rsidR="00C27305" w:rsidRPr="00A11E14" w:rsidRDefault="00C27305" w:rsidP="00F82CD6">
            <w:pPr>
              <w:pStyle w:val="TAC"/>
              <w:keepNext w:val="0"/>
              <w:keepLines w:val="0"/>
              <w:rPr>
                <w:sz w:val="16"/>
                <w:szCs w:val="18"/>
              </w:rPr>
            </w:pPr>
          </w:p>
        </w:tc>
        <w:tc>
          <w:tcPr>
            <w:tcW w:w="405" w:type="pct"/>
            <w:vAlign w:val="center"/>
          </w:tcPr>
          <w:p w14:paraId="54D4B7BE" w14:textId="77777777" w:rsidR="00C27305" w:rsidRPr="00A11E14" w:rsidRDefault="00C27305" w:rsidP="00F82CD6">
            <w:pPr>
              <w:pStyle w:val="TAC"/>
              <w:keepNext w:val="0"/>
              <w:keepLines w:val="0"/>
              <w:rPr>
                <w:sz w:val="16"/>
                <w:szCs w:val="18"/>
              </w:rPr>
            </w:pPr>
            <w:r w:rsidRPr="00A11E14">
              <w:rPr>
                <w:rFonts w:ascii="Symbol" w:hAnsi="Symbol"/>
                <w:i/>
                <w:sz w:val="16"/>
                <w:szCs w:val="18"/>
              </w:rPr>
              <w:t></w:t>
            </w:r>
            <w:proofErr w:type="spellStart"/>
            <w:r w:rsidRPr="00A11E14">
              <w:rPr>
                <w:sz w:val="16"/>
                <w:szCs w:val="18"/>
                <w:vertAlign w:val="subscript"/>
              </w:rPr>
              <w:t>lgDS</w:t>
            </w:r>
            <w:proofErr w:type="spellEnd"/>
          </w:p>
        </w:tc>
        <w:tc>
          <w:tcPr>
            <w:tcW w:w="806" w:type="pct"/>
            <w:vAlign w:val="center"/>
          </w:tcPr>
          <w:p w14:paraId="7F99E9A8" w14:textId="77777777" w:rsidR="00C27305" w:rsidRPr="00A11E14" w:rsidRDefault="00C27305" w:rsidP="00F82CD6">
            <w:pPr>
              <w:pStyle w:val="TAC"/>
              <w:keepNext w:val="0"/>
              <w:keepLines w:val="0"/>
              <w:rPr>
                <w:color w:val="000000"/>
                <w:kern w:val="24"/>
                <w:sz w:val="16"/>
                <w:szCs w:val="18"/>
              </w:rPr>
            </w:pPr>
            <w:r w:rsidRPr="00A11E14">
              <w:rPr>
                <w:szCs w:val="18"/>
              </w:rPr>
              <w:t>0.66</w:t>
            </w:r>
          </w:p>
        </w:tc>
        <w:tc>
          <w:tcPr>
            <w:tcW w:w="836" w:type="pct"/>
            <w:vAlign w:val="center"/>
          </w:tcPr>
          <w:p w14:paraId="4EA5D8FA" w14:textId="77777777" w:rsidR="00C27305" w:rsidRPr="00A11E14" w:rsidRDefault="00C27305" w:rsidP="00F82CD6">
            <w:pPr>
              <w:pStyle w:val="TAC"/>
              <w:keepNext w:val="0"/>
              <w:keepLines w:val="0"/>
              <w:rPr>
                <w:color w:val="000000"/>
                <w:kern w:val="24"/>
                <w:sz w:val="16"/>
                <w:szCs w:val="18"/>
              </w:rPr>
            </w:pPr>
            <w:r w:rsidRPr="00A11E14">
              <w:rPr>
                <w:szCs w:val="18"/>
              </w:rPr>
              <w:t>0.39</w:t>
            </w:r>
          </w:p>
        </w:tc>
        <w:tc>
          <w:tcPr>
            <w:tcW w:w="973" w:type="pct"/>
            <w:vAlign w:val="bottom"/>
          </w:tcPr>
          <w:p w14:paraId="4B81CDE7" w14:textId="77777777" w:rsidR="00C27305" w:rsidRPr="00A11E14" w:rsidRDefault="00C27305" w:rsidP="00F82CD6">
            <w:pPr>
              <w:pStyle w:val="TAC"/>
              <w:keepNext w:val="0"/>
              <w:keepLines w:val="0"/>
              <w:rPr>
                <w:rFonts w:ascii="Times New Roman" w:hAnsi="Times New Roman" w:cs="Times New Roman"/>
                <w:color w:val="C00000"/>
                <w:sz w:val="16"/>
                <w:szCs w:val="16"/>
              </w:rPr>
            </w:pPr>
            <w:r w:rsidRPr="00A11E14">
              <w:rPr>
                <w:rFonts w:ascii="Times New Roman" w:hAnsi="Times New Roman" w:cs="Times New Roman"/>
                <w:color w:val="E6000D"/>
                <w:kern w:val="24"/>
                <w:sz w:val="16"/>
                <w:szCs w:val="16"/>
              </w:rPr>
              <w:t>0.026</w:t>
            </w:r>
            <w:r w:rsidRPr="00A11E14">
              <w:rPr>
                <w:rFonts w:ascii="Times New Roman" w:hAnsi="Times New Roman" w:cs="Times New Roman"/>
                <w:color w:val="000000"/>
                <w:kern w:val="24"/>
                <w:sz w:val="16"/>
                <w:szCs w:val="16"/>
              </w:rPr>
              <w:t xml:space="preserve"> * log10(f) + </w:t>
            </w:r>
            <w:r w:rsidRPr="00A11E14">
              <w:rPr>
                <w:rFonts w:ascii="Times New Roman" w:hAnsi="Times New Roman" w:cs="Times New Roman"/>
                <w:color w:val="E6000D"/>
                <w:kern w:val="24"/>
                <w:sz w:val="16"/>
                <w:szCs w:val="16"/>
              </w:rPr>
              <w:t>0.57</w:t>
            </w:r>
          </w:p>
        </w:tc>
        <w:tc>
          <w:tcPr>
            <w:tcW w:w="840" w:type="pct"/>
            <w:vAlign w:val="bottom"/>
          </w:tcPr>
          <w:p w14:paraId="61793656" w14:textId="77777777" w:rsidR="00C27305" w:rsidRPr="00C27305" w:rsidRDefault="00C27305" w:rsidP="00F82CD6">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0.40</w:t>
            </w:r>
          </w:p>
          <w:p w14:paraId="4DC50403" w14:textId="009BCAFA" w:rsidR="00C27305" w:rsidRPr="004F349C" w:rsidRDefault="00C27305" w:rsidP="00F82CD6">
            <w:pPr>
              <w:pStyle w:val="TAC"/>
              <w:keepNext w:val="0"/>
              <w:keepLines w:val="0"/>
              <w:rPr>
                <w:rFonts w:ascii="Times New Roman" w:hAnsi="Times New Roman" w:cs="Times New Roman"/>
                <w:color w:val="C00000"/>
                <w:sz w:val="16"/>
                <w:szCs w:val="16"/>
              </w:rPr>
            </w:pPr>
            <w:r w:rsidRPr="00C27305">
              <w:rPr>
                <w:rFonts w:ascii="Times New Roman" w:hAnsi="Times New Roman" w:cs="Times New Roman"/>
                <w:color w:val="0070C0"/>
                <w:sz w:val="16"/>
                <w:szCs w:val="16"/>
              </w:rPr>
              <w:t>0.39</w:t>
            </w:r>
          </w:p>
        </w:tc>
      </w:tr>
    </w:tbl>
    <w:p w14:paraId="6AA31D18" w14:textId="77777777" w:rsidR="00C27305" w:rsidRDefault="00C27305" w:rsidP="00C27305">
      <w:pPr>
        <w:pStyle w:val="BodyText"/>
        <w:spacing w:after="0"/>
        <w:rPr>
          <w:rFonts w:ascii="Times New Roman" w:eastAsiaTheme="minorEastAsia" w:hAnsi="Times New Roman"/>
          <w:szCs w:val="20"/>
          <w:lang w:eastAsia="ko-KR"/>
        </w:rPr>
      </w:pPr>
    </w:p>
    <w:p w14:paraId="3CEC9E05" w14:textId="77777777" w:rsidR="00C27305" w:rsidRDefault="00C27305">
      <w:pPr>
        <w:pStyle w:val="BodyText"/>
        <w:spacing w:after="0"/>
        <w:rPr>
          <w:rFonts w:ascii="Times New Roman" w:eastAsiaTheme="minorEastAsia" w:hAnsi="Times New Roman"/>
          <w:szCs w:val="20"/>
          <w:lang w:eastAsia="ko-KR"/>
        </w:rPr>
      </w:pPr>
    </w:p>
    <w:p w14:paraId="6A15D100" w14:textId="77777777" w:rsidR="009B0299" w:rsidRDefault="009B0299">
      <w:pPr>
        <w:pStyle w:val="BodyText"/>
        <w:spacing w:after="0"/>
        <w:rPr>
          <w:rFonts w:ascii="Times New Roman" w:eastAsiaTheme="minorEastAsia" w:hAnsi="Times New Roman"/>
          <w:szCs w:val="20"/>
          <w:lang w:eastAsia="ko-KR"/>
        </w:rPr>
      </w:pPr>
    </w:p>
    <w:p w14:paraId="1A1E9CEE"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75E33E3E" w14:textId="29D7D646"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135FF19" w14:textId="77777777" w:rsidTr="00740372">
        <w:tc>
          <w:tcPr>
            <w:tcW w:w="1795" w:type="dxa"/>
            <w:shd w:val="clear" w:color="auto" w:fill="FBE4D5" w:themeFill="accent2" w:themeFillTint="33"/>
          </w:tcPr>
          <w:p w14:paraId="27FBD6EA"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37095F8"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C8975E0" w14:textId="77777777" w:rsidTr="00740372">
        <w:tc>
          <w:tcPr>
            <w:tcW w:w="1795" w:type="dxa"/>
          </w:tcPr>
          <w:p w14:paraId="5F8817CE" w14:textId="32231CF9" w:rsidR="00751F9F" w:rsidRPr="0079343B" w:rsidRDefault="00E9216B"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7952A7A1" w14:textId="77777777" w:rsidR="00751F9F" w:rsidRDefault="00892A17"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2.3-1: support</w:t>
            </w:r>
          </w:p>
          <w:p w14:paraId="03061CBF" w14:textId="7945A087" w:rsidR="00892A17" w:rsidRPr="0079343B" w:rsidRDefault="00892A17"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2.3-2, proposal 2.3-3: 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th</w:t>
            </w:r>
            <w:r w:rsidR="00046656">
              <w:rPr>
                <w:rFonts w:ascii="Times New Roman" w:hAnsi="Times New Roman"/>
                <w:szCs w:val="20"/>
                <w:lang w:eastAsia="ko-KR"/>
              </w:rPr>
              <w:t>e</w:t>
            </w:r>
            <w:r>
              <w:rPr>
                <w:rFonts w:ascii="Times New Roman" w:hAnsi="Times New Roman"/>
                <w:szCs w:val="20"/>
                <w:lang w:eastAsia="ko-KR"/>
              </w:rPr>
              <w:t xml:space="preserve"> considered points.  </w:t>
            </w:r>
          </w:p>
        </w:tc>
      </w:tr>
      <w:tr w:rsidR="008E0B71" w:rsidRPr="0079343B" w14:paraId="33CD3DE2" w14:textId="77777777" w:rsidTr="00740372">
        <w:trPr>
          <w:trHeight w:val="46"/>
        </w:trPr>
        <w:tc>
          <w:tcPr>
            <w:tcW w:w="1795" w:type="dxa"/>
          </w:tcPr>
          <w:p w14:paraId="607BC57A" w14:textId="5FD1A033"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7FBA1E4" w14:textId="77777777" w:rsidR="008E0B71" w:rsidRDefault="008E0B71" w:rsidP="008E0B71">
            <w:pPr>
              <w:pStyle w:val="Heading5"/>
              <w:spacing w:before="0" w:after="0"/>
              <w:rPr>
                <w:rFonts w:ascii="Times New Roman" w:eastAsiaTheme="minorEastAsia" w:hAnsi="Times New Roman"/>
                <w:sz w:val="20"/>
                <w:lang w:val="en-US" w:eastAsia="ko-KR"/>
              </w:rPr>
            </w:pPr>
            <w:r w:rsidRPr="0083178D">
              <w:rPr>
                <w:rFonts w:ascii="Times New Roman" w:eastAsiaTheme="minorEastAsia" w:hAnsi="Times New Roman"/>
                <w:sz w:val="20"/>
                <w:lang w:val="en-US" w:eastAsia="ko-KR"/>
              </w:rPr>
              <w:t>Proposal #2.3-1:</w:t>
            </w:r>
            <w:r>
              <w:rPr>
                <w:rFonts w:ascii="Times New Roman" w:eastAsiaTheme="minorEastAsia" w:hAnsi="Times New Roman"/>
                <w:sz w:val="20"/>
                <w:lang w:val="en-US" w:eastAsia="ko-KR"/>
              </w:rPr>
              <w:t xml:space="preserve"> Fine.</w:t>
            </w:r>
          </w:p>
          <w:p w14:paraId="5B7E67BE" w14:textId="77777777" w:rsidR="008E0B71" w:rsidRPr="003B3002" w:rsidRDefault="008E0B71" w:rsidP="008E0B71">
            <w:pPr>
              <w:spacing w:before="0" w:after="0"/>
              <w:rPr>
                <w:rFonts w:eastAsiaTheme="minorEastAsia"/>
                <w:lang w:eastAsia="ko-KR"/>
              </w:rPr>
            </w:pPr>
          </w:p>
          <w:p w14:paraId="1B5EBB8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C4D7CF8"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63BFF5C8" w14:textId="77777777" w:rsidR="008E0B71" w:rsidRDefault="008E0B71" w:rsidP="008E0B71">
            <w:pPr>
              <w:pStyle w:val="BodyText"/>
              <w:numPr>
                <w:ilvl w:val="1"/>
                <w:numId w:val="37"/>
              </w:numPr>
              <w:spacing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2AA4DE0B" w14:textId="77777777" w:rsidTr="00532266">
              <w:trPr>
                <w:cantSplit/>
                <w:trHeight w:val="190"/>
                <w:tblHeader/>
                <w:jc w:val="center"/>
              </w:trPr>
              <w:tc>
                <w:tcPr>
                  <w:tcW w:w="1537" w:type="pct"/>
                  <w:gridSpan w:val="2"/>
                  <w:vMerge w:val="restart"/>
                  <w:shd w:val="clear" w:color="auto" w:fill="E0E0E0"/>
                  <w:vAlign w:val="center"/>
                </w:tcPr>
                <w:p w14:paraId="5644E2A1"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2BB726B0"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2C53EC81"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737159CB" w14:textId="77777777" w:rsidTr="00532266">
              <w:trPr>
                <w:cantSplit/>
                <w:trHeight w:val="141"/>
                <w:tblHeader/>
                <w:jc w:val="center"/>
              </w:trPr>
              <w:tc>
                <w:tcPr>
                  <w:tcW w:w="1537" w:type="pct"/>
                  <w:gridSpan w:val="2"/>
                  <w:vMerge/>
                  <w:shd w:val="clear" w:color="auto" w:fill="E0E0E0"/>
                  <w:vAlign w:val="center"/>
                </w:tcPr>
                <w:p w14:paraId="11E702EC"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6667D0AE"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37BD7ED9"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7BB82A4A"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633B4274"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7CDE2D8" w14:textId="77777777" w:rsidTr="00532266">
              <w:trPr>
                <w:cantSplit/>
                <w:trHeight w:val="222"/>
                <w:jc w:val="center"/>
              </w:trPr>
              <w:tc>
                <w:tcPr>
                  <w:tcW w:w="1141" w:type="pct"/>
                  <w:vMerge w:val="restart"/>
                  <w:vAlign w:val="center"/>
                </w:tcPr>
                <w:p w14:paraId="5E8EB209"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2350F5B0" w14:textId="77777777" w:rsidR="008E0B71" w:rsidRPr="00455631" w:rsidRDefault="008E0B71" w:rsidP="008E0B71">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73EE226C"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11AB8000"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7B5A2FBA"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4DE5E775"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 xml:space="preserve">-0.03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- 7.61</w:t>
                  </w:r>
                </w:p>
              </w:tc>
              <w:tc>
                <w:tcPr>
                  <w:tcW w:w="842" w:type="pct"/>
                  <w:vAlign w:val="center"/>
                </w:tcPr>
                <w:p w14:paraId="07ED5B22"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sz w:val="16"/>
                      <w:szCs w:val="18"/>
                    </w:rPr>
                    <w:t>-0.84</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- 6.23</w:t>
                  </w:r>
                </w:p>
              </w:tc>
            </w:tr>
            <w:tr w:rsidR="008E0B71" w:rsidRPr="004F349C" w14:paraId="0E778739" w14:textId="77777777" w:rsidTr="00532266">
              <w:trPr>
                <w:cantSplit/>
                <w:trHeight w:val="141"/>
                <w:jc w:val="center"/>
              </w:trPr>
              <w:tc>
                <w:tcPr>
                  <w:tcW w:w="1141" w:type="pct"/>
                  <w:vMerge/>
                  <w:vAlign w:val="center"/>
                </w:tcPr>
                <w:p w14:paraId="70845AD9" w14:textId="77777777" w:rsidR="008E0B71" w:rsidRPr="00455631" w:rsidRDefault="008E0B71" w:rsidP="008E0B71">
                  <w:pPr>
                    <w:pStyle w:val="TAC"/>
                    <w:keepNext w:val="0"/>
                    <w:keepLines w:val="0"/>
                    <w:rPr>
                      <w:sz w:val="16"/>
                      <w:szCs w:val="18"/>
                    </w:rPr>
                  </w:pPr>
                </w:p>
              </w:tc>
              <w:tc>
                <w:tcPr>
                  <w:tcW w:w="396" w:type="pct"/>
                  <w:vAlign w:val="center"/>
                </w:tcPr>
                <w:p w14:paraId="209E23A1"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6DC9A76F"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6C294642"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0679326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-0.1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+ 0.55</w:t>
                  </w:r>
                </w:p>
              </w:tc>
              <w:tc>
                <w:tcPr>
                  <w:tcW w:w="842" w:type="pct"/>
                  <w:vAlign w:val="center"/>
                </w:tcPr>
                <w:p w14:paraId="728FB74A"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sz w:val="16"/>
                      <w:szCs w:val="18"/>
                    </w:rPr>
                    <w:t>-0.52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szCs w:val="18"/>
                    </w:rPr>
                    <w:t>+ 0.9</w:t>
                  </w:r>
                </w:p>
              </w:tc>
            </w:tr>
          </w:tbl>
          <w:p w14:paraId="1A8B5A92" w14:textId="77777777" w:rsidR="008E0B71" w:rsidRPr="00515FC4" w:rsidRDefault="008E0B71" w:rsidP="008E0B71">
            <w:pPr>
              <w:spacing w:before="0" w:after="0"/>
              <w:rPr>
                <w:rFonts w:eastAsia="DengXian"/>
                <w:lang w:eastAsia="zh-CN"/>
              </w:rPr>
            </w:pPr>
          </w:p>
          <w:p w14:paraId="6F1E43BD"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#2.3-</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7719AC68"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2EF810A3"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7"/>
              <w:gridCol w:w="617"/>
              <w:gridCol w:w="1259"/>
              <w:gridCol w:w="1306"/>
              <w:gridCol w:w="1519"/>
              <w:gridCol w:w="1312"/>
            </w:tblGrid>
            <w:tr w:rsidR="008E0B71" w:rsidRPr="004F349C" w14:paraId="31948D12" w14:textId="77777777" w:rsidTr="00532266">
              <w:trPr>
                <w:cantSplit/>
                <w:trHeight w:val="190"/>
                <w:tblHeader/>
                <w:jc w:val="center"/>
              </w:trPr>
              <w:tc>
                <w:tcPr>
                  <w:tcW w:w="1537" w:type="pct"/>
                  <w:gridSpan w:val="2"/>
                  <w:vMerge w:val="restart"/>
                  <w:shd w:val="clear" w:color="auto" w:fill="E0E0E0"/>
                  <w:vAlign w:val="center"/>
                </w:tcPr>
                <w:p w14:paraId="7DA3049E" w14:textId="77777777" w:rsidR="008E0B71" w:rsidRPr="00455631" w:rsidRDefault="008E0B71" w:rsidP="008E0B71">
                  <w:pPr>
                    <w:pStyle w:val="TAH"/>
                    <w:keepNext w:val="0"/>
                    <w:keepLines w:val="0"/>
                    <w:rPr>
                      <w:sz w:val="16"/>
                      <w:szCs w:val="18"/>
                    </w:rPr>
                  </w:pPr>
                  <w:r w:rsidRPr="00455631">
                    <w:rPr>
                      <w:sz w:val="16"/>
                      <w:szCs w:val="18"/>
                    </w:rPr>
                    <w:t>Scenarios</w:t>
                  </w:r>
                </w:p>
              </w:tc>
              <w:tc>
                <w:tcPr>
                  <w:tcW w:w="1646" w:type="pct"/>
                  <w:gridSpan w:val="2"/>
                  <w:shd w:val="clear" w:color="auto" w:fill="E0E0E0"/>
                  <w:vAlign w:val="center"/>
                </w:tcPr>
                <w:p w14:paraId="71F52592"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817" w:type="pct"/>
                  <w:gridSpan w:val="2"/>
                  <w:shd w:val="clear" w:color="auto" w:fill="E0E0E0"/>
                  <w:vAlign w:val="center"/>
                </w:tcPr>
                <w:p w14:paraId="64AF3BC3" w14:textId="77777777" w:rsidR="008E0B71" w:rsidRPr="00455631" w:rsidRDefault="008E0B71" w:rsidP="008E0B71">
                  <w:pPr>
                    <w:pStyle w:val="TAH"/>
                    <w:keepNext w:val="0"/>
                    <w:keepLines w:val="0"/>
                    <w:rPr>
                      <w:sz w:val="16"/>
                      <w:szCs w:val="18"/>
                      <w:lang w:eastAsia="zh-CN"/>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4F349C" w14:paraId="486929B7" w14:textId="77777777" w:rsidTr="00532266">
              <w:trPr>
                <w:cantSplit/>
                <w:trHeight w:val="141"/>
                <w:tblHeader/>
                <w:jc w:val="center"/>
              </w:trPr>
              <w:tc>
                <w:tcPr>
                  <w:tcW w:w="1537" w:type="pct"/>
                  <w:gridSpan w:val="2"/>
                  <w:vMerge/>
                  <w:shd w:val="clear" w:color="auto" w:fill="E0E0E0"/>
                  <w:vAlign w:val="center"/>
                </w:tcPr>
                <w:p w14:paraId="2AF4AE3A" w14:textId="77777777" w:rsidR="008E0B71" w:rsidRPr="00455631" w:rsidRDefault="008E0B71" w:rsidP="008E0B71">
                  <w:pPr>
                    <w:pStyle w:val="TAH"/>
                    <w:keepNext w:val="0"/>
                    <w:keepLines w:val="0"/>
                    <w:rPr>
                      <w:sz w:val="16"/>
                      <w:szCs w:val="18"/>
                    </w:rPr>
                  </w:pPr>
                </w:p>
              </w:tc>
              <w:tc>
                <w:tcPr>
                  <w:tcW w:w="808" w:type="pct"/>
                  <w:shd w:val="clear" w:color="auto" w:fill="E0E0E0"/>
                  <w:vAlign w:val="center"/>
                </w:tcPr>
                <w:p w14:paraId="07CCB3E0" w14:textId="77777777" w:rsidR="008E0B71" w:rsidRPr="00455631" w:rsidRDefault="008E0B71" w:rsidP="008E0B71">
                  <w:pPr>
                    <w:pStyle w:val="TAH"/>
                    <w:keepNext w:val="0"/>
                    <w:keepLines w:val="0"/>
                    <w:rPr>
                      <w:sz w:val="16"/>
                      <w:szCs w:val="18"/>
                    </w:rPr>
                  </w:pPr>
                  <w:r w:rsidRPr="00455631">
                    <w:rPr>
                      <w:sz w:val="16"/>
                      <w:szCs w:val="18"/>
                    </w:rPr>
                    <w:t>LOS</w:t>
                  </w:r>
                </w:p>
              </w:tc>
              <w:tc>
                <w:tcPr>
                  <w:tcW w:w="838" w:type="pct"/>
                  <w:shd w:val="clear" w:color="auto" w:fill="E0E0E0"/>
                  <w:vAlign w:val="center"/>
                </w:tcPr>
                <w:p w14:paraId="531D52D1" w14:textId="77777777" w:rsidR="008E0B71" w:rsidRPr="00455631" w:rsidRDefault="008E0B71" w:rsidP="008E0B71">
                  <w:pPr>
                    <w:pStyle w:val="TAH"/>
                    <w:keepNext w:val="0"/>
                    <w:keepLines w:val="0"/>
                    <w:rPr>
                      <w:sz w:val="16"/>
                      <w:szCs w:val="18"/>
                    </w:rPr>
                  </w:pPr>
                  <w:r w:rsidRPr="00455631">
                    <w:rPr>
                      <w:sz w:val="16"/>
                      <w:szCs w:val="18"/>
                    </w:rPr>
                    <w:t>NLOS</w:t>
                  </w:r>
                </w:p>
              </w:tc>
              <w:tc>
                <w:tcPr>
                  <w:tcW w:w="975" w:type="pct"/>
                  <w:shd w:val="clear" w:color="auto" w:fill="E0E0E0"/>
                  <w:vAlign w:val="center"/>
                </w:tcPr>
                <w:p w14:paraId="26FF0FD7" w14:textId="77777777" w:rsidR="008E0B71" w:rsidRPr="00455631" w:rsidRDefault="008E0B71" w:rsidP="008E0B71">
                  <w:pPr>
                    <w:pStyle w:val="TAH"/>
                    <w:keepNext w:val="0"/>
                    <w:keepLines w:val="0"/>
                    <w:rPr>
                      <w:sz w:val="16"/>
                      <w:szCs w:val="18"/>
                    </w:rPr>
                  </w:pPr>
                  <w:r w:rsidRPr="00455631">
                    <w:rPr>
                      <w:sz w:val="16"/>
                      <w:szCs w:val="18"/>
                    </w:rPr>
                    <w:t>LOS</w:t>
                  </w:r>
                </w:p>
              </w:tc>
              <w:tc>
                <w:tcPr>
                  <w:tcW w:w="842" w:type="pct"/>
                  <w:shd w:val="clear" w:color="auto" w:fill="E0E0E0"/>
                  <w:vAlign w:val="center"/>
                </w:tcPr>
                <w:p w14:paraId="220F84DF"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4F349C" w14:paraId="33F87291" w14:textId="77777777" w:rsidTr="00532266">
              <w:trPr>
                <w:cantSplit/>
                <w:trHeight w:val="222"/>
                <w:jc w:val="center"/>
              </w:trPr>
              <w:tc>
                <w:tcPr>
                  <w:tcW w:w="1141" w:type="pct"/>
                  <w:vMerge w:val="restart"/>
                  <w:vAlign w:val="center"/>
                </w:tcPr>
                <w:p w14:paraId="05722EFF" w14:textId="77777777" w:rsidR="008E0B71" w:rsidRPr="00455631" w:rsidRDefault="008E0B71" w:rsidP="008E0B71">
                  <w:pPr>
                    <w:pStyle w:val="TAC"/>
                    <w:keepNext w:val="0"/>
                    <w:keepLines w:val="0"/>
                    <w:rPr>
                      <w:rFonts w:ascii="Symbol" w:hAnsi="Symbol" w:hint="eastAsia"/>
                      <w:i/>
                      <w:sz w:val="16"/>
                      <w:szCs w:val="18"/>
                    </w:rPr>
                  </w:pPr>
                  <w:r w:rsidRPr="00455631">
                    <w:rPr>
                      <w:sz w:val="16"/>
                      <w:szCs w:val="18"/>
                    </w:rPr>
                    <w:t>Delay spread (DS)</w:t>
                  </w:r>
                </w:p>
                <w:p w14:paraId="08819421" w14:textId="77777777" w:rsidR="008E0B71" w:rsidRPr="00455631" w:rsidRDefault="008E0B71" w:rsidP="008E0B71">
                  <w:pPr>
                    <w:pStyle w:val="TAC"/>
                    <w:keepNext w:val="0"/>
                    <w:keepLines w:val="0"/>
                    <w:rPr>
                      <w:sz w:val="16"/>
                      <w:szCs w:val="18"/>
                    </w:rPr>
                  </w:pPr>
                  <w:proofErr w:type="spellStart"/>
                  <w:r w:rsidRPr="00455631">
                    <w:rPr>
                      <w:sz w:val="16"/>
                      <w:szCs w:val="18"/>
                    </w:rPr>
                    <w:t>lgDS</w:t>
                  </w:r>
                  <w:proofErr w:type="spellEnd"/>
                  <w:r w:rsidRPr="00455631">
                    <w:rPr>
                      <w:sz w:val="16"/>
                      <w:szCs w:val="18"/>
                    </w:rPr>
                    <w:t>=log</w:t>
                  </w:r>
                  <w:r w:rsidRPr="00455631">
                    <w:rPr>
                      <w:sz w:val="16"/>
                      <w:szCs w:val="18"/>
                      <w:vertAlign w:val="subscript"/>
                    </w:rPr>
                    <w:t>10</w:t>
                  </w:r>
                  <w:r w:rsidRPr="00455631">
                    <w:rPr>
                      <w:sz w:val="16"/>
                      <w:szCs w:val="18"/>
                    </w:rPr>
                    <w:t>(DS/1s)</w:t>
                  </w:r>
                </w:p>
              </w:tc>
              <w:tc>
                <w:tcPr>
                  <w:tcW w:w="396" w:type="pct"/>
                  <w:vAlign w:val="center"/>
                </w:tcPr>
                <w:p w14:paraId="6E1C5EE6"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51717E23"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- 7.14</w:t>
                  </w:r>
                </w:p>
              </w:tc>
              <w:tc>
                <w:tcPr>
                  <w:tcW w:w="838" w:type="pct"/>
                  <w:vAlign w:val="center"/>
                </w:tcPr>
                <w:p w14:paraId="0A00E3C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-0.24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- 6.83</w:t>
                  </w:r>
                </w:p>
              </w:tc>
              <w:tc>
                <w:tcPr>
                  <w:tcW w:w="975" w:type="pct"/>
                  <w:vAlign w:val="center"/>
                </w:tcPr>
                <w:p w14:paraId="5F2FF634" w14:textId="77777777" w:rsidR="008E0B71" w:rsidRPr="004F349C" w:rsidRDefault="008E0B71" w:rsidP="008E0B71">
                  <w:pPr>
                    <w:pStyle w:val="TAC"/>
                    <w:keepNext w:val="0"/>
                    <w:keepLines w:val="0"/>
                    <w:rPr>
                      <w:rFonts w:ascii="Times New Roman" w:hAnsi="Times New Roman" w:cs="Times New Roman"/>
                      <w:color w:val="C0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0.88</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6.57</w:t>
                  </w:r>
                </w:p>
              </w:tc>
              <w:tc>
                <w:tcPr>
                  <w:tcW w:w="842" w:type="pct"/>
                </w:tcPr>
                <w:p w14:paraId="4E0514B6" w14:textId="77777777" w:rsidR="008E0B71" w:rsidRPr="004F349C" w:rsidRDefault="008E0B71" w:rsidP="008E0B71">
                  <w:pPr>
                    <w:pStyle w:val="TAC"/>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0.4</w:t>
                  </w:r>
                  <w:r w:rsidRPr="00D55258">
                    <w:rPr>
                      <w:kern w:val="24"/>
                      <w:sz w:val="16"/>
                      <w:szCs w:val="18"/>
                    </w:rPr>
                    <w:t xml:space="preserve"> 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6.54</w:t>
                  </w:r>
                </w:p>
              </w:tc>
            </w:tr>
            <w:tr w:rsidR="008E0B71" w:rsidRPr="004F349C" w14:paraId="289C9362" w14:textId="77777777" w:rsidTr="00532266">
              <w:trPr>
                <w:cantSplit/>
                <w:trHeight w:val="141"/>
                <w:jc w:val="center"/>
              </w:trPr>
              <w:tc>
                <w:tcPr>
                  <w:tcW w:w="1141" w:type="pct"/>
                  <w:vMerge/>
                  <w:vAlign w:val="center"/>
                </w:tcPr>
                <w:p w14:paraId="5D500675" w14:textId="77777777" w:rsidR="008E0B71" w:rsidRPr="00455631" w:rsidRDefault="008E0B71" w:rsidP="008E0B71">
                  <w:pPr>
                    <w:pStyle w:val="TAC"/>
                    <w:keepNext w:val="0"/>
                    <w:keepLines w:val="0"/>
                    <w:rPr>
                      <w:sz w:val="16"/>
                      <w:szCs w:val="18"/>
                    </w:rPr>
                  </w:pPr>
                </w:p>
              </w:tc>
              <w:tc>
                <w:tcPr>
                  <w:tcW w:w="396" w:type="pct"/>
                  <w:vAlign w:val="center"/>
                </w:tcPr>
                <w:p w14:paraId="621491EA" w14:textId="77777777" w:rsidR="008E0B71" w:rsidRPr="00455631" w:rsidRDefault="008E0B71" w:rsidP="008E0B71">
                  <w:pPr>
                    <w:pStyle w:val="TAC"/>
                    <w:keepNext w:val="0"/>
                    <w:keepLines w:val="0"/>
                    <w:rPr>
                      <w:sz w:val="16"/>
                      <w:szCs w:val="18"/>
                    </w:rPr>
                  </w:pPr>
                  <w:r w:rsidRPr="00455631">
                    <w:rPr>
                      <w:rFonts w:ascii="Symbol" w:hAnsi="Symbol"/>
                      <w:i/>
                      <w:sz w:val="16"/>
                      <w:szCs w:val="18"/>
                    </w:rPr>
                    <w:t></w:t>
                  </w:r>
                  <w:proofErr w:type="spellStart"/>
                  <w:r w:rsidRPr="00455631">
                    <w:rPr>
                      <w:sz w:val="16"/>
                      <w:szCs w:val="18"/>
                      <w:vertAlign w:val="subscript"/>
                    </w:rPr>
                    <w:t>lgDS</w:t>
                  </w:r>
                  <w:proofErr w:type="spellEnd"/>
                </w:p>
              </w:tc>
              <w:tc>
                <w:tcPr>
                  <w:tcW w:w="808" w:type="pct"/>
                  <w:vAlign w:val="center"/>
                </w:tcPr>
                <w:p w14:paraId="4A2EAEED"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0.38</w:t>
                  </w:r>
                </w:p>
              </w:tc>
              <w:tc>
                <w:tcPr>
                  <w:tcW w:w="838" w:type="pct"/>
                  <w:vAlign w:val="center"/>
                </w:tcPr>
                <w:p w14:paraId="7BF989AB" w14:textId="77777777" w:rsidR="008E0B71" w:rsidRPr="00455631" w:rsidRDefault="008E0B71" w:rsidP="008E0B71">
                  <w:pPr>
                    <w:pStyle w:val="TAC"/>
                    <w:keepNext w:val="0"/>
                    <w:keepLines w:val="0"/>
                    <w:rPr>
                      <w:color w:val="000000"/>
                      <w:kern w:val="24"/>
                      <w:sz w:val="16"/>
                      <w:szCs w:val="18"/>
                    </w:rPr>
                  </w:pPr>
                  <w:r w:rsidRPr="00455631">
                    <w:rPr>
                      <w:color w:val="000000"/>
                      <w:kern w:val="24"/>
                      <w:sz w:val="16"/>
                      <w:szCs w:val="18"/>
                    </w:rPr>
                    <w:t>0.16 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 + 0.28</w:t>
                  </w:r>
                </w:p>
              </w:tc>
              <w:tc>
                <w:tcPr>
                  <w:tcW w:w="975" w:type="pct"/>
                  <w:vAlign w:val="center"/>
                </w:tcPr>
                <w:p w14:paraId="2F236194"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 xml:space="preserve">0.049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0.31</w:t>
                  </w:r>
                </w:p>
              </w:tc>
              <w:tc>
                <w:tcPr>
                  <w:tcW w:w="842" w:type="pct"/>
                </w:tcPr>
                <w:p w14:paraId="7B63395D" w14:textId="77777777" w:rsidR="008E0B71" w:rsidRPr="004F349C" w:rsidRDefault="008E0B71" w:rsidP="008E0B71">
                  <w:pPr>
                    <w:pStyle w:val="TAC"/>
                    <w:keepNext w:val="0"/>
                    <w:keepLines w:val="0"/>
                    <w:rPr>
                      <w:rFonts w:ascii="Times New Roman" w:hAnsi="Times New Roman" w:cs="Times New Roman"/>
                      <w:color w:val="C00000"/>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0.31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+ 0.63</w:t>
                  </w:r>
                </w:p>
              </w:tc>
            </w:tr>
          </w:tbl>
          <w:p w14:paraId="0753C585" w14:textId="77777777" w:rsidR="008E0B71" w:rsidRPr="0079343B" w:rsidRDefault="008E0B71" w:rsidP="008E0B71">
            <w:pPr>
              <w:pStyle w:val="BodyText"/>
              <w:spacing w:before="0" w:after="0" w:line="240" w:lineRule="auto"/>
              <w:rPr>
                <w:rFonts w:ascii="Times New Roman" w:hAnsi="Times New Roman"/>
                <w:szCs w:val="20"/>
                <w:lang w:eastAsia="zh-CN"/>
              </w:rPr>
            </w:pPr>
          </w:p>
        </w:tc>
      </w:tr>
      <w:tr w:rsidR="009B0299" w:rsidRPr="0079343B" w14:paraId="5D14D19B" w14:textId="77777777" w:rsidTr="009B0299">
        <w:trPr>
          <w:trHeight w:val="46"/>
        </w:trPr>
        <w:tc>
          <w:tcPr>
            <w:tcW w:w="1795" w:type="dxa"/>
            <w:shd w:val="clear" w:color="auto" w:fill="E2EFD9" w:themeFill="accent6" w:themeFillTint="33"/>
          </w:tcPr>
          <w:p w14:paraId="7C1E5800" w14:textId="26AAA39F" w:rsidR="009B0299" w:rsidRDefault="009B0299"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3322E76B" w14:textId="0235350A" w:rsidR="009B0299" w:rsidRPr="0083178D" w:rsidRDefault="009B0299"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 xml:space="preserve">Updated based on Huawei comments. </w:t>
            </w:r>
          </w:p>
        </w:tc>
      </w:tr>
      <w:tr w:rsidR="009B0299" w:rsidRPr="0079343B" w14:paraId="109C1DEF" w14:textId="77777777" w:rsidTr="00A11E14">
        <w:trPr>
          <w:trHeight w:val="46"/>
        </w:trPr>
        <w:tc>
          <w:tcPr>
            <w:tcW w:w="1795" w:type="dxa"/>
            <w:shd w:val="clear" w:color="auto" w:fill="E2EFD9" w:themeFill="accent6" w:themeFillTint="33"/>
          </w:tcPr>
          <w:p w14:paraId="28CDBAB4" w14:textId="3FBE4B6C" w:rsidR="009B0299" w:rsidRDefault="00C3722F"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77805079" w14:textId="7FC9193C" w:rsidR="009B0299" w:rsidRPr="0083178D" w:rsidRDefault="00C3722F" w:rsidP="008E0B71">
            <w:pPr>
              <w:pStyle w:val="Heading5"/>
              <w:spacing w:before="0" w:after="0"/>
              <w:rPr>
                <w:rFonts w:ascii="Times New Roman" w:eastAsiaTheme="minorEastAsia" w:hAnsi="Times New Roman"/>
                <w:sz w:val="20"/>
                <w:lang w:val="en-US" w:eastAsia="ko-KR"/>
              </w:rPr>
            </w:pPr>
            <w:r>
              <w:rPr>
                <w:rFonts w:ascii="Times New Roman" w:eastAsiaTheme="minorEastAsia" w:hAnsi="Times New Roman"/>
                <w:sz w:val="20"/>
                <w:lang w:val="en-US" w:eastAsia="ko-KR"/>
              </w:rPr>
              <w:t>Based on offline discussions Moderator has updated the proposals.</w:t>
            </w:r>
          </w:p>
        </w:tc>
      </w:tr>
      <w:tr w:rsidR="00C3722F" w:rsidRPr="0079343B" w14:paraId="51972977" w14:textId="77777777" w:rsidTr="00740372">
        <w:trPr>
          <w:trHeight w:val="46"/>
        </w:trPr>
        <w:tc>
          <w:tcPr>
            <w:tcW w:w="1795" w:type="dxa"/>
          </w:tcPr>
          <w:p w14:paraId="75C883A5" w14:textId="21546185" w:rsidR="00C3722F"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3D2DDCD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#2.3-1:</w:t>
            </w:r>
            <w:r>
              <w:rPr>
                <w:rFonts w:ascii="Times New Roman" w:hAnsi="Times New Roman"/>
                <w:szCs w:val="20"/>
                <w:lang w:eastAsia="zh-CN"/>
              </w:rPr>
              <w:t xml:space="preserve"> Support</w:t>
            </w:r>
          </w:p>
          <w:p w14:paraId="237E26C8"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2</w:t>
            </w:r>
            <w:r w:rsidRPr="00734006">
              <w:rPr>
                <w:rFonts w:ascii="Times New Roman" w:hAnsi="Times New Roman"/>
                <w:szCs w:val="20"/>
                <w:lang w:eastAsia="zh-CN"/>
              </w:rPr>
              <w:t>:</w:t>
            </w:r>
            <w:r>
              <w:rPr>
                <w:rFonts w:ascii="Times New Roman" w:hAnsi="Times New Roman"/>
                <w:szCs w:val="20"/>
                <w:lang w:eastAsia="zh-CN"/>
              </w:rPr>
              <w:t xml:space="preserve"> </w:t>
            </w:r>
          </w:p>
          <w:p w14:paraId="39A2981B"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UMi 38.901 and the three options for the frequency of 6 GHz. As can be seen, the differences between the four curves for LOS and NLOS, respectively, is quite minor. The O2I delay spread is not changed in any proposal, however in the UMi scenario 80% of the users are located indoors. It can therefore be concluded that none of the proposals will have any significant impact on any communication metrics.</w:t>
            </w:r>
          </w:p>
          <w:p w14:paraId="2DB2084B" w14:textId="77777777" w:rsidR="006B5C9B" w:rsidRDefault="006B5C9B" w:rsidP="006B5C9B">
            <w:pPr>
              <w:pStyle w:val="BodyText"/>
              <w:spacing w:before="0" w:after="0" w:line="240" w:lineRule="auto"/>
              <w:rPr>
                <w:rFonts w:ascii="Times New Roman" w:hAnsi="Times New Roman"/>
                <w:szCs w:val="20"/>
                <w:lang w:eastAsia="zh-CN"/>
              </w:rPr>
            </w:pPr>
            <w:r>
              <w:rPr>
                <w:noProof/>
              </w:rPr>
              <w:lastRenderedPageBreak/>
              <w:drawing>
                <wp:inline distT="0" distB="0" distL="0" distR="0" wp14:anchorId="0372E171" wp14:editId="693F52F0">
                  <wp:extent cx="5332095" cy="4001770"/>
                  <wp:effectExtent l="0" t="0" r="1905" b="0"/>
                  <wp:docPr id="1582805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32095" cy="4001770"/>
                          </a:xfrm>
                          <a:prstGeom prst="rect">
                            <a:avLst/>
                          </a:prstGeom>
                          <a:noFill/>
                          <a:ln>
                            <a:noFill/>
                          </a:ln>
                        </pic:spPr>
                      </pic:pic>
                    </a:graphicData>
                  </a:graphic>
                </wp:inline>
              </w:drawing>
            </w:r>
          </w:p>
          <w:p w14:paraId="21F4FFD6" w14:textId="77777777" w:rsidR="006B5C9B" w:rsidRDefault="006B5C9B" w:rsidP="006B5C9B">
            <w:pPr>
              <w:pStyle w:val="BodyText"/>
              <w:spacing w:before="0" w:after="0" w:line="240" w:lineRule="auto"/>
              <w:rPr>
                <w:rFonts w:ascii="Times New Roman" w:hAnsi="Times New Roman"/>
                <w:szCs w:val="20"/>
                <w:lang w:eastAsia="zh-CN"/>
              </w:rPr>
            </w:pPr>
          </w:p>
          <w:p w14:paraId="4F077F5F" w14:textId="77777777" w:rsidR="006B5C9B" w:rsidRDefault="006B5C9B" w:rsidP="006B5C9B">
            <w:pPr>
              <w:pStyle w:val="BodyText"/>
              <w:spacing w:before="0" w:after="0" w:line="240" w:lineRule="auto"/>
              <w:rPr>
                <w:rFonts w:ascii="Times New Roman" w:hAnsi="Times New Roman"/>
                <w:szCs w:val="20"/>
                <w:lang w:eastAsia="zh-CN"/>
              </w:rPr>
            </w:pPr>
            <w:r w:rsidRPr="00734006">
              <w:rPr>
                <w:rFonts w:ascii="Times New Roman" w:hAnsi="Times New Roman"/>
                <w:szCs w:val="20"/>
                <w:lang w:eastAsia="zh-CN"/>
              </w:rPr>
              <w:t>Proposal #2.3-</w:t>
            </w:r>
            <w:r>
              <w:rPr>
                <w:rFonts w:ascii="Times New Roman" w:hAnsi="Times New Roman"/>
                <w:szCs w:val="20"/>
                <w:lang w:eastAsia="zh-CN"/>
              </w:rPr>
              <w:t>3</w:t>
            </w:r>
            <w:r w:rsidRPr="00734006">
              <w:rPr>
                <w:rFonts w:ascii="Times New Roman" w:hAnsi="Times New Roman"/>
                <w:szCs w:val="20"/>
                <w:lang w:eastAsia="zh-CN"/>
              </w:rPr>
              <w:t>:</w:t>
            </w:r>
            <w:r>
              <w:rPr>
                <w:rFonts w:ascii="Times New Roman" w:hAnsi="Times New Roman"/>
                <w:szCs w:val="20"/>
                <w:lang w:eastAsia="zh-CN"/>
              </w:rPr>
              <w:t xml:space="preserve"> </w:t>
            </w:r>
          </w:p>
          <w:p w14:paraId="6DAE360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Here we plot the existing UMa 38.901 and the three options for the frequency of 6 GHz. We have used the equations in the proposal even though Option 1 looks a bit strange, possibly due to some copy-paste error. The differences between the curves are larger than for UMi. However, again considering that the possible change will only apply to the 20% outdoor users, our understanding is that impact on system-level simulations will be minimal.</w:t>
            </w:r>
          </w:p>
          <w:p w14:paraId="4F5C890F" w14:textId="77777777" w:rsidR="006B5C9B" w:rsidRDefault="006B5C9B" w:rsidP="006B5C9B">
            <w:pPr>
              <w:pStyle w:val="BodyText"/>
              <w:spacing w:before="0" w:after="0" w:line="240" w:lineRule="auto"/>
              <w:rPr>
                <w:rFonts w:ascii="Times New Roman" w:hAnsi="Times New Roman"/>
                <w:szCs w:val="20"/>
                <w:lang w:eastAsia="zh-CN"/>
              </w:rPr>
            </w:pPr>
          </w:p>
          <w:p w14:paraId="286F5185" w14:textId="2C02D35A" w:rsidR="00C3722F" w:rsidRPr="0083178D" w:rsidRDefault="006B5C9B" w:rsidP="006B5C9B">
            <w:pPr>
              <w:pStyle w:val="Heading5"/>
              <w:spacing w:before="0" w:after="0"/>
              <w:rPr>
                <w:rFonts w:ascii="Times New Roman" w:eastAsiaTheme="minorEastAsia" w:hAnsi="Times New Roman"/>
                <w:sz w:val="20"/>
                <w:lang w:val="en-US" w:eastAsia="ko-KR"/>
              </w:rPr>
            </w:pPr>
            <w:r>
              <w:rPr>
                <w:noProof/>
              </w:rPr>
              <w:drawing>
                <wp:inline distT="0" distB="0" distL="0" distR="0" wp14:anchorId="3D5DA571" wp14:editId="6B32D5E6">
                  <wp:extent cx="4418534" cy="3316137"/>
                  <wp:effectExtent l="0" t="0" r="1270" b="0"/>
                  <wp:docPr id="13183074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22510" cy="3319121"/>
                          </a:xfrm>
                          <a:prstGeom prst="rect">
                            <a:avLst/>
                          </a:prstGeom>
                          <a:noFill/>
                          <a:ln>
                            <a:noFill/>
                          </a:ln>
                        </pic:spPr>
                      </pic:pic>
                    </a:graphicData>
                  </a:graphic>
                </wp:inline>
              </w:drawing>
            </w:r>
          </w:p>
        </w:tc>
      </w:tr>
      <w:tr w:rsidR="00793DFB" w:rsidRPr="0079343B" w14:paraId="464865B8" w14:textId="77777777" w:rsidTr="00793DFB">
        <w:trPr>
          <w:trHeight w:val="46"/>
        </w:trPr>
        <w:tc>
          <w:tcPr>
            <w:tcW w:w="1795" w:type="dxa"/>
            <w:shd w:val="clear" w:color="auto" w:fill="E2EFD9" w:themeFill="accent6" w:themeFillTint="33"/>
          </w:tcPr>
          <w:p w14:paraId="07C25020" w14:textId="4578048E" w:rsidR="00793DFB" w:rsidRDefault="00793DF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448891A6" w14:textId="2D15EEAC" w:rsidR="00793DFB" w:rsidRPr="00734006" w:rsidRDefault="00793DFB" w:rsidP="006B5C9B">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Moderator has updated proposal in #2.3-2B and #2.3-3B based on numerical value updates from Sharp.</w:t>
            </w:r>
          </w:p>
        </w:tc>
      </w:tr>
      <w:tr w:rsidR="00793DFB" w:rsidRPr="0079343B" w14:paraId="3AB486E8" w14:textId="77777777" w:rsidTr="00740372">
        <w:trPr>
          <w:trHeight w:val="46"/>
        </w:trPr>
        <w:tc>
          <w:tcPr>
            <w:tcW w:w="1795" w:type="dxa"/>
          </w:tcPr>
          <w:p w14:paraId="47013378" w14:textId="77777777" w:rsidR="00793DFB" w:rsidRDefault="00793DFB" w:rsidP="008E0B71">
            <w:pPr>
              <w:pStyle w:val="BodyText"/>
              <w:spacing w:after="0" w:line="240" w:lineRule="auto"/>
              <w:rPr>
                <w:rFonts w:ascii="Times New Roman" w:hAnsi="Times New Roman"/>
                <w:szCs w:val="20"/>
                <w:lang w:eastAsia="zh-CN"/>
              </w:rPr>
            </w:pPr>
          </w:p>
        </w:tc>
        <w:tc>
          <w:tcPr>
            <w:tcW w:w="8995" w:type="dxa"/>
          </w:tcPr>
          <w:p w14:paraId="14206AF9" w14:textId="77777777" w:rsidR="00793DFB" w:rsidRPr="00734006" w:rsidRDefault="00793DFB" w:rsidP="006B5C9B">
            <w:pPr>
              <w:pStyle w:val="BodyText"/>
              <w:spacing w:after="0" w:line="240" w:lineRule="auto"/>
              <w:rPr>
                <w:rFonts w:ascii="Times New Roman" w:hAnsi="Times New Roman"/>
                <w:szCs w:val="20"/>
                <w:lang w:eastAsia="zh-CN"/>
              </w:rPr>
            </w:pPr>
          </w:p>
        </w:tc>
      </w:tr>
    </w:tbl>
    <w:p w14:paraId="63CBD447" w14:textId="77777777" w:rsidR="00751F9F" w:rsidRPr="0079343B" w:rsidRDefault="00751F9F" w:rsidP="00751F9F">
      <w:pPr>
        <w:pStyle w:val="BodyText"/>
        <w:spacing w:after="0"/>
        <w:rPr>
          <w:rFonts w:ascii="Times New Roman" w:eastAsiaTheme="minorEastAsia" w:hAnsi="Times New Roman"/>
          <w:szCs w:val="20"/>
          <w:lang w:eastAsia="ko-KR"/>
        </w:rPr>
      </w:pPr>
    </w:p>
    <w:p w14:paraId="4CA4A3D2" w14:textId="77777777" w:rsidR="00751F9F" w:rsidRDefault="00751F9F">
      <w:pPr>
        <w:pStyle w:val="BodyText"/>
        <w:spacing w:after="0"/>
        <w:rPr>
          <w:rFonts w:ascii="Times New Roman" w:eastAsiaTheme="minorEastAsia" w:hAnsi="Times New Roman"/>
          <w:szCs w:val="20"/>
          <w:lang w:eastAsia="ko-KR"/>
        </w:rPr>
      </w:pPr>
    </w:p>
    <w:p w14:paraId="65236676" w14:textId="77777777" w:rsidR="00751F9F" w:rsidRPr="0079343B" w:rsidRDefault="00751F9F">
      <w:pPr>
        <w:pStyle w:val="BodyText"/>
        <w:spacing w:after="0"/>
        <w:rPr>
          <w:rFonts w:ascii="Times New Roman" w:eastAsiaTheme="minorEastAsia" w:hAnsi="Times New Roman"/>
          <w:szCs w:val="20"/>
          <w:lang w:eastAsia="ko-KR"/>
        </w:rPr>
      </w:pPr>
    </w:p>
    <w:p w14:paraId="2307E24B" w14:textId="106288D0" w:rsidR="0061388A" w:rsidRPr="0079343B" w:rsidRDefault="00A12B35">
      <w:pPr>
        <w:pStyle w:val="Heading3"/>
        <w:rPr>
          <w:rFonts w:eastAsiaTheme="minorEastAsia"/>
          <w:lang w:val="en-US" w:eastAsia="ko-KR"/>
        </w:rPr>
      </w:pPr>
      <w:r w:rsidRPr="0079343B">
        <w:rPr>
          <w:rFonts w:eastAsia="SimSun"/>
          <w:lang w:val="en-US" w:eastAsia="zh-CN"/>
        </w:rPr>
        <w:t>4.2.4 Ang</w:t>
      </w:r>
      <w:r w:rsidR="00EF1D99" w:rsidRPr="0079343B">
        <w:rPr>
          <w:rFonts w:eastAsia="SimSun"/>
          <w:lang w:val="en-US" w:eastAsia="zh-CN"/>
        </w:rPr>
        <w:t>ular Spread</w:t>
      </w:r>
    </w:p>
    <w:tbl>
      <w:tblPr>
        <w:tblStyle w:val="TableGrid"/>
        <w:tblW w:w="0" w:type="auto"/>
        <w:tblLook w:val="04A0" w:firstRow="1" w:lastRow="0" w:firstColumn="1" w:lastColumn="0" w:noHBand="0" w:noVBand="1"/>
      </w:tblPr>
      <w:tblGrid>
        <w:gridCol w:w="1105"/>
        <w:gridCol w:w="9685"/>
      </w:tblGrid>
      <w:tr w:rsidR="00B33E0B" w:rsidRPr="0079343B" w14:paraId="1B118BF6" w14:textId="77777777" w:rsidTr="00B454A8">
        <w:tc>
          <w:tcPr>
            <w:tcW w:w="940" w:type="dxa"/>
            <w:shd w:val="clear" w:color="auto" w:fill="DEEAF6" w:themeFill="accent5" w:themeFillTint="33"/>
            <w:vAlign w:val="center"/>
          </w:tcPr>
          <w:p w14:paraId="00810CE6" w14:textId="77777777" w:rsidR="0061388A" w:rsidRPr="0079343B" w:rsidRDefault="00A12B35" w:rsidP="008F27C3">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50" w:type="dxa"/>
            <w:shd w:val="clear" w:color="auto" w:fill="DEEAF6" w:themeFill="accent5" w:themeFillTint="33"/>
            <w:vAlign w:val="center"/>
          </w:tcPr>
          <w:p w14:paraId="71D88920" w14:textId="77777777" w:rsidR="0061388A" w:rsidRPr="00B454A8" w:rsidRDefault="00A12B35" w:rsidP="00B454A8">
            <w:pPr>
              <w:pStyle w:val="BodyText"/>
              <w:spacing w:before="0" w:after="0" w:line="240" w:lineRule="auto"/>
              <w:jc w:val="left"/>
              <w:rPr>
                <w:rFonts w:ascii="Times New Roman" w:hAnsi="Times New Roman"/>
                <w:b/>
                <w:bCs/>
                <w:szCs w:val="20"/>
                <w:lang w:eastAsia="zh-CN"/>
              </w:rPr>
            </w:pPr>
            <w:r w:rsidRPr="00B454A8">
              <w:rPr>
                <w:rFonts w:ascii="Times New Roman" w:hAnsi="Times New Roman"/>
                <w:b/>
                <w:bCs/>
                <w:szCs w:val="20"/>
                <w:lang w:eastAsia="zh-CN"/>
              </w:rPr>
              <w:t>Proposals &amp; Observations</w:t>
            </w:r>
          </w:p>
        </w:tc>
      </w:tr>
      <w:tr w:rsidR="0061388A" w:rsidRPr="0079343B" w14:paraId="19EC3EA3" w14:textId="77777777" w:rsidTr="00B454A8">
        <w:tc>
          <w:tcPr>
            <w:tcW w:w="940" w:type="dxa"/>
            <w:vAlign w:val="center"/>
          </w:tcPr>
          <w:p w14:paraId="0B331AA3" w14:textId="60C356C6" w:rsidR="0061388A" w:rsidRPr="0079343B" w:rsidRDefault="000F1DB4" w:rsidP="008F27C3">
            <w:pPr>
              <w:spacing w:before="0" w:after="0" w:line="240" w:lineRule="auto"/>
              <w:jc w:val="left"/>
            </w:pPr>
            <w:r>
              <w:t xml:space="preserve">[8] Huawei, </w:t>
            </w:r>
            <w:proofErr w:type="spellStart"/>
            <w:r>
              <w:t>HiSilicon</w:t>
            </w:r>
            <w:proofErr w:type="spellEnd"/>
          </w:p>
        </w:tc>
        <w:tc>
          <w:tcPr>
            <w:tcW w:w="9850" w:type="dxa"/>
            <w:vAlign w:val="center"/>
          </w:tcPr>
          <w:p w14:paraId="272820D9" w14:textId="77777777" w:rsidR="000F1DB4" w:rsidRPr="00B454A8" w:rsidRDefault="000F1DB4" w:rsidP="00B454A8">
            <w:pPr>
              <w:pStyle w:val="Caption"/>
              <w:spacing w:before="0" w:after="0" w:line="240" w:lineRule="auto"/>
              <w:jc w:val="center"/>
              <w:rPr>
                <w:b w:val="0"/>
                <w:bCs w:val="0"/>
                <w:sz w:val="20"/>
                <w:szCs w:val="20"/>
              </w:rPr>
            </w:pPr>
            <w:bookmarkStart w:id="18" w:name="_Ref193879188"/>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3</w:t>
            </w:r>
            <w:r w:rsidRPr="00B454A8">
              <w:rPr>
                <w:b w:val="0"/>
                <w:bCs w:val="0"/>
                <w:sz w:val="20"/>
                <w:szCs w:val="20"/>
              </w:rPr>
              <w:fldChar w:fldCharType="end"/>
            </w:r>
            <w:bookmarkEnd w:id="18"/>
            <w:r w:rsidRPr="00B454A8">
              <w:rPr>
                <w:b w:val="0"/>
                <w:bCs w:val="0"/>
                <w:sz w:val="20"/>
                <w:szCs w:val="20"/>
              </w:rPr>
              <w:t xml:space="preserve"> Exemplary updated parameters for UMi scenario at 6-24 GHz</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666"/>
              <w:gridCol w:w="1358"/>
              <w:gridCol w:w="1408"/>
              <w:gridCol w:w="1639"/>
              <w:gridCol w:w="1415"/>
            </w:tblGrid>
            <w:tr w:rsidR="00136A79" w:rsidRPr="00B454A8" w14:paraId="4A059AB2" w14:textId="77777777" w:rsidTr="000F1DB4">
              <w:trPr>
                <w:cantSplit/>
                <w:trHeight w:val="190"/>
                <w:tblHeader/>
                <w:jc w:val="center"/>
              </w:trPr>
              <w:tc>
                <w:tcPr>
                  <w:tcW w:w="1537" w:type="pct"/>
                  <w:gridSpan w:val="2"/>
                  <w:vMerge w:val="restart"/>
                  <w:shd w:val="clear" w:color="auto" w:fill="E0E0E0"/>
                  <w:vAlign w:val="center"/>
                </w:tcPr>
                <w:p w14:paraId="4980E32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Scenarios</w:t>
                  </w:r>
                </w:p>
              </w:tc>
              <w:tc>
                <w:tcPr>
                  <w:tcW w:w="1646" w:type="pct"/>
                  <w:gridSpan w:val="2"/>
                  <w:shd w:val="clear" w:color="auto" w:fill="E0E0E0"/>
                  <w:vAlign w:val="center"/>
                </w:tcPr>
                <w:p w14:paraId="7097ED9E"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0F83B00D" w14:textId="77777777" w:rsidR="000F1DB4" w:rsidRPr="00B454A8" w:rsidRDefault="000F1DB4" w:rsidP="00B454A8">
                  <w:pPr>
                    <w:pStyle w:val="TAH"/>
                    <w:keepNext w:val="0"/>
                    <w:keepLines w:val="0"/>
                    <w:spacing w:line="240" w:lineRule="auto"/>
                    <w:rPr>
                      <w:rFonts w:ascii="Times New Roman" w:hAnsi="Times New Roman" w:cs="Times New Roman"/>
                      <w:sz w:val="16"/>
                      <w:szCs w:val="16"/>
                      <w:lang w:eastAsia="zh-CN"/>
                    </w:rPr>
                  </w:pPr>
                  <w:r w:rsidRPr="00B454A8">
                    <w:rPr>
                      <w:rFonts w:ascii="Times New Roman" w:hAnsi="Times New Roman" w:cs="Times New Roman"/>
                      <w:sz w:val="16"/>
                      <w:szCs w:val="16"/>
                      <w:lang w:eastAsia="zh-CN"/>
                    </w:rPr>
                    <w:t>Updated</w:t>
                  </w:r>
                </w:p>
              </w:tc>
            </w:tr>
            <w:tr w:rsidR="00B33E0B" w:rsidRPr="00B454A8" w14:paraId="75C42C7E" w14:textId="77777777" w:rsidTr="000F1DB4">
              <w:trPr>
                <w:cantSplit/>
                <w:trHeight w:val="141"/>
                <w:tblHeader/>
                <w:jc w:val="center"/>
              </w:trPr>
              <w:tc>
                <w:tcPr>
                  <w:tcW w:w="1537" w:type="pct"/>
                  <w:gridSpan w:val="2"/>
                  <w:vMerge/>
                  <w:shd w:val="clear" w:color="auto" w:fill="E0E0E0"/>
                  <w:vAlign w:val="center"/>
                </w:tcPr>
                <w:p w14:paraId="540C6C70"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p>
              </w:tc>
              <w:tc>
                <w:tcPr>
                  <w:tcW w:w="808" w:type="pct"/>
                  <w:shd w:val="clear" w:color="auto" w:fill="E0E0E0"/>
                  <w:vAlign w:val="center"/>
                </w:tcPr>
                <w:p w14:paraId="7BA8F35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38" w:type="pct"/>
                  <w:shd w:val="clear" w:color="auto" w:fill="E0E0E0"/>
                  <w:vAlign w:val="center"/>
                </w:tcPr>
                <w:p w14:paraId="1B8CCEC4"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75" w:type="pct"/>
                  <w:shd w:val="clear" w:color="auto" w:fill="E0E0E0"/>
                  <w:vAlign w:val="center"/>
                </w:tcPr>
                <w:p w14:paraId="03E4ED7A"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843" w:type="pct"/>
                  <w:shd w:val="clear" w:color="auto" w:fill="E0E0E0"/>
                  <w:vAlign w:val="center"/>
                </w:tcPr>
                <w:p w14:paraId="0077249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5058FF19" w14:textId="77777777" w:rsidTr="000F1DB4">
              <w:trPr>
                <w:cantSplit/>
                <w:trHeight w:val="222"/>
                <w:jc w:val="center"/>
              </w:trPr>
              <w:tc>
                <w:tcPr>
                  <w:tcW w:w="1141" w:type="pct"/>
                  <w:vMerge w:val="restart"/>
                  <w:vAlign w:val="center"/>
                </w:tcPr>
                <w:p w14:paraId="01EBC3FB"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Delay spread (DS)</w:t>
                  </w:r>
                </w:p>
                <w:p w14:paraId="4CCA29E8"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roofErr w:type="spellStart"/>
                  <w:r w:rsidRPr="00B454A8">
                    <w:rPr>
                      <w:rFonts w:ascii="Times New Roman" w:hAnsi="Times New Roman" w:cs="Times New Roman"/>
                      <w:sz w:val="16"/>
                      <w:szCs w:val="16"/>
                    </w:rPr>
                    <w:t>lgDS</w:t>
                  </w:r>
                  <w:proofErr w:type="spellEnd"/>
                  <w:r w:rsidRPr="00B454A8">
                    <w:rPr>
                      <w:rFonts w:ascii="Times New Roman" w:hAnsi="Times New Roman" w:cs="Times New Roman"/>
                      <w:sz w:val="16"/>
                      <w:szCs w:val="16"/>
                    </w:rPr>
                    <w:t>=log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(DS/1s)</w:t>
                  </w:r>
                </w:p>
              </w:tc>
              <w:tc>
                <w:tcPr>
                  <w:tcW w:w="395" w:type="pct"/>
                  <w:vAlign w:val="center"/>
                </w:tcPr>
                <w:p w14:paraId="02B68C31" w14:textId="706BAB16"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proofErr w:type="spellStart"/>
                  <w:r w:rsidR="000F1DB4" w:rsidRPr="00B454A8">
                    <w:rPr>
                      <w:rFonts w:ascii="Times New Roman" w:hAnsi="Times New Roman" w:cs="Times New Roman"/>
                      <w:sz w:val="16"/>
                      <w:szCs w:val="16"/>
                      <w:vertAlign w:val="subscript"/>
                    </w:rPr>
                    <w:t>lgDS</w:t>
                  </w:r>
                  <w:proofErr w:type="spellEnd"/>
                </w:p>
              </w:tc>
              <w:tc>
                <w:tcPr>
                  <w:tcW w:w="808" w:type="pct"/>
                  <w:vAlign w:val="center"/>
                </w:tcPr>
                <w:p w14:paraId="302CF54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- 7.14</w:t>
                  </w:r>
                </w:p>
              </w:tc>
              <w:tc>
                <w:tcPr>
                  <w:tcW w:w="838" w:type="pct"/>
                  <w:vAlign w:val="center"/>
                </w:tcPr>
                <w:p w14:paraId="47CAE84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- 6.83</w:t>
                  </w:r>
                </w:p>
              </w:tc>
              <w:tc>
                <w:tcPr>
                  <w:tcW w:w="975" w:type="pct"/>
                  <w:vAlign w:val="center"/>
                </w:tcPr>
                <w:p w14:paraId="4E3DFF2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-0.03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- 7.61</w:t>
                  </w:r>
                </w:p>
              </w:tc>
              <w:tc>
                <w:tcPr>
                  <w:tcW w:w="843" w:type="pct"/>
                  <w:vAlign w:val="center"/>
                </w:tcPr>
                <w:p w14:paraId="3B734634" w14:textId="77777777" w:rsidR="000F1DB4" w:rsidRPr="00B454A8" w:rsidRDefault="000F1DB4" w:rsidP="00B454A8">
                  <w:pPr>
                    <w:pStyle w:val="TAC"/>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-0.84</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- 6.23</w:t>
                  </w:r>
                </w:p>
              </w:tc>
            </w:tr>
            <w:tr w:rsidR="00A2133E" w:rsidRPr="00B454A8" w14:paraId="6863B11E" w14:textId="77777777" w:rsidTr="000F1DB4">
              <w:trPr>
                <w:cantSplit/>
                <w:trHeight w:val="141"/>
                <w:jc w:val="center"/>
              </w:trPr>
              <w:tc>
                <w:tcPr>
                  <w:tcW w:w="1141" w:type="pct"/>
                  <w:vMerge/>
                  <w:vAlign w:val="center"/>
                </w:tcPr>
                <w:p w14:paraId="013F437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730CF157" w14:textId="3052A2E2" w:rsidR="000F1DB4" w:rsidRPr="00B454A8" w:rsidRDefault="00B454A8" w:rsidP="00B454A8">
                  <w:pPr>
                    <w:pStyle w:val="TAC"/>
                    <w:keepNext w:val="0"/>
                    <w:keepLines w:val="0"/>
                    <w:spacing w:line="240" w:lineRule="auto"/>
                    <w:rPr>
                      <w:rFonts w:ascii="Times New Roman" w:hAnsi="Times New Roman" w:cs="Times New Roman"/>
                      <w:sz w:val="16"/>
                      <w:szCs w:val="16"/>
                    </w:rPr>
                  </w:pPr>
                  <w:proofErr w:type="spellStart"/>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lgDS</w:t>
                  </w:r>
                  <w:proofErr w:type="spellEnd"/>
                </w:p>
              </w:tc>
              <w:tc>
                <w:tcPr>
                  <w:tcW w:w="808" w:type="pct"/>
                  <w:vAlign w:val="center"/>
                </w:tcPr>
                <w:p w14:paraId="52939C21"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0.38</w:t>
                  </w:r>
                </w:p>
              </w:tc>
              <w:tc>
                <w:tcPr>
                  <w:tcW w:w="838" w:type="pct"/>
                  <w:vAlign w:val="center"/>
                </w:tcPr>
                <w:p w14:paraId="03D9773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975" w:type="pct"/>
                  <w:vAlign w:val="center"/>
                </w:tcPr>
                <w:p w14:paraId="48BFD2B9"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kern w:val="24"/>
                      <w:sz w:val="16"/>
                      <w:szCs w:val="16"/>
                    </w:rPr>
                    <w:t xml:space="preserve">-0.1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c>
                <w:tcPr>
                  <w:tcW w:w="843" w:type="pct"/>
                  <w:vAlign w:val="center"/>
                </w:tcPr>
                <w:p w14:paraId="0203D73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-0.52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+ 0.9</w:t>
                  </w:r>
                </w:p>
              </w:tc>
            </w:tr>
            <w:tr w:rsidR="00A2133E" w:rsidRPr="00B454A8" w14:paraId="16AE85E0" w14:textId="77777777" w:rsidTr="000F1DB4">
              <w:trPr>
                <w:cantSplit/>
                <w:trHeight w:val="382"/>
                <w:jc w:val="center"/>
              </w:trPr>
              <w:tc>
                <w:tcPr>
                  <w:tcW w:w="1141" w:type="pct"/>
                  <w:vMerge w:val="restart"/>
                  <w:vAlign w:val="center"/>
                </w:tcPr>
                <w:p w14:paraId="538EB3D3"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AOA spread (ASA)</w:t>
                  </w:r>
                </w:p>
                <w:p w14:paraId="2495940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roofErr w:type="spellStart"/>
                  <w:r w:rsidRPr="00B454A8">
                    <w:rPr>
                      <w:rFonts w:ascii="Times New Roman" w:hAnsi="Times New Roman" w:cs="Times New Roman"/>
                      <w:sz w:val="16"/>
                      <w:szCs w:val="16"/>
                    </w:rPr>
                    <w:t>lgASA</w:t>
                  </w:r>
                  <w:proofErr w:type="spellEnd"/>
                  <w:r w:rsidRPr="00B454A8">
                    <w:rPr>
                      <w:rFonts w:ascii="Times New Roman" w:hAnsi="Times New Roman" w:cs="Times New Roman"/>
                      <w:sz w:val="16"/>
                      <w:szCs w:val="16"/>
                    </w:rPr>
                    <w:t>=log</w:t>
                  </w:r>
                  <w:r w:rsidRPr="00B454A8">
                    <w:rPr>
                      <w:rFonts w:ascii="Times New Roman" w:hAnsi="Times New Roman" w:cs="Times New Roman"/>
                      <w:sz w:val="16"/>
                      <w:szCs w:val="16"/>
                      <w:vertAlign w:val="subscript"/>
                    </w:rPr>
                    <w:t>10</w:t>
                  </w:r>
                  <w:r w:rsidRPr="00B454A8">
                    <w:rPr>
                      <w:rFonts w:ascii="Times New Roman" w:hAnsi="Times New Roman" w:cs="Times New Roman"/>
                      <w:sz w:val="16"/>
                      <w:szCs w:val="16"/>
                    </w:rPr>
                    <w:t>(ASA/1</w:t>
                  </w:r>
                  <w:r w:rsidRPr="00B454A8">
                    <w:rPr>
                      <w:rFonts w:ascii="Times New Roman" w:hAnsi="Times New Roman" w:cs="Times New Roman"/>
                      <w:sz w:val="16"/>
                      <w:szCs w:val="16"/>
                    </w:rPr>
                    <w:sym w:font="Symbol" w:char="F0B0"/>
                  </w:r>
                  <w:r w:rsidRPr="00B454A8">
                    <w:rPr>
                      <w:rFonts w:ascii="Times New Roman" w:hAnsi="Times New Roman" w:cs="Times New Roman"/>
                      <w:sz w:val="16"/>
                      <w:szCs w:val="16"/>
                    </w:rPr>
                    <w:t>)</w:t>
                  </w:r>
                </w:p>
              </w:tc>
              <w:tc>
                <w:tcPr>
                  <w:tcW w:w="395" w:type="pct"/>
                  <w:vAlign w:val="center"/>
                </w:tcPr>
                <w:p w14:paraId="195C7303" w14:textId="56D44612" w:rsidR="000F1DB4" w:rsidRPr="00B454A8" w:rsidRDefault="00B454A8"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i/>
                      <w:sz w:val="16"/>
                      <w:szCs w:val="16"/>
                    </w:rPr>
                    <w:t>µ</w:t>
                  </w:r>
                  <w:proofErr w:type="spellStart"/>
                  <w:r w:rsidR="000F1DB4" w:rsidRPr="00B454A8">
                    <w:rPr>
                      <w:rFonts w:ascii="Times New Roman" w:hAnsi="Times New Roman" w:cs="Times New Roman"/>
                      <w:sz w:val="16"/>
                      <w:szCs w:val="16"/>
                      <w:vertAlign w:val="subscript"/>
                    </w:rPr>
                    <w:t>lgASA</w:t>
                  </w:r>
                  <w:proofErr w:type="spellEnd"/>
                </w:p>
              </w:tc>
              <w:tc>
                <w:tcPr>
                  <w:tcW w:w="808" w:type="pct"/>
                  <w:vAlign w:val="center"/>
                </w:tcPr>
                <w:p w14:paraId="0AB502D9"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+ 1.73</w:t>
                  </w:r>
                </w:p>
              </w:tc>
              <w:tc>
                <w:tcPr>
                  <w:tcW w:w="838" w:type="pct"/>
                  <w:vAlign w:val="center"/>
                </w:tcPr>
                <w:p w14:paraId="5D3B009E"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-0.08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+ 1.81</w:t>
                  </w:r>
                </w:p>
              </w:tc>
              <w:tc>
                <w:tcPr>
                  <w:tcW w:w="975" w:type="pct"/>
                </w:tcPr>
                <w:p w14:paraId="3B9399AC"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-0.09</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+ 1.44</w:t>
                  </w:r>
                </w:p>
              </w:tc>
              <w:tc>
                <w:tcPr>
                  <w:tcW w:w="843" w:type="pct"/>
                </w:tcPr>
                <w:p w14:paraId="287B2105"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-0.27</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+ 1.8</w:t>
                  </w:r>
                </w:p>
              </w:tc>
            </w:tr>
            <w:tr w:rsidR="00A2133E" w:rsidRPr="00B454A8" w14:paraId="250ED228" w14:textId="77777777" w:rsidTr="000F1DB4">
              <w:trPr>
                <w:cantSplit/>
                <w:trHeight w:val="141"/>
                <w:jc w:val="center"/>
              </w:trPr>
              <w:tc>
                <w:tcPr>
                  <w:tcW w:w="1141" w:type="pct"/>
                  <w:vMerge/>
                  <w:vAlign w:val="center"/>
                </w:tcPr>
                <w:p w14:paraId="405299AC"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p>
              </w:tc>
              <w:tc>
                <w:tcPr>
                  <w:tcW w:w="395" w:type="pct"/>
                  <w:vAlign w:val="center"/>
                </w:tcPr>
                <w:p w14:paraId="3BDE3746" w14:textId="3C2A9AD4" w:rsidR="000F1DB4" w:rsidRPr="00B454A8" w:rsidRDefault="00B454A8" w:rsidP="00B454A8">
                  <w:pPr>
                    <w:pStyle w:val="TAC"/>
                    <w:keepNext w:val="0"/>
                    <w:keepLines w:val="0"/>
                    <w:spacing w:line="240" w:lineRule="auto"/>
                    <w:rPr>
                      <w:rFonts w:ascii="Times New Roman" w:hAnsi="Times New Roman" w:cs="Times New Roman"/>
                      <w:sz w:val="16"/>
                      <w:szCs w:val="16"/>
                    </w:rPr>
                  </w:pPr>
                  <w:proofErr w:type="spellStart"/>
                  <w:r w:rsidRPr="00B454A8">
                    <w:rPr>
                      <w:rFonts w:ascii="Cambria Math" w:hAnsi="Cambria Math" w:cs="Times New Roman"/>
                      <w:i/>
                      <w:sz w:val="16"/>
                      <w:szCs w:val="16"/>
                    </w:rPr>
                    <w:t>σ</w:t>
                  </w:r>
                  <w:r w:rsidR="000F1DB4" w:rsidRPr="00B454A8">
                    <w:rPr>
                      <w:rFonts w:ascii="Times New Roman" w:hAnsi="Times New Roman" w:cs="Times New Roman"/>
                      <w:sz w:val="16"/>
                      <w:szCs w:val="16"/>
                      <w:vertAlign w:val="subscript"/>
                    </w:rPr>
                    <w:t>lgASA</w:t>
                  </w:r>
                  <w:proofErr w:type="spellEnd"/>
                </w:p>
              </w:tc>
              <w:tc>
                <w:tcPr>
                  <w:tcW w:w="808" w:type="pct"/>
                  <w:vAlign w:val="center"/>
                </w:tcPr>
                <w:p w14:paraId="56FB3F76"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+ 0.28</w:t>
                  </w:r>
                </w:p>
              </w:tc>
              <w:tc>
                <w:tcPr>
                  <w:tcW w:w="838" w:type="pct"/>
                  <w:vAlign w:val="center"/>
                </w:tcPr>
                <w:p w14:paraId="7FBE7332" w14:textId="77777777" w:rsidR="000F1DB4" w:rsidRPr="00B454A8" w:rsidRDefault="000F1DB4" w:rsidP="00B454A8">
                  <w:pPr>
                    <w:pStyle w:val="TAC"/>
                    <w:keepNext w:val="0"/>
                    <w:keepLines w:val="0"/>
                    <w:spacing w:line="240" w:lineRule="auto"/>
                    <w:rPr>
                      <w:rFonts w:ascii="Times New Roman" w:hAnsi="Times New Roman" w:cs="Times New Roman"/>
                      <w:sz w:val="16"/>
                      <w:szCs w:val="16"/>
                    </w:rPr>
                  </w:pPr>
                  <w:r w:rsidRPr="00B454A8">
                    <w:rPr>
                      <w:rFonts w:ascii="Times New Roman" w:hAnsi="Times New Roman" w:cs="Times New Roman"/>
                      <w:color w:val="000000"/>
                      <w:kern w:val="24"/>
                      <w:sz w:val="16"/>
                      <w:szCs w:val="16"/>
                    </w:rPr>
                    <w:t>0.05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+ 0.3</w:t>
                  </w:r>
                </w:p>
              </w:tc>
              <w:tc>
                <w:tcPr>
                  <w:tcW w:w="975" w:type="pct"/>
                </w:tcPr>
                <w:p w14:paraId="4856437E"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0.16</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+ 0.008</w:t>
                  </w:r>
                </w:p>
              </w:tc>
              <w:tc>
                <w:tcPr>
                  <w:tcW w:w="843" w:type="pct"/>
                </w:tcPr>
                <w:p w14:paraId="30681C34"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rPr>
                  </w:pPr>
                  <w:r w:rsidRPr="00B454A8">
                    <w:rPr>
                      <w:rFonts w:ascii="Times New Roman" w:hAnsi="Times New Roman" w:cs="Times New Roman"/>
                      <w:color w:val="FF0000"/>
                      <w:sz w:val="16"/>
                      <w:szCs w:val="16"/>
                    </w:rPr>
                    <w:t>-0.32</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000000"/>
                      <w:kern w:val="24"/>
                      <w:sz w:val="16"/>
                      <w:szCs w:val="16"/>
                    </w:rPr>
                    <w:t>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(1+</w:t>
                  </w:r>
                  <w:r w:rsidRPr="00B454A8">
                    <w:rPr>
                      <w:rFonts w:ascii="Times New Roman" w:hAnsi="Times New Roman" w:cs="Times New Roman"/>
                      <w:i/>
                      <w:color w:val="000000"/>
                      <w:kern w:val="24"/>
                      <w:sz w:val="16"/>
                      <w:szCs w:val="16"/>
                    </w:rPr>
                    <w:t xml:space="preserve"> 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r w:rsidRPr="00B454A8">
                    <w:rPr>
                      <w:rFonts w:ascii="Times New Roman" w:hAnsi="Times New Roman" w:cs="Times New Roman"/>
                      <w:color w:val="FF0000"/>
                      <w:kern w:val="24"/>
                      <w:sz w:val="16"/>
                      <w:szCs w:val="16"/>
                    </w:rPr>
                    <w:t xml:space="preserve"> </w:t>
                  </w:r>
                  <w:r w:rsidRPr="00B454A8">
                    <w:rPr>
                      <w:rFonts w:ascii="Times New Roman" w:hAnsi="Times New Roman" w:cs="Times New Roman"/>
                      <w:color w:val="FF0000"/>
                      <w:sz w:val="16"/>
                      <w:szCs w:val="16"/>
                    </w:rPr>
                    <w:t>+ 0.55</w:t>
                  </w:r>
                </w:p>
              </w:tc>
            </w:tr>
            <w:tr w:rsidR="00A2133E" w:rsidRPr="00B454A8" w14:paraId="59D50755" w14:textId="77777777" w:rsidTr="000F1DB4">
              <w:trPr>
                <w:cantSplit/>
                <w:trHeight w:val="61"/>
                <w:jc w:val="center"/>
              </w:trPr>
              <w:tc>
                <w:tcPr>
                  <w:tcW w:w="1537" w:type="pct"/>
                  <w:gridSpan w:val="2"/>
                  <w:vAlign w:val="center"/>
                </w:tcPr>
                <w:p w14:paraId="44A10526" w14:textId="77777777" w:rsidR="000F1DB4" w:rsidRPr="00B454A8" w:rsidRDefault="000F1DB4" w:rsidP="00B454A8">
                  <w:pPr>
                    <w:pStyle w:val="TAC"/>
                    <w:keepNext w:val="0"/>
                    <w:keepLines w:val="0"/>
                    <w:spacing w:line="240" w:lineRule="auto"/>
                    <w:rPr>
                      <w:rFonts w:ascii="Times New Roman" w:hAnsi="Times New Roman" w:cs="Times New Roman"/>
                      <w:i/>
                      <w:sz w:val="16"/>
                      <w:szCs w:val="16"/>
                    </w:rPr>
                  </w:pPr>
                  <w:r w:rsidRPr="00B454A8">
                    <w:rPr>
                      <w:rFonts w:ascii="Times New Roman" w:hAnsi="Times New Roman" w:cs="Times New Roman"/>
                      <w:sz w:val="16"/>
                      <w:szCs w:val="16"/>
                    </w:rPr>
                    <w:t xml:space="preserve">Number of clusters </w:t>
                  </w:r>
                  <w:r w:rsidRPr="00B454A8">
                    <w:rPr>
                      <w:rFonts w:ascii="Times New Roman" w:hAnsi="Times New Roman" w:cs="Times New Roman"/>
                      <w:i/>
                      <w:sz w:val="16"/>
                      <w:szCs w:val="16"/>
                    </w:rPr>
                    <w:t>N</w:t>
                  </w:r>
                </w:p>
              </w:tc>
              <w:tc>
                <w:tcPr>
                  <w:tcW w:w="808" w:type="pct"/>
                  <w:vAlign w:val="center"/>
                </w:tcPr>
                <w:p w14:paraId="704F5A9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838" w:type="pct"/>
                  <w:vAlign w:val="center"/>
                </w:tcPr>
                <w:p w14:paraId="2F545B1B"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19</w:t>
                  </w:r>
                </w:p>
              </w:tc>
              <w:tc>
                <w:tcPr>
                  <w:tcW w:w="975" w:type="pct"/>
                  <w:vAlign w:val="center"/>
                </w:tcPr>
                <w:p w14:paraId="5237F073"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8</w:t>
                  </w:r>
                </w:p>
              </w:tc>
              <w:tc>
                <w:tcPr>
                  <w:tcW w:w="843" w:type="pct"/>
                  <w:vAlign w:val="center"/>
                </w:tcPr>
                <w:p w14:paraId="47105D38" w14:textId="77777777" w:rsidR="000F1DB4" w:rsidRPr="00B454A8" w:rsidRDefault="000F1DB4" w:rsidP="00B454A8">
                  <w:pPr>
                    <w:pStyle w:val="TAC"/>
                    <w:keepNext w:val="0"/>
                    <w:keepLines w:val="0"/>
                    <w:spacing w:line="240" w:lineRule="auto"/>
                    <w:rPr>
                      <w:rFonts w:ascii="Times New Roman" w:hAnsi="Times New Roman" w:cs="Times New Roman"/>
                      <w:color w:val="FF0000"/>
                      <w:sz w:val="16"/>
                      <w:szCs w:val="16"/>
                      <w:lang w:eastAsia="zh-CN"/>
                    </w:rPr>
                  </w:pPr>
                  <w:r w:rsidRPr="00B454A8">
                    <w:rPr>
                      <w:rFonts w:ascii="Times New Roman" w:hAnsi="Times New Roman" w:cs="Times New Roman"/>
                      <w:color w:val="FF0000"/>
                      <w:sz w:val="16"/>
                      <w:szCs w:val="16"/>
                      <w:lang w:eastAsia="zh-CN"/>
                    </w:rPr>
                    <w:t>10</w:t>
                  </w:r>
                </w:p>
              </w:tc>
            </w:tr>
          </w:tbl>
          <w:p w14:paraId="5C87277C" w14:textId="77777777" w:rsidR="000F1DB4" w:rsidRPr="00B454A8" w:rsidRDefault="000F1DB4" w:rsidP="00B454A8">
            <w:pPr>
              <w:pStyle w:val="Caption"/>
              <w:spacing w:before="0" w:after="0" w:line="240" w:lineRule="auto"/>
              <w:jc w:val="center"/>
              <w:rPr>
                <w:b w:val="0"/>
                <w:bCs w:val="0"/>
                <w:sz w:val="20"/>
                <w:szCs w:val="20"/>
              </w:rPr>
            </w:pPr>
            <w:bookmarkStart w:id="19" w:name="_Ref193879189"/>
            <w:r w:rsidRPr="00B454A8">
              <w:rPr>
                <w:b w:val="0"/>
                <w:bCs w:val="0"/>
                <w:sz w:val="20"/>
                <w:szCs w:val="20"/>
              </w:rPr>
              <w:t xml:space="preserve">Table </w:t>
            </w:r>
            <w:r w:rsidRPr="00B454A8">
              <w:rPr>
                <w:b w:val="0"/>
                <w:bCs w:val="0"/>
                <w:sz w:val="20"/>
                <w:szCs w:val="20"/>
              </w:rPr>
              <w:fldChar w:fldCharType="begin"/>
            </w:r>
            <w:r w:rsidRPr="00B454A8">
              <w:rPr>
                <w:b w:val="0"/>
                <w:bCs w:val="0"/>
                <w:sz w:val="20"/>
                <w:szCs w:val="20"/>
              </w:rPr>
              <w:instrText xml:space="preserve"> SEQ Table \* ARABIC </w:instrText>
            </w:r>
            <w:r w:rsidRPr="00B454A8">
              <w:rPr>
                <w:b w:val="0"/>
                <w:bCs w:val="0"/>
                <w:sz w:val="20"/>
                <w:szCs w:val="20"/>
              </w:rPr>
              <w:fldChar w:fldCharType="separate"/>
            </w:r>
            <w:r w:rsidRPr="00B454A8">
              <w:rPr>
                <w:b w:val="0"/>
                <w:bCs w:val="0"/>
                <w:noProof/>
                <w:sz w:val="20"/>
                <w:szCs w:val="20"/>
              </w:rPr>
              <w:t>4</w:t>
            </w:r>
            <w:r w:rsidRPr="00B454A8">
              <w:rPr>
                <w:b w:val="0"/>
                <w:bCs w:val="0"/>
                <w:sz w:val="20"/>
                <w:szCs w:val="20"/>
              </w:rPr>
              <w:fldChar w:fldCharType="end"/>
            </w:r>
            <w:bookmarkEnd w:id="19"/>
            <w:r w:rsidRPr="00B454A8">
              <w:rPr>
                <w:b w:val="0"/>
                <w:bCs w:val="0"/>
                <w:sz w:val="20"/>
                <w:szCs w:val="20"/>
              </w:rPr>
              <w:t xml:space="preserve"> Exemplary updated parameters for UMa scenario at 6-24 GHz</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1"/>
              <w:gridCol w:w="587"/>
              <w:gridCol w:w="1657"/>
              <w:gridCol w:w="1708"/>
              <w:gridCol w:w="1539"/>
              <w:gridCol w:w="1554"/>
            </w:tblGrid>
            <w:tr w:rsidR="00136A79" w:rsidRPr="00B454A8" w14:paraId="5A98A554" w14:textId="77777777" w:rsidTr="000F1DB4">
              <w:trPr>
                <w:cantSplit/>
                <w:trHeight w:val="217"/>
                <w:tblHeader/>
                <w:jc w:val="center"/>
              </w:trPr>
              <w:tc>
                <w:tcPr>
                  <w:tcW w:w="1207" w:type="pct"/>
                  <w:gridSpan w:val="2"/>
                  <w:vMerge w:val="restart"/>
                  <w:shd w:val="clear" w:color="auto" w:fill="E0E0E0"/>
                  <w:vAlign w:val="center"/>
                </w:tcPr>
                <w:p w14:paraId="4802B78F" w14:textId="77777777" w:rsidR="000F1DB4" w:rsidRPr="00B454A8" w:rsidRDefault="000F1DB4" w:rsidP="00B454A8">
                  <w:pPr>
                    <w:spacing w:after="0" w:line="240" w:lineRule="auto"/>
                    <w:jc w:val="center"/>
                    <w:rPr>
                      <w:b/>
                      <w:sz w:val="16"/>
                      <w:szCs w:val="16"/>
                      <w:lang w:eastAsia="x-none"/>
                    </w:rPr>
                  </w:pPr>
                  <w:r w:rsidRPr="00B454A8">
                    <w:rPr>
                      <w:b/>
                      <w:sz w:val="16"/>
                      <w:szCs w:val="16"/>
                      <w:lang w:eastAsia="x-none"/>
                    </w:rPr>
                    <w:t>Scenarios</w:t>
                  </w:r>
                </w:p>
              </w:tc>
              <w:tc>
                <w:tcPr>
                  <w:tcW w:w="1975" w:type="pct"/>
                  <w:gridSpan w:val="2"/>
                  <w:shd w:val="clear" w:color="auto" w:fill="E0E0E0"/>
                  <w:vAlign w:val="center"/>
                </w:tcPr>
                <w:p w14:paraId="2B48B7ED"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TR 38.901</w:t>
                  </w:r>
                </w:p>
              </w:tc>
              <w:tc>
                <w:tcPr>
                  <w:tcW w:w="1818" w:type="pct"/>
                  <w:gridSpan w:val="2"/>
                  <w:shd w:val="clear" w:color="auto" w:fill="E0E0E0"/>
                  <w:vAlign w:val="center"/>
                </w:tcPr>
                <w:p w14:paraId="1FC4C3CF"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lang w:eastAsia="zh-CN"/>
                    </w:rPr>
                    <w:t>Updated</w:t>
                  </w:r>
                </w:p>
              </w:tc>
            </w:tr>
            <w:tr w:rsidR="00C60DD7" w:rsidRPr="00B454A8" w14:paraId="6CC38CDA" w14:textId="77777777" w:rsidTr="000F1DB4">
              <w:trPr>
                <w:cantSplit/>
                <w:trHeight w:val="158"/>
                <w:tblHeader/>
                <w:jc w:val="center"/>
              </w:trPr>
              <w:tc>
                <w:tcPr>
                  <w:tcW w:w="1207" w:type="pct"/>
                  <w:gridSpan w:val="2"/>
                  <w:vMerge/>
                  <w:shd w:val="clear" w:color="auto" w:fill="E0E0E0"/>
                  <w:vAlign w:val="center"/>
                </w:tcPr>
                <w:p w14:paraId="2D0B6C25" w14:textId="77777777" w:rsidR="000F1DB4" w:rsidRPr="00B454A8" w:rsidRDefault="000F1DB4" w:rsidP="00B454A8">
                  <w:pPr>
                    <w:spacing w:after="0" w:line="240" w:lineRule="auto"/>
                    <w:jc w:val="center"/>
                    <w:rPr>
                      <w:b/>
                      <w:sz w:val="16"/>
                      <w:szCs w:val="16"/>
                      <w:lang w:eastAsia="x-none"/>
                    </w:rPr>
                  </w:pPr>
                </w:p>
              </w:tc>
              <w:tc>
                <w:tcPr>
                  <w:tcW w:w="973" w:type="pct"/>
                  <w:shd w:val="clear" w:color="auto" w:fill="E0E0E0"/>
                  <w:vAlign w:val="center"/>
                </w:tcPr>
                <w:p w14:paraId="2A409F1C"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1002" w:type="pct"/>
                  <w:shd w:val="clear" w:color="auto" w:fill="E0E0E0"/>
                  <w:vAlign w:val="center"/>
                </w:tcPr>
                <w:p w14:paraId="0C24BC95"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c>
                <w:tcPr>
                  <w:tcW w:w="905" w:type="pct"/>
                  <w:shd w:val="clear" w:color="auto" w:fill="E0E0E0"/>
                  <w:vAlign w:val="center"/>
                </w:tcPr>
                <w:p w14:paraId="78635793"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LOS</w:t>
                  </w:r>
                </w:p>
              </w:tc>
              <w:tc>
                <w:tcPr>
                  <w:tcW w:w="912" w:type="pct"/>
                  <w:shd w:val="clear" w:color="auto" w:fill="E0E0E0"/>
                  <w:vAlign w:val="center"/>
                </w:tcPr>
                <w:p w14:paraId="16238C21" w14:textId="77777777" w:rsidR="000F1DB4" w:rsidRPr="00B454A8" w:rsidRDefault="000F1DB4" w:rsidP="00B454A8">
                  <w:pPr>
                    <w:pStyle w:val="TAH"/>
                    <w:keepNext w:val="0"/>
                    <w:keepLines w:val="0"/>
                    <w:spacing w:line="240" w:lineRule="auto"/>
                    <w:rPr>
                      <w:rFonts w:ascii="Times New Roman" w:hAnsi="Times New Roman" w:cs="Times New Roman"/>
                      <w:sz w:val="16"/>
                      <w:szCs w:val="16"/>
                    </w:rPr>
                  </w:pPr>
                  <w:r w:rsidRPr="00B454A8">
                    <w:rPr>
                      <w:rFonts w:ascii="Times New Roman" w:hAnsi="Times New Roman" w:cs="Times New Roman"/>
                      <w:sz w:val="16"/>
                      <w:szCs w:val="16"/>
                    </w:rPr>
                    <w:t>NLOS</w:t>
                  </w:r>
                </w:p>
              </w:tc>
            </w:tr>
            <w:tr w:rsidR="00A2133E" w:rsidRPr="00B454A8" w14:paraId="21C0F2AD" w14:textId="77777777" w:rsidTr="000F1DB4">
              <w:trPr>
                <w:cantSplit/>
                <w:trHeight w:val="427"/>
                <w:jc w:val="center"/>
              </w:trPr>
              <w:tc>
                <w:tcPr>
                  <w:tcW w:w="896" w:type="pct"/>
                  <w:vMerge w:val="restart"/>
                  <w:vAlign w:val="center"/>
                </w:tcPr>
                <w:p w14:paraId="24FF703F" w14:textId="77777777" w:rsidR="000F1DB4" w:rsidRPr="00B454A8" w:rsidRDefault="000F1DB4" w:rsidP="00B454A8">
                  <w:pPr>
                    <w:spacing w:after="0" w:line="240" w:lineRule="auto"/>
                    <w:jc w:val="center"/>
                    <w:rPr>
                      <w:i/>
                      <w:sz w:val="16"/>
                      <w:szCs w:val="16"/>
                    </w:rPr>
                  </w:pPr>
                  <w:r w:rsidRPr="00B454A8">
                    <w:rPr>
                      <w:sz w:val="16"/>
                      <w:szCs w:val="16"/>
                    </w:rPr>
                    <w:t>Delay spread (DS)</w:t>
                  </w:r>
                </w:p>
                <w:p w14:paraId="7681EDD6" w14:textId="77777777" w:rsidR="000F1DB4" w:rsidRPr="00B454A8" w:rsidRDefault="000F1DB4" w:rsidP="00B454A8">
                  <w:pPr>
                    <w:spacing w:after="0" w:line="240" w:lineRule="auto"/>
                    <w:jc w:val="center"/>
                    <w:rPr>
                      <w:sz w:val="16"/>
                      <w:szCs w:val="16"/>
                    </w:rPr>
                  </w:pPr>
                  <w:proofErr w:type="spellStart"/>
                  <w:r w:rsidRPr="00B454A8">
                    <w:rPr>
                      <w:sz w:val="16"/>
                      <w:szCs w:val="16"/>
                    </w:rPr>
                    <w:t>lgDS</w:t>
                  </w:r>
                  <w:proofErr w:type="spellEnd"/>
                  <w:r w:rsidRPr="00B454A8">
                    <w:rPr>
                      <w:sz w:val="16"/>
                      <w:szCs w:val="16"/>
                    </w:rPr>
                    <w:t>=log</w:t>
                  </w:r>
                  <w:r w:rsidRPr="00B454A8">
                    <w:rPr>
                      <w:sz w:val="16"/>
                      <w:szCs w:val="16"/>
                      <w:vertAlign w:val="subscript"/>
                    </w:rPr>
                    <w:t>10</w:t>
                  </w:r>
                  <w:r w:rsidRPr="00B454A8">
                    <w:rPr>
                      <w:sz w:val="16"/>
                      <w:szCs w:val="16"/>
                    </w:rPr>
                    <w:t>(DS/1s)</w:t>
                  </w:r>
                </w:p>
              </w:tc>
              <w:tc>
                <w:tcPr>
                  <w:tcW w:w="310" w:type="pct"/>
                  <w:vAlign w:val="center"/>
                </w:tcPr>
                <w:p w14:paraId="718E197C" w14:textId="5BB0A69F"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lgDS</w:t>
                  </w:r>
                  <w:proofErr w:type="spellEnd"/>
                </w:p>
              </w:tc>
              <w:tc>
                <w:tcPr>
                  <w:tcW w:w="973" w:type="pct"/>
                  <w:vAlign w:val="center"/>
                </w:tcPr>
                <w:p w14:paraId="737495DE"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- 6.955 - 0.0963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5AA64E2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- 6.28 - 0.204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vAlign w:val="center"/>
                </w:tcPr>
                <w:p w14:paraId="3911D6C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- 0.88</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- 6.57</w:t>
                  </w:r>
                </w:p>
              </w:tc>
              <w:tc>
                <w:tcPr>
                  <w:tcW w:w="912" w:type="pct"/>
                </w:tcPr>
                <w:p w14:paraId="7C6AA17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- 0.4</w:t>
                  </w:r>
                  <w:r w:rsidRPr="00B454A8">
                    <w:rPr>
                      <w:rFonts w:ascii="Times New Roman" w:hAnsi="Times New Roman" w:cs="Times New Roman"/>
                      <w:kern w:val="24"/>
                      <w:sz w:val="16"/>
                      <w:szCs w:val="16"/>
                    </w:rPr>
                    <w:t xml:space="preserve"> 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- 6.54</w:t>
                  </w:r>
                </w:p>
              </w:tc>
            </w:tr>
            <w:tr w:rsidR="00A2133E" w:rsidRPr="00B454A8" w14:paraId="7D13DC30" w14:textId="77777777" w:rsidTr="000F1DB4">
              <w:trPr>
                <w:cantSplit/>
                <w:trHeight w:val="158"/>
                <w:jc w:val="center"/>
              </w:trPr>
              <w:tc>
                <w:tcPr>
                  <w:tcW w:w="896" w:type="pct"/>
                  <w:vMerge/>
                  <w:vAlign w:val="center"/>
                </w:tcPr>
                <w:p w14:paraId="022AA35B" w14:textId="77777777" w:rsidR="000F1DB4" w:rsidRPr="00B454A8" w:rsidRDefault="000F1DB4" w:rsidP="00B454A8">
                  <w:pPr>
                    <w:spacing w:after="0" w:line="240" w:lineRule="auto"/>
                    <w:jc w:val="center"/>
                    <w:rPr>
                      <w:sz w:val="16"/>
                      <w:szCs w:val="16"/>
                    </w:rPr>
                  </w:pPr>
                </w:p>
              </w:tc>
              <w:tc>
                <w:tcPr>
                  <w:tcW w:w="310" w:type="pct"/>
                  <w:vAlign w:val="center"/>
                </w:tcPr>
                <w:p w14:paraId="38C978A1" w14:textId="6A48A2D4"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lgDS</w:t>
                  </w:r>
                  <w:proofErr w:type="spellEnd"/>
                </w:p>
              </w:tc>
              <w:tc>
                <w:tcPr>
                  <w:tcW w:w="973" w:type="pct"/>
                  <w:vAlign w:val="center"/>
                </w:tcPr>
                <w:p w14:paraId="2425968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0.66</w:t>
                  </w:r>
                </w:p>
              </w:tc>
              <w:tc>
                <w:tcPr>
                  <w:tcW w:w="1002" w:type="pct"/>
                  <w:vAlign w:val="center"/>
                </w:tcPr>
                <w:p w14:paraId="510C81F3"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0.39</w:t>
                  </w:r>
                </w:p>
              </w:tc>
              <w:tc>
                <w:tcPr>
                  <w:tcW w:w="905" w:type="pct"/>
                  <w:vAlign w:val="center"/>
                </w:tcPr>
                <w:p w14:paraId="67E2170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0.049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+ 0.31</w:t>
                  </w:r>
                </w:p>
              </w:tc>
              <w:tc>
                <w:tcPr>
                  <w:tcW w:w="912" w:type="pct"/>
                </w:tcPr>
                <w:p w14:paraId="67993F0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- 0.31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+ 0.63</w:t>
                  </w:r>
                </w:p>
              </w:tc>
            </w:tr>
            <w:tr w:rsidR="00A2133E" w:rsidRPr="00B454A8" w14:paraId="57AA44BE" w14:textId="77777777" w:rsidTr="000F1DB4">
              <w:trPr>
                <w:cantSplit/>
                <w:trHeight w:val="223"/>
                <w:jc w:val="center"/>
              </w:trPr>
              <w:tc>
                <w:tcPr>
                  <w:tcW w:w="896" w:type="pct"/>
                  <w:vMerge w:val="restart"/>
                  <w:vAlign w:val="center"/>
                </w:tcPr>
                <w:p w14:paraId="7DF305CF" w14:textId="77777777" w:rsidR="000F1DB4" w:rsidRPr="00B454A8" w:rsidRDefault="000F1DB4" w:rsidP="00B454A8">
                  <w:pPr>
                    <w:spacing w:after="0" w:line="240" w:lineRule="auto"/>
                    <w:jc w:val="center"/>
                    <w:rPr>
                      <w:sz w:val="16"/>
                      <w:szCs w:val="16"/>
                    </w:rPr>
                  </w:pPr>
                  <w:r w:rsidRPr="00B454A8">
                    <w:rPr>
                      <w:sz w:val="16"/>
                      <w:szCs w:val="16"/>
                    </w:rPr>
                    <w:t>AOD spread (ASD)</w:t>
                  </w:r>
                </w:p>
                <w:p w14:paraId="6F32D773" w14:textId="77777777" w:rsidR="000F1DB4" w:rsidRPr="00B454A8" w:rsidRDefault="000F1DB4" w:rsidP="00B454A8">
                  <w:pPr>
                    <w:spacing w:after="0" w:line="240" w:lineRule="auto"/>
                    <w:jc w:val="center"/>
                    <w:rPr>
                      <w:sz w:val="16"/>
                      <w:szCs w:val="16"/>
                      <w:vertAlign w:val="superscript"/>
                    </w:rPr>
                  </w:pPr>
                  <w:proofErr w:type="spellStart"/>
                  <w:r w:rsidRPr="00B454A8">
                    <w:rPr>
                      <w:sz w:val="16"/>
                      <w:szCs w:val="16"/>
                    </w:rPr>
                    <w:t>lgASD</w:t>
                  </w:r>
                  <w:proofErr w:type="spellEnd"/>
                  <w:r w:rsidRPr="00B454A8">
                    <w:rPr>
                      <w:sz w:val="16"/>
                      <w:szCs w:val="16"/>
                    </w:rPr>
                    <w:t>=log</w:t>
                  </w:r>
                  <w:r w:rsidRPr="00B454A8">
                    <w:rPr>
                      <w:sz w:val="16"/>
                      <w:szCs w:val="16"/>
                      <w:vertAlign w:val="subscript"/>
                    </w:rPr>
                    <w:t>10</w:t>
                  </w:r>
                  <w:r w:rsidRPr="00B454A8">
                    <w:rPr>
                      <w:sz w:val="16"/>
                      <w:szCs w:val="16"/>
                    </w:rPr>
                    <w:t>(ASD/1</w:t>
                  </w:r>
                  <w:r w:rsidRPr="00B454A8">
                    <w:rPr>
                      <w:sz w:val="16"/>
                      <w:szCs w:val="16"/>
                    </w:rPr>
                    <w:sym w:font="Symbol" w:char="F0B0"/>
                  </w:r>
                  <w:r w:rsidRPr="00B454A8">
                    <w:rPr>
                      <w:sz w:val="16"/>
                      <w:szCs w:val="16"/>
                    </w:rPr>
                    <w:t>)</w:t>
                  </w:r>
                </w:p>
              </w:tc>
              <w:tc>
                <w:tcPr>
                  <w:tcW w:w="310" w:type="pct"/>
                  <w:vAlign w:val="center"/>
                </w:tcPr>
                <w:p w14:paraId="0C803D5C" w14:textId="4A58F5D3"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lgASD</w:t>
                  </w:r>
                  <w:proofErr w:type="spellEnd"/>
                </w:p>
              </w:tc>
              <w:tc>
                <w:tcPr>
                  <w:tcW w:w="973" w:type="pct"/>
                  <w:vAlign w:val="center"/>
                </w:tcPr>
                <w:p w14:paraId="2EBE992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1.06 + 0.1114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1002" w:type="pct"/>
                  <w:vAlign w:val="center"/>
                </w:tcPr>
                <w:p w14:paraId="6106903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1.5 - 0.1144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53D74B0C"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0.63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+ 0.27</w:t>
                  </w:r>
                </w:p>
              </w:tc>
              <w:tc>
                <w:tcPr>
                  <w:tcW w:w="912" w:type="pct"/>
                </w:tcPr>
                <w:p w14:paraId="0566E6A0"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0.55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+ 0.49</w:t>
                  </w:r>
                </w:p>
              </w:tc>
            </w:tr>
            <w:tr w:rsidR="00A2133E" w:rsidRPr="00B454A8" w14:paraId="3E0A698C" w14:textId="77777777" w:rsidTr="000F1DB4">
              <w:trPr>
                <w:cantSplit/>
                <w:trHeight w:val="158"/>
                <w:jc w:val="center"/>
              </w:trPr>
              <w:tc>
                <w:tcPr>
                  <w:tcW w:w="896" w:type="pct"/>
                  <w:vMerge/>
                  <w:vAlign w:val="center"/>
                </w:tcPr>
                <w:p w14:paraId="3A1C04D7" w14:textId="77777777" w:rsidR="000F1DB4" w:rsidRPr="00B454A8" w:rsidRDefault="000F1DB4" w:rsidP="00B454A8">
                  <w:pPr>
                    <w:spacing w:after="0" w:line="240" w:lineRule="auto"/>
                    <w:jc w:val="center"/>
                    <w:rPr>
                      <w:sz w:val="16"/>
                      <w:szCs w:val="16"/>
                    </w:rPr>
                  </w:pPr>
                </w:p>
              </w:tc>
              <w:tc>
                <w:tcPr>
                  <w:tcW w:w="310" w:type="pct"/>
                  <w:vAlign w:val="center"/>
                </w:tcPr>
                <w:p w14:paraId="5FF28172" w14:textId="6D71E798"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lgASD</w:t>
                  </w:r>
                  <w:proofErr w:type="spellEnd"/>
                </w:p>
              </w:tc>
              <w:tc>
                <w:tcPr>
                  <w:tcW w:w="973" w:type="pct"/>
                  <w:vAlign w:val="center"/>
                </w:tcPr>
                <w:p w14:paraId="755CEE58"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1002" w:type="pct"/>
                  <w:vAlign w:val="center"/>
                </w:tcPr>
                <w:p w14:paraId="09309072"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0.28</w:t>
                  </w:r>
                </w:p>
              </w:tc>
              <w:tc>
                <w:tcPr>
                  <w:tcW w:w="905" w:type="pct"/>
                </w:tcPr>
                <w:p w14:paraId="27221D3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- 0.12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+ 0.37</w:t>
                  </w:r>
                </w:p>
              </w:tc>
              <w:tc>
                <w:tcPr>
                  <w:tcW w:w="912" w:type="pct"/>
                </w:tcPr>
                <w:p w14:paraId="62C86CF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- 0.44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+ 0.86</w:t>
                  </w:r>
                </w:p>
              </w:tc>
            </w:tr>
            <w:tr w:rsidR="00A2133E" w:rsidRPr="00B454A8" w14:paraId="6C4216B5" w14:textId="77777777" w:rsidTr="000F1DB4">
              <w:trPr>
                <w:cantSplit/>
                <w:trHeight w:val="223"/>
                <w:jc w:val="center"/>
              </w:trPr>
              <w:tc>
                <w:tcPr>
                  <w:tcW w:w="896" w:type="pct"/>
                  <w:vMerge w:val="restart"/>
                  <w:vAlign w:val="center"/>
                </w:tcPr>
                <w:p w14:paraId="308003D1" w14:textId="77777777" w:rsidR="000F1DB4" w:rsidRPr="00B454A8" w:rsidRDefault="000F1DB4" w:rsidP="00B454A8">
                  <w:pPr>
                    <w:spacing w:after="0" w:line="240" w:lineRule="auto"/>
                    <w:jc w:val="center"/>
                    <w:rPr>
                      <w:sz w:val="16"/>
                      <w:szCs w:val="16"/>
                    </w:rPr>
                  </w:pPr>
                  <w:r w:rsidRPr="00B454A8">
                    <w:rPr>
                      <w:sz w:val="16"/>
                      <w:szCs w:val="16"/>
                    </w:rPr>
                    <w:t>AOA spread (ASA)</w:t>
                  </w:r>
                </w:p>
                <w:p w14:paraId="3A1F283E" w14:textId="77777777" w:rsidR="000F1DB4" w:rsidRPr="00B454A8" w:rsidRDefault="000F1DB4" w:rsidP="00B454A8">
                  <w:pPr>
                    <w:spacing w:after="0" w:line="240" w:lineRule="auto"/>
                    <w:jc w:val="center"/>
                    <w:rPr>
                      <w:sz w:val="16"/>
                      <w:szCs w:val="16"/>
                    </w:rPr>
                  </w:pPr>
                  <w:proofErr w:type="spellStart"/>
                  <w:r w:rsidRPr="00B454A8">
                    <w:rPr>
                      <w:sz w:val="16"/>
                      <w:szCs w:val="16"/>
                    </w:rPr>
                    <w:t>lgASA</w:t>
                  </w:r>
                  <w:proofErr w:type="spellEnd"/>
                  <w:r w:rsidRPr="00B454A8">
                    <w:rPr>
                      <w:sz w:val="16"/>
                      <w:szCs w:val="16"/>
                    </w:rPr>
                    <w:t>=log</w:t>
                  </w:r>
                  <w:r w:rsidRPr="00B454A8">
                    <w:rPr>
                      <w:sz w:val="16"/>
                      <w:szCs w:val="16"/>
                      <w:vertAlign w:val="subscript"/>
                    </w:rPr>
                    <w:t>10</w:t>
                  </w:r>
                  <w:r w:rsidRPr="00B454A8">
                    <w:rPr>
                      <w:sz w:val="16"/>
                      <w:szCs w:val="16"/>
                    </w:rPr>
                    <w:t>(ASA/1</w:t>
                  </w:r>
                  <w:r w:rsidRPr="00B454A8">
                    <w:rPr>
                      <w:sz w:val="16"/>
                      <w:szCs w:val="16"/>
                    </w:rPr>
                    <w:sym w:font="Symbol" w:char="F0B0"/>
                  </w:r>
                  <w:r w:rsidRPr="00B454A8">
                    <w:rPr>
                      <w:sz w:val="16"/>
                      <w:szCs w:val="16"/>
                    </w:rPr>
                    <w:t>)</w:t>
                  </w:r>
                </w:p>
              </w:tc>
              <w:tc>
                <w:tcPr>
                  <w:tcW w:w="310" w:type="pct"/>
                  <w:vAlign w:val="center"/>
                </w:tcPr>
                <w:p w14:paraId="585798A8" w14:textId="7C9DBC97"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lgASA</w:t>
                  </w:r>
                  <w:proofErr w:type="spellEnd"/>
                </w:p>
              </w:tc>
              <w:tc>
                <w:tcPr>
                  <w:tcW w:w="973" w:type="pct"/>
                  <w:vAlign w:val="center"/>
                </w:tcPr>
                <w:p w14:paraId="33883F7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1.81</w:t>
                  </w:r>
                </w:p>
              </w:tc>
              <w:tc>
                <w:tcPr>
                  <w:tcW w:w="1002" w:type="pct"/>
                  <w:vAlign w:val="center"/>
                </w:tcPr>
                <w:p w14:paraId="0CF7C1A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2.08 - 0.27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w:t>
                  </w:r>
                </w:p>
              </w:tc>
              <w:tc>
                <w:tcPr>
                  <w:tcW w:w="905" w:type="pct"/>
                </w:tcPr>
                <w:p w14:paraId="17CCDC17"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- 0.43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+ 2.02</w:t>
                  </w:r>
                </w:p>
              </w:tc>
              <w:tc>
                <w:tcPr>
                  <w:tcW w:w="912" w:type="pct"/>
                </w:tcPr>
                <w:p w14:paraId="29242F94"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- 0.13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+ 1.83</w:t>
                  </w:r>
                </w:p>
              </w:tc>
            </w:tr>
            <w:tr w:rsidR="00A2133E" w:rsidRPr="00B454A8" w14:paraId="13AF96EF" w14:textId="77777777" w:rsidTr="000F1DB4">
              <w:trPr>
                <w:cantSplit/>
                <w:trHeight w:val="158"/>
                <w:jc w:val="center"/>
              </w:trPr>
              <w:tc>
                <w:tcPr>
                  <w:tcW w:w="896" w:type="pct"/>
                  <w:vMerge/>
                  <w:vAlign w:val="center"/>
                </w:tcPr>
                <w:p w14:paraId="3E6E04B5" w14:textId="77777777" w:rsidR="000F1DB4" w:rsidRPr="00B454A8" w:rsidRDefault="000F1DB4" w:rsidP="00B454A8">
                  <w:pPr>
                    <w:spacing w:after="0" w:line="240" w:lineRule="auto"/>
                    <w:jc w:val="center"/>
                    <w:rPr>
                      <w:sz w:val="16"/>
                      <w:szCs w:val="16"/>
                    </w:rPr>
                  </w:pPr>
                </w:p>
              </w:tc>
              <w:tc>
                <w:tcPr>
                  <w:tcW w:w="310" w:type="pct"/>
                  <w:vAlign w:val="center"/>
                </w:tcPr>
                <w:p w14:paraId="1DB75D69" w14:textId="3F6E330B"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lgASA</w:t>
                  </w:r>
                  <w:proofErr w:type="spellEnd"/>
                </w:p>
              </w:tc>
              <w:tc>
                <w:tcPr>
                  <w:tcW w:w="973" w:type="pct"/>
                  <w:vAlign w:val="center"/>
                </w:tcPr>
                <w:p w14:paraId="1E874DD4"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0.20</w:t>
                  </w:r>
                </w:p>
              </w:tc>
              <w:tc>
                <w:tcPr>
                  <w:tcW w:w="1002" w:type="pct"/>
                  <w:vAlign w:val="center"/>
                </w:tcPr>
                <w:p w14:paraId="47C178D6"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0.11</w:t>
                  </w:r>
                </w:p>
              </w:tc>
              <w:tc>
                <w:tcPr>
                  <w:tcW w:w="905" w:type="pct"/>
                </w:tcPr>
                <w:p w14:paraId="644573C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- 0.03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+ 0.19</w:t>
                  </w:r>
                </w:p>
              </w:tc>
              <w:tc>
                <w:tcPr>
                  <w:tcW w:w="912" w:type="pct"/>
                </w:tcPr>
                <w:p w14:paraId="57773816"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- 0.25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+ 0.5</w:t>
                  </w:r>
                </w:p>
              </w:tc>
            </w:tr>
            <w:tr w:rsidR="00A2133E" w:rsidRPr="00B454A8" w14:paraId="4D3255A7" w14:textId="77777777" w:rsidTr="000F1DB4">
              <w:trPr>
                <w:cantSplit/>
                <w:trHeight w:val="427"/>
                <w:jc w:val="center"/>
              </w:trPr>
              <w:tc>
                <w:tcPr>
                  <w:tcW w:w="896" w:type="pct"/>
                  <w:vMerge w:val="restart"/>
                  <w:vAlign w:val="center"/>
                </w:tcPr>
                <w:p w14:paraId="523E1ABA" w14:textId="77777777" w:rsidR="000F1DB4" w:rsidRPr="00B454A8" w:rsidRDefault="000F1DB4" w:rsidP="00B454A8">
                  <w:pPr>
                    <w:spacing w:after="0" w:line="240" w:lineRule="auto"/>
                    <w:jc w:val="center"/>
                    <w:rPr>
                      <w:sz w:val="16"/>
                      <w:szCs w:val="16"/>
                    </w:rPr>
                  </w:pPr>
                  <w:r w:rsidRPr="00B454A8">
                    <w:rPr>
                      <w:sz w:val="16"/>
                      <w:szCs w:val="16"/>
                    </w:rPr>
                    <w:t>ZOA spread (ZSA)</w:t>
                  </w:r>
                </w:p>
                <w:p w14:paraId="33942B7C" w14:textId="77777777" w:rsidR="000F1DB4" w:rsidRPr="00B454A8" w:rsidRDefault="000F1DB4" w:rsidP="00B454A8">
                  <w:pPr>
                    <w:spacing w:after="0" w:line="240" w:lineRule="auto"/>
                    <w:jc w:val="center"/>
                    <w:rPr>
                      <w:sz w:val="16"/>
                      <w:szCs w:val="16"/>
                    </w:rPr>
                  </w:pPr>
                  <w:proofErr w:type="spellStart"/>
                  <w:r w:rsidRPr="00B454A8">
                    <w:rPr>
                      <w:sz w:val="16"/>
                      <w:szCs w:val="16"/>
                    </w:rPr>
                    <w:t>lgZSA</w:t>
                  </w:r>
                  <w:proofErr w:type="spellEnd"/>
                  <w:r w:rsidRPr="00B454A8">
                    <w:rPr>
                      <w:sz w:val="16"/>
                      <w:szCs w:val="16"/>
                    </w:rPr>
                    <w:t>=log</w:t>
                  </w:r>
                  <w:r w:rsidRPr="00B454A8">
                    <w:rPr>
                      <w:sz w:val="16"/>
                      <w:szCs w:val="16"/>
                      <w:vertAlign w:val="subscript"/>
                    </w:rPr>
                    <w:t>10</w:t>
                  </w:r>
                  <w:r w:rsidRPr="00B454A8">
                    <w:rPr>
                      <w:sz w:val="16"/>
                      <w:szCs w:val="16"/>
                    </w:rPr>
                    <w:t>(ZSA/1</w:t>
                  </w:r>
                  <w:r w:rsidRPr="00B454A8">
                    <w:rPr>
                      <w:sz w:val="16"/>
                      <w:szCs w:val="16"/>
                    </w:rPr>
                    <w:sym w:font="Symbol" w:char="F0B0"/>
                  </w:r>
                  <w:r w:rsidRPr="00B454A8">
                    <w:rPr>
                      <w:sz w:val="16"/>
                      <w:szCs w:val="16"/>
                    </w:rPr>
                    <w:t>)</w:t>
                  </w:r>
                </w:p>
              </w:tc>
              <w:tc>
                <w:tcPr>
                  <w:tcW w:w="310" w:type="pct"/>
                  <w:vAlign w:val="center"/>
                </w:tcPr>
                <w:p w14:paraId="56550CB0" w14:textId="5D1152AE" w:rsidR="000F1DB4" w:rsidRPr="00B454A8" w:rsidRDefault="00B454A8" w:rsidP="00B454A8">
                  <w:pPr>
                    <w:spacing w:after="0" w:line="240" w:lineRule="auto"/>
                    <w:jc w:val="center"/>
                    <w:rPr>
                      <w:sz w:val="16"/>
                      <w:szCs w:val="16"/>
                    </w:rPr>
                  </w:pPr>
                  <w:r w:rsidRPr="00B454A8">
                    <w:rPr>
                      <w:i/>
                      <w:sz w:val="16"/>
                      <w:szCs w:val="16"/>
                    </w:rPr>
                    <w:t>µ</w:t>
                  </w:r>
                  <w:proofErr w:type="spellStart"/>
                  <w:r w:rsidR="000F1DB4" w:rsidRPr="00B454A8">
                    <w:rPr>
                      <w:sz w:val="16"/>
                      <w:szCs w:val="16"/>
                      <w:vertAlign w:val="subscript"/>
                    </w:rPr>
                    <w:t>lgZSA</w:t>
                  </w:r>
                  <w:proofErr w:type="spellEnd"/>
                </w:p>
              </w:tc>
              <w:tc>
                <w:tcPr>
                  <w:tcW w:w="973" w:type="pct"/>
                  <w:vAlign w:val="center"/>
                </w:tcPr>
                <w:p w14:paraId="17D49135"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0.95</w:t>
                  </w:r>
                </w:p>
              </w:tc>
              <w:tc>
                <w:tcPr>
                  <w:tcW w:w="1002" w:type="pct"/>
                  <w:vAlign w:val="center"/>
                </w:tcPr>
                <w:p w14:paraId="50D36CDA"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- 0.3236 log</w:t>
                  </w:r>
                  <w:r w:rsidRPr="00B454A8">
                    <w:rPr>
                      <w:rFonts w:ascii="Times New Roman" w:hAnsi="Times New Roman" w:cs="Times New Roman"/>
                      <w:color w:val="000000"/>
                      <w:kern w:val="24"/>
                      <w:sz w:val="16"/>
                      <w:szCs w:val="16"/>
                      <w:vertAlign w:val="subscript"/>
                    </w:rPr>
                    <w:t>10</w:t>
                  </w:r>
                  <w:r w:rsidRPr="00B454A8">
                    <w:rPr>
                      <w:rFonts w:ascii="Times New Roman" w:hAnsi="Times New Roman" w:cs="Times New Roman"/>
                      <w:color w:val="000000"/>
                      <w:kern w:val="24"/>
                      <w:sz w:val="16"/>
                      <w:szCs w:val="16"/>
                    </w:rPr>
                    <w:t>(</w:t>
                  </w:r>
                  <w:r w:rsidRPr="00B454A8">
                    <w:rPr>
                      <w:rFonts w:ascii="Times New Roman" w:hAnsi="Times New Roman" w:cs="Times New Roman"/>
                      <w:i/>
                      <w:color w:val="000000"/>
                      <w:kern w:val="24"/>
                      <w:sz w:val="16"/>
                      <w:szCs w:val="16"/>
                    </w:rPr>
                    <w:t>f</w:t>
                  </w:r>
                  <w:r w:rsidRPr="00B454A8">
                    <w:rPr>
                      <w:rFonts w:ascii="Times New Roman" w:hAnsi="Times New Roman" w:cs="Times New Roman"/>
                      <w:i/>
                      <w:color w:val="000000"/>
                      <w:kern w:val="24"/>
                      <w:sz w:val="16"/>
                      <w:szCs w:val="16"/>
                      <w:vertAlign w:val="subscript"/>
                    </w:rPr>
                    <w:t>c</w:t>
                  </w:r>
                  <w:r w:rsidRPr="00B454A8">
                    <w:rPr>
                      <w:rFonts w:ascii="Times New Roman" w:hAnsi="Times New Roman" w:cs="Times New Roman"/>
                      <w:color w:val="000000"/>
                      <w:kern w:val="24"/>
                      <w:sz w:val="16"/>
                      <w:szCs w:val="16"/>
                    </w:rPr>
                    <w:t>) + 1.512</w:t>
                  </w:r>
                </w:p>
              </w:tc>
              <w:tc>
                <w:tcPr>
                  <w:tcW w:w="905" w:type="pct"/>
                  <w:vAlign w:val="center"/>
                </w:tcPr>
                <w:p w14:paraId="5A03D5CA"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602D841E"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A2133E" w:rsidRPr="00B454A8" w14:paraId="3C882DC2" w14:textId="77777777" w:rsidTr="000F1DB4">
              <w:trPr>
                <w:cantSplit/>
                <w:trHeight w:val="158"/>
                <w:jc w:val="center"/>
              </w:trPr>
              <w:tc>
                <w:tcPr>
                  <w:tcW w:w="896" w:type="pct"/>
                  <w:vMerge/>
                  <w:vAlign w:val="center"/>
                </w:tcPr>
                <w:p w14:paraId="1F0CD0F2" w14:textId="77777777" w:rsidR="000F1DB4" w:rsidRPr="00B454A8" w:rsidRDefault="000F1DB4" w:rsidP="00B454A8">
                  <w:pPr>
                    <w:spacing w:after="0" w:line="240" w:lineRule="auto"/>
                    <w:jc w:val="center"/>
                    <w:rPr>
                      <w:sz w:val="16"/>
                      <w:szCs w:val="16"/>
                    </w:rPr>
                  </w:pPr>
                </w:p>
              </w:tc>
              <w:tc>
                <w:tcPr>
                  <w:tcW w:w="310" w:type="pct"/>
                  <w:vAlign w:val="center"/>
                </w:tcPr>
                <w:p w14:paraId="49B88F42" w14:textId="54504F36" w:rsidR="000F1DB4" w:rsidRPr="00B454A8" w:rsidRDefault="00B454A8" w:rsidP="00B454A8">
                  <w:pPr>
                    <w:spacing w:after="0" w:line="240" w:lineRule="auto"/>
                    <w:jc w:val="center"/>
                    <w:rPr>
                      <w:sz w:val="16"/>
                      <w:szCs w:val="16"/>
                    </w:rPr>
                  </w:pPr>
                  <w:proofErr w:type="spellStart"/>
                  <w:r w:rsidRPr="00B454A8">
                    <w:rPr>
                      <w:rFonts w:ascii="Cambria Math" w:hAnsi="Cambria Math"/>
                      <w:i/>
                      <w:sz w:val="16"/>
                      <w:szCs w:val="16"/>
                    </w:rPr>
                    <w:t>σ</w:t>
                  </w:r>
                  <w:r w:rsidR="000F1DB4" w:rsidRPr="00B454A8">
                    <w:rPr>
                      <w:sz w:val="16"/>
                      <w:szCs w:val="16"/>
                      <w:vertAlign w:val="subscript"/>
                    </w:rPr>
                    <w:t>lgZSA</w:t>
                  </w:r>
                  <w:proofErr w:type="spellEnd"/>
                </w:p>
              </w:tc>
              <w:tc>
                <w:tcPr>
                  <w:tcW w:w="973" w:type="pct"/>
                  <w:vAlign w:val="center"/>
                </w:tcPr>
                <w:p w14:paraId="485CAB6C"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1002" w:type="pct"/>
                  <w:vAlign w:val="center"/>
                </w:tcPr>
                <w:p w14:paraId="26291CE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0.16</w:t>
                  </w:r>
                </w:p>
              </w:tc>
              <w:tc>
                <w:tcPr>
                  <w:tcW w:w="905" w:type="pct"/>
                  <w:vAlign w:val="center"/>
                </w:tcPr>
                <w:p w14:paraId="1246E5D9"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p>
              </w:tc>
              <w:tc>
                <w:tcPr>
                  <w:tcW w:w="912" w:type="pct"/>
                  <w:vAlign w:val="center"/>
                </w:tcPr>
                <w:p w14:paraId="44EC6915"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r w:rsidR="00A2133E" w:rsidRPr="00B454A8" w14:paraId="63252B1D" w14:textId="77777777" w:rsidTr="000F1DB4">
              <w:trPr>
                <w:cantSplit/>
                <w:trHeight w:val="47"/>
                <w:jc w:val="center"/>
              </w:trPr>
              <w:tc>
                <w:tcPr>
                  <w:tcW w:w="1207" w:type="pct"/>
                  <w:gridSpan w:val="2"/>
                  <w:vAlign w:val="center"/>
                </w:tcPr>
                <w:p w14:paraId="4F50513B" w14:textId="77777777" w:rsidR="000F1DB4" w:rsidRPr="00B454A8" w:rsidRDefault="000F1DB4" w:rsidP="00B454A8">
                  <w:pPr>
                    <w:spacing w:after="0" w:line="240" w:lineRule="auto"/>
                    <w:jc w:val="center"/>
                    <w:rPr>
                      <w:i/>
                      <w:sz w:val="16"/>
                      <w:szCs w:val="16"/>
                    </w:rPr>
                  </w:pPr>
                  <w:r w:rsidRPr="00B454A8">
                    <w:rPr>
                      <w:sz w:val="16"/>
                      <w:szCs w:val="16"/>
                    </w:rPr>
                    <w:t xml:space="preserve">Number of clusters </w:t>
                  </w:r>
                  <w:r w:rsidRPr="00B454A8">
                    <w:rPr>
                      <w:i/>
                      <w:sz w:val="16"/>
                      <w:szCs w:val="16"/>
                    </w:rPr>
                    <w:t>N</w:t>
                  </w:r>
                </w:p>
              </w:tc>
              <w:tc>
                <w:tcPr>
                  <w:tcW w:w="973" w:type="pct"/>
                  <w:vAlign w:val="center"/>
                </w:tcPr>
                <w:p w14:paraId="57491189"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12</w:t>
                  </w:r>
                </w:p>
              </w:tc>
              <w:tc>
                <w:tcPr>
                  <w:tcW w:w="1002" w:type="pct"/>
                  <w:vAlign w:val="center"/>
                </w:tcPr>
                <w:p w14:paraId="29328B17" w14:textId="77777777" w:rsidR="000F1DB4" w:rsidRPr="00B454A8" w:rsidRDefault="000F1DB4" w:rsidP="00B454A8">
                  <w:pPr>
                    <w:pStyle w:val="TAC"/>
                    <w:keepNext w:val="0"/>
                    <w:keepLines w:val="0"/>
                    <w:spacing w:line="240" w:lineRule="auto"/>
                    <w:rPr>
                      <w:rFonts w:ascii="Times New Roman" w:hAnsi="Times New Roman" w:cs="Times New Roman"/>
                      <w:color w:val="000000"/>
                      <w:kern w:val="24"/>
                      <w:sz w:val="16"/>
                      <w:szCs w:val="16"/>
                    </w:rPr>
                  </w:pPr>
                  <w:r w:rsidRPr="00B454A8">
                    <w:rPr>
                      <w:rFonts w:ascii="Times New Roman" w:hAnsi="Times New Roman" w:cs="Times New Roman"/>
                      <w:color w:val="000000"/>
                      <w:kern w:val="24"/>
                      <w:sz w:val="16"/>
                      <w:szCs w:val="16"/>
                    </w:rPr>
                    <w:t>20</w:t>
                  </w:r>
                </w:p>
              </w:tc>
              <w:tc>
                <w:tcPr>
                  <w:tcW w:w="905" w:type="pct"/>
                  <w:vAlign w:val="center"/>
                </w:tcPr>
                <w:p w14:paraId="130EAE6D"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lang w:eastAsia="zh-CN"/>
                    </w:rPr>
                  </w:pPr>
                  <w:r w:rsidRPr="00B454A8">
                    <w:rPr>
                      <w:rFonts w:ascii="Times New Roman" w:hAnsi="Times New Roman" w:cs="Times New Roman"/>
                      <w:color w:val="FF0000"/>
                      <w:kern w:val="24"/>
                      <w:sz w:val="16"/>
                      <w:szCs w:val="16"/>
                      <w:lang w:eastAsia="zh-CN"/>
                    </w:rPr>
                    <w:t>10</w:t>
                  </w:r>
                </w:p>
              </w:tc>
              <w:tc>
                <w:tcPr>
                  <w:tcW w:w="912" w:type="pct"/>
                  <w:vAlign w:val="center"/>
                </w:tcPr>
                <w:p w14:paraId="3546407F" w14:textId="77777777" w:rsidR="000F1DB4" w:rsidRPr="00B454A8" w:rsidRDefault="000F1DB4" w:rsidP="00B454A8">
                  <w:pPr>
                    <w:pStyle w:val="TAC"/>
                    <w:keepNext w:val="0"/>
                    <w:keepLines w:val="0"/>
                    <w:spacing w:line="240" w:lineRule="auto"/>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16</w:t>
                  </w:r>
                </w:p>
              </w:tc>
            </w:tr>
          </w:tbl>
          <w:p w14:paraId="29B44772" w14:textId="77777777" w:rsidR="00B454A8" w:rsidRDefault="00B454A8" w:rsidP="00B454A8">
            <w:pPr>
              <w:pStyle w:val="Caption"/>
              <w:spacing w:before="0" w:after="0" w:line="240" w:lineRule="auto"/>
              <w:rPr>
                <w:iCs/>
                <w:sz w:val="20"/>
                <w:szCs w:val="20"/>
                <w:lang w:eastAsia="zh-CN"/>
              </w:rPr>
            </w:pPr>
          </w:p>
          <w:p w14:paraId="23F3F5B7" w14:textId="3A10986C" w:rsidR="000F1DB4" w:rsidRPr="00B454A8" w:rsidRDefault="000F1DB4" w:rsidP="00B454A8">
            <w:pPr>
              <w:pStyle w:val="Caption"/>
              <w:spacing w:before="0" w:after="0" w:line="240" w:lineRule="auto"/>
              <w:rPr>
                <w:b w:val="0"/>
                <w:bCs w:val="0"/>
                <w:iCs/>
                <w:sz w:val="20"/>
                <w:szCs w:val="20"/>
                <w:lang w:eastAsia="zh-CN"/>
              </w:rPr>
            </w:pPr>
            <w:r w:rsidRPr="00B454A8">
              <w:rPr>
                <w:iCs/>
                <w:sz w:val="20"/>
                <w:szCs w:val="20"/>
                <w:lang w:eastAsia="zh-CN"/>
              </w:rPr>
              <w:t>Proposal 3:</w:t>
            </w:r>
            <w:r w:rsidRPr="00B454A8">
              <w:rPr>
                <w:b w:val="0"/>
                <w:bCs w:val="0"/>
                <w:iCs/>
                <w:sz w:val="20"/>
                <w:szCs w:val="20"/>
                <w:lang w:eastAsia="zh-CN"/>
              </w:rPr>
              <w:t xml:space="preserve"> Update the to-be-updated fast fading parameters only for 6-24 GHz based on the data samples collected in Rel-19.</w:t>
            </w:r>
          </w:p>
          <w:p w14:paraId="4614757E" w14:textId="7379B59D" w:rsidR="00E309A7" w:rsidRPr="00B454A8" w:rsidRDefault="00E309A7" w:rsidP="00B454A8">
            <w:pPr>
              <w:autoSpaceDE w:val="0"/>
              <w:autoSpaceDN w:val="0"/>
              <w:adjustRightInd w:val="0"/>
              <w:snapToGrid w:val="0"/>
              <w:spacing w:before="0" w:after="0" w:line="240" w:lineRule="auto"/>
              <w:rPr>
                <w:i/>
                <w:lang w:val="x-none"/>
              </w:rPr>
            </w:pPr>
          </w:p>
        </w:tc>
      </w:tr>
      <w:tr w:rsidR="0061388A" w:rsidRPr="0079343B" w14:paraId="23ABACD7" w14:textId="77777777" w:rsidTr="00B454A8">
        <w:tc>
          <w:tcPr>
            <w:tcW w:w="940" w:type="dxa"/>
            <w:vAlign w:val="center"/>
          </w:tcPr>
          <w:p w14:paraId="172BC138" w14:textId="5DBC37AF" w:rsidR="0061388A" w:rsidRPr="0079343B" w:rsidRDefault="0059449B" w:rsidP="008F27C3">
            <w:pPr>
              <w:spacing w:before="0" w:after="0" w:line="240" w:lineRule="auto"/>
              <w:jc w:val="left"/>
            </w:pPr>
            <w:r>
              <w:t>[12] Samsung</w:t>
            </w:r>
          </w:p>
        </w:tc>
        <w:tc>
          <w:tcPr>
            <w:tcW w:w="9850"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59449B" w:rsidRPr="00B454A8" w14:paraId="5B016266" w14:textId="77777777" w:rsidTr="005E0268">
              <w:tc>
                <w:tcPr>
                  <w:tcW w:w="4535" w:type="dxa"/>
                </w:tcPr>
                <w:p w14:paraId="18B1166F"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23D13063" wp14:editId="02597328">
                        <wp:extent cx="2041534" cy="1692000"/>
                        <wp:effectExtent l="0" t="0" r="0" b="3810"/>
                        <wp:docPr id="8064574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pic:nvPicPr>
                              <pic:blipFill>
                                <a:blip r:embed="rId53"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c>
                <w:tcPr>
                  <w:tcW w:w="4535" w:type="dxa"/>
                </w:tcPr>
                <w:p w14:paraId="5CB65C57" w14:textId="77777777" w:rsidR="0059449B" w:rsidRPr="00B454A8" w:rsidRDefault="0059449B" w:rsidP="00B454A8">
                  <w:pPr>
                    <w:spacing w:before="0" w:after="0" w:line="240" w:lineRule="auto"/>
                    <w:jc w:val="center"/>
                    <w:rPr>
                      <w:lang w:eastAsia="ko-KR"/>
                    </w:rPr>
                  </w:pPr>
                  <w:r w:rsidRPr="00B454A8">
                    <w:rPr>
                      <w:noProof/>
                      <w:lang w:eastAsia="zh-CN"/>
                    </w:rPr>
                    <w:drawing>
                      <wp:inline distT="0" distB="0" distL="0" distR="0" wp14:anchorId="6AC42E7A" wp14:editId="6B10E621">
                        <wp:extent cx="2041534" cy="1692000"/>
                        <wp:effectExtent l="0" t="0" r="0" b="381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19"/>
                                <pic:cNvPicPr/>
                              </pic:nvPicPr>
                              <pic:blipFill>
                                <a:blip r:embed="rId54" cstate="print">
                                  <a:extLst>
                                    <a:ext uri="{28A0092B-C50C-407E-A947-70E740481C1C}">
                                      <a14:useLocalDpi xmlns:a14="http://schemas.microsoft.com/office/drawing/2010/main"/>
                                    </a:ext>
                                  </a:extLst>
                                </a:blip>
                                <a:stretch>
                                  <a:fillRect/>
                                </a:stretch>
                              </pic:blipFill>
                              <pic:spPr>
                                <a:xfrm>
                                  <a:off x="0" y="0"/>
                                  <a:ext cx="2041534" cy="1692000"/>
                                </a:xfrm>
                                <a:prstGeom prst="rect">
                                  <a:avLst/>
                                </a:prstGeom>
                              </pic:spPr>
                            </pic:pic>
                          </a:graphicData>
                        </a:graphic>
                      </wp:inline>
                    </w:drawing>
                  </w:r>
                </w:p>
              </w:tc>
            </w:tr>
            <w:tr w:rsidR="0059449B" w:rsidRPr="00B454A8" w14:paraId="38A61C21" w14:textId="77777777" w:rsidTr="005E0268">
              <w:tc>
                <w:tcPr>
                  <w:tcW w:w="4535" w:type="dxa"/>
                </w:tcPr>
                <w:p w14:paraId="5F28D95D" w14:textId="77777777" w:rsidR="0059449B" w:rsidRPr="00B454A8" w:rsidRDefault="0059449B" w:rsidP="00B454A8">
                  <w:pPr>
                    <w:spacing w:before="0" w:after="0" w:line="240" w:lineRule="auto"/>
                    <w:jc w:val="center"/>
                    <w:rPr>
                      <w:lang w:eastAsia="ko-KR"/>
                    </w:rPr>
                  </w:pPr>
                  <w:r w:rsidRPr="00B454A8">
                    <w:rPr>
                      <w:lang w:eastAsia="ko-KR"/>
                    </w:rPr>
                    <w:t xml:space="preserve">    (a)</w:t>
                  </w:r>
                </w:p>
              </w:tc>
              <w:tc>
                <w:tcPr>
                  <w:tcW w:w="4535" w:type="dxa"/>
                </w:tcPr>
                <w:p w14:paraId="3D27BDB8" w14:textId="77777777" w:rsidR="0059449B" w:rsidRPr="00B454A8" w:rsidRDefault="0059449B" w:rsidP="00B454A8">
                  <w:pPr>
                    <w:spacing w:before="0" w:after="0" w:line="240" w:lineRule="auto"/>
                    <w:jc w:val="center"/>
                    <w:rPr>
                      <w:lang w:eastAsia="ko-KR"/>
                    </w:rPr>
                  </w:pPr>
                  <w:r w:rsidRPr="00B454A8">
                    <w:rPr>
                      <w:lang w:eastAsia="ko-KR"/>
                    </w:rPr>
                    <w:t xml:space="preserve">    (b)</w:t>
                  </w:r>
                </w:p>
              </w:tc>
            </w:tr>
          </w:tbl>
          <w:p w14:paraId="5791E11F" w14:textId="77777777" w:rsidR="0059449B" w:rsidRPr="009C7439" w:rsidRDefault="0059449B" w:rsidP="00B454A8">
            <w:pPr>
              <w:spacing w:before="0" w:after="0" w:line="240" w:lineRule="auto"/>
              <w:jc w:val="center"/>
              <w:rPr>
                <w:rFonts w:eastAsia="BatangChe"/>
                <w:bCs/>
                <w:lang w:eastAsia="ko-KR"/>
              </w:rPr>
            </w:pPr>
            <w:r w:rsidRPr="009C7439">
              <w:rPr>
                <w:rFonts w:eastAsia="BatangChe"/>
                <w:bCs/>
                <w:lang w:eastAsia="ko-KR"/>
              </w:rPr>
              <w:t>Figure 4. Azimuth spread of departure angles: (a) 6.5 GHz and (b) 13.5 GHz</w:t>
            </w:r>
          </w:p>
          <w:p w14:paraId="127658E0" w14:textId="77777777" w:rsidR="0059449B" w:rsidRPr="009C7439" w:rsidRDefault="0059449B" w:rsidP="00B454A8">
            <w:pPr>
              <w:spacing w:before="0" w:after="0" w:line="240" w:lineRule="auto"/>
              <w:rPr>
                <w:bCs/>
              </w:rPr>
            </w:pPr>
          </w:p>
          <w:p w14:paraId="613C5174" w14:textId="2541829A" w:rsidR="0059449B" w:rsidRPr="00B454A8" w:rsidRDefault="0085199F" w:rsidP="00B454A8">
            <w:pPr>
              <w:spacing w:before="0" w:after="0" w:line="240" w:lineRule="auto"/>
            </w:pPr>
            <w:r w:rsidRPr="009C7439">
              <w:rPr>
                <w:b/>
                <w:bCs/>
              </w:rPr>
              <w:t>Observation 4:</w:t>
            </w:r>
            <w:r w:rsidRPr="00B454A8">
              <w:t xml:space="preserve"> </w:t>
            </w:r>
            <w:r w:rsidR="0059449B" w:rsidRPr="00B454A8">
              <w:t>As shown in below table, slight difference compared to mean and standard deviation of ASD for UMi LOS scenario in the existing channel model were confirmed</w:t>
            </w:r>
          </w:p>
          <w:p w14:paraId="620DC54D" w14:textId="77777777" w:rsidR="0059449B" w:rsidRPr="00B454A8" w:rsidRDefault="0059449B" w:rsidP="00B454A8">
            <w:pPr>
              <w:pStyle w:val="Observation1"/>
              <w:numPr>
                <w:ilvl w:val="0"/>
                <w:numId w:val="0"/>
              </w:numPr>
              <w:spacing w:before="0" w:after="0"/>
            </w:pPr>
          </w:p>
          <w:tbl>
            <w:tblPr>
              <w:tblStyle w:val="TableGrid"/>
              <w:tblW w:w="0" w:type="auto"/>
              <w:tblLook w:val="04A0" w:firstRow="1" w:lastRow="0" w:firstColumn="1" w:lastColumn="0" w:noHBand="0" w:noVBand="1"/>
            </w:tblPr>
            <w:tblGrid>
              <w:gridCol w:w="1704"/>
              <w:gridCol w:w="1694"/>
              <w:gridCol w:w="1689"/>
              <w:gridCol w:w="1690"/>
              <w:gridCol w:w="1689"/>
            </w:tblGrid>
            <w:tr w:rsidR="0059449B" w:rsidRPr="009C7439" w14:paraId="2F7D471C" w14:textId="77777777" w:rsidTr="009C7439">
              <w:trPr>
                <w:trHeight w:val="466"/>
              </w:trPr>
              <w:tc>
                <w:tcPr>
                  <w:tcW w:w="1704" w:type="dxa"/>
                  <w:tcBorders>
                    <w:right w:val="double" w:sz="4" w:space="0" w:color="auto"/>
                  </w:tcBorders>
                  <w:vAlign w:val="center"/>
                </w:tcPr>
                <w:p w14:paraId="455705F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departure angles</w:t>
                  </w:r>
                </w:p>
              </w:tc>
              <w:tc>
                <w:tcPr>
                  <w:tcW w:w="1694" w:type="dxa"/>
                  <w:tcBorders>
                    <w:left w:val="double" w:sz="4" w:space="0" w:color="auto"/>
                  </w:tcBorders>
                  <w:shd w:val="clear" w:color="auto" w:fill="D9E2F3" w:themeFill="accent1" w:themeFillTint="33"/>
                  <w:vAlign w:val="center"/>
                </w:tcPr>
                <w:p w14:paraId="368CE39F" w14:textId="77777777" w:rsidR="0059449B" w:rsidRPr="009C7439" w:rsidRDefault="0059449B" w:rsidP="00B454A8">
                  <w:pPr>
                    <w:spacing w:before="0" w:after="0" w:line="240" w:lineRule="auto"/>
                    <w:jc w:val="center"/>
                    <w:rPr>
                      <w:sz w:val="16"/>
                      <w:szCs w:val="16"/>
                      <w:lang w:eastAsia="ko-KR"/>
                    </w:rPr>
                  </w:pPr>
                  <w:proofErr w:type="spellStart"/>
                  <w:r w:rsidRPr="009C7439">
                    <w:rPr>
                      <w:sz w:val="16"/>
                      <w:szCs w:val="16"/>
                      <w:lang w:eastAsia="ko-KR"/>
                    </w:rPr>
                    <w:t>UMi_LOS</w:t>
                  </w:r>
                  <w:proofErr w:type="spellEnd"/>
                  <w:r w:rsidRPr="009C7439">
                    <w:rPr>
                      <w:sz w:val="16"/>
                      <w:szCs w:val="16"/>
                      <w:lang w:eastAsia="ko-KR"/>
                    </w:rPr>
                    <w:t xml:space="preserve"> (TR38.901)</w:t>
                  </w:r>
                </w:p>
                <w:p w14:paraId="56050D26"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9" w:type="dxa"/>
                  <w:tcBorders>
                    <w:right w:val="double" w:sz="4" w:space="0" w:color="auto"/>
                  </w:tcBorders>
                  <w:shd w:val="clear" w:color="auto" w:fill="FBE4D5" w:themeFill="accent2" w:themeFillTint="33"/>
                  <w:vAlign w:val="center"/>
                </w:tcPr>
                <w:p w14:paraId="1AD6421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28B284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90" w:type="dxa"/>
                  <w:tcBorders>
                    <w:left w:val="double" w:sz="4" w:space="0" w:color="auto"/>
                  </w:tcBorders>
                  <w:shd w:val="clear" w:color="auto" w:fill="D9E2F3" w:themeFill="accent1" w:themeFillTint="33"/>
                  <w:vAlign w:val="center"/>
                </w:tcPr>
                <w:p w14:paraId="637F332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21D9D3E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9" w:type="dxa"/>
                  <w:shd w:val="clear" w:color="auto" w:fill="FBE4D5" w:themeFill="accent2" w:themeFillTint="33"/>
                  <w:vAlign w:val="center"/>
                </w:tcPr>
                <w:p w14:paraId="3CA421D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ASD</w:t>
                  </w:r>
                </w:p>
                <w:p w14:paraId="7FB3CA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7DDC0A3" w14:textId="77777777" w:rsidTr="009C7439">
              <w:trPr>
                <w:trHeight w:val="264"/>
              </w:trPr>
              <w:tc>
                <w:tcPr>
                  <w:tcW w:w="1704" w:type="dxa"/>
                  <w:tcBorders>
                    <w:right w:val="double" w:sz="4" w:space="0" w:color="auto"/>
                  </w:tcBorders>
                </w:tcPr>
                <w:p w14:paraId="741DC2A1"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4" w:type="dxa"/>
                  <w:tcBorders>
                    <w:left w:val="double" w:sz="4" w:space="0" w:color="auto"/>
                  </w:tcBorders>
                </w:tcPr>
                <w:p w14:paraId="34C082F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1.16</w:t>
                  </w:r>
                </w:p>
              </w:tc>
              <w:tc>
                <w:tcPr>
                  <w:tcW w:w="1689" w:type="dxa"/>
                  <w:tcBorders>
                    <w:right w:val="double" w:sz="4" w:space="0" w:color="auto"/>
                  </w:tcBorders>
                </w:tcPr>
                <w:p w14:paraId="586C131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1.04</w:t>
                  </w:r>
                </w:p>
              </w:tc>
              <w:tc>
                <w:tcPr>
                  <w:tcW w:w="1690" w:type="dxa"/>
                  <w:tcBorders>
                    <w:left w:val="double" w:sz="4" w:space="0" w:color="auto"/>
                  </w:tcBorders>
                </w:tcPr>
                <w:p w14:paraId="45264F3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9" w:type="dxa"/>
                </w:tcPr>
                <w:p w14:paraId="69BB0C8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0.98</w:t>
                  </w:r>
                </w:p>
              </w:tc>
            </w:tr>
            <w:tr w:rsidR="0059449B" w:rsidRPr="009C7439" w14:paraId="6FB3226F" w14:textId="77777777" w:rsidTr="009C7439">
              <w:trPr>
                <w:trHeight w:val="226"/>
              </w:trPr>
              <w:tc>
                <w:tcPr>
                  <w:tcW w:w="1704" w:type="dxa"/>
                  <w:tcBorders>
                    <w:right w:val="double" w:sz="4" w:space="0" w:color="auto"/>
                  </w:tcBorders>
                </w:tcPr>
                <w:p w14:paraId="2133FC44"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4" w:type="dxa"/>
                  <w:tcBorders>
                    <w:left w:val="double" w:sz="4" w:space="0" w:color="auto"/>
                  </w:tcBorders>
                </w:tcPr>
                <w:p w14:paraId="6261886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14.66</w:t>
                  </w:r>
                </w:p>
              </w:tc>
              <w:tc>
                <w:tcPr>
                  <w:tcW w:w="1689" w:type="dxa"/>
                  <w:tcBorders>
                    <w:right w:val="double" w:sz="4" w:space="0" w:color="auto"/>
                  </w:tcBorders>
                </w:tcPr>
                <w:p w14:paraId="52B9DC9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11.18</w:t>
                  </w:r>
                </w:p>
              </w:tc>
              <w:tc>
                <w:tcPr>
                  <w:tcW w:w="1690" w:type="dxa"/>
                  <w:tcBorders>
                    <w:left w:val="double" w:sz="4" w:space="0" w:color="auto"/>
                  </w:tcBorders>
                </w:tcPr>
                <w:p w14:paraId="3F5131A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14.18</w:t>
                  </w:r>
                </w:p>
              </w:tc>
              <w:tc>
                <w:tcPr>
                  <w:tcW w:w="1689" w:type="dxa"/>
                </w:tcPr>
                <w:p w14:paraId="28EB8DFE"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9.6</w:t>
                  </w:r>
                </w:p>
              </w:tc>
            </w:tr>
            <w:tr w:rsidR="0059449B" w:rsidRPr="009C7439" w14:paraId="2DD01C0F" w14:textId="77777777" w:rsidTr="009C7439">
              <w:trPr>
                <w:trHeight w:val="239"/>
              </w:trPr>
              <w:tc>
                <w:tcPr>
                  <w:tcW w:w="1704" w:type="dxa"/>
                  <w:tcBorders>
                    <w:right w:val="double" w:sz="4" w:space="0" w:color="auto"/>
                  </w:tcBorders>
                </w:tcPr>
                <w:p w14:paraId="463D025F"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694" w:type="dxa"/>
                  <w:tcBorders>
                    <w:left w:val="double" w:sz="4" w:space="0" w:color="auto"/>
                  </w:tcBorders>
                </w:tcPr>
                <w:p w14:paraId="2D90CEB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Borders>
                    <w:right w:val="double" w:sz="4" w:space="0" w:color="auto"/>
                  </w:tcBorders>
                </w:tcPr>
                <w:p w14:paraId="2756A13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0.21</w:t>
                  </w:r>
                </w:p>
              </w:tc>
              <w:tc>
                <w:tcPr>
                  <w:tcW w:w="1690" w:type="dxa"/>
                  <w:tcBorders>
                    <w:left w:val="double" w:sz="4" w:space="0" w:color="auto"/>
                  </w:tcBorders>
                </w:tcPr>
                <w:p w14:paraId="41737BF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0.41</w:t>
                  </w:r>
                </w:p>
              </w:tc>
              <w:tc>
                <w:tcPr>
                  <w:tcW w:w="1689" w:type="dxa"/>
                </w:tcPr>
                <w:p w14:paraId="0666B8E7"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0.20</w:t>
                  </w:r>
                </w:p>
              </w:tc>
            </w:tr>
          </w:tbl>
          <w:p w14:paraId="088B1714" w14:textId="77777777" w:rsidR="00C01CD3" w:rsidRPr="00B454A8" w:rsidRDefault="00C01CD3" w:rsidP="00B454A8">
            <w:pPr>
              <w:spacing w:before="0" w:after="0" w:line="240" w:lineRule="auto"/>
              <w:rPr>
                <w:lang w:eastAsia="ko-KR"/>
              </w:rPr>
            </w:pPr>
          </w:p>
          <w:p w14:paraId="5B011B27" w14:textId="29043452" w:rsidR="0059449B" w:rsidRPr="00B454A8" w:rsidRDefault="0085199F" w:rsidP="00B454A8">
            <w:pPr>
              <w:spacing w:before="0" w:after="0" w:line="240" w:lineRule="auto"/>
            </w:pPr>
            <w:r w:rsidRPr="009C7439">
              <w:rPr>
                <w:b/>
                <w:bCs/>
              </w:rPr>
              <w:lastRenderedPageBreak/>
              <w:t>Observation 5:</w:t>
            </w:r>
            <w:r w:rsidRPr="00B454A8">
              <w:t xml:space="preserve"> </w:t>
            </w:r>
            <w:r w:rsidR="0059449B" w:rsidRPr="00B454A8">
              <w:t>As shown in below table, significant difference compared to mean and standard deviation of ASA for UMi scenario in the existing channel model were confirmed</w:t>
            </w:r>
          </w:p>
          <w:tbl>
            <w:tblPr>
              <w:tblStyle w:val="TableGrid"/>
              <w:tblW w:w="0" w:type="auto"/>
              <w:tblLook w:val="04A0" w:firstRow="1" w:lastRow="0" w:firstColumn="1" w:lastColumn="0" w:noHBand="0" w:noVBand="1"/>
            </w:tblPr>
            <w:tblGrid>
              <w:gridCol w:w="1700"/>
              <w:gridCol w:w="1690"/>
              <w:gridCol w:w="1685"/>
              <w:gridCol w:w="1686"/>
              <w:gridCol w:w="1685"/>
            </w:tblGrid>
            <w:tr w:rsidR="0059449B" w:rsidRPr="009C7439" w14:paraId="24A109AE" w14:textId="77777777" w:rsidTr="009C7439">
              <w:trPr>
                <w:trHeight w:val="418"/>
              </w:trPr>
              <w:tc>
                <w:tcPr>
                  <w:tcW w:w="1700" w:type="dxa"/>
                  <w:tcBorders>
                    <w:right w:val="double" w:sz="4" w:space="0" w:color="auto"/>
                  </w:tcBorders>
                  <w:vAlign w:val="center"/>
                </w:tcPr>
                <w:p w14:paraId="547B8C8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Azimuth spread of arrival angles</w:t>
                  </w:r>
                </w:p>
              </w:tc>
              <w:tc>
                <w:tcPr>
                  <w:tcW w:w="1690" w:type="dxa"/>
                  <w:tcBorders>
                    <w:left w:val="double" w:sz="4" w:space="0" w:color="auto"/>
                  </w:tcBorders>
                  <w:shd w:val="clear" w:color="auto" w:fill="D9E2F3" w:themeFill="accent1" w:themeFillTint="33"/>
                  <w:vAlign w:val="center"/>
                </w:tcPr>
                <w:p w14:paraId="22CBA77C" w14:textId="77777777" w:rsidR="0059449B" w:rsidRPr="009C7439" w:rsidRDefault="0059449B" w:rsidP="00B454A8">
                  <w:pPr>
                    <w:spacing w:before="0" w:after="0" w:line="240" w:lineRule="auto"/>
                    <w:jc w:val="center"/>
                    <w:rPr>
                      <w:sz w:val="16"/>
                      <w:szCs w:val="16"/>
                      <w:lang w:eastAsia="ko-KR"/>
                    </w:rPr>
                  </w:pPr>
                  <w:proofErr w:type="spellStart"/>
                  <w:r w:rsidRPr="009C7439">
                    <w:rPr>
                      <w:sz w:val="16"/>
                      <w:szCs w:val="16"/>
                      <w:lang w:eastAsia="ko-KR"/>
                    </w:rPr>
                    <w:t>UMi_LOS</w:t>
                  </w:r>
                  <w:proofErr w:type="spellEnd"/>
                  <w:r w:rsidRPr="009C7439">
                    <w:rPr>
                      <w:sz w:val="16"/>
                      <w:szCs w:val="16"/>
                      <w:lang w:eastAsia="ko-KR"/>
                    </w:rPr>
                    <w:t xml:space="preserve"> (TR38.901)</w:t>
                  </w:r>
                </w:p>
                <w:p w14:paraId="79E5049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5" w:type="dxa"/>
                  <w:tcBorders>
                    <w:right w:val="double" w:sz="4" w:space="0" w:color="auto"/>
                  </w:tcBorders>
                  <w:shd w:val="clear" w:color="auto" w:fill="FBE4D5" w:themeFill="accent2" w:themeFillTint="33"/>
                  <w:vAlign w:val="center"/>
                </w:tcPr>
                <w:p w14:paraId="61EE8FDD"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811FE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6.5 GHz</w:t>
                  </w:r>
                </w:p>
              </w:tc>
              <w:tc>
                <w:tcPr>
                  <w:tcW w:w="1686" w:type="dxa"/>
                  <w:tcBorders>
                    <w:left w:val="double" w:sz="4" w:space="0" w:color="auto"/>
                  </w:tcBorders>
                  <w:shd w:val="clear" w:color="auto" w:fill="D9E2F3" w:themeFill="accent1" w:themeFillTint="33"/>
                  <w:vAlign w:val="center"/>
                </w:tcPr>
                <w:p w14:paraId="0555DB3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TR38.901</w:t>
                  </w:r>
                </w:p>
                <w:p w14:paraId="49C6AD0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c>
                <w:tcPr>
                  <w:tcW w:w="1685" w:type="dxa"/>
                  <w:shd w:val="clear" w:color="auto" w:fill="FBE4D5" w:themeFill="accent2" w:themeFillTint="33"/>
                  <w:vAlign w:val="center"/>
                </w:tcPr>
                <w:p w14:paraId="65E80722"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Measured ASA</w:t>
                  </w:r>
                </w:p>
                <w:p w14:paraId="1166824A"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 13.5 GHz</w:t>
                  </w:r>
                </w:p>
              </w:tc>
            </w:tr>
            <w:tr w:rsidR="0059449B" w:rsidRPr="009C7439" w14:paraId="49A48033" w14:textId="77777777" w:rsidTr="009C7439">
              <w:trPr>
                <w:trHeight w:val="237"/>
              </w:trPr>
              <w:tc>
                <w:tcPr>
                  <w:tcW w:w="1700" w:type="dxa"/>
                  <w:tcBorders>
                    <w:right w:val="double" w:sz="4" w:space="0" w:color="auto"/>
                  </w:tcBorders>
                </w:tcPr>
                <w:p w14:paraId="50FD25E9" w14:textId="77777777" w:rsidR="0059449B" w:rsidRPr="009C7439" w:rsidRDefault="00000000" w:rsidP="00B454A8">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59449B" w:rsidRPr="009C743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690" w:type="dxa"/>
                  <w:tcBorders>
                    <w:left w:val="double" w:sz="4" w:space="0" w:color="auto"/>
                  </w:tcBorders>
                </w:tcPr>
                <w:p w14:paraId="1AA4435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1.65</w:t>
                  </w:r>
                </w:p>
              </w:tc>
              <w:tc>
                <w:tcPr>
                  <w:tcW w:w="1685" w:type="dxa"/>
                  <w:tcBorders>
                    <w:right w:val="double" w:sz="4" w:space="0" w:color="auto"/>
                  </w:tcBorders>
                </w:tcPr>
                <w:p w14:paraId="2AB86FCC"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1.15</w:t>
                  </w:r>
                </w:p>
              </w:tc>
              <w:tc>
                <w:tcPr>
                  <w:tcW w:w="1686" w:type="dxa"/>
                  <w:tcBorders>
                    <w:left w:val="double" w:sz="4" w:space="0" w:color="auto"/>
                  </w:tcBorders>
                </w:tcPr>
                <w:p w14:paraId="00A59D0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1.64</w:t>
                  </w:r>
                </w:p>
              </w:tc>
              <w:tc>
                <w:tcPr>
                  <w:tcW w:w="1685" w:type="dxa"/>
                </w:tcPr>
                <w:p w14:paraId="6C851C88"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1.11</w:t>
                  </w:r>
                </w:p>
              </w:tc>
            </w:tr>
            <w:tr w:rsidR="0059449B" w:rsidRPr="009C7439" w14:paraId="7001807F" w14:textId="77777777" w:rsidTr="009C7439">
              <w:trPr>
                <w:trHeight w:val="203"/>
              </w:trPr>
              <w:tc>
                <w:tcPr>
                  <w:tcW w:w="1700" w:type="dxa"/>
                  <w:tcBorders>
                    <w:right w:val="double" w:sz="4" w:space="0" w:color="auto"/>
                  </w:tcBorders>
                </w:tcPr>
                <w:p w14:paraId="46D6EE08" w14:textId="77777777" w:rsidR="0059449B" w:rsidRPr="009C7439" w:rsidRDefault="0059449B" w:rsidP="00B454A8">
                  <w:pPr>
                    <w:spacing w:before="0" w:after="0" w:line="240" w:lineRule="auto"/>
                    <w:jc w:val="center"/>
                    <w:rPr>
                      <w:rFonts w:eastAsia="Malgun Gothic"/>
                      <w:sz w:val="16"/>
                      <w:szCs w:val="16"/>
                      <w:lang w:eastAsia="ko-KR"/>
                    </w:rPr>
                  </w:pPr>
                  <w:r w:rsidRPr="009C7439">
                    <w:rPr>
                      <w:rFonts w:eastAsia="Malgun Gothic"/>
                      <w:sz w:val="16"/>
                      <w:szCs w:val="16"/>
                      <w:lang w:eastAsia="ko-KR"/>
                    </w:rPr>
                    <w:t>(degree)</w:t>
                  </w:r>
                </w:p>
              </w:tc>
              <w:tc>
                <w:tcPr>
                  <w:tcW w:w="1690" w:type="dxa"/>
                  <w:tcBorders>
                    <w:left w:val="double" w:sz="4" w:space="0" w:color="auto"/>
                  </w:tcBorders>
                </w:tcPr>
                <w:p w14:paraId="3E768A04"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45.71</w:t>
                  </w:r>
                </w:p>
              </w:tc>
              <w:tc>
                <w:tcPr>
                  <w:tcW w:w="1685" w:type="dxa"/>
                  <w:tcBorders>
                    <w:right w:val="double" w:sz="4" w:space="0" w:color="auto"/>
                  </w:tcBorders>
                </w:tcPr>
                <w:p w14:paraId="64997E83"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14.26</w:t>
                  </w:r>
                </w:p>
              </w:tc>
              <w:tc>
                <w:tcPr>
                  <w:tcW w:w="1686" w:type="dxa"/>
                  <w:tcBorders>
                    <w:left w:val="double" w:sz="4" w:space="0" w:color="auto"/>
                  </w:tcBorders>
                </w:tcPr>
                <w:p w14:paraId="6F97573B"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43.36</w:t>
                  </w:r>
                </w:p>
              </w:tc>
              <w:tc>
                <w:tcPr>
                  <w:tcW w:w="1685" w:type="dxa"/>
                </w:tcPr>
                <w:p w14:paraId="1BFA6500"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12.7</w:t>
                  </w:r>
                </w:p>
              </w:tc>
            </w:tr>
            <w:tr w:rsidR="0059449B" w:rsidRPr="009C7439" w14:paraId="794E91CB" w14:textId="77777777" w:rsidTr="009C7439">
              <w:trPr>
                <w:trHeight w:val="214"/>
              </w:trPr>
              <w:tc>
                <w:tcPr>
                  <w:tcW w:w="1700" w:type="dxa"/>
                  <w:tcBorders>
                    <w:right w:val="double" w:sz="4" w:space="0" w:color="auto"/>
                  </w:tcBorders>
                </w:tcPr>
                <w:p w14:paraId="04AB7DA1" w14:textId="77777777" w:rsidR="0059449B" w:rsidRPr="009C7439" w:rsidRDefault="00000000" w:rsidP="00B454A8">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690" w:type="dxa"/>
                  <w:tcBorders>
                    <w:left w:val="double" w:sz="4" w:space="0" w:color="auto"/>
                  </w:tcBorders>
                </w:tcPr>
                <w:p w14:paraId="41FF35C5"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Borders>
                    <w:right w:val="double" w:sz="4" w:space="0" w:color="auto"/>
                  </w:tcBorders>
                </w:tcPr>
                <w:p w14:paraId="76BEADD1"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0.28</w:t>
                  </w:r>
                </w:p>
              </w:tc>
              <w:tc>
                <w:tcPr>
                  <w:tcW w:w="1686" w:type="dxa"/>
                  <w:tcBorders>
                    <w:left w:val="double" w:sz="4" w:space="0" w:color="auto"/>
                  </w:tcBorders>
                </w:tcPr>
                <w:p w14:paraId="0C1F104F"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0.29</w:t>
                  </w:r>
                </w:p>
              </w:tc>
              <w:tc>
                <w:tcPr>
                  <w:tcW w:w="1685" w:type="dxa"/>
                </w:tcPr>
                <w:p w14:paraId="1EC15109" w14:textId="77777777" w:rsidR="0059449B" w:rsidRPr="009C7439" w:rsidRDefault="0059449B" w:rsidP="00B454A8">
                  <w:pPr>
                    <w:spacing w:before="0" w:after="0" w:line="240" w:lineRule="auto"/>
                    <w:jc w:val="center"/>
                    <w:rPr>
                      <w:sz w:val="16"/>
                      <w:szCs w:val="16"/>
                      <w:lang w:eastAsia="ko-KR"/>
                    </w:rPr>
                  </w:pPr>
                  <w:r w:rsidRPr="009C7439">
                    <w:rPr>
                      <w:sz w:val="16"/>
                      <w:szCs w:val="16"/>
                      <w:lang w:eastAsia="ko-KR"/>
                    </w:rPr>
                    <w:t>0.33</w:t>
                  </w:r>
                </w:p>
              </w:tc>
            </w:tr>
          </w:tbl>
          <w:p w14:paraId="563C1C8B" w14:textId="77777777" w:rsidR="0059449B" w:rsidRPr="00B454A8" w:rsidRDefault="0059449B" w:rsidP="00B454A8">
            <w:pPr>
              <w:spacing w:before="0" w:after="0" w:line="240" w:lineRule="auto"/>
              <w:ind w:firstLineChars="100" w:firstLine="200"/>
              <w:rPr>
                <w:lang w:eastAsia="ko-KR"/>
              </w:rPr>
            </w:pPr>
          </w:p>
          <w:p w14:paraId="5B1FEDD1" w14:textId="3AC1EC9B" w:rsidR="0059449B" w:rsidRPr="00B454A8" w:rsidRDefault="0085199F" w:rsidP="00B454A8">
            <w:pPr>
              <w:spacing w:before="0" w:after="0" w:line="240" w:lineRule="auto"/>
            </w:pPr>
            <w:r w:rsidRPr="009C7439">
              <w:rPr>
                <w:b/>
                <w:bCs/>
              </w:rPr>
              <w:t>Proposal 3:</w:t>
            </w:r>
            <w:r w:rsidRPr="00B454A8">
              <w:t xml:space="preserve"> </w:t>
            </w:r>
            <w:r w:rsidR="0059449B" w:rsidRPr="00B454A8">
              <w:t>RAN1 discuss whether the updates of azimuth spread of departure/arrival angles in UMi LOS scenario is needed</w:t>
            </w:r>
          </w:p>
          <w:p w14:paraId="11988825" w14:textId="32B1984C" w:rsidR="0059449B" w:rsidRPr="00B454A8" w:rsidRDefault="0059449B" w:rsidP="00B454A8">
            <w:pPr>
              <w:spacing w:before="0" w:after="0" w:line="240" w:lineRule="auto"/>
              <w:rPr>
                <w:lang w:eastAsia="ko-KR"/>
              </w:rPr>
            </w:pPr>
          </w:p>
        </w:tc>
      </w:tr>
      <w:tr w:rsidR="005101B7" w:rsidRPr="0079343B" w14:paraId="362297B4" w14:textId="77777777" w:rsidTr="00B454A8">
        <w:tc>
          <w:tcPr>
            <w:tcW w:w="940" w:type="dxa"/>
            <w:vAlign w:val="center"/>
          </w:tcPr>
          <w:p w14:paraId="0C126CD4" w14:textId="597604F7" w:rsidR="005101B7" w:rsidRPr="0079343B" w:rsidRDefault="00625686" w:rsidP="008F27C3">
            <w:pPr>
              <w:spacing w:before="0" w:after="0" w:line="240" w:lineRule="auto"/>
              <w:jc w:val="left"/>
            </w:pPr>
            <w:r>
              <w:lastRenderedPageBreak/>
              <w:t>[13] Apple</w:t>
            </w:r>
          </w:p>
        </w:tc>
        <w:tc>
          <w:tcPr>
            <w:tcW w:w="9850" w:type="dxa"/>
            <w:vAlign w:val="center"/>
          </w:tcPr>
          <w:p w14:paraId="1FA96BCC" w14:textId="77777777" w:rsidR="00625686" w:rsidRPr="009C7439" w:rsidRDefault="00625686" w:rsidP="009C7439">
            <w:pPr>
              <w:pStyle w:val="Caption"/>
              <w:keepNext/>
              <w:spacing w:before="0" w:after="0" w:line="240" w:lineRule="auto"/>
              <w:jc w:val="center"/>
              <w:rPr>
                <w:b w:val="0"/>
                <w:bCs w:val="0"/>
                <w:sz w:val="20"/>
                <w:szCs w:val="20"/>
              </w:rPr>
            </w:pPr>
            <w:bookmarkStart w:id="20" w:name="_Ref178613602"/>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7</w:t>
            </w:r>
            <w:r w:rsidRPr="009C7439">
              <w:rPr>
                <w:b w:val="0"/>
                <w:bCs w:val="0"/>
                <w:noProof/>
                <w:sz w:val="20"/>
                <w:szCs w:val="20"/>
              </w:rPr>
              <w:fldChar w:fldCharType="end"/>
            </w:r>
            <w:bookmarkEnd w:id="20"/>
            <w:r w:rsidRPr="009C7439">
              <w:rPr>
                <w:b w:val="0"/>
                <w:bCs w:val="0"/>
                <w:sz w:val="20"/>
                <w:szCs w:val="20"/>
              </w:rPr>
              <w:t>: Comparison of angular spread for UMa NLOS at 8 GHz</w:t>
            </w:r>
          </w:p>
          <w:tbl>
            <w:tblPr>
              <w:tblStyle w:val="TableGrid"/>
              <w:tblW w:w="7567" w:type="dxa"/>
              <w:jc w:val="center"/>
              <w:tblLook w:val="04A0" w:firstRow="1" w:lastRow="0" w:firstColumn="1" w:lastColumn="0" w:noHBand="0" w:noVBand="1"/>
            </w:tblPr>
            <w:tblGrid>
              <w:gridCol w:w="2710"/>
              <w:gridCol w:w="2357"/>
              <w:gridCol w:w="2500"/>
            </w:tblGrid>
            <w:tr w:rsidR="00625686" w:rsidRPr="00B454A8" w14:paraId="5488180A" w14:textId="77777777" w:rsidTr="00625686">
              <w:trPr>
                <w:trHeight w:val="303"/>
                <w:jc w:val="center"/>
              </w:trPr>
              <w:tc>
                <w:tcPr>
                  <w:tcW w:w="2710" w:type="dxa"/>
                </w:tcPr>
                <w:p w14:paraId="41993272" w14:textId="77777777" w:rsidR="00625686" w:rsidRPr="00B454A8" w:rsidRDefault="00625686" w:rsidP="00B454A8">
                  <w:pPr>
                    <w:spacing w:before="0" w:after="0" w:line="240" w:lineRule="auto"/>
                    <w:jc w:val="center"/>
                  </w:pPr>
                </w:p>
              </w:tc>
              <w:tc>
                <w:tcPr>
                  <w:tcW w:w="2357" w:type="dxa"/>
                </w:tcPr>
                <w:p w14:paraId="2D31283D" w14:textId="77777777" w:rsidR="00625686" w:rsidRPr="00B454A8" w:rsidRDefault="00625686" w:rsidP="00B454A8">
                  <w:pPr>
                    <w:spacing w:before="0" w:after="0" w:line="240" w:lineRule="auto"/>
                    <w:jc w:val="center"/>
                  </w:pPr>
                  <w:r w:rsidRPr="00B454A8">
                    <w:t>Ray tracing simulations</w:t>
                  </w:r>
                </w:p>
              </w:tc>
              <w:tc>
                <w:tcPr>
                  <w:tcW w:w="2500" w:type="dxa"/>
                </w:tcPr>
                <w:p w14:paraId="51E18A6B" w14:textId="77777777" w:rsidR="00625686" w:rsidRPr="00B454A8" w:rsidRDefault="00625686" w:rsidP="00B454A8">
                  <w:pPr>
                    <w:spacing w:before="0" w:after="0" w:line="240" w:lineRule="auto"/>
                    <w:jc w:val="center"/>
                  </w:pPr>
                  <w:r w:rsidRPr="00B454A8">
                    <w:t>UMa NLOS in TR 38.901</w:t>
                  </w:r>
                </w:p>
              </w:tc>
            </w:tr>
            <w:tr w:rsidR="00625686" w:rsidRPr="00B454A8" w14:paraId="0D1E6E7D" w14:textId="77777777" w:rsidTr="00625686">
              <w:trPr>
                <w:trHeight w:val="303"/>
                <w:jc w:val="center"/>
              </w:trPr>
              <w:tc>
                <w:tcPr>
                  <w:tcW w:w="2710" w:type="dxa"/>
                </w:tcPr>
                <w:p w14:paraId="040F2A6D"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mean (in logarithm)</w:t>
                  </w:r>
                </w:p>
              </w:tc>
              <w:tc>
                <w:tcPr>
                  <w:tcW w:w="2357" w:type="dxa"/>
                  <w:vAlign w:val="center"/>
                </w:tcPr>
                <w:p w14:paraId="54DB5590" w14:textId="77777777" w:rsidR="00625686" w:rsidRPr="00B454A8" w:rsidRDefault="00625686" w:rsidP="00B454A8">
                  <w:pPr>
                    <w:spacing w:before="0" w:after="0" w:line="240" w:lineRule="auto"/>
                    <w:jc w:val="center"/>
                  </w:pPr>
                  <w:r w:rsidRPr="00B454A8">
                    <w:rPr>
                      <w:color w:val="000000"/>
                    </w:rPr>
                    <w:t>1.72</w:t>
                  </w:r>
                </w:p>
              </w:tc>
              <w:tc>
                <w:tcPr>
                  <w:tcW w:w="2500" w:type="dxa"/>
                  <w:vAlign w:val="center"/>
                </w:tcPr>
                <w:p w14:paraId="7D6E5777" w14:textId="77777777" w:rsidR="00625686" w:rsidRPr="00B454A8" w:rsidRDefault="00625686" w:rsidP="00B454A8">
                  <w:pPr>
                    <w:spacing w:before="0" w:after="0" w:line="240" w:lineRule="auto"/>
                    <w:jc w:val="center"/>
                  </w:pPr>
                  <w:r w:rsidRPr="00B454A8">
                    <w:rPr>
                      <w:color w:val="000000"/>
                    </w:rPr>
                    <w:t>1.84</w:t>
                  </w:r>
                </w:p>
              </w:tc>
            </w:tr>
            <w:tr w:rsidR="00625686" w:rsidRPr="00B454A8" w14:paraId="19C13301" w14:textId="77777777" w:rsidTr="00625686">
              <w:trPr>
                <w:trHeight w:val="303"/>
                <w:jc w:val="center"/>
              </w:trPr>
              <w:tc>
                <w:tcPr>
                  <w:tcW w:w="2710" w:type="dxa"/>
                </w:tcPr>
                <w:p w14:paraId="6381676E"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(in logarithm)</w:t>
                  </w:r>
                </w:p>
              </w:tc>
              <w:tc>
                <w:tcPr>
                  <w:tcW w:w="2357" w:type="dxa"/>
                  <w:vAlign w:val="center"/>
                </w:tcPr>
                <w:p w14:paraId="7669E5BD" w14:textId="77777777" w:rsidR="00625686" w:rsidRPr="00B454A8" w:rsidRDefault="00625686" w:rsidP="00B454A8">
                  <w:pPr>
                    <w:spacing w:before="0" w:after="0" w:line="240" w:lineRule="auto"/>
                    <w:jc w:val="center"/>
                  </w:pPr>
                  <w:r w:rsidRPr="00B454A8">
                    <w:rPr>
                      <w:color w:val="000000"/>
                    </w:rPr>
                    <w:t>0.6</w:t>
                  </w:r>
                </w:p>
              </w:tc>
              <w:tc>
                <w:tcPr>
                  <w:tcW w:w="2500" w:type="dxa"/>
                  <w:vAlign w:val="center"/>
                </w:tcPr>
                <w:p w14:paraId="579F6A63" w14:textId="77777777" w:rsidR="00625686" w:rsidRPr="00B454A8" w:rsidRDefault="00625686" w:rsidP="00B454A8">
                  <w:pPr>
                    <w:spacing w:before="0" w:after="0" w:line="240" w:lineRule="auto"/>
                    <w:jc w:val="center"/>
                  </w:pPr>
                  <w:r w:rsidRPr="00B454A8">
                    <w:t>2</w:t>
                  </w:r>
                </w:p>
              </w:tc>
            </w:tr>
            <w:tr w:rsidR="00625686" w:rsidRPr="00B454A8" w14:paraId="3CE54FC8" w14:textId="77777777" w:rsidTr="00625686">
              <w:trPr>
                <w:trHeight w:val="313"/>
                <w:jc w:val="center"/>
              </w:trPr>
              <w:tc>
                <w:tcPr>
                  <w:tcW w:w="2710" w:type="dxa"/>
                </w:tcPr>
                <w:p w14:paraId="23CE7B71"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mean (in logarithm)</w:t>
                  </w:r>
                </w:p>
              </w:tc>
              <w:tc>
                <w:tcPr>
                  <w:tcW w:w="2357" w:type="dxa"/>
                  <w:vAlign w:val="center"/>
                </w:tcPr>
                <w:p w14:paraId="43625BDE" w14:textId="77777777" w:rsidR="00625686" w:rsidRPr="00B454A8" w:rsidRDefault="00625686" w:rsidP="00B454A8">
                  <w:pPr>
                    <w:spacing w:before="0" w:after="0" w:line="240" w:lineRule="auto"/>
                    <w:jc w:val="center"/>
                  </w:pPr>
                  <w:r w:rsidRPr="00B454A8">
                    <w:t>0.6</w:t>
                  </w:r>
                </w:p>
              </w:tc>
              <w:tc>
                <w:tcPr>
                  <w:tcW w:w="2500" w:type="dxa"/>
                  <w:vAlign w:val="center"/>
                </w:tcPr>
                <w:p w14:paraId="2F6B27DF" w14:textId="77777777" w:rsidR="00625686" w:rsidRPr="00B454A8" w:rsidRDefault="00625686" w:rsidP="00B454A8">
                  <w:pPr>
                    <w:spacing w:before="0" w:after="0" w:line="240" w:lineRule="auto"/>
                    <w:jc w:val="center"/>
                  </w:pPr>
                  <w:r w:rsidRPr="00B454A8">
                    <w:t>1.4</w:t>
                  </w:r>
                </w:p>
              </w:tc>
            </w:tr>
            <w:tr w:rsidR="00625686" w:rsidRPr="00B454A8" w14:paraId="6AFD43BE" w14:textId="77777777" w:rsidTr="00625686">
              <w:trPr>
                <w:trHeight w:val="303"/>
                <w:jc w:val="center"/>
              </w:trPr>
              <w:tc>
                <w:tcPr>
                  <w:tcW w:w="2710" w:type="dxa"/>
                </w:tcPr>
                <w:p w14:paraId="44328738"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(in logarithm) </w:t>
                  </w:r>
                </w:p>
              </w:tc>
              <w:tc>
                <w:tcPr>
                  <w:tcW w:w="2357" w:type="dxa"/>
                  <w:vAlign w:val="center"/>
                </w:tcPr>
                <w:p w14:paraId="617A47D5" w14:textId="77777777" w:rsidR="00625686" w:rsidRPr="00B454A8" w:rsidRDefault="00625686" w:rsidP="00B454A8">
                  <w:pPr>
                    <w:spacing w:before="0" w:after="0" w:line="240" w:lineRule="auto"/>
                    <w:jc w:val="center"/>
                  </w:pPr>
                  <w:r w:rsidRPr="00B454A8">
                    <w:t>0.765</w:t>
                  </w:r>
                </w:p>
              </w:tc>
              <w:tc>
                <w:tcPr>
                  <w:tcW w:w="2500" w:type="dxa"/>
                  <w:vAlign w:val="center"/>
                </w:tcPr>
                <w:p w14:paraId="2B22A413" w14:textId="77777777" w:rsidR="00625686" w:rsidRPr="00B454A8" w:rsidRDefault="00625686" w:rsidP="00B454A8">
                  <w:pPr>
                    <w:spacing w:before="0" w:after="0" w:line="240" w:lineRule="auto"/>
                    <w:jc w:val="center"/>
                  </w:pPr>
                  <w:r w:rsidRPr="00B454A8">
                    <w:rPr>
                      <w:color w:val="000000"/>
                    </w:rPr>
                    <w:t>2</w:t>
                  </w:r>
                </w:p>
              </w:tc>
            </w:tr>
            <w:tr w:rsidR="00625686" w:rsidRPr="00B454A8" w14:paraId="3ABCAED6" w14:textId="77777777" w:rsidTr="00625686">
              <w:trPr>
                <w:trHeight w:val="303"/>
                <w:jc w:val="center"/>
              </w:trPr>
              <w:tc>
                <w:tcPr>
                  <w:tcW w:w="2710" w:type="dxa"/>
                </w:tcPr>
                <w:p w14:paraId="111CBDDF"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mean (in logarithm)</w:t>
                  </w:r>
                </w:p>
              </w:tc>
              <w:tc>
                <w:tcPr>
                  <w:tcW w:w="2357" w:type="dxa"/>
                  <w:vAlign w:val="center"/>
                </w:tcPr>
                <w:p w14:paraId="16ACD294" w14:textId="77777777" w:rsidR="00625686" w:rsidRPr="00B454A8" w:rsidRDefault="00625686" w:rsidP="00B454A8">
                  <w:pPr>
                    <w:spacing w:before="0" w:after="0" w:line="240" w:lineRule="auto"/>
                    <w:jc w:val="center"/>
                  </w:pPr>
                  <w:r w:rsidRPr="00B454A8">
                    <w:t>0.54</w:t>
                  </w:r>
                </w:p>
              </w:tc>
              <w:tc>
                <w:tcPr>
                  <w:tcW w:w="2500" w:type="dxa"/>
                  <w:vAlign w:val="center"/>
                </w:tcPr>
                <w:p w14:paraId="7F1744F0" w14:textId="77777777" w:rsidR="00625686" w:rsidRPr="00B454A8" w:rsidRDefault="00625686" w:rsidP="00B454A8">
                  <w:pPr>
                    <w:spacing w:before="0" w:after="0" w:line="240" w:lineRule="auto"/>
                    <w:jc w:val="center"/>
                  </w:pPr>
                  <w:r w:rsidRPr="00B454A8">
                    <w:t>1.22</w:t>
                  </w:r>
                </w:p>
              </w:tc>
            </w:tr>
            <w:tr w:rsidR="00625686" w:rsidRPr="00B454A8" w14:paraId="30047A84" w14:textId="77777777" w:rsidTr="00625686">
              <w:trPr>
                <w:trHeight w:val="303"/>
                <w:jc w:val="center"/>
              </w:trPr>
              <w:tc>
                <w:tcPr>
                  <w:tcW w:w="2710" w:type="dxa"/>
                </w:tcPr>
                <w:p w14:paraId="738C2720"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standard deviation (in logarithm)</w:t>
                  </w:r>
                </w:p>
              </w:tc>
              <w:tc>
                <w:tcPr>
                  <w:tcW w:w="2357" w:type="dxa"/>
                  <w:vAlign w:val="center"/>
                </w:tcPr>
                <w:p w14:paraId="62C5D93B" w14:textId="77777777" w:rsidR="00625686" w:rsidRPr="00B454A8" w:rsidRDefault="00625686" w:rsidP="00B454A8">
                  <w:pPr>
                    <w:spacing w:before="0" w:after="0" w:line="240" w:lineRule="auto"/>
                    <w:jc w:val="center"/>
                  </w:pPr>
                  <w:r w:rsidRPr="00B454A8">
                    <w:t>0.6</w:t>
                  </w:r>
                </w:p>
              </w:tc>
              <w:tc>
                <w:tcPr>
                  <w:tcW w:w="2500" w:type="dxa"/>
                  <w:vAlign w:val="center"/>
                </w:tcPr>
                <w:p w14:paraId="5B2B87C5" w14:textId="77777777" w:rsidR="00625686" w:rsidRPr="00B454A8" w:rsidRDefault="00625686" w:rsidP="00B454A8">
                  <w:pPr>
                    <w:spacing w:before="0" w:after="0" w:line="240" w:lineRule="auto"/>
                    <w:jc w:val="center"/>
                  </w:pPr>
                  <w:r w:rsidRPr="00B454A8">
                    <w:t>1.4</w:t>
                  </w:r>
                </w:p>
              </w:tc>
            </w:tr>
          </w:tbl>
          <w:p w14:paraId="36DCEDA6" w14:textId="77777777" w:rsidR="00625686" w:rsidRPr="00B454A8" w:rsidRDefault="00625686" w:rsidP="00B454A8">
            <w:pPr>
              <w:spacing w:before="0" w:after="0" w:line="240" w:lineRule="auto"/>
            </w:pPr>
          </w:p>
          <w:p w14:paraId="5495CF06" w14:textId="77777777" w:rsidR="00625686" w:rsidRPr="009C7439" w:rsidRDefault="00625686" w:rsidP="00B454A8">
            <w:pPr>
              <w:spacing w:before="0" w:after="0" w:line="240" w:lineRule="auto"/>
            </w:pPr>
            <w:r w:rsidRPr="009C7439">
              <w:rPr>
                <w:b/>
                <w:bCs/>
              </w:rPr>
              <w:t>Observation 8:</w:t>
            </w:r>
            <w:r w:rsidRPr="009C7439">
              <w:t xml:space="preserve"> The simulated </w:t>
            </w:r>
            <w:proofErr w:type="spellStart"/>
            <w:r w:rsidRPr="009C7439">
              <w:t>AoA</w:t>
            </w:r>
            <w:proofErr w:type="spellEnd"/>
            <w:r w:rsidRPr="009C7439">
              <w:t>/</w:t>
            </w:r>
            <w:proofErr w:type="spellStart"/>
            <w:r w:rsidRPr="009C7439">
              <w:t>AoD</w:t>
            </w:r>
            <w:proofErr w:type="spellEnd"/>
            <w:r w:rsidRPr="009C7439">
              <w:t>/</w:t>
            </w:r>
            <w:proofErr w:type="spellStart"/>
            <w:r w:rsidRPr="009C7439">
              <w:t>ZoA</w:t>
            </w:r>
            <w:proofErr w:type="spellEnd"/>
            <w:r w:rsidRPr="009C7439">
              <w:t xml:space="preserve"> spread for </w:t>
            </w:r>
            <w:proofErr w:type="spellStart"/>
            <w:r w:rsidRPr="009C7439">
              <w:t>UMa</w:t>
            </w:r>
            <w:proofErr w:type="spellEnd"/>
            <w:r w:rsidRPr="009C7439">
              <w:t xml:space="preserve"> NLOS scenario is smaller than TR 38.901 at frequency 8 GHz. </w:t>
            </w:r>
          </w:p>
          <w:p w14:paraId="5A4CF775" w14:textId="77777777" w:rsidR="00625686" w:rsidRPr="009C7439" w:rsidRDefault="00625686" w:rsidP="009C7439">
            <w:pPr>
              <w:pStyle w:val="Caption"/>
              <w:keepNext/>
              <w:spacing w:before="0" w:after="0" w:line="240" w:lineRule="auto"/>
              <w:jc w:val="center"/>
              <w:rPr>
                <w:b w:val="0"/>
                <w:bCs w:val="0"/>
                <w:sz w:val="20"/>
                <w:szCs w:val="20"/>
              </w:rPr>
            </w:pPr>
            <w:bookmarkStart w:id="21" w:name="_Ref17860438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8</w:t>
            </w:r>
            <w:r w:rsidRPr="009C7439">
              <w:rPr>
                <w:b w:val="0"/>
                <w:bCs w:val="0"/>
                <w:noProof/>
                <w:sz w:val="20"/>
                <w:szCs w:val="20"/>
              </w:rPr>
              <w:fldChar w:fldCharType="end"/>
            </w:r>
            <w:bookmarkEnd w:id="21"/>
            <w:r w:rsidRPr="009C7439">
              <w:rPr>
                <w:b w:val="0"/>
                <w:bCs w:val="0"/>
                <w:sz w:val="20"/>
                <w:szCs w:val="20"/>
              </w:rPr>
              <w:t>: Comparison of angular spread for UMi NLOS at 8 GHz</w:t>
            </w:r>
          </w:p>
          <w:tbl>
            <w:tblPr>
              <w:tblStyle w:val="TableGrid"/>
              <w:tblW w:w="8370" w:type="dxa"/>
              <w:jc w:val="center"/>
              <w:tblLook w:val="04A0" w:firstRow="1" w:lastRow="0" w:firstColumn="1" w:lastColumn="0" w:noHBand="0" w:noVBand="1"/>
            </w:tblPr>
            <w:tblGrid>
              <w:gridCol w:w="2997"/>
              <w:gridCol w:w="2607"/>
              <w:gridCol w:w="2766"/>
            </w:tblGrid>
            <w:tr w:rsidR="00625686" w:rsidRPr="00B454A8" w14:paraId="74D0472A" w14:textId="77777777" w:rsidTr="00625686">
              <w:trPr>
                <w:trHeight w:val="310"/>
                <w:jc w:val="center"/>
              </w:trPr>
              <w:tc>
                <w:tcPr>
                  <w:tcW w:w="2997" w:type="dxa"/>
                </w:tcPr>
                <w:p w14:paraId="55BE3252" w14:textId="77777777" w:rsidR="00625686" w:rsidRPr="00B454A8" w:rsidRDefault="00625686" w:rsidP="00B454A8">
                  <w:pPr>
                    <w:spacing w:before="0" w:after="0" w:line="240" w:lineRule="auto"/>
                    <w:jc w:val="center"/>
                  </w:pPr>
                </w:p>
              </w:tc>
              <w:tc>
                <w:tcPr>
                  <w:tcW w:w="2607" w:type="dxa"/>
                </w:tcPr>
                <w:p w14:paraId="7C9D666D" w14:textId="77777777" w:rsidR="00625686" w:rsidRPr="00B454A8" w:rsidRDefault="00625686" w:rsidP="00B454A8">
                  <w:pPr>
                    <w:spacing w:before="0" w:after="0" w:line="240" w:lineRule="auto"/>
                    <w:jc w:val="center"/>
                  </w:pPr>
                  <w:r w:rsidRPr="00B454A8">
                    <w:t>Ray tracing simulations</w:t>
                  </w:r>
                </w:p>
              </w:tc>
              <w:tc>
                <w:tcPr>
                  <w:tcW w:w="2766" w:type="dxa"/>
                </w:tcPr>
                <w:p w14:paraId="3D6F605B" w14:textId="77777777" w:rsidR="00625686" w:rsidRPr="00B454A8" w:rsidRDefault="00625686" w:rsidP="00B454A8">
                  <w:pPr>
                    <w:spacing w:before="0" w:after="0" w:line="240" w:lineRule="auto"/>
                    <w:jc w:val="center"/>
                  </w:pPr>
                  <w:r w:rsidRPr="00B454A8">
                    <w:t>UMi NLOS in TR 38.901</w:t>
                  </w:r>
                </w:p>
              </w:tc>
            </w:tr>
            <w:tr w:rsidR="00625686" w:rsidRPr="00B454A8" w14:paraId="715F9755" w14:textId="77777777" w:rsidTr="00625686">
              <w:trPr>
                <w:trHeight w:val="310"/>
                <w:jc w:val="center"/>
              </w:trPr>
              <w:tc>
                <w:tcPr>
                  <w:tcW w:w="2997" w:type="dxa"/>
                </w:tcPr>
                <w:p w14:paraId="75471ABA"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mean (in logarithm)</w:t>
                  </w:r>
                </w:p>
              </w:tc>
              <w:tc>
                <w:tcPr>
                  <w:tcW w:w="2607" w:type="dxa"/>
                  <w:vAlign w:val="center"/>
                </w:tcPr>
                <w:p w14:paraId="43D9572B" w14:textId="77777777" w:rsidR="00625686" w:rsidRPr="00B454A8" w:rsidRDefault="00625686" w:rsidP="00B454A8">
                  <w:pPr>
                    <w:spacing w:before="0" w:after="0" w:line="240" w:lineRule="auto"/>
                    <w:jc w:val="center"/>
                  </w:pPr>
                  <w:r w:rsidRPr="00B454A8">
                    <w:rPr>
                      <w:color w:val="000000"/>
                    </w:rPr>
                    <w:t>1.41</w:t>
                  </w:r>
                </w:p>
              </w:tc>
              <w:tc>
                <w:tcPr>
                  <w:tcW w:w="2766" w:type="dxa"/>
                  <w:vAlign w:val="center"/>
                </w:tcPr>
                <w:p w14:paraId="03F1E15E" w14:textId="77777777" w:rsidR="00625686" w:rsidRPr="00B454A8" w:rsidRDefault="00625686" w:rsidP="00B454A8">
                  <w:pPr>
                    <w:spacing w:before="0" w:after="0" w:line="240" w:lineRule="auto"/>
                    <w:jc w:val="center"/>
                  </w:pPr>
                  <w:r w:rsidRPr="00B454A8">
                    <w:rPr>
                      <w:color w:val="000000"/>
                    </w:rPr>
                    <w:t>1.73</w:t>
                  </w:r>
                </w:p>
              </w:tc>
            </w:tr>
            <w:tr w:rsidR="00625686" w:rsidRPr="00B454A8" w14:paraId="76E07C5E" w14:textId="77777777" w:rsidTr="00625686">
              <w:trPr>
                <w:trHeight w:val="310"/>
                <w:jc w:val="center"/>
              </w:trPr>
              <w:tc>
                <w:tcPr>
                  <w:tcW w:w="2997" w:type="dxa"/>
                </w:tcPr>
                <w:p w14:paraId="7B3D7CF4"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standard deviation (in logarithm)</w:t>
                  </w:r>
                </w:p>
              </w:tc>
              <w:tc>
                <w:tcPr>
                  <w:tcW w:w="2607" w:type="dxa"/>
                  <w:vAlign w:val="center"/>
                </w:tcPr>
                <w:p w14:paraId="00EF9E32" w14:textId="77777777" w:rsidR="00625686" w:rsidRPr="00B454A8" w:rsidRDefault="00625686" w:rsidP="00B454A8">
                  <w:pPr>
                    <w:spacing w:before="0" w:after="0" w:line="240" w:lineRule="auto"/>
                    <w:jc w:val="center"/>
                  </w:pPr>
                  <w:r w:rsidRPr="00B454A8">
                    <w:rPr>
                      <w:color w:val="000000"/>
                    </w:rPr>
                    <w:t>0.8</w:t>
                  </w:r>
                </w:p>
              </w:tc>
              <w:tc>
                <w:tcPr>
                  <w:tcW w:w="2766" w:type="dxa"/>
                  <w:vAlign w:val="center"/>
                </w:tcPr>
                <w:p w14:paraId="039499E4" w14:textId="77777777" w:rsidR="00625686" w:rsidRPr="00B454A8" w:rsidRDefault="00625686" w:rsidP="00B454A8">
                  <w:pPr>
                    <w:spacing w:before="0" w:after="0" w:line="240" w:lineRule="auto"/>
                    <w:jc w:val="center"/>
                  </w:pPr>
                  <w:r w:rsidRPr="00B454A8">
                    <w:rPr>
                      <w:color w:val="000000"/>
                    </w:rPr>
                    <w:t>0.35</w:t>
                  </w:r>
                </w:p>
              </w:tc>
            </w:tr>
            <w:tr w:rsidR="00625686" w:rsidRPr="00B454A8" w14:paraId="61865C1E" w14:textId="77777777" w:rsidTr="00625686">
              <w:trPr>
                <w:trHeight w:val="310"/>
                <w:jc w:val="center"/>
              </w:trPr>
              <w:tc>
                <w:tcPr>
                  <w:tcW w:w="2997" w:type="dxa"/>
                </w:tcPr>
                <w:p w14:paraId="1D1024DC"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mean </w:t>
                  </w:r>
                </w:p>
              </w:tc>
              <w:tc>
                <w:tcPr>
                  <w:tcW w:w="2607" w:type="dxa"/>
                  <w:vAlign w:val="center"/>
                </w:tcPr>
                <w:p w14:paraId="0F62C625" w14:textId="77777777" w:rsidR="00625686" w:rsidRPr="00B454A8" w:rsidRDefault="00625686" w:rsidP="00B454A8">
                  <w:pPr>
                    <w:spacing w:before="0" w:after="0" w:line="240" w:lineRule="auto"/>
                    <w:jc w:val="center"/>
                    <w:rPr>
                      <w:color w:val="000000"/>
                    </w:rPr>
                  </w:pPr>
                  <w:r w:rsidRPr="00B454A8">
                    <w:t>0.88</w:t>
                  </w:r>
                </w:p>
              </w:tc>
              <w:tc>
                <w:tcPr>
                  <w:tcW w:w="2766" w:type="dxa"/>
                  <w:vAlign w:val="center"/>
                </w:tcPr>
                <w:p w14:paraId="5B583216" w14:textId="77777777" w:rsidR="00625686" w:rsidRPr="00B454A8" w:rsidRDefault="00625686" w:rsidP="00B454A8">
                  <w:pPr>
                    <w:spacing w:before="0" w:after="0" w:line="240" w:lineRule="auto"/>
                    <w:jc w:val="center"/>
                    <w:rPr>
                      <w:color w:val="000000"/>
                    </w:rPr>
                  </w:pPr>
                  <w:r w:rsidRPr="00B454A8">
                    <w:t>1.31</w:t>
                  </w:r>
                </w:p>
              </w:tc>
            </w:tr>
            <w:tr w:rsidR="00625686" w:rsidRPr="00B454A8" w14:paraId="6547070D" w14:textId="77777777" w:rsidTr="00625686">
              <w:trPr>
                <w:trHeight w:val="310"/>
                <w:jc w:val="center"/>
              </w:trPr>
              <w:tc>
                <w:tcPr>
                  <w:tcW w:w="2997" w:type="dxa"/>
                </w:tcPr>
                <w:p w14:paraId="7A88DAD7"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w:t>
                  </w:r>
                </w:p>
              </w:tc>
              <w:tc>
                <w:tcPr>
                  <w:tcW w:w="2607" w:type="dxa"/>
                  <w:vAlign w:val="center"/>
                </w:tcPr>
                <w:p w14:paraId="6F40522E" w14:textId="77777777" w:rsidR="00625686" w:rsidRPr="00B454A8" w:rsidRDefault="00625686" w:rsidP="00B454A8">
                  <w:pPr>
                    <w:spacing w:before="0" w:after="0" w:line="240" w:lineRule="auto"/>
                    <w:jc w:val="center"/>
                  </w:pPr>
                  <w:r w:rsidRPr="00B454A8">
                    <w:rPr>
                      <w:color w:val="000000"/>
                    </w:rPr>
                    <w:t>1</w:t>
                  </w:r>
                </w:p>
              </w:tc>
              <w:tc>
                <w:tcPr>
                  <w:tcW w:w="2766" w:type="dxa"/>
                  <w:vAlign w:val="center"/>
                </w:tcPr>
                <w:p w14:paraId="119D9418" w14:textId="77777777" w:rsidR="00625686" w:rsidRPr="00B454A8" w:rsidRDefault="00625686" w:rsidP="00B454A8">
                  <w:pPr>
                    <w:spacing w:before="0" w:after="0" w:line="240" w:lineRule="auto"/>
                    <w:jc w:val="center"/>
                  </w:pPr>
                  <w:r w:rsidRPr="00B454A8">
                    <w:rPr>
                      <w:color w:val="000000"/>
                    </w:rPr>
                    <w:t>0.44</w:t>
                  </w:r>
                </w:p>
              </w:tc>
            </w:tr>
            <w:tr w:rsidR="00625686" w:rsidRPr="00B454A8" w14:paraId="0D78E260" w14:textId="77777777" w:rsidTr="00625686">
              <w:trPr>
                <w:trHeight w:val="310"/>
                <w:jc w:val="center"/>
              </w:trPr>
              <w:tc>
                <w:tcPr>
                  <w:tcW w:w="2997" w:type="dxa"/>
                </w:tcPr>
                <w:p w14:paraId="70E66F9C"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mean </w:t>
                  </w:r>
                </w:p>
              </w:tc>
              <w:tc>
                <w:tcPr>
                  <w:tcW w:w="2607" w:type="dxa"/>
                  <w:vAlign w:val="center"/>
                </w:tcPr>
                <w:p w14:paraId="5354B778" w14:textId="77777777" w:rsidR="00625686" w:rsidRPr="00B454A8" w:rsidRDefault="00625686" w:rsidP="00B454A8">
                  <w:pPr>
                    <w:spacing w:before="0" w:after="0" w:line="240" w:lineRule="auto"/>
                    <w:jc w:val="center"/>
                    <w:rPr>
                      <w:color w:val="000000"/>
                    </w:rPr>
                  </w:pPr>
                  <w:r w:rsidRPr="00B454A8">
                    <w:t>0.18</w:t>
                  </w:r>
                </w:p>
              </w:tc>
              <w:tc>
                <w:tcPr>
                  <w:tcW w:w="2766" w:type="dxa"/>
                  <w:vAlign w:val="center"/>
                </w:tcPr>
                <w:p w14:paraId="740F63E9" w14:textId="77777777" w:rsidR="00625686" w:rsidRPr="00B454A8" w:rsidRDefault="00625686" w:rsidP="00B454A8">
                  <w:pPr>
                    <w:spacing w:before="0" w:after="0" w:line="240" w:lineRule="auto"/>
                    <w:jc w:val="center"/>
                    <w:rPr>
                      <w:color w:val="000000"/>
                    </w:rPr>
                  </w:pPr>
                  <w:r w:rsidRPr="00B454A8">
                    <w:t>0.88</w:t>
                  </w:r>
                </w:p>
              </w:tc>
            </w:tr>
            <w:tr w:rsidR="00625686" w:rsidRPr="00B454A8" w14:paraId="77874396" w14:textId="77777777" w:rsidTr="00625686">
              <w:trPr>
                <w:trHeight w:val="310"/>
                <w:jc w:val="center"/>
              </w:trPr>
              <w:tc>
                <w:tcPr>
                  <w:tcW w:w="2997" w:type="dxa"/>
                </w:tcPr>
                <w:p w14:paraId="719132BF"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standard deviation </w:t>
                  </w:r>
                </w:p>
              </w:tc>
              <w:tc>
                <w:tcPr>
                  <w:tcW w:w="2607" w:type="dxa"/>
                  <w:vAlign w:val="center"/>
                </w:tcPr>
                <w:p w14:paraId="6A54BA3A" w14:textId="77777777" w:rsidR="00625686" w:rsidRPr="00B454A8" w:rsidRDefault="00625686" w:rsidP="00B454A8">
                  <w:pPr>
                    <w:spacing w:before="0" w:after="0" w:line="240" w:lineRule="auto"/>
                    <w:jc w:val="center"/>
                  </w:pPr>
                  <w:r w:rsidRPr="00B454A8">
                    <w:rPr>
                      <w:color w:val="000000"/>
                    </w:rPr>
                    <w:t>1.1</w:t>
                  </w:r>
                </w:p>
              </w:tc>
              <w:tc>
                <w:tcPr>
                  <w:tcW w:w="2766" w:type="dxa"/>
                  <w:vAlign w:val="center"/>
                </w:tcPr>
                <w:p w14:paraId="4F793230" w14:textId="77777777" w:rsidR="00625686" w:rsidRPr="00B454A8" w:rsidRDefault="00625686" w:rsidP="00B454A8">
                  <w:pPr>
                    <w:spacing w:before="0" w:after="0" w:line="240" w:lineRule="auto"/>
                    <w:jc w:val="center"/>
                  </w:pPr>
                  <w:r w:rsidRPr="00B454A8">
                    <w:rPr>
                      <w:color w:val="000000"/>
                    </w:rPr>
                    <w:t>0.34</w:t>
                  </w:r>
                </w:p>
              </w:tc>
            </w:tr>
          </w:tbl>
          <w:p w14:paraId="1B38BDC4" w14:textId="77777777" w:rsidR="00625686" w:rsidRPr="00B454A8" w:rsidRDefault="00625686" w:rsidP="00B454A8">
            <w:pPr>
              <w:spacing w:before="0" w:after="0" w:line="240" w:lineRule="auto"/>
            </w:pPr>
          </w:p>
          <w:p w14:paraId="6AD4CDCF" w14:textId="77777777" w:rsidR="00625686" w:rsidRPr="009C7439" w:rsidRDefault="00625686" w:rsidP="00B454A8">
            <w:pPr>
              <w:spacing w:before="0" w:after="0" w:line="240" w:lineRule="auto"/>
            </w:pPr>
            <w:r w:rsidRPr="009C7439">
              <w:rPr>
                <w:b/>
                <w:bCs/>
              </w:rPr>
              <w:t>Observation 9:</w:t>
            </w:r>
            <w:r w:rsidRPr="009C7439">
              <w:t xml:space="preserve"> The simulated </w:t>
            </w:r>
            <w:proofErr w:type="spellStart"/>
            <w:r w:rsidRPr="009C7439">
              <w:t>AoA</w:t>
            </w:r>
            <w:proofErr w:type="spellEnd"/>
            <w:r w:rsidRPr="009C7439">
              <w:t>/</w:t>
            </w:r>
            <w:proofErr w:type="spellStart"/>
            <w:r w:rsidRPr="009C7439">
              <w:t>AoD</w:t>
            </w:r>
            <w:proofErr w:type="spellEnd"/>
            <w:r w:rsidRPr="009C7439">
              <w:t>/</w:t>
            </w:r>
            <w:proofErr w:type="spellStart"/>
            <w:r w:rsidRPr="009C7439">
              <w:t>ZoA</w:t>
            </w:r>
            <w:proofErr w:type="spellEnd"/>
            <w:r w:rsidRPr="009C7439">
              <w:t xml:space="preserve"> spread for </w:t>
            </w:r>
            <w:proofErr w:type="spellStart"/>
            <w:r w:rsidRPr="009C7439">
              <w:t>UMi</w:t>
            </w:r>
            <w:proofErr w:type="spellEnd"/>
            <w:r w:rsidRPr="009C7439">
              <w:t xml:space="preserve"> NLOS scenario is smaller than TR 38.901 at frequency 8 GHz.</w:t>
            </w:r>
          </w:p>
          <w:p w14:paraId="57AAA173" w14:textId="77777777" w:rsidR="00625686" w:rsidRPr="009C7439" w:rsidRDefault="00625686" w:rsidP="009C7439">
            <w:pPr>
              <w:pStyle w:val="Caption"/>
              <w:keepNext/>
              <w:spacing w:before="0" w:after="0" w:line="240" w:lineRule="auto"/>
              <w:jc w:val="center"/>
              <w:rPr>
                <w:b w:val="0"/>
                <w:bCs w:val="0"/>
                <w:sz w:val="20"/>
                <w:szCs w:val="20"/>
              </w:rPr>
            </w:pPr>
            <w:bookmarkStart w:id="22" w:name="_Ref19397868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9</w:t>
            </w:r>
            <w:r w:rsidRPr="009C7439">
              <w:rPr>
                <w:b w:val="0"/>
                <w:bCs w:val="0"/>
                <w:noProof/>
                <w:sz w:val="20"/>
                <w:szCs w:val="20"/>
              </w:rPr>
              <w:fldChar w:fldCharType="end"/>
            </w:r>
            <w:bookmarkEnd w:id="22"/>
            <w:r w:rsidRPr="009C7439">
              <w:rPr>
                <w:b w:val="0"/>
                <w:bCs w:val="0"/>
                <w:sz w:val="20"/>
                <w:szCs w:val="20"/>
              </w:rPr>
              <w:t>: Comparison of angular spread for UMi LOS at 13 GHz</w:t>
            </w:r>
          </w:p>
          <w:tbl>
            <w:tblPr>
              <w:tblStyle w:val="TableGrid"/>
              <w:tblW w:w="8093" w:type="dxa"/>
              <w:jc w:val="center"/>
              <w:tblLook w:val="04A0" w:firstRow="1" w:lastRow="0" w:firstColumn="1" w:lastColumn="0" w:noHBand="0" w:noVBand="1"/>
            </w:tblPr>
            <w:tblGrid>
              <w:gridCol w:w="2898"/>
              <w:gridCol w:w="2521"/>
              <w:gridCol w:w="2674"/>
            </w:tblGrid>
            <w:tr w:rsidR="00625686" w:rsidRPr="00B454A8" w14:paraId="42C925D9" w14:textId="77777777" w:rsidTr="00625686">
              <w:trPr>
                <w:trHeight w:val="278"/>
                <w:jc w:val="center"/>
              </w:trPr>
              <w:tc>
                <w:tcPr>
                  <w:tcW w:w="2898" w:type="dxa"/>
                </w:tcPr>
                <w:p w14:paraId="48009191" w14:textId="77777777" w:rsidR="00625686" w:rsidRPr="00B454A8" w:rsidRDefault="00625686" w:rsidP="00B454A8">
                  <w:pPr>
                    <w:spacing w:before="0" w:after="0" w:line="240" w:lineRule="auto"/>
                    <w:jc w:val="center"/>
                  </w:pPr>
                </w:p>
              </w:tc>
              <w:tc>
                <w:tcPr>
                  <w:tcW w:w="2521" w:type="dxa"/>
                </w:tcPr>
                <w:p w14:paraId="58DD4AE1" w14:textId="77777777" w:rsidR="00625686" w:rsidRPr="00B454A8" w:rsidRDefault="00625686" w:rsidP="00B454A8">
                  <w:pPr>
                    <w:spacing w:before="0" w:after="0" w:line="240" w:lineRule="auto"/>
                    <w:jc w:val="center"/>
                  </w:pPr>
                  <w:r w:rsidRPr="00B454A8">
                    <w:t>Measurement for UMi LOS</w:t>
                  </w:r>
                </w:p>
              </w:tc>
              <w:tc>
                <w:tcPr>
                  <w:tcW w:w="2674" w:type="dxa"/>
                </w:tcPr>
                <w:p w14:paraId="3C8E8676" w14:textId="77777777" w:rsidR="00625686" w:rsidRPr="00B454A8" w:rsidRDefault="00625686" w:rsidP="00B454A8">
                  <w:pPr>
                    <w:spacing w:before="0" w:after="0" w:line="240" w:lineRule="auto"/>
                    <w:jc w:val="center"/>
                  </w:pPr>
                  <w:r w:rsidRPr="00B454A8">
                    <w:t>UMi LOS in TR 38.901</w:t>
                  </w:r>
                </w:p>
              </w:tc>
            </w:tr>
            <w:tr w:rsidR="00625686" w:rsidRPr="00B454A8" w14:paraId="715F8171" w14:textId="77777777" w:rsidTr="00625686">
              <w:trPr>
                <w:trHeight w:val="278"/>
                <w:jc w:val="center"/>
              </w:trPr>
              <w:tc>
                <w:tcPr>
                  <w:tcW w:w="2898" w:type="dxa"/>
                </w:tcPr>
                <w:p w14:paraId="39BDCC86"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mean (in logarithm)</w:t>
                  </w:r>
                </w:p>
              </w:tc>
              <w:tc>
                <w:tcPr>
                  <w:tcW w:w="2521" w:type="dxa"/>
                  <w:vAlign w:val="center"/>
                </w:tcPr>
                <w:p w14:paraId="415C1097" w14:textId="77777777" w:rsidR="00625686" w:rsidRPr="00B454A8" w:rsidRDefault="00625686" w:rsidP="00B454A8">
                  <w:pPr>
                    <w:spacing w:before="0" w:after="0" w:line="240" w:lineRule="auto"/>
                    <w:jc w:val="center"/>
                  </w:pPr>
                  <w:r w:rsidRPr="00B454A8">
                    <w:rPr>
                      <w:color w:val="000000"/>
                    </w:rPr>
                    <w:t>1.34</w:t>
                  </w:r>
                </w:p>
              </w:tc>
              <w:tc>
                <w:tcPr>
                  <w:tcW w:w="2674" w:type="dxa"/>
                  <w:vAlign w:val="center"/>
                </w:tcPr>
                <w:p w14:paraId="03F53784" w14:textId="77777777" w:rsidR="00625686" w:rsidRPr="00B454A8" w:rsidRDefault="00625686" w:rsidP="00B454A8">
                  <w:pPr>
                    <w:spacing w:before="0" w:after="0" w:line="240" w:lineRule="auto"/>
                    <w:jc w:val="center"/>
                  </w:pPr>
                  <w:r w:rsidRPr="00B454A8">
                    <w:rPr>
                      <w:color w:val="000000"/>
                    </w:rPr>
                    <w:t>1.64</w:t>
                  </w:r>
                </w:p>
              </w:tc>
            </w:tr>
            <w:tr w:rsidR="00625686" w:rsidRPr="00B454A8" w14:paraId="294F3582" w14:textId="77777777" w:rsidTr="00625686">
              <w:trPr>
                <w:trHeight w:val="278"/>
                <w:jc w:val="center"/>
              </w:trPr>
              <w:tc>
                <w:tcPr>
                  <w:tcW w:w="2898" w:type="dxa"/>
                </w:tcPr>
                <w:p w14:paraId="77F5B89E" w14:textId="77777777" w:rsidR="00625686" w:rsidRPr="00B454A8" w:rsidRDefault="00625686" w:rsidP="00B454A8">
                  <w:pPr>
                    <w:spacing w:before="0" w:after="0" w:line="240" w:lineRule="auto"/>
                    <w:jc w:val="center"/>
                  </w:pPr>
                  <w:proofErr w:type="spellStart"/>
                  <w:r w:rsidRPr="00B454A8">
                    <w:t>AoA</w:t>
                  </w:r>
                  <w:proofErr w:type="spellEnd"/>
                  <w:r w:rsidRPr="00B454A8">
                    <w:t xml:space="preserve"> spread standard deviation (in logarithm)</w:t>
                  </w:r>
                </w:p>
              </w:tc>
              <w:tc>
                <w:tcPr>
                  <w:tcW w:w="2521" w:type="dxa"/>
                  <w:vAlign w:val="center"/>
                </w:tcPr>
                <w:p w14:paraId="28B88D3F" w14:textId="77777777" w:rsidR="00625686" w:rsidRPr="00B454A8" w:rsidRDefault="00625686" w:rsidP="00B454A8">
                  <w:pPr>
                    <w:spacing w:before="0" w:after="0" w:line="240" w:lineRule="auto"/>
                    <w:jc w:val="center"/>
                  </w:pPr>
                  <w:r w:rsidRPr="00B454A8">
                    <w:t>0.61</w:t>
                  </w:r>
                </w:p>
              </w:tc>
              <w:tc>
                <w:tcPr>
                  <w:tcW w:w="2674" w:type="dxa"/>
                  <w:vAlign w:val="center"/>
                </w:tcPr>
                <w:p w14:paraId="4B0F6980" w14:textId="77777777" w:rsidR="00625686" w:rsidRPr="00B454A8" w:rsidRDefault="00625686" w:rsidP="00B454A8">
                  <w:pPr>
                    <w:spacing w:before="0" w:after="0" w:line="240" w:lineRule="auto"/>
                    <w:jc w:val="center"/>
                  </w:pPr>
                  <w:r w:rsidRPr="00B454A8">
                    <w:rPr>
                      <w:color w:val="000000"/>
                    </w:rPr>
                    <w:t>0.3</w:t>
                  </w:r>
                </w:p>
              </w:tc>
            </w:tr>
            <w:tr w:rsidR="00625686" w:rsidRPr="00B454A8" w14:paraId="061206F3" w14:textId="77777777" w:rsidTr="00625686">
              <w:trPr>
                <w:trHeight w:val="278"/>
                <w:jc w:val="center"/>
              </w:trPr>
              <w:tc>
                <w:tcPr>
                  <w:tcW w:w="2898" w:type="dxa"/>
                </w:tcPr>
                <w:p w14:paraId="5EC4862E"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mean (in logarithm)</w:t>
                  </w:r>
                </w:p>
              </w:tc>
              <w:tc>
                <w:tcPr>
                  <w:tcW w:w="2521" w:type="dxa"/>
                  <w:vAlign w:val="center"/>
                </w:tcPr>
                <w:p w14:paraId="345C7744" w14:textId="77777777" w:rsidR="00625686" w:rsidRPr="00B454A8" w:rsidRDefault="00625686" w:rsidP="00B454A8">
                  <w:pPr>
                    <w:spacing w:before="0" w:after="0" w:line="240" w:lineRule="auto"/>
                    <w:jc w:val="center"/>
                    <w:rPr>
                      <w:color w:val="000000"/>
                    </w:rPr>
                  </w:pPr>
                  <w:r w:rsidRPr="00B454A8">
                    <w:rPr>
                      <w:color w:val="000000"/>
                    </w:rPr>
                    <w:t xml:space="preserve">0.59 </w:t>
                  </w:r>
                </w:p>
              </w:tc>
              <w:tc>
                <w:tcPr>
                  <w:tcW w:w="2674" w:type="dxa"/>
                  <w:vAlign w:val="center"/>
                </w:tcPr>
                <w:p w14:paraId="5A583C66" w14:textId="77777777" w:rsidR="00625686" w:rsidRPr="00B454A8" w:rsidRDefault="00625686" w:rsidP="00B454A8">
                  <w:pPr>
                    <w:spacing w:before="0" w:after="0" w:line="240" w:lineRule="auto"/>
                    <w:jc w:val="center"/>
                    <w:rPr>
                      <w:color w:val="000000"/>
                    </w:rPr>
                  </w:pPr>
                  <w:r w:rsidRPr="00B454A8">
                    <w:rPr>
                      <w:color w:val="000000"/>
                    </w:rPr>
                    <w:t>0.62</w:t>
                  </w:r>
                </w:p>
              </w:tc>
            </w:tr>
            <w:tr w:rsidR="00625686" w:rsidRPr="00B454A8" w14:paraId="62EA47D8" w14:textId="77777777" w:rsidTr="00625686">
              <w:trPr>
                <w:trHeight w:val="278"/>
                <w:jc w:val="center"/>
              </w:trPr>
              <w:tc>
                <w:tcPr>
                  <w:tcW w:w="2898" w:type="dxa"/>
                </w:tcPr>
                <w:p w14:paraId="7CA14F59" w14:textId="77777777" w:rsidR="00625686" w:rsidRPr="00B454A8" w:rsidRDefault="00625686" w:rsidP="00B454A8">
                  <w:pPr>
                    <w:spacing w:before="0" w:after="0" w:line="240" w:lineRule="auto"/>
                    <w:jc w:val="center"/>
                  </w:pPr>
                  <w:proofErr w:type="spellStart"/>
                  <w:r w:rsidRPr="00B454A8">
                    <w:t>ZoA</w:t>
                  </w:r>
                  <w:proofErr w:type="spellEnd"/>
                  <w:r w:rsidRPr="00B454A8">
                    <w:t xml:space="preserve"> spread standard deviation (in logarithm)</w:t>
                  </w:r>
                </w:p>
              </w:tc>
              <w:tc>
                <w:tcPr>
                  <w:tcW w:w="2521" w:type="dxa"/>
                  <w:vAlign w:val="center"/>
                </w:tcPr>
                <w:p w14:paraId="536DF694" w14:textId="77777777" w:rsidR="00625686" w:rsidRPr="00B454A8" w:rsidRDefault="00625686" w:rsidP="00B454A8">
                  <w:pPr>
                    <w:spacing w:before="0" w:after="0" w:line="240" w:lineRule="auto"/>
                    <w:jc w:val="center"/>
                    <w:rPr>
                      <w:color w:val="000000"/>
                    </w:rPr>
                  </w:pPr>
                  <w:r w:rsidRPr="00B454A8">
                    <w:rPr>
                      <w:color w:val="000000"/>
                    </w:rPr>
                    <w:t>0.29</w:t>
                  </w:r>
                </w:p>
              </w:tc>
              <w:tc>
                <w:tcPr>
                  <w:tcW w:w="2674" w:type="dxa"/>
                  <w:vAlign w:val="center"/>
                </w:tcPr>
                <w:p w14:paraId="3C995F50" w14:textId="77777777" w:rsidR="00625686" w:rsidRPr="00B454A8" w:rsidRDefault="00625686" w:rsidP="00B454A8">
                  <w:pPr>
                    <w:spacing w:before="0" w:after="0" w:line="240" w:lineRule="auto"/>
                    <w:jc w:val="center"/>
                    <w:rPr>
                      <w:color w:val="000000"/>
                    </w:rPr>
                  </w:pPr>
                  <w:r w:rsidRPr="00B454A8">
                    <w:rPr>
                      <w:color w:val="000000"/>
                    </w:rPr>
                    <w:t>0.29</w:t>
                  </w:r>
                </w:p>
              </w:tc>
            </w:tr>
            <w:tr w:rsidR="00625686" w:rsidRPr="00B454A8" w14:paraId="46C8E55C" w14:textId="77777777" w:rsidTr="00625686">
              <w:trPr>
                <w:trHeight w:val="278"/>
                <w:jc w:val="center"/>
              </w:trPr>
              <w:tc>
                <w:tcPr>
                  <w:tcW w:w="2898" w:type="dxa"/>
                </w:tcPr>
                <w:p w14:paraId="50D303C2"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mean (in logarithm)</w:t>
                  </w:r>
                </w:p>
              </w:tc>
              <w:tc>
                <w:tcPr>
                  <w:tcW w:w="2521" w:type="dxa"/>
                  <w:vAlign w:val="center"/>
                </w:tcPr>
                <w:p w14:paraId="4A43FE98" w14:textId="77777777" w:rsidR="00625686" w:rsidRPr="00B454A8" w:rsidRDefault="00625686" w:rsidP="00B454A8">
                  <w:pPr>
                    <w:spacing w:before="0" w:after="0" w:line="240" w:lineRule="auto"/>
                    <w:jc w:val="center"/>
                    <w:rPr>
                      <w:color w:val="000000"/>
                    </w:rPr>
                  </w:pPr>
                  <w:r w:rsidRPr="00B454A8">
                    <w:rPr>
                      <w:color w:val="000000"/>
                    </w:rPr>
                    <w:t>0.90</w:t>
                  </w:r>
                </w:p>
              </w:tc>
              <w:tc>
                <w:tcPr>
                  <w:tcW w:w="2674" w:type="dxa"/>
                  <w:vAlign w:val="center"/>
                </w:tcPr>
                <w:p w14:paraId="2D8AF43F" w14:textId="77777777" w:rsidR="00625686" w:rsidRPr="00B454A8" w:rsidRDefault="00625686" w:rsidP="00B454A8">
                  <w:pPr>
                    <w:spacing w:before="0" w:after="0" w:line="240" w:lineRule="auto"/>
                    <w:jc w:val="center"/>
                    <w:rPr>
                      <w:color w:val="000000"/>
                    </w:rPr>
                  </w:pPr>
                  <w:r w:rsidRPr="00B454A8">
                    <w:rPr>
                      <w:color w:val="000000"/>
                    </w:rPr>
                    <w:t>1.15</w:t>
                  </w:r>
                </w:p>
              </w:tc>
            </w:tr>
            <w:tr w:rsidR="00625686" w:rsidRPr="00B454A8" w14:paraId="2A22E16D" w14:textId="77777777" w:rsidTr="00625686">
              <w:trPr>
                <w:trHeight w:val="278"/>
                <w:jc w:val="center"/>
              </w:trPr>
              <w:tc>
                <w:tcPr>
                  <w:tcW w:w="2898" w:type="dxa"/>
                </w:tcPr>
                <w:p w14:paraId="2413D769" w14:textId="77777777" w:rsidR="00625686" w:rsidRPr="00B454A8" w:rsidRDefault="00625686" w:rsidP="00B454A8">
                  <w:pPr>
                    <w:spacing w:before="0" w:after="0" w:line="240" w:lineRule="auto"/>
                    <w:jc w:val="center"/>
                  </w:pPr>
                  <w:proofErr w:type="spellStart"/>
                  <w:r w:rsidRPr="00B454A8">
                    <w:t>AoD</w:t>
                  </w:r>
                  <w:proofErr w:type="spellEnd"/>
                  <w:r w:rsidRPr="00B454A8">
                    <w:t xml:space="preserve"> spread standard deviation (in logarithm)</w:t>
                  </w:r>
                </w:p>
              </w:tc>
              <w:tc>
                <w:tcPr>
                  <w:tcW w:w="2521" w:type="dxa"/>
                  <w:vAlign w:val="center"/>
                </w:tcPr>
                <w:p w14:paraId="283B9A95" w14:textId="77777777" w:rsidR="00625686" w:rsidRPr="00B454A8" w:rsidRDefault="00625686" w:rsidP="00B454A8">
                  <w:pPr>
                    <w:spacing w:before="0" w:after="0" w:line="240" w:lineRule="auto"/>
                    <w:jc w:val="center"/>
                    <w:rPr>
                      <w:color w:val="000000"/>
                    </w:rPr>
                  </w:pPr>
                  <w:r w:rsidRPr="00B454A8">
                    <w:rPr>
                      <w:color w:val="000000"/>
                    </w:rPr>
                    <w:t>0.19</w:t>
                  </w:r>
                </w:p>
              </w:tc>
              <w:tc>
                <w:tcPr>
                  <w:tcW w:w="2674" w:type="dxa"/>
                  <w:vAlign w:val="center"/>
                </w:tcPr>
                <w:p w14:paraId="11A60BE4" w14:textId="77777777" w:rsidR="00625686" w:rsidRPr="00B454A8" w:rsidRDefault="00625686" w:rsidP="00B454A8">
                  <w:pPr>
                    <w:spacing w:before="0" w:after="0" w:line="240" w:lineRule="auto"/>
                    <w:jc w:val="center"/>
                    <w:rPr>
                      <w:color w:val="000000"/>
                    </w:rPr>
                  </w:pPr>
                  <w:r w:rsidRPr="00B454A8">
                    <w:rPr>
                      <w:color w:val="000000"/>
                    </w:rPr>
                    <w:t>0.41</w:t>
                  </w:r>
                </w:p>
              </w:tc>
            </w:tr>
            <w:tr w:rsidR="00625686" w:rsidRPr="00B454A8" w14:paraId="1B23A2C0" w14:textId="77777777" w:rsidTr="00625686">
              <w:trPr>
                <w:trHeight w:val="278"/>
                <w:jc w:val="center"/>
              </w:trPr>
              <w:tc>
                <w:tcPr>
                  <w:tcW w:w="2898" w:type="dxa"/>
                </w:tcPr>
                <w:p w14:paraId="172EE3E6" w14:textId="77777777" w:rsidR="00625686" w:rsidRPr="00B454A8" w:rsidRDefault="00625686" w:rsidP="00B454A8">
                  <w:pPr>
                    <w:spacing w:before="0" w:after="0" w:line="240" w:lineRule="auto"/>
                    <w:jc w:val="center"/>
                  </w:pPr>
                  <w:proofErr w:type="spellStart"/>
                  <w:r w:rsidRPr="00B454A8">
                    <w:t>ZoD</w:t>
                  </w:r>
                  <w:proofErr w:type="spellEnd"/>
                  <w:r w:rsidRPr="00B454A8">
                    <w:t xml:space="preserve"> spread mean (in logarithm)</w:t>
                  </w:r>
                </w:p>
              </w:tc>
              <w:tc>
                <w:tcPr>
                  <w:tcW w:w="2521" w:type="dxa"/>
                  <w:vAlign w:val="center"/>
                </w:tcPr>
                <w:p w14:paraId="7CE9A519" w14:textId="77777777" w:rsidR="00625686" w:rsidRPr="00B454A8" w:rsidRDefault="00625686" w:rsidP="00B454A8">
                  <w:pPr>
                    <w:spacing w:before="0" w:after="0" w:line="240" w:lineRule="auto"/>
                    <w:jc w:val="center"/>
                    <w:rPr>
                      <w:color w:val="000000"/>
                    </w:rPr>
                  </w:pPr>
                  <w:r w:rsidRPr="00B454A8">
                    <w:rPr>
                      <w:color w:val="000000"/>
                    </w:rPr>
                    <w:t>0.48</w:t>
                  </w:r>
                </w:p>
              </w:tc>
              <w:tc>
                <w:tcPr>
                  <w:tcW w:w="2674" w:type="dxa"/>
                  <w:vAlign w:val="center"/>
                </w:tcPr>
                <w:p w14:paraId="2A6FB947" w14:textId="77777777" w:rsidR="00625686" w:rsidRPr="00B454A8" w:rsidRDefault="00625686" w:rsidP="00B454A8">
                  <w:pPr>
                    <w:spacing w:before="0" w:after="0" w:line="240" w:lineRule="auto"/>
                    <w:jc w:val="center"/>
                    <w:rPr>
                      <w:color w:val="000000"/>
                    </w:rPr>
                  </w:pPr>
                  <w:r w:rsidRPr="00B454A8">
                    <w:rPr>
                      <w:color w:val="000000"/>
                    </w:rPr>
                    <w:t>-0.21</w:t>
                  </w:r>
                </w:p>
              </w:tc>
            </w:tr>
            <w:tr w:rsidR="00625686" w:rsidRPr="00B454A8" w14:paraId="7D65F8BA" w14:textId="77777777" w:rsidTr="00625686">
              <w:trPr>
                <w:trHeight w:val="278"/>
                <w:jc w:val="center"/>
              </w:trPr>
              <w:tc>
                <w:tcPr>
                  <w:tcW w:w="2898" w:type="dxa"/>
                </w:tcPr>
                <w:p w14:paraId="41275DF1" w14:textId="77777777" w:rsidR="00625686" w:rsidRPr="00B454A8" w:rsidRDefault="00625686" w:rsidP="00B454A8">
                  <w:pPr>
                    <w:spacing w:before="0" w:after="0" w:line="240" w:lineRule="auto"/>
                    <w:jc w:val="center"/>
                  </w:pPr>
                  <w:proofErr w:type="spellStart"/>
                  <w:r w:rsidRPr="00B454A8">
                    <w:t>ZoD</w:t>
                  </w:r>
                  <w:proofErr w:type="spellEnd"/>
                  <w:r w:rsidRPr="00B454A8">
                    <w:t xml:space="preserve"> spread standard deviation (in logarithm)</w:t>
                  </w:r>
                </w:p>
              </w:tc>
              <w:tc>
                <w:tcPr>
                  <w:tcW w:w="2521" w:type="dxa"/>
                  <w:vAlign w:val="center"/>
                </w:tcPr>
                <w:p w14:paraId="1E4BB740" w14:textId="77777777" w:rsidR="00625686" w:rsidRPr="00B454A8" w:rsidRDefault="00625686" w:rsidP="00B454A8">
                  <w:pPr>
                    <w:spacing w:before="0" w:after="0" w:line="240" w:lineRule="auto"/>
                    <w:jc w:val="center"/>
                    <w:rPr>
                      <w:color w:val="000000"/>
                    </w:rPr>
                  </w:pPr>
                  <w:r w:rsidRPr="00B454A8">
                    <w:rPr>
                      <w:color w:val="000000"/>
                    </w:rPr>
                    <w:t>0.2</w:t>
                  </w:r>
                </w:p>
              </w:tc>
              <w:tc>
                <w:tcPr>
                  <w:tcW w:w="2674" w:type="dxa"/>
                  <w:vAlign w:val="center"/>
                </w:tcPr>
                <w:p w14:paraId="59C1DDC7" w14:textId="77777777" w:rsidR="00625686" w:rsidRPr="00B454A8" w:rsidRDefault="00625686" w:rsidP="00B454A8">
                  <w:pPr>
                    <w:spacing w:before="0" w:after="0" w:line="240" w:lineRule="auto"/>
                    <w:jc w:val="center"/>
                    <w:rPr>
                      <w:color w:val="000000"/>
                    </w:rPr>
                  </w:pPr>
                  <w:r w:rsidRPr="00B454A8">
                    <w:rPr>
                      <w:color w:val="000000"/>
                    </w:rPr>
                    <w:t>0.35</w:t>
                  </w:r>
                </w:p>
              </w:tc>
            </w:tr>
          </w:tbl>
          <w:p w14:paraId="4C03E4D1" w14:textId="77777777" w:rsidR="00625686" w:rsidRPr="00B454A8" w:rsidRDefault="00625686" w:rsidP="00B454A8">
            <w:pPr>
              <w:spacing w:before="0" w:after="0" w:line="240" w:lineRule="auto"/>
            </w:pPr>
          </w:p>
          <w:p w14:paraId="4C6DF978" w14:textId="77777777" w:rsidR="00625686" w:rsidRPr="009C7439" w:rsidRDefault="00625686" w:rsidP="00B454A8">
            <w:pPr>
              <w:spacing w:before="0" w:after="0" w:line="240" w:lineRule="auto"/>
            </w:pPr>
            <w:r w:rsidRPr="009C7439">
              <w:rPr>
                <w:b/>
                <w:bCs/>
              </w:rPr>
              <w:lastRenderedPageBreak/>
              <w:t>Observation 10:</w:t>
            </w:r>
            <w:r w:rsidRPr="009C7439">
              <w:t xml:space="preserve"> The measured </w:t>
            </w:r>
            <w:proofErr w:type="spellStart"/>
            <w:r w:rsidRPr="009C7439">
              <w:t>AoA</w:t>
            </w:r>
            <w:proofErr w:type="spellEnd"/>
            <w:r w:rsidRPr="009C7439">
              <w:t>/</w:t>
            </w:r>
            <w:proofErr w:type="spellStart"/>
            <w:r w:rsidRPr="009C7439">
              <w:t>AoD</w:t>
            </w:r>
            <w:proofErr w:type="spellEnd"/>
            <w:r w:rsidRPr="009C7439">
              <w:t>/</w:t>
            </w:r>
            <w:proofErr w:type="spellStart"/>
            <w:r w:rsidRPr="009C7439">
              <w:t>ZoA</w:t>
            </w:r>
            <w:proofErr w:type="spellEnd"/>
            <w:r w:rsidRPr="009C7439">
              <w:t xml:space="preserve"> spread for </w:t>
            </w:r>
            <w:proofErr w:type="spellStart"/>
            <w:r w:rsidRPr="009C7439">
              <w:t>UMi</w:t>
            </w:r>
            <w:proofErr w:type="spellEnd"/>
            <w:r w:rsidRPr="009C7439">
              <w:t xml:space="preserve"> LOS scenario is smaller than TR 38.901 at frequency 13 GHz. </w:t>
            </w:r>
          </w:p>
          <w:p w14:paraId="3F2CD635" w14:textId="576298B8" w:rsidR="005329FE" w:rsidRPr="00B454A8" w:rsidRDefault="005329FE" w:rsidP="00B454A8">
            <w:pPr>
              <w:pStyle w:val="NormalWeb"/>
              <w:spacing w:before="0" w:beforeAutospacing="0" w:after="0" w:afterAutospacing="0" w:line="240" w:lineRule="auto"/>
              <w:rPr>
                <w:rFonts w:eastAsia="DengXian"/>
                <w:color w:val="000000"/>
                <w:sz w:val="20"/>
                <w:szCs w:val="20"/>
              </w:rPr>
            </w:pPr>
          </w:p>
        </w:tc>
      </w:tr>
      <w:tr w:rsidR="0061388A" w:rsidRPr="0079343B" w14:paraId="5B7FCD95" w14:textId="77777777" w:rsidTr="00B454A8">
        <w:tc>
          <w:tcPr>
            <w:tcW w:w="940" w:type="dxa"/>
            <w:vAlign w:val="center"/>
          </w:tcPr>
          <w:p w14:paraId="6822B62B" w14:textId="26CC7446" w:rsidR="0061388A" w:rsidRPr="0079343B" w:rsidRDefault="007B45A8" w:rsidP="008F27C3">
            <w:pPr>
              <w:spacing w:before="0" w:after="0" w:line="240" w:lineRule="auto"/>
              <w:jc w:val="left"/>
            </w:pPr>
            <w:r>
              <w:lastRenderedPageBreak/>
              <w:t>[13] AT&amp;T</w:t>
            </w:r>
          </w:p>
        </w:tc>
        <w:tc>
          <w:tcPr>
            <w:tcW w:w="9850" w:type="dxa"/>
            <w:vAlign w:val="center"/>
          </w:tcPr>
          <w:p w14:paraId="5EB35FBB" w14:textId="77777777" w:rsidR="00AF7323" w:rsidRPr="00B454A8" w:rsidRDefault="00AF7323" w:rsidP="00B454A8">
            <w:pPr>
              <w:pStyle w:val="Caption"/>
              <w:spacing w:before="0" w:after="0" w:line="240" w:lineRule="auto"/>
              <w:rPr>
                <w:b w:val="0"/>
                <w:sz w:val="20"/>
                <w:szCs w:val="20"/>
                <w:lang w:eastAsia="zh-CN"/>
              </w:rPr>
            </w:pPr>
          </w:p>
          <w:p w14:paraId="782A6875" w14:textId="77777777" w:rsidR="00D44D0B" w:rsidRPr="009C7439" w:rsidRDefault="00D44D0B" w:rsidP="00B454A8">
            <w:pPr>
              <w:pStyle w:val="Caption"/>
              <w:keepNext/>
              <w:spacing w:before="0" w:after="0" w:line="240" w:lineRule="auto"/>
              <w:rPr>
                <w:b w:val="0"/>
                <w:bCs w:val="0"/>
                <w:sz w:val="20"/>
                <w:szCs w:val="20"/>
              </w:rPr>
            </w:pPr>
            <w:r w:rsidRPr="009C7439">
              <w:rPr>
                <w:b w:val="0"/>
                <w:bCs w:val="0"/>
                <w:sz w:val="20"/>
                <w:szCs w:val="20"/>
              </w:rPr>
              <w:t xml:space="preserve">Table 9: Large scale parameters for </w:t>
            </w:r>
            <w:proofErr w:type="spellStart"/>
            <w:r w:rsidRPr="009C7439">
              <w:rPr>
                <w:b w:val="0"/>
                <w:bCs w:val="0"/>
                <w:sz w:val="20"/>
                <w:szCs w:val="20"/>
              </w:rPr>
              <w:t>LoS</w:t>
            </w:r>
            <w:proofErr w:type="spellEnd"/>
            <w:r w:rsidRPr="009C7439">
              <w:rPr>
                <w:b w:val="0"/>
                <w:bCs w:val="0"/>
                <w:sz w:val="20"/>
                <w:szCs w:val="20"/>
              </w:rPr>
              <w:t xml:space="preserve"> and </w:t>
            </w:r>
            <w:proofErr w:type="spellStart"/>
            <w:r w:rsidRPr="009C7439">
              <w:rPr>
                <w:b w:val="0"/>
                <w:bCs w:val="0"/>
                <w:sz w:val="20"/>
                <w:szCs w:val="20"/>
              </w:rPr>
              <w:t>NLoS</w:t>
            </w:r>
            <w:proofErr w:type="spellEnd"/>
            <w:r w:rsidRPr="009C7439">
              <w:rPr>
                <w:b w:val="0"/>
                <w:bCs w:val="0"/>
                <w:sz w:val="20"/>
                <w:szCs w:val="20"/>
              </w:rPr>
              <w:t xml:space="preserve"> </w:t>
            </w:r>
            <w:proofErr w:type="spellStart"/>
            <w:r w:rsidRPr="009C7439">
              <w:rPr>
                <w:b w:val="0"/>
                <w:bCs w:val="0"/>
                <w:sz w:val="20"/>
                <w:szCs w:val="20"/>
              </w:rPr>
              <w:t>UMi</w:t>
            </w:r>
            <w:proofErr w:type="spellEnd"/>
            <w:r w:rsidRPr="009C7439">
              <w:rPr>
                <w:b w:val="0"/>
                <w:bCs w:val="0"/>
                <w:sz w:val="20"/>
                <w:szCs w:val="20"/>
              </w:rPr>
              <w:t xml:space="preserve"> measured scenarios (AT&amp;T/3GPP UMi SCM model)</w:t>
            </w:r>
          </w:p>
          <w:tbl>
            <w:tblPr>
              <w:tblW w:w="8890" w:type="dxa"/>
              <w:tblCellMar>
                <w:left w:w="0" w:type="dxa"/>
                <w:right w:w="0" w:type="dxa"/>
              </w:tblCellMar>
              <w:tblLook w:val="04A0" w:firstRow="1" w:lastRow="0" w:firstColumn="1" w:lastColumn="0" w:noHBand="0" w:noVBand="1"/>
            </w:tblPr>
            <w:tblGrid>
              <w:gridCol w:w="1855"/>
              <w:gridCol w:w="831"/>
              <w:gridCol w:w="938"/>
              <w:gridCol w:w="1130"/>
              <w:gridCol w:w="938"/>
              <w:gridCol w:w="1130"/>
              <w:gridCol w:w="938"/>
              <w:gridCol w:w="1130"/>
            </w:tblGrid>
            <w:tr w:rsidR="007B45A8" w:rsidRPr="009C7439" w14:paraId="79C738E9" w14:textId="77777777" w:rsidTr="009C7439">
              <w:trPr>
                <w:trHeight w:val="112"/>
              </w:trPr>
              <w:tc>
                <w:tcPr>
                  <w:tcW w:w="268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3A9F5DE" w14:textId="77777777" w:rsidR="007B45A8" w:rsidRPr="009C7439" w:rsidRDefault="007B45A8" w:rsidP="00B454A8">
                  <w:pPr>
                    <w:spacing w:after="0" w:line="240" w:lineRule="auto"/>
                    <w:rPr>
                      <w:sz w:val="16"/>
                      <w:szCs w:val="16"/>
                      <w:lang w:eastAsia="zh-CN"/>
                    </w:rPr>
                  </w:pPr>
                  <w:r w:rsidRPr="009C7439">
                    <w:rPr>
                      <w:b/>
                      <w:bCs/>
                      <w:sz w:val="16"/>
                      <w:szCs w:val="16"/>
                      <w:lang w:eastAsia="zh-CN"/>
                    </w:rPr>
                    <w:t>UMi Parameters</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4A4A1692" w14:textId="77777777" w:rsidR="007B45A8" w:rsidRPr="009C7439" w:rsidRDefault="007B45A8" w:rsidP="00B454A8">
                  <w:pPr>
                    <w:spacing w:after="0" w:line="240" w:lineRule="auto"/>
                    <w:rPr>
                      <w:sz w:val="16"/>
                      <w:szCs w:val="16"/>
                      <w:lang w:eastAsia="zh-CN"/>
                    </w:rPr>
                  </w:pPr>
                  <w:r w:rsidRPr="009C7439">
                    <w:rPr>
                      <w:b/>
                      <w:bCs/>
                      <w:sz w:val="16"/>
                      <w:szCs w:val="16"/>
                      <w:lang w:eastAsia="zh-CN"/>
                    </w:rPr>
                    <w:t>7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50BF79" w14:textId="77777777" w:rsidR="007B45A8" w:rsidRPr="009C7439" w:rsidRDefault="007B45A8" w:rsidP="00B454A8">
                  <w:pPr>
                    <w:spacing w:after="0" w:line="240" w:lineRule="auto"/>
                    <w:rPr>
                      <w:sz w:val="16"/>
                      <w:szCs w:val="16"/>
                      <w:lang w:eastAsia="zh-CN"/>
                    </w:rPr>
                  </w:pPr>
                  <w:r w:rsidRPr="009C7439">
                    <w:rPr>
                      <w:b/>
                      <w:bCs/>
                      <w:sz w:val="16"/>
                      <w:szCs w:val="16"/>
                      <w:lang w:eastAsia="zh-CN"/>
                    </w:rPr>
                    <w:t>8 GHz</w:t>
                  </w:r>
                </w:p>
              </w:tc>
              <w:tc>
                <w:tcPr>
                  <w:tcW w:w="206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CE5608" w14:textId="77777777" w:rsidR="007B45A8" w:rsidRPr="009C7439" w:rsidRDefault="007B45A8" w:rsidP="00B454A8">
                  <w:pPr>
                    <w:spacing w:after="0" w:line="240" w:lineRule="auto"/>
                    <w:rPr>
                      <w:sz w:val="16"/>
                      <w:szCs w:val="16"/>
                      <w:lang w:eastAsia="zh-CN"/>
                    </w:rPr>
                  </w:pPr>
                  <w:r w:rsidRPr="009C7439">
                    <w:rPr>
                      <w:b/>
                      <w:bCs/>
                      <w:sz w:val="16"/>
                      <w:szCs w:val="16"/>
                      <w:lang w:eastAsia="zh-CN"/>
                    </w:rPr>
                    <w:t>15GHz</w:t>
                  </w:r>
                </w:p>
              </w:tc>
            </w:tr>
            <w:tr w:rsidR="007B45A8" w:rsidRPr="009C7439" w14:paraId="6AE18D91" w14:textId="77777777" w:rsidTr="009C7439">
              <w:trPr>
                <w:trHeight w:val="16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6ADF31D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F87CDDD"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F15925"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0F5D3AF"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C6A1FC"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c>
                <w:tcPr>
                  <w:tcW w:w="93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413058" w14:textId="77777777" w:rsidR="007B45A8" w:rsidRPr="009C7439" w:rsidRDefault="007B45A8" w:rsidP="00B454A8">
                  <w:pPr>
                    <w:spacing w:after="0" w:line="240" w:lineRule="auto"/>
                    <w:rPr>
                      <w:sz w:val="16"/>
                      <w:szCs w:val="16"/>
                      <w:lang w:eastAsia="zh-CN"/>
                    </w:rPr>
                  </w:pPr>
                  <w:r w:rsidRPr="009C7439">
                    <w:rPr>
                      <w:b/>
                      <w:bCs/>
                      <w:sz w:val="16"/>
                      <w:szCs w:val="16"/>
                      <w:lang w:eastAsia="zh-CN"/>
                    </w:rPr>
                    <w:t>LOS</w:t>
                  </w:r>
                </w:p>
              </w:tc>
              <w:tc>
                <w:tcPr>
                  <w:tcW w:w="112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E853BF" w14:textId="77777777" w:rsidR="007B45A8" w:rsidRPr="009C7439" w:rsidRDefault="007B45A8" w:rsidP="00B454A8">
                  <w:pPr>
                    <w:spacing w:after="0" w:line="240" w:lineRule="auto"/>
                    <w:rPr>
                      <w:sz w:val="16"/>
                      <w:szCs w:val="16"/>
                      <w:lang w:eastAsia="zh-CN"/>
                    </w:rPr>
                  </w:pPr>
                  <w:r w:rsidRPr="009C7439">
                    <w:rPr>
                      <w:b/>
                      <w:bCs/>
                      <w:sz w:val="16"/>
                      <w:szCs w:val="16"/>
                      <w:lang w:eastAsia="zh-CN"/>
                    </w:rPr>
                    <w:t>NLOS</w:t>
                  </w:r>
                </w:p>
              </w:tc>
            </w:tr>
            <w:tr w:rsidR="007B45A8" w:rsidRPr="009C7439" w14:paraId="37AFCB9E"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A00E2F1" w14:textId="77777777" w:rsidR="007B45A8" w:rsidRPr="009C7439" w:rsidRDefault="007B45A8" w:rsidP="00B454A8">
                  <w:pPr>
                    <w:spacing w:after="0" w:line="240" w:lineRule="auto"/>
                    <w:rPr>
                      <w:sz w:val="16"/>
                      <w:szCs w:val="16"/>
                      <w:lang w:eastAsia="zh-CN"/>
                    </w:rPr>
                  </w:pPr>
                  <w:r w:rsidRPr="009C7439">
                    <w:rPr>
                      <w:b/>
                      <w:bCs/>
                      <w:sz w:val="16"/>
                      <w:szCs w:val="16"/>
                      <w:lang w:eastAsia="zh-CN"/>
                    </w:rPr>
                    <w:t>Pathloss, dB</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0F2DB7"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PL0 (d0=100 m)</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598A1D" w14:textId="77777777" w:rsidR="007B45A8" w:rsidRPr="009C7439" w:rsidRDefault="007B45A8" w:rsidP="00B454A8">
                  <w:pPr>
                    <w:spacing w:after="0" w:line="240" w:lineRule="auto"/>
                    <w:rPr>
                      <w:sz w:val="16"/>
                      <w:szCs w:val="16"/>
                      <w:lang w:eastAsia="zh-CN"/>
                    </w:rPr>
                  </w:pPr>
                  <w:r w:rsidRPr="009C7439">
                    <w:rPr>
                      <w:sz w:val="16"/>
                      <w:szCs w:val="16"/>
                      <w:lang w:eastAsia="zh-CN"/>
                    </w:rPr>
                    <w:t>84.6/91.2</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146310" w14:textId="77777777" w:rsidR="007B45A8" w:rsidRPr="009C7439" w:rsidRDefault="007B45A8" w:rsidP="00B454A8">
                  <w:pPr>
                    <w:spacing w:after="0" w:line="240" w:lineRule="auto"/>
                    <w:rPr>
                      <w:sz w:val="16"/>
                      <w:szCs w:val="16"/>
                      <w:lang w:eastAsia="zh-CN"/>
                    </w:rPr>
                  </w:pPr>
                  <w:r w:rsidRPr="009C7439">
                    <w:rPr>
                      <w:sz w:val="16"/>
                      <w:szCs w:val="16"/>
                      <w:lang w:eastAsia="zh-CN"/>
                    </w:rPr>
                    <w:t>104.4/113.0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291F33" w14:textId="77777777" w:rsidR="007B45A8" w:rsidRPr="009C7439" w:rsidRDefault="007B45A8" w:rsidP="00B454A8">
                  <w:pPr>
                    <w:spacing w:after="0" w:line="240" w:lineRule="auto"/>
                    <w:rPr>
                      <w:sz w:val="16"/>
                      <w:szCs w:val="16"/>
                      <w:lang w:eastAsia="zh-CN"/>
                    </w:rPr>
                  </w:pPr>
                  <w:r w:rsidRPr="009C7439">
                    <w:rPr>
                      <w:sz w:val="16"/>
                      <w:szCs w:val="16"/>
                      <w:lang w:eastAsia="zh-CN"/>
                    </w:rPr>
                    <w:t>86.2/92.8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EBED2" w14:textId="77777777" w:rsidR="007B45A8" w:rsidRPr="009C7439" w:rsidRDefault="007B45A8" w:rsidP="00B454A8">
                  <w:pPr>
                    <w:spacing w:after="0" w:line="240" w:lineRule="auto"/>
                    <w:rPr>
                      <w:sz w:val="16"/>
                      <w:szCs w:val="16"/>
                      <w:lang w:eastAsia="zh-CN"/>
                    </w:rPr>
                  </w:pPr>
                  <w:r w:rsidRPr="009C7439">
                    <w:rPr>
                      <w:sz w:val="16"/>
                      <w:szCs w:val="16"/>
                      <w:lang w:eastAsia="zh-CN"/>
                    </w:rPr>
                    <w:t>108.0/114.6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B4937" w14:textId="77777777" w:rsidR="007B45A8" w:rsidRPr="009C7439" w:rsidRDefault="007B45A8" w:rsidP="00B454A8">
                  <w:pPr>
                    <w:spacing w:after="0" w:line="240" w:lineRule="auto"/>
                    <w:rPr>
                      <w:sz w:val="16"/>
                      <w:szCs w:val="16"/>
                      <w:lang w:eastAsia="zh-CN"/>
                    </w:rPr>
                  </w:pPr>
                  <w:r w:rsidRPr="009C7439">
                    <w:rPr>
                      <w:sz w:val="16"/>
                      <w:szCs w:val="16"/>
                      <w:lang w:eastAsia="zh-CN"/>
                    </w:rPr>
                    <w:t>90.2/97.6</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04B566" w14:textId="77777777" w:rsidR="007B45A8" w:rsidRPr="009C7439" w:rsidRDefault="007B45A8" w:rsidP="00B454A8">
                  <w:pPr>
                    <w:spacing w:after="0" w:line="240" w:lineRule="auto"/>
                    <w:rPr>
                      <w:sz w:val="16"/>
                      <w:szCs w:val="16"/>
                      <w:lang w:eastAsia="zh-CN"/>
                    </w:rPr>
                  </w:pPr>
                  <w:r w:rsidRPr="009C7439">
                    <w:rPr>
                      <w:sz w:val="16"/>
                      <w:szCs w:val="16"/>
                      <w:lang w:eastAsia="zh-CN"/>
                    </w:rPr>
                    <w:t>116.6/119.4</w:t>
                  </w:r>
                </w:p>
              </w:tc>
            </w:tr>
            <w:tr w:rsidR="007B45A8" w:rsidRPr="009C7439" w14:paraId="775A5D64"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E2343C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EB881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PLE</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1574" w14:textId="77777777" w:rsidR="007B45A8" w:rsidRPr="009C7439" w:rsidRDefault="007B45A8" w:rsidP="00B454A8">
                  <w:pPr>
                    <w:spacing w:after="0" w:line="240" w:lineRule="auto"/>
                    <w:rPr>
                      <w:sz w:val="16"/>
                      <w:szCs w:val="16"/>
                      <w:lang w:eastAsia="zh-CN"/>
                    </w:rPr>
                  </w:pPr>
                  <w:r w:rsidRPr="009C7439">
                    <w:rPr>
                      <w:sz w:val="16"/>
                      <w:szCs w:val="16"/>
                      <w:lang w:eastAsia="zh-CN"/>
                    </w:rPr>
                    <w:t>2.1/2.1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30CBF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0DD836" w14:textId="77777777" w:rsidR="007B45A8" w:rsidRPr="009C7439" w:rsidRDefault="007B45A8" w:rsidP="00B454A8">
                  <w:pPr>
                    <w:spacing w:after="0" w:line="240" w:lineRule="auto"/>
                    <w:rPr>
                      <w:sz w:val="16"/>
                      <w:szCs w:val="16"/>
                      <w:lang w:eastAsia="zh-CN"/>
                    </w:rPr>
                  </w:pPr>
                  <w:r w:rsidRPr="009C7439">
                    <w:rPr>
                      <w:sz w:val="16"/>
                      <w:szCs w:val="16"/>
                      <w:lang w:eastAsia="zh-CN"/>
                    </w:rPr>
                    <w:t>2.2/2.1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2C77C5" w14:textId="77777777" w:rsidR="007B45A8" w:rsidRPr="009C7439" w:rsidRDefault="007B45A8" w:rsidP="00B454A8">
                  <w:pPr>
                    <w:spacing w:after="0" w:line="240" w:lineRule="auto"/>
                    <w:rPr>
                      <w:sz w:val="16"/>
                      <w:szCs w:val="16"/>
                      <w:lang w:eastAsia="zh-CN"/>
                    </w:rPr>
                  </w:pPr>
                  <w:r w:rsidRPr="009C7439">
                    <w:rPr>
                      <w:sz w:val="16"/>
                      <w:szCs w:val="16"/>
                      <w:lang w:eastAsia="zh-CN"/>
                    </w:rPr>
                    <w:t>4.6/3.2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FB86A0" w14:textId="77777777" w:rsidR="007B45A8" w:rsidRPr="009C7439" w:rsidRDefault="007B45A8" w:rsidP="00B454A8">
                  <w:pPr>
                    <w:spacing w:after="0" w:line="240" w:lineRule="auto"/>
                    <w:rPr>
                      <w:sz w:val="16"/>
                      <w:szCs w:val="16"/>
                      <w:lang w:eastAsia="zh-CN"/>
                    </w:rPr>
                  </w:pPr>
                  <w:r w:rsidRPr="009C7439">
                    <w:rPr>
                      <w:sz w:val="16"/>
                      <w:szCs w:val="16"/>
                      <w:lang w:eastAsia="zh-CN"/>
                    </w:rPr>
                    <w:t>2.5/2.1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687B98" w14:textId="77777777" w:rsidR="007B45A8" w:rsidRPr="009C7439" w:rsidRDefault="007B45A8" w:rsidP="00B454A8">
                  <w:pPr>
                    <w:spacing w:after="0" w:line="240" w:lineRule="auto"/>
                    <w:rPr>
                      <w:sz w:val="16"/>
                      <w:szCs w:val="16"/>
                      <w:lang w:eastAsia="zh-CN"/>
                    </w:rPr>
                  </w:pPr>
                  <w:r w:rsidRPr="009C7439">
                    <w:rPr>
                      <w:sz w:val="16"/>
                      <w:szCs w:val="16"/>
                      <w:lang w:eastAsia="zh-CN"/>
                    </w:rPr>
                    <w:t>4.3/3.2</w:t>
                  </w:r>
                </w:p>
              </w:tc>
            </w:tr>
            <w:tr w:rsidR="007B45A8" w:rsidRPr="009C7439" w14:paraId="6DDEA6D7"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0BDCA1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FF1C30"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SF, dB</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E947FD" w14:textId="77777777" w:rsidR="007B45A8" w:rsidRPr="009C7439" w:rsidRDefault="007B45A8" w:rsidP="00B454A8">
                  <w:pPr>
                    <w:spacing w:after="0" w:line="240" w:lineRule="auto"/>
                    <w:rPr>
                      <w:sz w:val="16"/>
                      <w:szCs w:val="16"/>
                      <w:lang w:eastAsia="zh-CN"/>
                    </w:rPr>
                  </w:pPr>
                  <w:r w:rsidRPr="009C7439">
                    <w:rPr>
                      <w:sz w:val="16"/>
                      <w:szCs w:val="16"/>
                      <w:lang w:eastAsia="zh-CN"/>
                    </w:rPr>
                    <w:t>2.4/4.0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B73C6" w14:textId="77777777" w:rsidR="007B45A8" w:rsidRPr="009C7439" w:rsidRDefault="007B45A8" w:rsidP="00B454A8">
                  <w:pPr>
                    <w:spacing w:after="0" w:line="240" w:lineRule="auto"/>
                    <w:rPr>
                      <w:sz w:val="16"/>
                      <w:szCs w:val="16"/>
                      <w:lang w:eastAsia="zh-CN"/>
                    </w:rPr>
                  </w:pPr>
                  <w:r w:rsidRPr="009C7439">
                    <w:rPr>
                      <w:sz w:val="16"/>
                      <w:szCs w:val="16"/>
                      <w:lang w:eastAsia="zh-CN"/>
                    </w:rPr>
                    <w:t>7.1/8.0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55BFB" w14:textId="77777777" w:rsidR="007B45A8" w:rsidRPr="009C7439" w:rsidRDefault="007B45A8" w:rsidP="00B454A8">
                  <w:pPr>
                    <w:spacing w:after="0" w:line="240" w:lineRule="auto"/>
                    <w:rPr>
                      <w:sz w:val="16"/>
                      <w:szCs w:val="16"/>
                      <w:lang w:eastAsia="zh-CN"/>
                    </w:rPr>
                  </w:pPr>
                  <w:r w:rsidRPr="009C7439">
                    <w:rPr>
                      <w:sz w:val="16"/>
                      <w:szCs w:val="16"/>
                      <w:lang w:eastAsia="zh-CN"/>
                    </w:rPr>
                    <w:t>2.8/4.0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67923"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11FC19" w14:textId="77777777" w:rsidR="007B45A8" w:rsidRPr="009C7439" w:rsidRDefault="007B45A8" w:rsidP="00B454A8">
                  <w:pPr>
                    <w:spacing w:after="0" w:line="240" w:lineRule="auto"/>
                    <w:rPr>
                      <w:sz w:val="16"/>
                      <w:szCs w:val="16"/>
                      <w:lang w:eastAsia="zh-CN"/>
                    </w:rPr>
                  </w:pPr>
                  <w:r w:rsidRPr="009C7439">
                    <w:rPr>
                      <w:sz w:val="16"/>
                      <w:szCs w:val="16"/>
                      <w:lang w:eastAsia="zh-CN"/>
                    </w:rPr>
                    <w:t>3.3/4.0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011064" w14:textId="77777777" w:rsidR="007B45A8" w:rsidRPr="009C7439" w:rsidRDefault="007B45A8" w:rsidP="00B454A8">
                  <w:pPr>
                    <w:spacing w:after="0" w:line="240" w:lineRule="auto"/>
                    <w:rPr>
                      <w:sz w:val="16"/>
                      <w:szCs w:val="16"/>
                      <w:lang w:eastAsia="zh-CN"/>
                    </w:rPr>
                  </w:pPr>
                  <w:r w:rsidRPr="009C7439">
                    <w:rPr>
                      <w:sz w:val="16"/>
                      <w:szCs w:val="16"/>
                      <w:lang w:eastAsia="zh-CN"/>
                    </w:rPr>
                    <w:t>7.3/8.0</w:t>
                  </w:r>
                </w:p>
              </w:tc>
            </w:tr>
            <w:tr w:rsidR="007B45A8" w:rsidRPr="009C7439" w14:paraId="0C7E535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1B37022" w14:textId="77777777" w:rsidR="007B45A8" w:rsidRPr="009C7439" w:rsidRDefault="007B45A8" w:rsidP="00B454A8">
                  <w:pPr>
                    <w:spacing w:after="0" w:line="240" w:lineRule="auto"/>
                    <w:rPr>
                      <w:sz w:val="16"/>
                      <w:szCs w:val="16"/>
                      <w:lang w:eastAsia="zh-CN"/>
                    </w:rPr>
                  </w:pPr>
                  <w:r w:rsidRPr="009C7439">
                    <w:rPr>
                      <w:b/>
                      <w:bCs/>
                      <w:sz w:val="16"/>
                      <w:szCs w:val="16"/>
                      <w:lang w:eastAsia="zh-CN"/>
                    </w:rPr>
                    <w:t>Delay spread (DS)</w:t>
                  </w:r>
                </w:p>
                <w:p w14:paraId="2BE17CBA"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lgDS</w:t>
                  </w:r>
                  <w:proofErr w:type="spellEnd"/>
                  <w:r w:rsidRPr="009C7439">
                    <w:rPr>
                      <w:b/>
                      <w:bCs/>
                      <w:sz w:val="16"/>
                      <w:szCs w:val="16"/>
                      <w:lang w:eastAsia="zh-CN"/>
                    </w:rPr>
                    <w:t>=log10(DS/1s)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47AC424"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34103" w14:textId="77777777" w:rsidR="007B45A8" w:rsidRPr="009C7439" w:rsidRDefault="007B45A8" w:rsidP="00B454A8">
                  <w:pPr>
                    <w:spacing w:after="0" w:line="240" w:lineRule="auto"/>
                    <w:rPr>
                      <w:sz w:val="16"/>
                      <w:szCs w:val="16"/>
                      <w:lang w:eastAsia="zh-CN"/>
                    </w:rPr>
                  </w:pPr>
                  <w:r w:rsidRPr="009C7439">
                    <w:rPr>
                      <w:sz w:val="16"/>
                      <w:szCs w:val="16"/>
                      <w:lang w:eastAsia="zh-CN"/>
                    </w:rPr>
                    <w:t>-7.61/-7.63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A2092E" w14:textId="77777777" w:rsidR="007B45A8" w:rsidRPr="009C7439" w:rsidRDefault="007B45A8" w:rsidP="00B454A8">
                  <w:pPr>
                    <w:spacing w:after="0" w:line="240" w:lineRule="auto"/>
                    <w:rPr>
                      <w:sz w:val="16"/>
                      <w:szCs w:val="16"/>
                      <w:lang w:eastAsia="zh-CN"/>
                    </w:rPr>
                  </w:pPr>
                  <w:r w:rsidRPr="009C7439">
                    <w:rPr>
                      <w:sz w:val="16"/>
                      <w:szCs w:val="16"/>
                      <w:lang w:eastAsia="zh-CN"/>
                    </w:rPr>
                    <w:t>-6.77/-7.05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6CB34" w14:textId="77777777" w:rsidR="007B45A8" w:rsidRPr="009C7439" w:rsidRDefault="007B45A8" w:rsidP="00B454A8">
                  <w:pPr>
                    <w:spacing w:after="0" w:line="240" w:lineRule="auto"/>
                    <w:rPr>
                      <w:sz w:val="16"/>
                      <w:szCs w:val="16"/>
                      <w:lang w:eastAsia="zh-CN"/>
                    </w:rPr>
                  </w:pPr>
                  <w:r w:rsidRPr="009C7439">
                    <w:rPr>
                      <w:sz w:val="16"/>
                      <w:szCs w:val="16"/>
                      <w:lang w:eastAsia="zh-CN"/>
                    </w:rPr>
                    <w:t>-7.65/-7.37</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EE6B25" w14:textId="77777777" w:rsidR="007B45A8" w:rsidRPr="009C7439" w:rsidRDefault="007B45A8" w:rsidP="00B454A8">
                  <w:pPr>
                    <w:spacing w:after="0" w:line="240" w:lineRule="auto"/>
                    <w:rPr>
                      <w:sz w:val="16"/>
                      <w:szCs w:val="16"/>
                      <w:lang w:eastAsia="zh-CN"/>
                    </w:rPr>
                  </w:pPr>
                  <w:r w:rsidRPr="009C7439">
                    <w:rPr>
                      <w:sz w:val="16"/>
                      <w:szCs w:val="16"/>
                      <w:lang w:eastAsia="zh-CN"/>
                    </w:rPr>
                    <w:t>-6.63/-7.06</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916D44" w14:textId="77777777" w:rsidR="007B45A8" w:rsidRPr="009C7439" w:rsidRDefault="007B45A8" w:rsidP="00B454A8">
                  <w:pPr>
                    <w:spacing w:after="0" w:line="240" w:lineRule="auto"/>
                    <w:rPr>
                      <w:sz w:val="16"/>
                      <w:szCs w:val="16"/>
                      <w:lang w:eastAsia="zh-CN"/>
                    </w:rPr>
                  </w:pPr>
                  <w:r w:rsidRPr="009C7439">
                    <w:rPr>
                      <w:sz w:val="16"/>
                      <w:szCs w:val="16"/>
                      <w:lang w:eastAsia="zh-CN"/>
                    </w:rPr>
                    <w:t>-7.65/-7.43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19A93C" w14:textId="77777777" w:rsidR="007B45A8" w:rsidRPr="009C7439" w:rsidRDefault="007B45A8" w:rsidP="00B454A8">
                  <w:pPr>
                    <w:spacing w:after="0" w:line="240" w:lineRule="auto"/>
                    <w:rPr>
                      <w:sz w:val="16"/>
                      <w:szCs w:val="16"/>
                      <w:lang w:eastAsia="zh-CN"/>
                    </w:rPr>
                  </w:pPr>
                  <w:r w:rsidRPr="009C7439">
                    <w:rPr>
                      <w:sz w:val="16"/>
                      <w:szCs w:val="16"/>
                      <w:lang w:eastAsia="zh-CN"/>
                    </w:rPr>
                    <w:t>-7.04/-7.12</w:t>
                  </w:r>
                </w:p>
              </w:tc>
            </w:tr>
            <w:tr w:rsidR="007B45A8" w:rsidRPr="009C7439" w14:paraId="1A715BB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55003D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09477"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3C8402"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A0EDFC" w14:textId="77777777" w:rsidR="007B45A8" w:rsidRPr="009C7439" w:rsidRDefault="007B45A8" w:rsidP="00B454A8">
                  <w:pPr>
                    <w:spacing w:after="0" w:line="240" w:lineRule="auto"/>
                    <w:rPr>
                      <w:sz w:val="16"/>
                      <w:szCs w:val="16"/>
                      <w:lang w:eastAsia="zh-CN"/>
                    </w:rPr>
                  </w:pPr>
                  <w:r w:rsidRPr="009C7439">
                    <w:rPr>
                      <w:sz w:val="16"/>
                      <w:szCs w:val="16"/>
                      <w:lang w:eastAsia="zh-CN"/>
                    </w:rPr>
                    <w:t>0.70/.42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D6AB4B"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7658C8" w14:textId="77777777" w:rsidR="007B45A8" w:rsidRPr="009C7439" w:rsidRDefault="007B45A8" w:rsidP="00B454A8">
                  <w:pPr>
                    <w:spacing w:after="0" w:line="240" w:lineRule="auto"/>
                    <w:rPr>
                      <w:sz w:val="16"/>
                      <w:szCs w:val="16"/>
                      <w:lang w:eastAsia="zh-CN"/>
                    </w:rPr>
                  </w:pPr>
                  <w:r w:rsidRPr="009C7439">
                    <w:rPr>
                      <w:sz w:val="16"/>
                      <w:szCs w:val="16"/>
                      <w:lang w:eastAsia="zh-CN"/>
                    </w:rPr>
                    <w:t>0.63/0.44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389FF0" w14:textId="77777777" w:rsidR="007B45A8" w:rsidRPr="009C7439" w:rsidRDefault="007B45A8" w:rsidP="00B454A8">
                  <w:pPr>
                    <w:spacing w:after="0" w:line="240" w:lineRule="auto"/>
                    <w:rPr>
                      <w:sz w:val="16"/>
                      <w:szCs w:val="16"/>
                      <w:lang w:eastAsia="zh-CN"/>
                    </w:rPr>
                  </w:pPr>
                  <w:r w:rsidRPr="009C7439">
                    <w:rPr>
                      <w:sz w:val="16"/>
                      <w:szCs w:val="16"/>
                      <w:lang w:eastAsia="zh-CN"/>
                    </w:rPr>
                    <w:t>.44/0.38</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5C8545" w14:textId="77777777" w:rsidR="007B45A8" w:rsidRPr="009C7439" w:rsidRDefault="007B45A8" w:rsidP="00B454A8">
                  <w:pPr>
                    <w:spacing w:after="0" w:line="240" w:lineRule="auto"/>
                    <w:rPr>
                      <w:sz w:val="16"/>
                      <w:szCs w:val="16"/>
                      <w:lang w:eastAsia="zh-CN"/>
                    </w:rPr>
                  </w:pPr>
                  <w:r w:rsidRPr="009C7439">
                    <w:rPr>
                      <w:sz w:val="16"/>
                      <w:szCs w:val="16"/>
                      <w:lang w:eastAsia="zh-CN"/>
                    </w:rPr>
                    <w:t>0.79/0.47</w:t>
                  </w:r>
                </w:p>
              </w:tc>
            </w:tr>
            <w:tr w:rsidR="007B45A8" w:rsidRPr="009C7439" w14:paraId="54F579D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D774EA" w14:textId="77777777" w:rsidR="007B45A8" w:rsidRPr="009C7439" w:rsidRDefault="007B45A8" w:rsidP="00B454A8">
                  <w:pPr>
                    <w:spacing w:after="0" w:line="240" w:lineRule="auto"/>
                    <w:rPr>
                      <w:sz w:val="16"/>
                      <w:szCs w:val="16"/>
                      <w:lang w:eastAsia="zh-CN"/>
                    </w:rPr>
                  </w:pPr>
                  <w:r w:rsidRPr="009C7439">
                    <w:rPr>
                      <w:b/>
                      <w:bCs/>
                      <w:sz w:val="16"/>
                      <w:szCs w:val="16"/>
                      <w:lang w:eastAsia="zh-CN"/>
                    </w:rPr>
                    <w:t>AOD spread (ASD)</w:t>
                  </w:r>
                </w:p>
                <w:p w14:paraId="29ACDFCB"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lgASD</w:t>
                  </w:r>
                  <w:proofErr w:type="spellEnd"/>
                  <w:r w:rsidRPr="009C7439">
                    <w:rPr>
                      <w:b/>
                      <w:bCs/>
                      <w:sz w:val="16"/>
                      <w:szCs w:val="16"/>
                      <w:lang w:eastAsia="zh-CN"/>
                    </w:rPr>
                    <w:t>=log10(ASD/1°)</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123DB8"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D6A6EB"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CE4E81"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A6692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1BEEA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9F6A7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7C32880" w14:textId="77777777" w:rsidR="007B45A8" w:rsidRPr="009C7439" w:rsidRDefault="007B45A8" w:rsidP="00B454A8">
                  <w:pPr>
                    <w:spacing w:after="0" w:line="240" w:lineRule="auto"/>
                    <w:rPr>
                      <w:sz w:val="16"/>
                      <w:szCs w:val="16"/>
                      <w:lang w:eastAsia="zh-CN"/>
                    </w:rPr>
                  </w:pPr>
                </w:p>
              </w:tc>
            </w:tr>
            <w:tr w:rsidR="007B45A8" w:rsidRPr="009C7439" w14:paraId="4622D888"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850D213"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9804FB"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σlgDS</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6040879"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C5C406"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FE11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F6A268"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C1389D"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A5A7CB" w14:textId="77777777" w:rsidR="007B45A8" w:rsidRPr="009C7439" w:rsidRDefault="007B45A8" w:rsidP="00B454A8">
                  <w:pPr>
                    <w:spacing w:after="0" w:line="240" w:lineRule="auto"/>
                    <w:rPr>
                      <w:sz w:val="16"/>
                      <w:szCs w:val="16"/>
                      <w:lang w:eastAsia="zh-CN"/>
                    </w:rPr>
                  </w:pPr>
                </w:p>
              </w:tc>
            </w:tr>
            <w:tr w:rsidR="007B45A8" w:rsidRPr="009C7439" w14:paraId="3703BF64"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D9C5AE" w14:textId="77777777" w:rsidR="007B45A8" w:rsidRPr="009C7439" w:rsidRDefault="007B45A8" w:rsidP="00B454A8">
                  <w:pPr>
                    <w:spacing w:after="0" w:line="240" w:lineRule="auto"/>
                    <w:rPr>
                      <w:sz w:val="16"/>
                      <w:szCs w:val="16"/>
                      <w:lang w:eastAsia="zh-CN"/>
                    </w:rPr>
                  </w:pPr>
                  <w:r w:rsidRPr="009C7439">
                    <w:rPr>
                      <w:b/>
                      <w:bCs/>
                      <w:sz w:val="16"/>
                      <w:szCs w:val="16"/>
                      <w:lang w:eastAsia="zh-CN"/>
                    </w:rPr>
                    <w:t>AOA spread (ASA)</w:t>
                  </w:r>
                </w:p>
                <w:p w14:paraId="5A8169BE"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lgASA</w:t>
                  </w:r>
                  <w:proofErr w:type="spellEnd"/>
                  <w:r w:rsidRPr="009C7439">
                    <w:rPr>
                      <w:b/>
                      <w:bCs/>
                      <w:sz w:val="16"/>
                      <w:szCs w:val="16"/>
                      <w:lang w:eastAsia="zh-CN"/>
                    </w:rPr>
                    <w:t>=log10(ASA/1°)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C28D71"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μlgASA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B905B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81CF2E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9F7551" w14:textId="77777777" w:rsidR="007B45A8" w:rsidRPr="009C7439" w:rsidRDefault="007B45A8" w:rsidP="00B454A8">
                  <w:pPr>
                    <w:spacing w:after="0" w:line="240" w:lineRule="auto"/>
                    <w:rPr>
                      <w:sz w:val="16"/>
                      <w:szCs w:val="16"/>
                      <w:lang w:eastAsia="zh-CN"/>
                    </w:rPr>
                  </w:pPr>
                  <w:r w:rsidRPr="009C7439">
                    <w:rPr>
                      <w:sz w:val="16"/>
                      <w:szCs w:val="16"/>
                      <w:lang w:eastAsia="zh-CN"/>
                    </w:rPr>
                    <w:t>1.62/1.65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645F66" w14:textId="77777777" w:rsidR="007B45A8" w:rsidRPr="009C7439" w:rsidRDefault="007B45A8" w:rsidP="00B454A8">
                  <w:pPr>
                    <w:spacing w:after="0" w:line="240" w:lineRule="auto"/>
                    <w:rPr>
                      <w:sz w:val="16"/>
                      <w:szCs w:val="16"/>
                      <w:lang w:eastAsia="zh-CN"/>
                    </w:rPr>
                  </w:pPr>
                  <w:r w:rsidRPr="009C7439">
                    <w:rPr>
                      <w:sz w:val="16"/>
                      <w:szCs w:val="16"/>
                      <w:lang w:eastAsia="zh-CN"/>
                    </w:rPr>
                    <w:t>1.57/1.74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AC7DA8" w14:textId="77777777" w:rsidR="007B45A8" w:rsidRPr="009C7439" w:rsidRDefault="007B45A8" w:rsidP="00B454A8">
                  <w:pPr>
                    <w:spacing w:after="0" w:line="240" w:lineRule="auto"/>
                    <w:rPr>
                      <w:sz w:val="16"/>
                      <w:szCs w:val="16"/>
                      <w:lang w:eastAsia="zh-CN"/>
                    </w:rPr>
                  </w:pPr>
                  <w:r w:rsidRPr="009C7439">
                    <w:rPr>
                      <w:sz w:val="16"/>
                      <w:szCs w:val="16"/>
                      <w:lang w:eastAsia="zh-CN"/>
                    </w:rPr>
                    <w:t>1.29/1.63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5D794F" w14:textId="77777777" w:rsidR="007B45A8" w:rsidRPr="009C7439" w:rsidRDefault="007B45A8" w:rsidP="00B454A8">
                  <w:pPr>
                    <w:spacing w:after="0" w:line="240" w:lineRule="auto"/>
                    <w:rPr>
                      <w:sz w:val="16"/>
                      <w:szCs w:val="16"/>
                      <w:lang w:eastAsia="zh-CN"/>
                    </w:rPr>
                  </w:pPr>
                  <w:r w:rsidRPr="009C7439">
                    <w:rPr>
                      <w:sz w:val="16"/>
                      <w:szCs w:val="16"/>
                      <w:lang w:eastAsia="zh-CN"/>
                    </w:rPr>
                    <w:t>1.34/1.71</w:t>
                  </w:r>
                </w:p>
              </w:tc>
            </w:tr>
            <w:tr w:rsidR="007B45A8" w:rsidRPr="009C7439" w14:paraId="06D4A914" w14:textId="77777777" w:rsidTr="009C7439">
              <w:trPr>
                <w:trHeight w:val="228"/>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5D22430"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9C31C82"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σlgASA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295D41"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EB38A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E9B87D" w14:textId="77777777" w:rsidR="007B45A8" w:rsidRPr="009C7439" w:rsidRDefault="007B45A8" w:rsidP="00B454A8">
                  <w:pPr>
                    <w:spacing w:after="0" w:line="240" w:lineRule="auto"/>
                    <w:rPr>
                      <w:sz w:val="16"/>
                      <w:szCs w:val="16"/>
                      <w:lang w:eastAsia="zh-CN"/>
                    </w:rPr>
                  </w:pPr>
                  <w:r w:rsidRPr="009C7439">
                    <w:rPr>
                      <w:sz w:val="16"/>
                      <w:szCs w:val="16"/>
                      <w:lang w:eastAsia="zh-CN"/>
                    </w:rPr>
                    <w:t>0.05/0.29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574802" w14:textId="77777777" w:rsidR="007B45A8" w:rsidRPr="009C7439" w:rsidRDefault="007B45A8" w:rsidP="00B454A8">
                  <w:pPr>
                    <w:spacing w:after="0" w:line="240" w:lineRule="auto"/>
                    <w:rPr>
                      <w:sz w:val="16"/>
                      <w:szCs w:val="16"/>
                      <w:lang w:eastAsia="zh-CN"/>
                    </w:rPr>
                  </w:pPr>
                  <w:r w:rsidRPr="009C7439">
                    <w:rPr>
                      <w:sz w:val="16"/>
                      <w:szCs w:val="16"/>
                      <w:lang w:eastAsia="zh-CN"/>
                    </w:rPr>
                    <w:t>0.24/0.35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726233" w14:textId="77777777" w:rsidR="007B45A8" w:rsidRPr="009C7439" w:rsidRDefault="007B45A8" w:rsidP="00B454A8">
                  <w:pPr>
                    <w:spacing w:after="0" w:line="240" w:lineRule="auto"/>
                    <w:rPr>
                      <w:sz w:val="16"/>
                      <w:szCs w:val="16"/>
                      <w:lang w:eastAsia="zh-CN"/>
                    </w:rPr>
                  </w:pPr>
                  <w:r w:rsidRPr="009C7439">
                    <w:rPr>
                      <w:sz w:val="16"/>
                      <w:szCs w:val="16"/>
                      <w:lang w:eastAsia="zh-CN"/>
                    </w:rPr>
                    <w:t>0.150.30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2E0077" w14:textId="77777777" w:rsidR="007B45A8" w:rsidRPr="009C7439" w:rsidRDefault="007B45A8" w:rsidP="00B454A8">
                  <w:pPr>
                    <w:spacing w:after="0" w:line="240" w:lineRule="auto"/>
                    <w:rPr>
                      <w:sz w:val="16"/>
                      <w:szCs w:val="16"/>
                      <w:lang w:eastAsia="zh-CN"/>
                    </w:rPr>
                  </w:pPr>
                  <w:r w:rsidRPr="009C7439">
                    <w:rPr>
                      <w:sz w:val="16"/>
                      <w:szCs w:val="16"/>
                      <w:lang w:eastAsia="zh-CN"/>
                    </w:rPr>
                    <w:t>0.37/0.36</w:t>
                  </w:r>
                </w:p>
              </w:tc>
            </w:tr>
            <w:tr w:rsidR="007B45A8" w:rsidRPr="009C7439" w14:paraId="1CB16A3B"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67218F" w14:textId="77777777" w:rsidR="007B45A8" w:rsidRPr="009C7439" w:rsidRDefault="007B45A8" w:rsidP="00B454A8">
                  <w:pPr>
                    <w:spacing w:after="0" w:line="240" w:lineRule="auto"/>
                    <w:rPr>
                      <w:sz w:val="16"/>
                      <w:szCs w:val="16"/>
                      <w:lang w:eastAsia="zh-CN"/>
                    </w:rPr>
                  </w:pPr>
                  <w:r w:rsidRPr="009C7439">
                    <w:rPr>
                      <w:b/>
                      <w:bCs/>
                      <w:sz w:val="16"/>
                      <w:szCs w:val="16"/>
                      <w:lang w:eastAsia="zh-CN"/>
                    </w:rPr>
                    <w:t>ZOA spread (ZSA)</w:t>
                  </w:r>
                </w:p>
                <w:p w14:paraId="3A7F34C1" w14:textId="77777777" w:rsidR="007B45A8" w:rsidRPr="009C7439" w:rsidRDefault="007B45A8" w:rsidP="00B454A8">
                  <w:pPr>
                    <w:spacing w:after="0" w:line="240" w:lineRule="auto"/>
                    <w:rPr>
                      <w:sz w:val="16"/>
                      <w:szCs w:val="16"/>
                      <w:lang w:eastAsia="zh-CN"/>
                    </w:rPr>
                  </w:pPr>
                  <w:proofErr w:type="spellStart"/>
                  <w:r w:rsidRPr="009C7439">
                    <w:rPr>
                      <w:b/>
                      <w:bCs/>
                      <w:sz w:val="16"/>
                      <w:szCs w:val="16"/>
                      <w:lang w:eastAsia="zh-CN"/>
                    </w:rPr>
                    <w:t>lgZSA</w:t>
                  </w:r>
                  <w:proofErr w:type="spellEnd"/>
                  <w:r w:rsidRPr="009C7439">
                    <w:rPr>
                      <w:b/>
                      <w:bCs/>
                      <w:sz w:val="16"/>
                      <w:szCs w:val="16"/>
                      <w:lang w:eastAsia="zh-CN"/>
                    </w:rPr>
                    <w:t>=log10(ZSA/1°)</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D17A6BB"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μlgZSA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642CDF"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1A5827"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4B4A5" w14:textId="77777777" w:rsidR="007B45A8" w:rsidRPr="009C7439" w:rsidRDefault="007B45A8" w:rsidP="00B454A8">
                  <w:pPr>
                    <w:spacing w:after="0" w:line="240" w:lineRule="auto"/>
                    <w:rPr>
                      <w:sz w:val="16"/>
                      <w:szCs w:val="16"/>
                      <w:lang w:eastAsia="zh-CN"/>
                    </w:rPr>
                  </w:pPr>
                  <w:r w:rsidRPr="009C7439">
                    <w:rPr>
                      <w:sz w:val="16"/>
                      <w:szCs w:val="16"/>
                      <w:lang w:eastAsia="zh-CN"/>
                    </w:rPr>
                    <w:t>1.30/0.63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830E0A" w14:textId="77777777" w:rsidR="007B45A8" w:rsidRPr="009C7439" w:rsidRDefault="007B45A8" w:rsidP="00B454A8">
                  <w:pPr>
                    <w:spacing w:after="0" w:line="240" w:lineRule="auto"/>
                    <w:rPr>
                      <w:sz w:val="16"/>
                      <w:szCs w:val="16"/>
                      <w:lang w:eastAsia="zh-CN"/>
                    </w:rPr>
                  </w:pPr>
                  <w:r w:rsidRPr="009C7439">
                    <w:rPr>
                      <w:sz w:val="16"/>
                      <w:szCs w:val="16"/>
                      <w:lang w:eastAsia="zh-CN"/>
                    </w:rPr>
                    <w:t>1.26/0.88</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BE3EEC" w14:textId="77777777" w:rsidR="007B45A8" w:rsidRPr="009C7439" w:rsidRDefault="007B45A8" w:rsidP="00B454A8">
                  <w:pPr>
                    <w:spacing w:after="0" w:line="240" w:lineRule="auto"/>
                    <w:rPr>
                      <w:sz w:val="16"/>
                      <w:szCs w:val="16"/>
                      <w:lang w:eastAsia="zh-CN"/>
                    </w:rPr>
                  </w:pPr>
                  <w:r w:rsidRPr="009C7439">
                    <w:rPr>
                      <w:sz w:val="16"/>
                      <w:szCs w:val="16"/>
                      <w:lang w:eastAsia="zh-CN"/>
                    </w:rPr>
                    <w:t>0.91/0.61</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09A6E" w14:textId="77777777" w:rsidR="007B45A8" w:rsidRPr="009C7439" w:rsidRDefault="007B45A8" w:rsidP="00B454A8">
                  <w:pPr>
                    <w:spacing w:after="0" w:line="240" w:lineRule="auto"/>
                    <w:rPr>
                      <w:sz w:val="16"/>
                      <w:szCs w:val="16"/>
                      <w:lang w:eastAsia="zh-CN"/>
                    </w:rPr>
                  </w:pPr>
                  <w:r w:rsidRPr="009C7439">
                    <w:rPr>
                      <w:sz w:val="16"/>
                      <w:szCs w:val="16"/>
                      <w:lang w:eastAsia="zh-CN"/>
                    </w:rPr>
                    <w:t>0.95/0.87</w:t>
                  </w:r>
                </w:p>
              </w:tc>
            </w:tr>
            <w:tr w:rsidR="007B45A8" w:rsidRPr="009C7439" w14:paraId="3AD544FE"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D4529D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62A666"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σlgZSA</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965E9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B8726C"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0A545A" w14:textId="77777777" w:rsidR="007B45A8" w:rsidRPr="009C7439" w:rsidRDefault="007B45A8" w:rsidP="00B454A8">
                  <w:pPr>
                    <w:spacing w:after="0" w:line="240" w:lineRule="auto"/>
                    <w:rPr>
                      <w:sz w:val="16"/>
                      <w:szCs w:val="16"/>
                      <w:lang w:eastAsia="zh-CN"/>
                    </w:rPr>
                  </w:pPr>
                  <w:r w:rsidRPr="009C7439">
                    <w:rPr>
                      <w:sz w:val="16"/>
                      <w:szCs w:val="16"/>
                      <w:lang w:eastAsia="zh-CN"/>
                    </w:rPr>
                    <w:t>0.02/0.3</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52F21A" w14:textId="77777777" w:rsidR="007B45A8" w:rsidRPr="009C7439" w:rsidRDefault="007B45A8" w:rsidP="00B454A8">
                  <w:pPr>
                    <w:spacing w:after="0" w:line="240" w:lineRule="auto"/>
                    <w:rPr>
                      <w:sz w:val="16"/>
                      <w:szCs w:val="16"/>
                      <w:lang w:eastAsia="zh-CN"/>
                    </w:rPr>
                  </w:pPr>
                  <w:r w:rsidRPr="009C7439">
                    <w:rPr>
                      <w:sz w:val="16"/>
                      <w:szCs w:val="16"/>
                      <w:lang w:eastAsia="zh-CN"/>
                    </w:rPr>
                    <w:t>0.09/0.34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E92CE" w14:textId="77777777" w:rsidR="007B45A8" w:rsidRPr="009C7439" w:rsidRDefault="007B45A8" w:rsidP="00B454A8">
                  <w:pPr>
                    <w:spacing w:after="0" w:line="240" w:lineRule="auto"/>
                    <w:rPr>
                      <w:sz w:val="16"/>
                      <w:szCs w:val="16"/>
                      <w:lang w:eastAsia="zh-CN"/>
                    </w:rPr>
                  </w:pPr>
                  <w:r w:rsidRPr="009C7439">
                    <w:rPr>
                      <w:sz w:val="16"/>
                      <w:szCs w:val="16"/>
                      <w:lang w:eastAsia="zh-CN"/>
                    </w:rPr>
                    <w:t>0.07/0.29</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F2CDFD" w14:textId="77777777" w:rsidR="007B45A8" w:rsidRPr="009C7439" w:rsidRDefault="007B45A8" w:rsidP="00B454A8">
                  <w:pPr>
                    <w:spacing w:after="0" w:line="240" w:lineRule="auto"/>
                    <w:rPr>
                      <w:sz w:val="16"/>
                      <w:szCs w:val="16"/>
                      <w:lang w:eastAsia="zh-CN"/>
                    </w:rPr>
                  </w:pPr>
                  <w:r w:rsidRPr="009C7439">
                    <w:rPr>
                      <w:sz w:val="16"/>
                      <w:szCs w:val="16"/>
                      <w:lang w:eastAsia="zh-CN"/>
                    </w:rPr>
                    <w:t>0.18/0.33</w:t>
                  </w:r>
                </w:p>
              </w:tc>
            </w:tr>
            <w:tr w:rsidR="007B45A8" w:rsidRPr="009C7439" w14:paraId="5900DAB8"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C49533" w14:textId="77777777" w:rsidR="007B45A8" w:rsidRPr="009C7439" w:rsidRDefault="007B45A8" w:rsidP="00B454A8">
                  <w:pPr>
                    <w:spacing w:after="0" w:line="240" w:lineRule="auto"/>
                    <w:rPr>
                      <w:sz w:val="16"/>
                      <w:szCs w:val="16"/>
                      <w:lang w:eastAsia="zh-CN"/>
                    </w:rPr>
                  </w:pPr>
                  <w:r w:rsidRPr="009C7439">
                    <w:rPr>
                      <w:b/>
                      <w:bCs/>
                      <w:sz w:val="16"/>
                      <w:szCs w:val="16"/>
                      <w:lang w:eastAsia="zh-CN"/>
                    </w:rPr>
                    <w:t>K-Factor (</w:t>
                  </w:r>
                  <w:r w:rsidRPr="009C7439">
                    <w:rPr>
                      <w:b/>
                      <w:bCs/>
                      <w:i/>
                      <w:iCs/>
                      <w:sz w:val="16"/>
                      <w:szCs w:val="16"/>
                      <w:lang w:eastAsia="zh-CN"/>
                    </w:rPr>
                    <w:t>K</w:t>
                  </w:r>
                  <w:r w:rsidRPr="009C7439">
                    <w:rPr>
                      <w:b/>
                      <w:bCs/>
                      <w:sz w:val="16"/>
                      <w:szCs w:val="16"/>
                      <w:lang w:eastAsia="zh-CN"/>
                    </w:rPr>
                    <w:t>), dB</w:t>
                  </w: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9C7F98"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μlgK</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0D7E1A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F8B20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D2F277"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AC87F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E9B6B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12B6F0" w14:textId="77777777" w:rsidR="007B45A8" w:rsidRPr="009C7439" w:rsidRDefault="007B45A8" w:rsidP="00B454A8">
                  <w:pPr>
                    <w:spacing w:after="0" w:line="240" w:lineRule="auto"/>
                    <w:rPr>
                      <w:sz w:val="16"/>
                      <w:szCs w:val="16"/>
                      <w:lang w:eastAsia="zh-CN"/>
                    </w:rPr>
                  </w:pPr>
                </w:p>
              </w:tc>
            </w:tr>
            <w:tr w:rsidR="007B45A8" w:rsidRPr="009C7439" w14:paraId="555EBE42"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10D3B44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B74C01" w14:textId="77777777" w:rsidR="007B45A8" w:rsidRPr="009C7439" w:rsidRDefault="007B45A8" w:rsidP="00B454A8">
                  <w:pPr>
                    <w:spacing w:after="0" w:line="240" w:lineRule="auto"/>
                    <w:rPr>
                      <w:sz w:val="16"/>
                      <w:szCs w:val="16"/>
                      <w:lang w:eastAsia="zh-CN"/>
                    </w:rPr>
                  </w:pPr>
                  <w:proofErr w:type="spellStart"/>
                  <w:r w:rsidRPr="009C7439">
                    <w:rPr>
                      <w:b/>
                      <w:bCs/>
                      <w:i/>
                      <w:iCs/>
                      <w:sz w:val="16"/>
                      <w:szCs w:val="16"/>
                      <w:lang w:eastAsia="zh-CN"/>
                    </w:rPr>
                    <w:t>σlgK</w:t>
                  </w:r>
                  <w:proofErr w:type="spellEnd"/>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EB77C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5F476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438ED8"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CBA613"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AEE3D2"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966BC9D" w14:textId="77777777" w:rsidR="007B45A8" w:rsidRPr="009C7439" w:rsidRDefault="007B45A8" w:rsidP="00B454A8">
                  <w:pPr>
                    <w:spacing w:after="0" w:line="240" w:lineRule="auto"/>
                    <w:rPr>
                      <w:sz w:val="16"/>
                      <w:szCs w:val="16"/>
                      <w:lang w:eastAsia="zh-CN"/>
                    </w:rPr>
                  </w:pPr>
                </w:p>
              </w:tc>
            </w:tr>
            <w:tr w:rsidR="007B45A8" w:rsidRPr="009C7439" w14:paraId="12BC33EC" w14:textId="77777777" w:rsidTr="009C7439">
              <w:trPr>
                <w:trHeight w:val="241"/>
              </w:trPr>
              <w:tc>
                <w:tcPr>
                  <w:tcW w:w="185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B5C10B" w14:textId="77777777" w:rsidR="007B45A8" w:rsidRPr="009C7439" w:rsidRDefault="007B45A8" w:rsidP="00B454A8">
                  <w:pPr>
                    <w:spacing w:after="0" w:line="240" w:lineRule="auto"/>
                    <w:rPr>
                      <w:sz w:val="16"/>
                      <w:szCs w:val="16"/>
                      <w:lang w:eastAsia="zh-CN"/>
                    </w:rPr>
                  </w:pPr>
                  <w:r w:rsidRPr="009C7439">
                    <w:rPr>
                      <w:b/>
                      <w:bCs/>
                      <w:sz w:val="16"/>
                      <w:szCs w:val="16"/>
                      <w:lang w:eastAsia="zh-CN"/>
                    </w:rPr>
                    <w:t>Cross-Correlations</w:t>
                  </w: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BB9F63"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E4B04"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7F0BF2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E322BF" w14:textId="77777777" w:rsidR="007B45A8" w:rsidRPr="009C7439" w:rsidRDefault="007B45A8" w:rsidP="00B454A8">
                  <w:pPr>
                    <w:spacing w:after="0" w:line="240" w:lineRule="auto"/>
                    <w:rPr>
                      <w:sz w:val="16"/>
                      <w:szCs w:val="16"/>
                      <w:lang w:eastAsia="zh-CN"/>
                    </w:rPr>
                  </w:pPr>
                  <w:r w:rsidRPr="009C7439">
                    <w:rPr>
                      <w:sz w:val="16"/>
                      <w:szCs w:val="16"/>
                      <w:lang w:eastAsia="zh-CN"/>
                    </w:rPr>
                    <w:t>0.19/0.5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B8EDE6" w14:textId="77777777" w:rsidR="007B45A8" w:rsidRPr="009C7439" w:rsidRDefault="007B45A8" w:rsidP="00B454A8">
                  <w:pPr>
                    <w:spacing w:after="0" w:line="240" w:lineRule="auto"/>
                    <w:rPr>
                      <w:sz w:val="16"/>
                      <w:szCs w:val="16"/>
                      <w:lang w:eastAsia="zh-CN"/>
                    </w:rPr>
                  </w:pPr>
                  <w:r w:rsidRPr="009C7439">
                    <w:rPr>
                      <w:sz w:val="16"/>
                      <w:szCs w:val="16"/>
                      <w:lang w:eastAsia="zh-CN"/>
                    </w:rPr>
                    <w:t>0.39/0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8B7BB3" w14:textId="77777777" w:rsidR="007B45A8" w:rsidRPr="009C7439" w:rsidRDefault="007B45A8" w:rsidP="00B454A8">
                  <w:pPr>
                    <w:spacing w:after="0" w:line="240" w:lineRule="auto"/>
                    <w:rPr>
                      <w:sz w:val="16"/>
                      <w:szCs w:val="16"/>
                      <w:lang w:eastAsia="zh-CN"/>
                    </w:rPr>
                  </w:pPr>
                  <w:r w:rsidRPr="009C7439">
                    <w:rPr>
                      <w:sz w:val="16"/>
                      <w:szCs w:val="16"/>
                      <w:lang w:eastAsia="zh-CN"/>
                    </w:rPr>
                    <w:t>0.79/0.5</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15787D" w14:textId="77777777" w:rsidR="007B45A8" w:rsidRPr="009C7439" w:rsidRDefault="007B45A8" w:rsidP="00B454A8">
                  <w:pPr>
                    <w:spacing w:after="0" w:line="240" w:lineRule="auto"/>
                    <w:rPr>
                      <w:sz w:val="16"/>
                      <w:szCs w:val="16"/>
                      <w:lang w:eastAsia="zh-CN"/>
                    </w:rPr>
                  </w:pPr>
                  <w:r w:rsidRPr="009C7439">
                    <w:rPr>
                      <w:sz w:val="16"/>
                      <w:szCs w:val="16"/>
                      <w:lang w:eastAsia="zh-CN"/>
                    </w:rPr>
                    <w:t>0.46/0</w:t>
                  </w:r>
                </w:p>
              </w:tc>
            </w:tr>
            <w:tr w:rsidR="007B45A8" w:rsidRPr="009C7439" w14:paraId="2808833D"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9209669"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2372464"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ASA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7BFFE6"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14DFCA"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DA1BEE" w14:textId="77777777" w:rsidR="007B45A8" w:rsidRPr="009C7439" w:rsidRDefault="007B45A8" w:rsidP="00B454A8">
                  <w:pPr>
                    <w:spacing w:after="0" w:line="240" w:lineRule="auto"/>
                    <w:rPr>
                      <w:sz w:val="16"/>
                      <w:szCs w:val="16"/>
                      <w:lang w:eastAsia="zh-CN"/>
                    </w:rPr>
                  </w:pPr>
                  <w:r w:rsidRPr="009C7439">
                    <w:rPr>
                      <w:sz w:val="16"/>
                      <w:szCs w:val="16"/>
                      <w:lang w:eastAsia="zh-CN"/>
                    </w:rPr>
                    <w:t>-0.12/-0.4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6E413E" w14:textId="77777777" w:rsidR="007B45A8" w:rsidRPr="009C7439" w:rsidRDefault="007B45A8" w:rsidP="00B454A8">
                  <w:pPr>
                    <w:spacing w:after="0" w:line="240" w:lineRule="auto"/>
                    <w:rPr>
                      <w:sz w:val="16"/>
                      <w:szCs w:val="16"/>
                      <w:lang w:eastAsia="zh-CN"/>
                    </w:rPr>
                  </w:pPr>
                  <w:r w:rsidRPr="009C7439">
                    <w:rPr>
                      <w:sz w:val="16"/>
                      <w:szCs w:val="16"/>
                      <w:lang w:eastAsia="zh-CN"/>
                    </w:rPr>
                    <w:t>0.32/-0.4</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C9C1CF" w14:textId="77777777" w:rsidR="007B45A8" w:rsidRPr="009C7439" w:rsidRDefault="007B45A8" w:rsidP="00B454A8">
                  <w:pPr>
                    <w:spacing w:after="0" w:line="240" w:lineRule="auto"/>
                    <w:rPr>
                      <w:sz w:val="16"/>
                      <w:szCs w:val="16"/>
                      <w:lang w:eastAsia="zh-CN"/>
                    </w:rPr>
                  </w:pPr>
                  <w:r w:rsidRPr="009C7439">
                    <w:rPr>
                      <w:sz w:val="16"/>
                      <w:szCs w:val="16"/>
                      <w:lang w:eastAsia="zh-CN"/>
                    </w:rPr>
                    <w:t>0.19/-0.4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1D1DAE" w14:textId="77777777" w:rsidR="007B45A8" w:rsidRPr="009C7439" w:rsidRDefault="007B45A8" w:rsidP="00B454A8">
                  <w:pPr>
                    <w:spacing w:after="0" w:line="240" w:lineRule="auto"/>
                    <w:rPr>
                      <w:sz w:val="16"/>
                      <w:szCs w:val="16"/>
                      <w:lang w:eastAsia="zh-CN"/>
                    </w:rPr>
                  </w:pPr>
                  <w:r w:rsidRPr="009C7439">
                    <w:rPr>
                      <w:sz w:val="16"/>
                      <w:szCs w:val="16"/>
                      <w:lang w:eastAsia="zh-CN"/>
                    </w:rPr>
                    <w:t>0.23/-0.4</w:t>
                  </w:r>
                </w:p>
              </w:tc>
            </w:tr>
            <w:tr w:rsidR="007B45A8" w:rsidRPr="009C7439" w14:paraId="5DACFE6C"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699F8BB5"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BF82B6"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DS vs SF</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063F6E" w14:textId="77777777" w:rsidR="007B45A8" w:rsidRPr="009C7439" w:rsidRDefault="007B45A8" w:rsidP="00B454A8">
                  <w:pPr>
                    <w:spacing w:after="0" w:line="240" w:lineRule="auto"/>
                    <w:rPr>
                      <w:sz w:val="16"/>
                      <w:szCs w:val="16"/>
                      <w:lang w:eastAsia="zh-CN"/>
                    </w:rPr>
                  </w:pPr>
                  <w:r w:rsidRPr="009C7439">
                    <w:rPr>
                      <w:sz w:val="16"/>
                      <w:szCs w:val="16"/>
                      <w:lang w:eastAsia="zh-CN"/>
                    </w:rPr>
                    <w:t xml:space="preserve">-0.05/-0.4      </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C4B75" w14:textId="77777777" w:rsidR="007B45A8" w:rsidRPr="009C7439" w:rsidRDefault="007B45A8" w:rsidP="00B454A8">
                  <w:pPr>
                    <w:spacing w:after="0" w:line="240" w:lineRule="auto"/>
                    <w:rPr>
                      <w:sz w:val="16"/>
                      <w:szCs w:val="16"/>
                      <w:lang w:eastAsia="zh-CN"/>
                    </w:rPr>
                  </w:pPr>
                  <w:r w:rsidRPr="009C7439">
                    <w:rPr>
                      <w:sz w:val="16"/>
                      <w:szCs w:val="16"/>
                      <w:lang w:eastAsia="zh-CN"/>
                    </w:rPr>
                    <w:t>0.15/-0.7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A7A1F0" w14:textId="77777777" w:rsidR="007B45A8" w:rsidRPr="009C7439" w:rsidRDefault="007B45A8" w:rsidP="00B454A8">
                  <w:pPr>
                    <w:spacing w:after="0" w:line="240" w:lineRule="auto"/>
                    <w:rPr>
                      <w:sz w:val="16"/>
                      <w:szCs w:val="16"/>
                      <w:lang w:eastAsia="zh-CN"/>
                    </w:rPr>
                  </w:pPr>
                  <w:r w:rsidRPr="009C7439">
                    <w:rPr>
                      <w:sz w:val="16"/>
                      <w:szCs w:val="16"/>
                      <w:lang w:eastAsia="zh-CN"/>
                    </w:rPr>
                    <w:t>0.08/-0.4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C7D9C" w14:textId="77777777" w:rsidR="007B45A8" w:rsidRPr="009C7439" w:rsidRDefault="007B45A8" w:rsidP="00B454A8">
                  <w:pPr>
                    <w:spacing w:after="0" w:line="240" w:lineRule="auto"/>
                    <w:rPr>
                      <w:sz w:val="16"/>
                      <w:szCs w:val="16"/>
                      <w:lang w:eastAsia="zh-CN"/>
                    </w:rPr>
                  </w:pPr>
                  <w:r w:rsidRPr="009C7439">
                    <w:rPr>
                      <w:sz w:val="16"/>
                      <w:szCs w:val="16"/>
                      <w:lang w:eastAsia="zh-CN"/>
                    </w:rPr>
                    <w:t>0.04/-0.7</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823D" w14:textId="77777777" w:rsidR="007B45A8" w:rsidRPr="009C7439" w:rsidRDefault="007B45A8" w:rsidP="00B454A8">
                  <w:pPr>
                    <w:spacing w:after="0" w:line="240" w:lineRule="auto"/>
                    <w:rPr>
                      <w:sz w:val="16"/>
                      <w:szCs w:val="16"/>
                      <w:lang w:eastAsia="zh-CN"/>
                    </w:rPr>
                  </w:pPr>
                  <w:r w:rsidRPr="009C7439">
                    <w:rPr>
                      <w:sz w:val="16"/>
                      <w:szCs w:val="16"/>
                      <w:lang w:eastAsia="zh-CN"/>
                    </w:rPr>
                    <w:t>0.06/-0.4</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7063AE" w14:textId="77777777" w:rsidR="007B45A8" w:rsidRPr="009C7439" w:rsidRDefault="007B45A8" w:rsidP="00B454A8">
                  <w:pPr>
                    <w:spacing w:after="0" w:line="240" w:lineRule="auto"/>
                    <w:rPr>
                      <w:sz w:val="16"/>
                      <w:szCs w:val="16"/>
                      <w:lang w:eastAsia="zh-CN"/>
                    </w:rPr>
                  </w:pPr>
                  <w:r w:rsidRPr="009C7439">
                    <w:rPr>
                      <w:sz w:val="16"/>
                      <w:szCs w:val="16"/>
                      <w:lang w:eastAsia="zh-CN"/>
                    </w:rPr>
                    <w:t>0.17/-0.7</w:t>
                  </w:r>
                </w:p>
              </w:tc>
            </w:tr>
            <w:tr w:rsidR="007B45A8" w:rsidRPr="009C7439" w14:paraId="1C798E5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50A96ADF"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75CD99"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SF</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5D1F3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83DA34"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56A01B"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4913E2" w14:textId="77777777" w:rsidR="007B45A8" w:rsidRPr="009C7439" w:rsidRDefault="007B45A8" w:rsidP="00B454A8">
                  <w:pPr>
                    <w:spacing w:after="0" w:line="240" w:lineRule="auto"/>
                    <w:rPr>
                      <w:sz w:val="16"/>
                      <w:szCs w:val="16"/>
                      <w:lang w:eastAsia="zh-CN"/>
                    </w:rPr>
                  </w:pPr>
                  <w:r w:rsidRPr="009C7439">
                    <w:rPr>
                      <w:sz w:val="16"/>
                      <w:szCs w:val="16"/>
                      <w:lang w:eastAsia="zh-CN"/>
                    </w:rPr>
                    <w:t>0.49/0</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8CAA68" w14:textId="77777777" w:rsidR="007B45A8" w:rsidRPr="009C7439" w:rsidRDefault="007B45A8" w:rsidP="00B454A8">
                  <w:pPr>
                    <w:spacing w:after="0" w:line="240" w:lineRule="auto"/>
                    <w:rPr>
                      <w:sz w:val="16"/>
                      <w:szCs w:val="16"/>
                      <w:lang w:eastAsia="zh-CN"/>
                    </w:rPr>
                  </w:pPr>
                  <w:r w:rsidRPr="009C7439">
                    <w:rPr>
                      <w:sz w:val="16"/>
                      <w:szCs w:val="16"/>
                      <w:lang w:eastAsia="zh-CN"/>
                    </w:rPr>
                    <w:t>-0.38/0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722170" w14:textId="77777777" w:rsidR="007B45A8" w:rsidRPr="009C7439" w:rsidRDefault="007B45A8" w:rsidP="00B454A8">
                  <w:pPr>
                    <w:spacing w:after="0" w:line="240" w:lineRule="auto"/>
                    <w:rPr>
                      <w:sz w:val="16"/>
                      <w:szCs w:val="16"/>
                      <w:lang w:eastAsia="zh-CN"/>
                    </w:rPr>
                  </w:pPr>
                  <w:r w:rsidRPr="009C7439">
                    <w:rPr>
                      <w:sz w:val="16"/>
                      <w:szCs w:val="16"/>
                      <w:lang w:eastAsia="zh-CN"/>
                    </w:rPr>
                    <w:t>-0.14/0</w:t>
                  </w:r>
                </w:p>
              </w:tc>
            </w:tr>
            <w:tr w:rsidR="007B45A8" w:rsidRPr="009C7439" w14:paraId="7E552585"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7E578D54"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D5BFE8"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DS</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3012CE"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4E357D"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66CF47" w14:textId="77777777" w:rsidR="007B45A8" w:rsidRPr="009C7439" w:rsidRDefault="007B45A8" w:rsidP="00B454A8">
                  <w:pPr>
                    <w:spacing w:after="0" w:line="240" w:lineRule="auto"/>
                    <w:rPr>
                      <w:sz w:val="16"/>
                      <w:szCs w:val="16"/>
                      <w:lang w:eastAsia="zh-CN"/>
                    </w:rPr>
                  </w:pPr>
                  <w:r w:rsidRPr="009C7439">
                    <w:rPr>
                      <w:sz w:val="16"/>
                      <w:szCs w:val="16"/>
                      <w:lang w:eastAsia="zh-CN"/>
                    </w:rPr>
                    <w:t>-0.15/0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2AD2F4" w14:textId="77777777" w:rsidR="007B45A8" w:rsidRPr="009C7439" w:rsidRDefault="007B45A8" w:rsidP="00B454A8">
                  <w:pPr>
                    <w:spacing w:after="0" w:line="240" w:lineRule="auto"/>
                    <w:rPr>
                      <w:sz w:val="16"/>
                      <w:szCs w:val="16"/>
                      <w:lang w:eastAsia="zh-CN"/>
                    </w:rPr>
                  </w:pPr>
                  <w:r w:rsidRPr="009C7439">
                    <w:rPr>
                      <w:sz w:val="16"/>
                      <w:szCs w:val="16"/>
                      <w:lang w:eastAsia="zh-CN"/>
                    </w:rPr>
                    <w:t>0.04/-0.5</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EB8D5D" w14:textId="77777777" w:rsidR="007B45A8" w:rsidRPr="009C7439" w:rsidRDefault="007B45A8" w:rsidP="00B454A8">
                  <w:pPr>
                    <w:spacing w:after="0" w:line="240" w:lineRule="auto"/>
                    <w:rPr>
                      <w:sz w:val="16"/>
                      <w:szCs w:val="16"/>
                      <w:lang w:eastAsia="zh-CN"/>
                    </w:rPr>
                  </w:pPr>
                  <w:r w:rsidRPr="009C7439">
                    <w:rPr>
                      <w:sz w:val="16"/>
                      <w:szCs w:val="16"/>
                      <w:lang w:eastAsia="zh-CN"/>
                    </w:rPr>
                    <w:t>-0.22/0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9B27DC" w14:textId="77777777" w:rsidR="007B45A8" w:rsidRPr="009C7439" w:rsidRDefault="007B45A8" w:rsidP="00B454A8">
                  <w:pPr>
                    <w:spacing w:after="0" w:line="240" w:lineRule="auto"/>
                    <w:rPr>
                      <w:sz w:val="16"/>
                      <w:szCs w:val="16"/>
                      <w:lang w:eastAsia="zh-CN"/>
                    </w:rPr>
                  </w:pPr>
                  <w:r w:rsidRPr="009C7439">
                    <w:rPr>
                      <w:sz w:val="16"/>
                      <w:szCs w:val="16"/>
                      <w:lang w:eastAsia="zh-CN"/>
                    </w:rPr>
                    <w:t>0.2/-0.5</w:t>
                  </w:r>
                </w:p>
              </w:tc>
            </w:tr>
            <w:tr w:rsidR="007B45A8" w:rsidRPr="009C7439" w14:paraId="42E76CCF" w14:textId="77777777" w:rsidTr="009C7439">
              <w:trPr>
                <w:trHeight w:val="241"/>
              </w:trPr>
              <w:tc>
                <w:tcPr>
                  <w:tcW w:w="1855" w:type="dxa"/>
                  <w:vMerge/>
                  <w:tcBorders>
                    <w:top w:val="single" w:sz="8" w:space="0" w:color="000000"/>
                    <w:left w:val="single" w:sz="8" w:space="0" w:color="000000"/>
                    <w:bottom w:val="single" w:sz="8" w:space="0" w:color="000000"/>
                    <w:right w:val="single" w:sz="8" w:space="0" w:color="000000"/>
                  </w:tcBorders>
                  <w:vAlign w:val="center"/>
                  <w:hideMark/>
                </w:tcPr>
                <w:p w14:paraId="238D503C" w14:textId="77777777" w:rsidR="007B45A8" w:rsidRPr="009C7439" w:rsidRDefault="007B45A8" w:rsidP="00B454A8">
                  <w:pPr>
                    <w:spacing w:after="0" w:line="240" w:lineRule="auto"/>
                    <w:rPr>
                      <w:sz w:val="16"/>
                      <w:szCs w:val="16"/>
                      <w:lang w:eastAsia="zh-CN"/>
                    </w:rPr>
                  </w:pPr>
                </w:p>
              </w:tc>
              <w:tc>
                <w:tcPr>
                  <w:tcW w:w="83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4BDD71" w14:textId="77777777" w:rsidR="007B45A8" w:rsidRPr="009C7439" w:rsidRDefault="007B45A8" w:rsidP="00B454A8">
                  <w:pPr>
                    <w:spacing w:after="0" w:line="240" w:lineRule="auto"/>
                    <w:rPr>
                      <w:sz w:val="16"/>
                      <w:szCs w:val="16"/>
                      <w:lang w:eastAsia="zh-CN"/>
                    </w:rPr>
                  </w:pPr>
                  <w:r w:rsidRPr="009C7439">
                    <w:rPr>
                      <w:b/>
                      <w:bCs/>
                      <w:i/>
                      <w:iCs/>
                      <w:sz w:val="16"/>
                      <w:szCs w:val="16"/>
                      <w:lang w:eastAsia="zh-CN"/>
                    </w:rPr>
                    <w:t>ZSA vs. ASA</w:t>
                  </w:r>
                </w:p>
              </w:tc>
              <w:tc>
                <w:tcPr>
                  <w:tcW w:w="9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7B3B7A" w14:textId="77777777" w:rsidR="007B45A8" w:rsidRPr="009C7439" w:rsidRDefault="007B45A8" w:rsidP="00B454A8">
                  <w:pPr>
                    <w:spacing w:after="0" w:line="240" w:lineRule="auto"/>
                    <w:rPr>
                      <w:sz w:val="16"/>
                      <w:szCs w:val="16"/>
                      <w:lang w:eastAsia="zh-CN"/>
                    </w:rPr>
                  </w:pPr>
                </w:p>
              </w:tc>
              <w:tc>
                <w:tcPr>
                  <w:tcW w:w="112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EA581E0" w14:textId="77777777" w:rsidR="007B45A8" w:rsidRPr="009C7439" w:rsidRDefault="007B45A8" w:rsidP="00B454A8">
                  <w:pPr>
                    <w:spacing w:after="0" w:line="240" w:lineRule="auto"/>
                    <w:rPr>
                      <w:sz w:val="16"/>
                      <w:szCs w:val="16"/>
                      <w:lang w:eastAsia="zh-CN"/>
                    </w:rPr>
                  </w:pP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743DF2" w14:textId="77777777" w:rsidR="007B45A8" w:rsidRPr="009C7439" w:rsidRDefault="007B45A8" w:rsidP="00B454A8">
                  <w:pPr>
                    <w:spacing w:after="0" w:line="240" w:lineRule="auto"/>
                    <w:rPr>
                      <w:sz w:val="16"/>
                      <w:szCs w:val="16"/>
                      <w:lang w:eastAsia="zh-CN"/>
                    </w:rPr>
                  </w:pPr>
                  <w:r w:rsidRPr="009C7439">
                    <w:rPr>
                      <w:sz w:val="16"/>
                      <w:szCs w:val="16"/>
                      <w:lang w:eastAsia="zh-CN"/>
                    </w:rPr>
                    <w:t>0.4/0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79695E" w14:textId="77777777" w:rsidR="007B45A8" w:rsidRPr="009C7439" w:rsidRDefault="007B45A8" w:rsidP="00B454A8">
                  <w:pPr>
                    <w:spacing w:after="0" w:line="240" w:lineRule="auto"/>
                    <w:rPr>
                      <w:sz w:val="16"/>
                      <w:szCs w:val="16"/>
                      <w:lang w:eastAsia="zh-CN"/>
                    </w:rPr>
                  </w:pPr>
                  <w:r w:rsidRPr="009C7439">
                    <w:rPr>
                      <w:sz w:val="16"/>
                      <w:szCs w:val="16"/>
                      <w:lang w:eastAsia="zh-CN"/>
                    </w:rPr>
                    <w:t>0.49/0.2</w:t>
                  </w:r>
                </w:p>
              </w:tc>
              <w:tc>
                <w:tcPr>
                  <w:tcW w:w="93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CC301C" w14:textId="77777777" w:rsidR="007B45A8" w:rsidRPr="009C7439" w:rsidRDefault="007B45A8" w:rsidP="00B454A8">
                  <w:pPr>
                    <w:spacing w:after="0" w:line="240" w:lineRule="auto"/>
                    <w:rPr>
                      <w:sz w:val="16"/>
                      <w:szCs w:val="16"/>
                      <w:lang w:eastAsia="zh-CN"/>
                    </w:rPr>
                  </w:pPr>
                  <w:r w:rsidRPr="009C7439">
                    <w:rPr>
                      <w:sz w:val="16"/>
                      <w:szCs w:val="16"/>
                      <w:lang w:eastAsia="zh-CN"/>
                    </w:rPr>
                    <w:t>-0.09/0</w:t>
                  </w:r>
                </w:p>
              </w:tc>
              <w:tc>
                <w:tcPr>
                  <w:tcW w:w="11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E90D8" w14:textId="77777777" w:rsidR="007B45A8" w:rsidRPr="009C7439" w:rsidRDefault="007B45A8" w:rsidP="00B454A8">
                  <w:pPr>
                    <w:spacing w:after="0" w:line="240" w:lineRule="auto"/>
                    <w:rPr>
                      <w:sz w:val="16"/>
                      <w:szCs w:val="16"/>
                      <w:lang w:eastAsia="zh-CN"/>
                    </w:rPr>
                  </w:pPr>
                  <w:r w:rsidRPr="009C7439">
                    <w:rPr>
                      <w:sz w:val="16"/>
                      <w:szCs w:val="16"/>
                      <w:lang w:eastAsia="zh-CN"/>
                    </w:rPr>
                    <w:t>0.22/0.2</w:t>
                  </w:r>
                </w:p>
              </w:tc>
            </w:tr>
          </w:tbl>
          <w:p w14:paraId="35749C51" w14:textId="77777777" w:rsidR="007B45A8" w:rsidRPr="00B454A8" w:rsidRDefault="007B45A8" w:rsidP="00B454A8">
            <w:pPr>
              <w:spacing w:before="0" w:after="0" w:line="240" w:lineRule="auto"/>
              <w:rPr>
                <w:lang w:eastAsia="zh-CN"/>
              </w:rPr>
            </w:pPr>
          </w:p>
          <w:p w14:paraId="18E01F35" w14:textId="77777777" w:rsidR="007B45A8" w:rsidRPr="00B454A8" w:rsidRDefault="007B45A8" w:rsidP="00B454A8">
            <w:pPr>
              <w:spacing w:before="0" w:after="0" w:line="240" w:lineRule="auto"/>
              <w:rPr>
                <w:rStyle w:val="ui-provider"/>
                <w:b/>
                <w:bCs/>
              </w:rPr>
            </w:pPr>
            <w:r w:rsidRPr="009C7439">
              <w:rPr>
                <w:rStyle w:val="ui-provider"/>
                <w:b/>
                <w:bCs/>
              </w:rPr>
              <w:t>Observation 17:</w:t>
            </w:r>
            <w:r w:rsidRPr="00B454A8">
              <w:rPr>
                <w:rStyle w:val="ui-provider"/>
              </w:rPr>
              <w:t xml:space="preserve"> Measurements conducted at 8GHz and 15 GHz 650 RX locations on floors of an office building show that the mean angular spread (ASA) for </w:t>
            </w:r>
            <w:proofErr w:type="spellStart"/>
            <w:r w:rsidRPr="00B454A8">
              <w:rPr>
                <w:rStyle w:val="ui-provider"/>
              </w:rPr>
              <w:t>LoS</w:t>
            </w:r>
            <w:proofErr w:type="spellEnd"/>
            <w:r w:rsidRPr="00B454A8">
              <w:rPr>
                <w:rStyle w:val="ui-provider"/>
              </w:rPr>
              <w:t xml:space="preserve"> and </w:t>
            </w:r>
            <w:proofErr w:type="spellStart"/>
            <w:r w:rsidRPr="00B454A8">
              <w:rPr>
                <w:rStyle w:val="ui-provider"/>
              </w:rPr>
              <w:t>NLoS</w:t>
            </w:r>
            <w:proofErr w:type="spellEnd"/>
            <w:r w:rsidRPr="00B454A8">
              <w:rPr>
                <w:rStyle w:val="ui-provider"/>
              </w:rPr>
              <w:t xml:space="preserve"> environments agree with the 3GPP SCM InH channel model. </w:t>
            </w:r>
          </w:p>
          <w:p w14:paraId="163AE86D" w14:textId="77777777" w:rsidR="007B45A8" w:rsidRPr="00B454A8" w:rsidRDefault="007B45A8" w:rsidP="00B454A8">
            <w:pPr>
              <w:spacing w:before="0" w:after="0" w:line="240" w:lineRule="auto"/>
              <w:rPr>
                <w:rStyle w:val="ui-provider"/>
                <w:b/>
                <w:bCs/>
              </w:rPr>
            </w:pPr>
            <w:r w:rsidRPr="009C7439">
              <w:rPr>
                <w:rStyle w:val="ui-provider"/>
                <w:b/>
                <w:bCs/>
              </w:rPr>
              <w:t>Observation 18:</w:t>
            </w:r>
            <w:r w:rsidRPr="00B454A8">
              <w:rPr>
                <w:rStyle w:val="ui-provider"/>
              </w:rPr>
              <w:t xml:space="preserve"> Measurements conducted at 8GHz and 15 GHz 650 RX locations on floors of an office building show that the mean angular spread (ZSA) for </w:t>
            </w:r>
            <w:proofErr w:type="spellStart"/>
            <w:r w:rsidRPr="00B454A8">
              <w:rPr>
                <w:rStyle w:val="ui-provider"/>
              </w:rPr>
              <w:t>LoS</w:t>
            </w:r>
            <w:proofErr w:type="spellEnd"/>
            <w:r w:rsidRPr="00B454A8">
              <w:rPr>
                <w:rStyle w:val="ui-provider"/>
              </w:rPr>
              <w:t xml:space="preserve"> and </w:t>
            </w:r>
            <w:proofErr w:type="spellStart"/>
            <w:r w:rsidRPr="00B454A8">
              <w:rPr>
                <w:rStyle w:val="ui-provider"/>
              </w:rPr>
              <w:t>NLoS</w:t>
            </w:r>
            <w:proofErr w:type="spellEnd"/>
            <w:r w:rsidRPr="00B454A8">
              <w:rPr>
                <w:rStyle w:val="ui-provider"/>
              </w:rPr>
              <w:t xml:space="preserve"> environments do not agree with the 3GPP SCM InH channel model. </w:t>
            </w:r>
          </w:p>
          <w:p w14:paraId="6FE36640" w14:textId="77777777" w:rsidR="00D44D0B" w:rsidRPr="00B454A8" w:rsidRDefault="00D44D0B" w:rsidP="00B454A8">
            <w:pPr>
              <w:spacing w:before="0" w:after="0" w:line="240" w:lineRule="auto"/>
              <w:rPr>
                <w:rStyle w:val="ui-provider"/>
                <w:b/>
              </w:rPr>
            </w:pPr>
            <w:r w:rsidRPr="00B454A8">
              <w:rPr>
                <w:b/>
                <w:bCs/>
              </w:rPr>
              <w:t>Observation 19</w:t>
            </w:r>
            <w:r w:rsidRPr="00B454A8">
              <w:t xml:space="preserve">: </w:t>
            </w:r>
            <w:r w:rsidRPr="00B454A8">
              <w:rPr>
                <w:rStyle w:val="ui-provider"/>
              </w:rPr>
              <w:t xml:space="preserve">Measurements conducted at 7, 8, 11 and 15 GHz over 650 RX locations on floors of an office building show that the correlation between the ASA and the DS for </w:t>
            </w:r>
            <w:proofErr w:type="spellStart"/>
            <w:r w:rsidRPr="00B454A8">
              <w:rPr>
                <w:rStyle w:val="ui-provider"/>
              </w:rPr>
              <w:t>NLoS</w:t>
            </w:r>
            <w:proofErr w:type="spellEnd"/>
            <w:r w:rsidRPr="00B454A8">
              <w:rPr>
                <w:rStyle w:val="ui-provider"/>
              </w:rPr>
              <w:t xml:space="preserve"> at 8GHz and 15GHz is considerable, and not 0, as the current 3GPP InH model suggests</w:t>
            </w:r>
          </w:p>
          <w:p w14:paraId="21A4AFC1" w14:textId="77777777" w:rsidR="00D44D0B" w:rsidRPr="00B454A8" w:rsidRDefault="00D44D0B" w:rsidP="00B454A8">
            <w:pPr>
              <w:spacing w:before="0" w:after="0" w:line="240" w:lineRule="auto"/>
              <w:rPr>
                <w:rStyle w:val="ui-provider"/>
                <w:b/>
              </w:rPr>
            </w:pPr>
            <w:r w:rsidRPr="00B454A8">
              <w:rPr>
                <w:b/>
                <w:bCs/>
              </w:rPr>
              <w:t>Observation 20</w:t>
            </w:r>
            <w:r w:rsidRPr="00B454A8">
              <w:t xml:space="preserve">: </w:t>
            </w:r>
            <w:r w:rsidRPr="00B454A8">
              <w:rPr>
                <w:rStyle w:val="ui-provider"/>
              </w:rPr>
              <w:t xml:space="preserve">Measurements conducted at 7, 8, 11 and 15 GHz over 650 RX locations on floors of an office building show that the correlation between the ZSA and the SF for </w:t>
            </w:r>
            <w:proofErr w:type="spellStart"/>
            <w:r w:rsidRPr="00B454A8">
              <w:rPr>
                <w:rStyle w:val="ui-provider"/>
              </w:rPr>
              <w:t>NLoS</w:t>
            </w:r>
            <w:proofErr w:type="spellEnd"/>
            <w:r w:rsidRPr="00B454A8">
              <w:rPr>
                <w:rStyle w:val="ui-provider"/>
              </w:rPr>
              <w:t xml:space="preserve"> at 8GHz and 15GHz is considerable, and not 0, as the current 3GPP InH model suggests</w:t>
            </w:r>
          </w:p>
          <w:p w14:paraId="387946BA" w14:textId="77777777" w:rsidR="00D44D0B" w:rsidRPr="00B454A8" w:rsidRDefault="00D44D0B" w:rsidP="00B454A8">
            <w:pPr>
              <w:spacing w:before="0" w:after="0" w:line="240" w:lineRule="auto"/>
            </w:pPr>
          </w:p>
          <w:p w14:paraId="1F9B2BE8" w14:textId="77777777" w:rsidR="00D44D0B" w:rsidRPr="00B454A8" w:rsidRDefault="00D44D0B" w:rsidP="00B454A8">
            <w:pPr>
              <w:spacing w:before="0" w:after="0" w:line="240" w:lineRule="auto"/>
              <w:rPr>
                <w:b/>
                <w:bCs/>
              </w:rPr>
            </w:pPr>
            <w:r w:rsidRPr="00B454A8">
              <w:rPr>
                <w:b/>
                <w:bCs/>
              </w:rPr>
              <w:t xml:space="preserve">Proposal 14: </w:t>
            </w:r>
            <w:r w:rsidRPr="009C7439">
              <w:t>Companies are encouraged to check the cross correlation parameters for ZSA and ASA with SF and DS in 3GPP InH channel model</w:t>
            </w:r>
            <w:r w:rsidRPr="00B454A8">
              <w:rPr>
                <w:b/>
                <w:bCs/>
              </w:rPr>
              <w:t xml:space="preserve">  </w:t>
            </w:r>
          </w:p>
          <w:p w14:paraId="2676989C" w14:textId="77777777" w:rsidR="00D44D0B" w:rsidRPr="009C7439" w:rsidRDefault="00D44D0B" w:rsidP="009C7439">
            <w:pPr>
              <w:pStyle w:val="Caption"/>
              <w:keepNext/>
              <w:spacing w:before="0" w:after="0" w:line="240" w:lineRule="auto"/>
              <w:jc w:val="center"/>
              <w:rPr>
                <w:b w:val="0"/>
                <w:bCs w:val="0"/>
                <w:sz w:val="20"/>
                <w:szCs w:val="20"/>
              </w:rPr>
            </w:pPr>
            <w:r w:rsidRPr="009C7439">
              <w:rPr>
                <w:b w:val="0"/>
                <w:bCs w:val="0"/>
                <w:sz w:val="20"/>
                <w:szCs w:val="20"/>
              </w:rPr>
              <w:t>Table 10: Channel parameters comparison between AT&amp;T indoor measurements at 7,8,11,15GHz and 3GPP InH model in TR38.901</w:t>
            </w:r>
          </w:p>
          <w:tbl>
            <w:tblPr>
              <w:tblW w:w="8561" w:type="dxa"/>
              <w:tblCellMar>
                <w:left w:w="0" w:type="dxa"/>
                <w:right w:w="0" w:type="dxa"/>
              </w:tblCellMar>
              <w:tblLook w:val="04A0" w:firstRow="1" w:lastRow="0" w:firstColumn="1" w:lastColumn="0" w:noHBand="0" w:noVBand="1"/>
            </w:tblPr>
            <w:tblGrid>
              <w:gridCol w:w="1565"/>
              <w:gridCol w:w="664"/>
              <w:gridCol w:w="741"/>
              <w:gridCol w:w="815"/>
              <w:gridCol w:w="814"/>
              <w:gridCol w:w="814"/>
              <w:gridCol w:w="741"/>
              <w:gridCol w:w="815"/>
              <w:gridCol w:w="778"/>
              <w:gridCol w:w="814"/>
            </w:tblGrid>
            <w:tr w:rsidR="00136A79" w:rsidRPr="009C7439" w14:paraId="47B89223" w14:textId="77777777" w:rsidTr="009C7439">
              <w:trPr>
                <w:trHeight w:val="100"/>
              </w:trPr>
              <w:tc>
                <w:tcPr>
                  <w:tcW w:w="222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384FB21" w14:textId="77777777" w:rsidR="00D44D0B" w:rsidRPr="009C7439" w:rsidRDefault="00D44D0B" w:rsidP="009C7439">
                  <w:pPr>
                    <w:spacing w:after="0" w:line="240" w:lineRule="auto"/>
                    <w:rPr>
                      <w:b/>
                      <w:bCs/>
                      <w:sz w:val="14"/>
                      <w:szCs w:val="14"/>
                    </w:rPr>
                  </w:pPr>
                  <w:r w:rsidRPr="009C7439">
                    <w:rPr>
                      <w:b/>
                      <w:bCs/>
                      <w:sz w:val="14"/>
                      <w:szCs w:val="14"/>
                    </w:rPr>
                    <w:t>InH Parameters</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FA2F32F" w14:textId="77777777" w:rsidR="00D44D0B" w:rsidRPr="009C7439" w:rsidRDefault="00D44D0B" w:rsidP="009C7439">
                  <w:pPr>
                    <w:spacing w:after="0" w:line="240" w:lineRule="auto"/>
                    <w:jc w:val="center"/>
                    <w:rPr>
                      <w:b/>
                      <w:bCs/>
                      <w:sz w:val="14"/>
                      <w:szCs w:val="14"/>
                    </w:rPr>
                  </w:pPr>
                  <w:r w:rsidRPr="009C7439">
                    <w:rPr>
                      <w:b/>
                      <w:bCs/>
                      <w:sz w:val="14"/>
                      <w:szCs w:val="14"/>
                    </w:rPr>
                    <w:t>7 GHz</w:t>
                  </w:r>
                </w:p>
              </w:tc>
              <w:tc>
                <w:tcPr>
                  <w:tcW w:w="162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95835E2" w14:textId="77777777" w:rsidR="00D44D0B" w:rsidRPr="009C7439" w:rsidRDefault="00D44D0B" w:rsidP="009C7439">
                  <w:pPr>
                    <w:spacing w:after="0" w:line="240" w:lineRule="auto"/>
                    <w:jc w:val="center"/>
                    <w:rPr>
                      <w:b/>
                      <w:bCs/>
                      <w:sz w:val="14"/>
                      <w:szCs w:val="14"/>
                    </w:rPr>
                  </w:pPr>
                  <w:r w:rsidRPr="009C7439">
                    <w:rPr>
                      <w:b/>
                      <w:bCs/>
                      <w:sz w:val="14"/>
                      <w:szCs w:val="14"/>
                    </w:rPr>
                    <w:t>8 GHz</w:t>
                  </w:r>
                </w:p>
              </w:tc>
              <w:tc>
                <w:tcPr>
                  <w:tcW w:w="155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17D07B" w14:textId="77777777" w:rsidR="00D44D0B" w:rsidRPr="009C7439" w:rsidRDefault="00D44D0B" w:rsidP="009C7439">
                  <w:pPr>
                    <w:spacing w:after="0" w:line="240" w:lineRule="auto"/>
                    <w:jc w:val="center"/>
                    <w:rPr>
                      <w:b/>
                      <w:bCs/>
                      <w:sz w:val="14"/>
                      <w:szCs w:val="14"/>
                    </w:rPr>
                  </w:pPr>
                  <w:r w:rsidRPr="009C7439">
                    <w:rPr>
                      <w:b/>
                      <w:bCs/>
                      <w:sz w:val="14"/>
                      <w:szCs w:val="14"/>
                    </w:rPr>
                    <w:t>11 GHz</w:t>
                  </w:r>
                </w:p>
              </w:tc>
              <w:tc>
                <w:tcPr>
                  <w:tcW w:w="15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4A5CD0F" w14:textId="77777777" w:rsidR="00D44D0B" w:rsidRPr="009C7439" w:rsidRDefault="00D44D0B" w:rsidP="009C7439">
                  <w:pPr>
                    <w:spacing w:after="0" w:line="240" w:lineRule="auto"/>
                    <w:jc w:val="center"/>
                    <w:rPr>
                      <w:b/>
                      <w:bCs/>
                      <w:sz w:val="14"/>
                      <w:szCs w:val="14"/>
                    </w:rPr>
                  </w:pPr>
                  <w:r w:rsidRPr="009C7439">
                    <w:rPr>
                      <w:b/>
                      <w:bCs/>
                      <w:sz w:val="14"/>
                      <w:szCs w:val="14"/>
                    </w:rPr>
                    <w:t>15GHz</w:t>
                  </w:r>
                </w:p>
              </w:tc>
            </w:tr>
            <w:tr w:rsidR="009C7439" w:rsidRPr="009C7439" w14:paraId="36231A15" w14:textId="77777777" w:rsidTr="009C7439">
              <w:trPr>
                <w:trHeight w:val="150"/>
              </w:trPr>
              <w:tc>
                <w:tcPr>
                  <w:tcW w:w="2229" w:type="dxa"/>
                  <w:gridSpan w:val="2"/>
                  <w:vMerge/>
                  <w:tcBorders>
                    <w:top w:val="single" w:sz="8" w:space="0" w:color="000000"/>
                    <w:left w:val="single" w:sz="8" w:space="0" w:color="000000"/>
                    <w:bottom w:val="single" w:sz="8" w:space="0" w:color="000000"/>
                    <w:right w:val="single" w:sz="8" w:space="0" w:color="000000"/>
                  </w:tcBorders>
                  <w:vAlign w:val="center"/>
                  <w:hideMark/>
                </w:tcPr>
                <w:p w14:paraId="0ECB32D1" w14:textId="77777777" w:rsidR="00D44D0B" w:rsidRPr="009C7439" w:rsidRDefault="00D44D0B" w:rsidP="009C7439">
                  <w:pPr>
                    <w:spacing w:after="0" w:line="240" w:lineRule="auto"/>
                    <w:rPr>
                      <w:b/>
                      <w:bCs/>
                      <w:sz w:val="14"/>
                      <w:szCs w:val="14"/>
                    </w:rPr>
                  </w:pP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693732"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37746A3"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1DDD460"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62935C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00D109"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8601386" w14:textId="77777777" w:rsidR="00D44D0B" w:rsidRPr="009C7439" w:rsidRDefault="00D44D0B" w:rsidP="009C7439">
                  <w:pPr>
                    <w:spacing w:after="0" w:line="240" w:lineRule="auto"/>
                    <w:jc w:val="center"/>
                    <w:rPr>
                      <w:b/>
                      <w:bCs/>
                      <w:sz w:val="14"/>
                      <w:szCs w:val="14"/>
                    </w:rPr>
                  </w:pPr>
                  <w:r w:rsidRPr="009C7439">
                    <w:rPr>
                      <w:b/>
                      <w:bCs/>
                      <w:sz w:val="14"/>
                      <w:szCs w:val="14"/>
                    </w:rPr>
                    <w:t>NLOS</w:t>
                  </w:r>
                </w:p>
              </w:tc>
              <w:tc>
                <w:tcPr>
                  <w:tcW w:w="77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D9B991" w14:textId="77777777" w:rsidR="00D44D0B" w:rsidRPr="009C7439" w:rsidRDefault="00D44D0B" w:rsidP="009C7439">
                  <w:pPr>
                    <w:spacing w:after="0" w:line="240" w:lineRule="auto"/>
                    <w:jc w:val="center"/>
                    <w:rPr>
                      <w:b/>
                      <w:bCs/>
                      <w:sz w:val="14"/>
                      <w:szCs w:val="14"/>
                    </w:rPr>
                  </w:pPr>
                  <w:r w:rsidRPr="009C7439">
                    <w:rPr>
                      <w:b/>
                      <w:bCs/>
                      <w:sz w:val="14"/>
                      <w:szCs w:val="14"/>
                    </w:rPr>
                    <w:t>LOS</w:t>
                  </w:r>
                </w:p>
              </w:tc>
              <w:tc>
                <w:tcPr>
                  <w:tcW w:w="81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3B0F13B" w14:textId="77777777" w:rsidR="00D44D0B" w:rsidRPr="009C7439" w:rsidRDefault="00D44D0B" w:rsidP="009C7439">
                  <w:pPr>
                    <w:spacing w:after="0" w:line="240" w:lineRule="auto"/>
                    <w:jc w:val="center"/>
                    <w:rPr>
                      <w:b/>
                      <w:bCs/>
                      <w:sz w:val="14"/>
                      <w:szCs w:val="14"/>
                    </w:rPr>
                  </w:pPr>
                  <w:r w:rsidRPr="009C7439">
                    <w:rPr>
                      <w:b/>
                      <w:bCs/>
                      <w:sz w:val="14"/>
                      <w:szCs w:val="14"/>
                    </w:rPr>
                    <w:t>NLOS</w:t>
                  </w:r>
                </w:p>
              </w:tc>
            </w:tr>
            <w:tr w:rsidR="009C7439" w:rsidRPr="009C7439" w14:paraId="1E56F19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AC7390" w14:textId="77777777" w:rsidR="00D44D0B" w:rsidRPr="009C7439" w:rsidRDefault="00D44D0B" w:rsidP="009C7439">
                  <w:pPr>
                    <w:spacing w:after="0" w:line="240" w:lineRule="auto"/>
                    <w:rPr>
                      <w:b/>
                      <w:bCs/>
                      <w:sz w:val="14"/>
                      <w:szCs w:val="14"/>
                    </w:rPr>
                  </w:pPr>
                  <w:r w:rsidRPr="009C7439">
                    <w:rPr>
                      <w:b/>
                      <w:bCs/>
                      <w:sz w:val="14"/>
                      <w:szCs w:val="14"/>
                    </w:rPr>
                    <w:t>Pathloss, dB</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A56A6" w14:textId="77777777" w:rsidR="00D44D0B" w:rsidRPr="009C7439" w:rsidRDefault="00D44D0B" w:rsidP="009C7439">
                  <w:pPr>
                    <w:spacing w:after="0" w:line="240" w:lineRule="auto"/>
                    <w:rPr>
                      <w:b/>
                      <w:bCs/>
                      <w:sz w:val="14"/>
                      <w:szCs w:val="14"/>
                    </w:rPr>
                  </w:pPr>
                  <w:proofErr w:type="spellStart"/>
                  <w:r w:rsidRPr="009C7439">
                    <w:rPr>
                      <w:b/>
                      <w:bCs/>
                      <w:i/>
                      <w:iCs/>
                      <w:sz w:val="14"/>
                      <w:szCs w:val="14"/>
                    </w:rPr>
                    <w:t>PLo</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AD12E" w14:textId="77777777" w:rsidR="00D44D0B" w:rsidRPr="009C7439" w:rsidRDefault="00D44D0B" w:rsidP="009C7439">
                  <w:pPr>
                    <w:spacing w:after="0" w:line="240" w:lineRule="auto"/>
                    <w:jc w:val="center"/>
                    <w:rPr>
                      <w:sz w:val="14"/>
                      <w:szCs w:val="14"/>
                    </w:rPr>
                  </w:pPr>
                  <w:r w:rsidRPr="009C7439">
                    <w:rPr>
                      <w:sz w:val="14"/>
                      <w:szCs w:val="14"/>
                    </w:rPr>
                    <w:t>48.3/49.2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77B85C" w14:textId="77777777" w:rsidR="00D44D0B" w:rsidRPr="009C7439" w:rsidRDefault="00D44D0B" w:rsidP="009C7439">
                  <w:pPr>
                    <w:spacing w:after="0" w:line="240" w:lineRule="auto"/>
                    <w:jc w:val="center"/>
                    <w:rPr>
                      <w:sz w:val="14"/>
                      <w:szCs w:val="14"/>
                    </w:rPr>
                  </w:pPr>
                  <w:r w:rsidRPr="009C7439">
                    <w:rPr>
                      <w:sz w:val="14"/>
                      <w:szCs w:val="14"/>
                    </w:rPr>
                    <w:t>42. 6/38.2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E89BC8" w14:textId="77777777" w:rsidR="00D44D0B" w:rsidRPr="009C7439" w:rsidRDefault="00D44D0B" w:rsidP="009C7439">
                  <w:pPr>
                    <w:spacing w:after="0" w:line="240" w:lineRule="auto"/>
                    <w:jc w:val="center"/>
                    <w:rPr>
                      <w:sz w:val="14"/>
                      <w:szCs w:val="14"/>
                    </w:rPr>
                  </w:pPr>
                  <w:r w:rsidRPr="009C7439">
                    <w:rPr>
                      <w:sz w:val="14"/>
                      <w:szCs w:val="14"/>
                    </w:rPr>
                    <w:t>53.4/50.8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AD12F6" w14:textId="77777777" w:rsidR="00D44D0B" w:rsidRPr="009C7439" w:rsidRDefault="00D44D0B" w:rsidP="009C7439">
                  <w:pPr>
                    <w:spacing w:after="0" w:line="240" w:lineRule="auto"/>
                    <w:jc w:val="center"/>
                    <w:rPr>
                      <w:sz w:val="14"/>
                      <w:szCs w:val="14"/>
                    </w:rPr>
                  </w:pPr>
                  <w:r w:rsidRPr="009C7439">
                    <w:rPr>
                      <w:sz w:val="14"/>
                      <w:szCs w:val="14"/>
                    </w:rPr>
                    <w:t>46.3/40.2</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BD2FE5" w14:textId="77777777" w:rsidR="00D44D0B" w:rsidRPr="009C7439" w:rsidRDefault="00D44D0B" w:rsidP="009C7439">
                  <w:pPr>
                    <w:spacing w:after="0" w:line="240" w:lineRule="auto"/>
                    <w:jc w:val="center"/>
                    <w:rPr>
                      <w:sz w:val="14"/>
                      <w:szCs w:val="14"/>
                    </w:rPr>
                  </w:pPr>
                  <w:r w:rsidRPr="009C7439">
                    <w:rPr>
                      <w:sz w:val="14"/>
                      <w:szCs w:val="14"/>
                    </w:rPr>
                    <w:t>54.4/50.8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E35DCC" w14:textId="77777777" w:rsidR="00D44D0B" w:rsidRPr="009C7439" w:rsidRDefault="00D44D0B" w:rsidP="009C7439">
                  <w:pPr>
                    <w:spacing w:after="0" w:line="240" w:lineRule="auto"/>
                    <w:jc w:val="center"/>
                    <w:rPr>
                      <w:sz w:val="14"/>
                      <w:szCs w:val="14"/>
                    </w:rPr>
                  </w:pPr>
                  <w:r w:rsidRPr="009C7439">
                    <w:rPr>
                      <w:sz w:val="14"/>
                      <w:szCs w:val="14"/>
                    </w:rPr>
                    <w:t>47.1/40.2</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253D1" w14:textId="77777777" w:rsidR="00D44D0B" w:rsidRPr="009C7439" w:rsidRDefault="00D44D0B" w:rsidP="009C7439">
                  <w:pPr>
                    <w:spacing w:after="0" w:line="240" w:lineRule="auto"/>
                    <w:jc w:val="center"/>
                    <w:rPr>
                      <w:sz w:val="14"/>
                      <w:szCs w:val="14"/>
                    </w:rPr>
                  </w:pPr>
                  <w:r w:rsidRPr="009C7439">
                    <w:rPr>
                      <w:sz w:val="14"/>
                      <w:szCs w:val="14"/>
                    </w:rPr>
                    <w:t>55.9 /55.6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A66AAB" w14:textId="77777777" w:rsidR="00D44D0B" w:rsidRPr="009C7439" w:rsidRDefault="00D44D0B" w:rsidP="009C7439">
                  <w:pPr>
                    <w:spacing w:after="0" w:line="240" w:lineRule="auto"/>
                    <w:jc w:val="center"/>
                    <w:rPr>
                      <w:sz w:val="14"/>
                      <w:szCs w:val="14"/>
                    </w:rPr>
                  </w:pPr>
                  <w:r w:rsidRPr="009C7439">
                    <w:rPr>
                      <w:sz w:val="14"/>
                      <w:szCs w:val="14"/>
                    </w:rPr>
                    <w:t>49.2/46.2</w:t>
                  </w:r>
                </w:p>
              </w:tc>
            </w:tr>
            <w:tr w:rsidR="009C7439" w:rsidRPr="009C7439" w14:paraId="0C9CCA2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802FE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9EA1D" w14:textId="77777777" w:rsidR="00D44D0B" w:rsidRPr="009C7439" w:rsidRDefault="00D44D0B" w:rsidP="009C7439">
                  <w:pPr>
                    <w:spacing w:after="0" w:line="240" w:lineRule="auto"/>
                    <w:rPr>
                      <w:b/>
                      <w:bCs/>
                      <w:sz w:val="14"/>
                      <w:szCs w:val="14"/>
                    </w:rPr>
                  </w:pPr>
                  <w:r w:rsidRPr="009C7439">
                    <w:rPr>
                      <w:b/>
                      <w:bCs/>
                      <w:i/>
                      <w:iCs/>
                      <w:sz w:val="14"/>
                      <w:szCs w:val="14"/>
                    </w:rPr>
                    <w:t>PLE</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71B6C"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C3E39C" w14:textId="77777777" w:rsidR="00D44D0B" w:rsidRPr="009C7439" w:rsidRDefault="00D44D0B" w:rsidP="009C7439">
                  <w:pPr>
                    <w:spacing w:after="0" w:line="240" w:lineRule="auto"/>
                    <w:jc w:val="center"/>
                    <w:rPr>
                      <w:sz w:val="14"/>
                      <w:szCs w:val="14"/>
                    </w:rPr>
                  </w:pPr>
                  <w:r w:rsidRPr="009C7439">
                    <w:rPr>
                      <w:sz w:val="14"/>
                      <w:szCs w:val="14"/>
                    </w:rPr>
                    <w:t>3.2/3.8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FFCEA9"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A7EDF4" w14:textId="77777777" w:rsidR="00D44D0B" w:rsidRPr="009C7439" w:rsidRDefault="00D44D0B" w:rsidP="009C7439">
                  <w:pPr>
                    <w:spacing w:after="0" w:line="240" w:lineRule="auto"/>
                    <w:jc w:val="center"/>
                    <w:rPr>
                      <w:sz w:val="14"/>
                      <w:szCs w:val="14"/>
                    </w:rPr>
                  </w:pPr>
                  <w:r w:rsidRPr="009C7439">
                    <w:rPr>
                      <w:sz w:val="14"/>
                      <w:szCs w:val="14"/>
                    </w:rPr>
                    <w:t>3.2/3.8</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08B33" w14:textId="77777777" w:rsidR="00D44D0B" w:rsidRPr="009C7439" w:rsidRDefault="00D44D0B" w:rsidP="009C7439">
                  <w:pPr>
                    <w:spacing w:after="0" w:line="240" w:lineRule="auto"/>
                    <w:jc w:val="center"/>
                    <w:rPr>
                      <w:sz w:val="14"/>
                      <w:szCs w:val="14"/>
                    </w:rPr>
                  </w:pPr>
                  <w:r w:rsidRPr="009C7439">
                    <w:rPr>
                      <w:sz w:val="14"/>
                      <w:szCs w:val="14"/>
                    </w:rPr>
                    <w:t>1.2/1.7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C8EA09" w14:textId="77777777" w:rsidR="00D44D0B" w:rsidRPr="009C7439" w:rsidRDefault="00D44D0B" w:rsidP="009C7439">
                  <w:pPr>
                    <w:spacing w:after="0" w:line="240" w:lineRule="auto"/>
                    <w:jc w:val="center"/>
                    <w:rPr>
                      <w:sz w:val="14"/>
                      <w:szCs w:val="14"/>
                    </w:rPr>
                  </w:pPr>
                  <w:r w:rsidRPr="009C7439">
                    <w:rPr>
                      <w:sz w:val="14"/>
                      <w:szCs w:val="14"/>
                    </w:rPr>
                    <w:t>3.1/3.8</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C7322F" w14:textId="77777777" w:rsidR="00D44D0B" w:rsidRPr="009C7439" w:rsidRDefault="00D44D0B" w:rsidP="009C7439">
                  <w:pPr>
                    <w:spacing w:after="0" w:line="240" w:lineRule="auto"/>
                    <w:jc w:val="center"/>
                    <w:rPr>
                      <w:sz w:val="14"/>
                      <w:szCs w:val="14"/>
                    </w:rPr>
                  </w:pPr>
                  <w:r w:rsidRPr="009C7439">
                    <w:rPr>
                      <w:sz w:val="14"/>
                      <w:szCs w:val="14"/>
                    </w:rPr>
                    <w:t>1.5/1.7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D29E3" w14:textId="77777777" w:rsidR="00D44D0B" w:rsidRPr="009C7439" w:rsidRDefault="00D44D0B" w:rsidP="009C7439">
                  <w:pPr>
                    <w:spacing w:after="0" w:line="240" w:lineRule="auto"/>
                    <w:jc w:val="center"/>
                    <w:rPr>
                      <w:sz w:val="14"/>
                      <w:szCs w:val="14"/>
                    </w:rPr>
                  </w:pPr>
                  <w:r w:rsidRPr="009C7439">
                    <w:rPr>
                      <w:sz w:val="14"/>
                      <w:szCs w:val="14"/>
                    </w:rPr>
                    <w:t>3.4/3.8</w:t>
                  </w:r>
                </w:p>
              </w:tc>
            </w:tr>
            <w:tr w:rsidR="009C7439" w:rsidRPr="009C7439" w14:paraId="0B6B9F8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02ED3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9541F2A" w14:textId="77777777" w:rsidR="00D44D0B" w:rsidRPr="009C7439" w:rsidRDefault="00D44D0B" w:rsidP="009C7439">
                  <w:pPr>
                    <w:spacing w:after="0" w:line="240" w:lineRule="auto"/>
                    <w:rPr>
                      <w:b/>
                      <w:bCs/>
                      <w:sz w:val="14"/>
                      <w:szCs w:val="14"/>
                    </w:rPr>
                  </w:pPr>
                  <w:r w:rsidRPr="009C7439">
                    <w:rPr>
                      <w:b/>
                      <w:bCs/>
                      <w:i/>
                      <w:iCs/>
                      <w:sz w:val="14"/>
                      <w:szCs w:val="14"/>
                    </w:rPr>
                    <w:t>SF, dB</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3C7E93" w14:textId="77777777" w:rsidR="00D44D0B" w:rsidRPr="009C7439" w:rsidRDefault="00D44D0B" w:rsidP="009C7439">
                  <w:pPr>
                    <w:spacing w:after="0" w:line="240" w:lineRule="auto"/>
                    <w:jc w:val="center"/>
                    <w:rPr>
                      <w:sz w:val="14"/>
                      <w:szCs w:val="14"/>
                    </w:rPr>
                  </w:pPr>
                  <w:r w:rsidRPr="009C7439">
                    <w:rPr>
                      <w:sz w:val="14"/>
                      <w:szCs w:val="14"/>
                    </w:rPr>
                    <w:t>2.9/3.0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0B1F5" w14:textId="77777777" w:rsidR="00D44D0B" w:rsidRPr="009C7439" w:rsidRDefault="00D44D0B" w:rsidP="009C7439">
                  <w:pPr>
                    <w:spacing w:after="0" w:line="240" w:lineRule="auto"/>
                    <w:jc w:val="center"/>
                    <w:rPr>
                      <w:sz w:val="14"/>
                      <w:szCs w:val="14"/>
                    </w:rPr>
                  </w:pPr>
                  <w:r w:rsidRPr="009C7439">
                    <w:rPr>
                      <w:sz w:val="14"/>
                      <w:szCs w:val="14"/>
                    </w:rPr>
                    <w:t>6.6/8.0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47D4B3" w14:textId="77777777" w:rsidR="00D44D0B" w:rsidRPr="009C7439" w:rsidRDefault="00D44D0B" w:rsidP="009C7439">
                  <w:pPr>
                    <w:spacing w:after="0" w:line="240" w:lineRule="auto"/>
                    <w:jc w:val="center"/>
                    <w:rPr>
                      <w:sz w:val="14"/>
                      <w:szCs w:val="14"/>
                    </w:rPr>
                  </w:pPr>
                  <w:r w:rsidRPr="009C7439">
                    <w:rPr>
                      <w:sz w:val="14"/>
                      <w:szCs w:val="14"/>
                    </w:rPr>
                    <w:t>2.6/3.0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B7C8EC" w14:textId="77777777" w:rsidR="00D44D0B" w:rsidRPr="009C7439" w:rsidRDefault="00D44D0B" w:rsidP="009C7439">
                  <w:pPr>
                    <w:spacing w:after="0" w:line="240" w:lineRule="auto"/>
                    <w:jc w:val="center"/>
                    <w:rPr>
                      <w:sz w:val="14"/>
                      <w:szCs w:val="14"/>
                    </w:rPr>
                  </w:pPr>
                  <w:r w:rsidRPr="009C7439">
                    <w:rPr>
                      <w:sz w:val="14"/>
                      <w:szCs w:val="14"/>
                    </w:rPr>
                    <w:t>6.9/8.0</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A3BCCF" w14:textId="77777777" w:rsidR="00D44D0B" w:rsidRPr="009C7439" w:rsidRDefault="00D44D0B" w:rsidP="009C7439">
                  <w:pPr>
                    <w:spacing w:after="0" w:line="240" w:lineRule="auto"/>
                    <w:jc w:val="center"/>
                    <w:rPr>
                      <w:sz w:val="14"/>
                      <w:szCs w:val="14"/>
                    </w:rPr>
                  </w:pPr>
                  <w:r w:rsidRPr="009C7439">
                    <w:rPr>
                      <w:sz w:val="14"/>
                      <w:szCs w:val="14"/>
                    </w:rPr>
                    <w:t>3.0/3.0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8F1815" w14:textId="77777777" w:rsidR="00D44D0B" w:rsidRPr="009C7439" w:rsidRDefault="00D44D0B" w:rsidP="009C7439">
                  <w:pPr>
                    <w:spacing w:after="0" w:line="240" w:lineRule="auto"/>
                    <w:jc w:val="center"/>
                    <w:rPr>
                      <w:sz w:val="14"/>
                      <w:szCs w:val="14"/>
                    </w:rPr>
                  </w:pPr>
                  <w:r w:rsidRPr="009C7439">
                    <w:rPr>
                      <w:sz w:val="14"/>
                      <w:szCs w:val="14"/>
                    </w:rPr>
                    <w:t>6.6/8.0</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BB106" w14:textId="77777777" w:rsidR="00D44D0B" w:rsidRPr="009C7439" w:rsidRDefault="00D44D0B" w:rsidP="009C7439">
                  <w:pPr>
                    <w:spacing w:after="0" w:line="240" w:lineRule="auto"/>
                    <w:jc w:val="center"/>
                    <w:rPr>
                      <w:sz w:val="14"/>
                      <w:szCs w:val="14"/>
                    </w:rPr>
                  </w:pPr>
                  <w:r w:rsidRPr="009C7439">
                    <w:rPr>
                      <w:sz w:val="14"/>
                      <w:szCs w:val="14"/>
                    </w:rPr>
                    <w:t>2.3/3.0</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E31362" w14:textId="77777777" w:rsidR="00D44D0B" w:rsidRPr="009C7439" w:rsidRDefault="00D44D0B" w:rsidP="009C7439">
                  <w:pPr>
                    <w:spacing w:after="0" w:line="240" w:lineRule="auto"/>
                    <w:jc w:val="center"/>
                    <w:rPr>
                      <w:sz w:val="14"/>
                      <w:szCs w:val="14"/>
                    </w:rPr>
                  </w:pPr>
                  <w:r w:rsidRPr="009C7439">
                    <w:rPr>
                      <w:sz w:val="14"/>
                      <w:szCs w:val="14"/>
                    </w:rPr>
                    <w:t>7.4/8.0</w:t>
                  </w:r>
                </w:p>
              </w:tc>
            </w:tr>
            <w:tr w:rsidR="009C7439" w:rsidRPr="009C7439" w14:paraId="2B647A62"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D29F95" w14:textId="77777777" w:rsidR="00D44D0B" w:rsidRPr="009C7439" w:rsidRDefault="00D44D0B" w:rsidP="009C7439">
                  <w:pPr>
                    <w:spacing w:after="0" w:line="240" w:lineRule="auto"/>
                    <w:rPr>
                      <w:b/>
                      <w:bCs/>
                      <w:sz w:val="14"/>
                      <w:szCs w:val="14"/>
                    </w:rPr>
                  </w:pPr>
                  <w:r w:rsidRPr="009C7439">
                    <w:rPr>
                      <w:b/>
                      <w:bCs/>
                      <w:sz w:val="14"/>
                      <w:szCs w:val="14"/>
                    </w:rPr>
                    <w:t>Delay spread (DS)</w:t>
                  </w:r>
                </w:p>
                <w:p w14:paraId="3D40E5CE" w14:textId="77777777" w:rsidR="00D44D0B" w:rsidRPr="009C7439" w:rsidRDefault="00D44D0B" w:rsidP="009C7439">
                  <w:pPr>
                    <w:spacing w:after="0" w:line="240" w:lineRule="auto"/>
                    <w:rPr>
                      <w:b/>
                      <w:bCs/>
                      <w:sz w:val="14"/>
                      <w:szCs w:val="14"/>
                    </w:rPr>
                  </w:pPr>
                  <w:proofErr w:type="spellStart"/>
                  <w:r w:rsidRPr="009C7439">
                    <w:rPr>
                      <w:b/>
                      <w:bCs/>
                      <w:sz w:val="14"/>
                      <w:szCs w:val="14"/>
                    </w:rPr>
                    <w:t>lgDS</w:t>
                  </w:r>
                  <w:proofErr w:type="spellEnd"/>
                  <w:r w:rsidRPr="009C7439">
                    <w:rPr>
                      <w:b/>
                      <w:bCs/>
                      <w:sz w:val="14"/>
                      <w:szCs w:val="14"/>
                    </w:rPr>
                    <w:t>=log10(DS/1s)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BCDF08"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C535E2"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B1023C" w14:textId="77777777" w:rsidR="00D44D0B" w:rsidRPr="009C7439" w:rsidRDefault="00D44D0B" w:rsidP="009C7439">
                  <w:pPr>
                    <w:spacing w:after="0" w:line="240" w:lineRule="auto"/>
                    <w:jc w:val="center"/>
                    <w:rPr>
                      <w:sz w:val="14"/>
                      <w:szCs w:val="14"/>
                    </w:rPr>
                  </w:pPr>
                  <w:r w:rsidRPr="009C7439">
                    <w:rPr>
                      <w:sz w:val="14"/>
                      <w:szCs w:val="14"/>
                    </w:rPr>
                    <w:t>-7.6/-7.43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AF7730"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C3989" w14:textId="77777777" w:rsidR="00D44D0B" w:rsidRPr="009C7439" w:rsidRDefault="00D44D0B" w:rsidP="009C7439">
                  <w:pPr>
                    <w:spacing w:after="0" w:line="240" w:lineRule="auto"/>
                    <w:jc w:val="center"/>
                    <w:rPr>
                      <w:sz w:val="14"/>
                      <w:szCs w:val="14"/>
                    </w:rPr>
                  </w:pPr>
                  <w:r w:rsidRPr="009C7439">
                    <w:rPr>
                      <w:sz w:val="14"/>
                      <w:szCs w:val="14"/>
                    </w:rPr>
                    <w:t>-7.6/-7.44</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B83974" w14:textId="77777777" w:rsidR="00D44D0B" w:rsidRPr="009C7439" w:rsidRDefault="00D44D0B" w:rsidP="009C7439">
                  <w:pPr>
                    <w:spacing w:after="0" w:line="240" w:lineRule="auto"/>
                    <w:jc w:val="center"/>
                    <w:rPr>
                      <w:sz w:val="14"/>
                      <w:szCs w:val="14"/>
                    </w:rPr>
                  </w:pPr>
                  <w:r w:rsidRPr="009C7439">
                    <w:rPr>
                      <w:sz w:val="14"/>
                      <w:szCs w:val="14"/>
                    </w:rPr>
                    <w:t>-7.8/-7.7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80D434" w14:textId="77777777" w:rsidR="00D44D0B" w:rsidRPr="009C7439" w:rsidRDefault="00D44D0B" w:rsidP="009C7439">
                  <w:pPr>
                    <w:spacing w:after="0" w:line="240" w:lineRule="auto"/>
                    <w:jc w:val="center"/>
                    <w:rPr>
                      <w:sz w:val="14"/>
                      <w:szCs w:val="14"/>
                    </w:rPr>
                  </w:pPr>
                  <w:r w:rsidRPr="009C7439">
                    <w:rPr>
                      <w:sz w:val="14"/>
                      <w:szCs w:val="14"/>
                    </w:rPr>
                    <w:t>-7.6/-7.5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F59D084" w14:textId="77777777" w:rsidR="00D44D0B" w:rsidRPr="009C7439" w:rsidRDefault="00D44D0B" w:rsidP="009C7439">
                  <w:pPr>
                    <w:spacing w:after="0" w:line="240" w:lineRule="auto"/>
                    <w:jc w:val="center"/>
                    <w:rPr>
                      <w:sz w:val="14"/>
                      <w:szCs w:val="14"/>
                    </w:rPr>
                  </w:pPr>
                  <w:r w:rsidRPr="009C7439">
                    <w:rPr>
                      <w:sz w:val="14"/>
                      <w:szCs w:val="14"/>
                    </w:rPr>
                    <w:t>-7.9/-7.7</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A13B16" w14:textId="77777777" w:rsidR="00D44D0B" w:rsidRPr="009C7439" w:rsidRDefault="00D44D0B" w:rsidP="009C7439">
                  <w:pPr>
                    <w:spacing w:after="0" w:line="240" w:lineRule="auto"/>
                    <w:jc w:val="center"/>
                    <w:rPr>
                      <w:sz w:val="14"/>
                      <w:szCs w:val="14"/>
                    </w:rPr>
                  </w:pPr>
                  <w:r w:rsidRPr="009C7439">
                    <w:rPr>
                      <w:sz w:val="14"/>
                      <w:szCs w:val="14"/>
                    </w:rPr>
                    <w:t>-7.6/-7.5</w:t>
                  </w:r>
                </w:p>
              </w:tc>
            </w:tr>
            <w:tr w:rsidR="009C7439" w:rsidRPr="009C7439" w14:paraId="30EA2E3C"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B7CEB4"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A5B5"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BEF42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A8A56" w14:textId="77777777" w:rsidR="00D44D0B" w:rsidRPr="009C7439" w:rsidRDefault="00D44D0B" w:rsidP="009C7439">
                  <w:pPr>
                    <w:spacing w:after="0" w:line="240" w:lineRule="auto"/>
                    <w:jc w:val="center"/>
                    <w:rPr>
                      <w:sz w:val="14"/>
                      <w:szCs w:val="14"/>
                    </w:rPr>
                  </w:pPr>
                  <w:r w:rsidRPr="009C7439">
                    <w:rPr>
                      <w:sz w:val="14"/>
                      <w:szCs w:val="14"/>
                    </w:rPr>
                    <w:t>0.23/0.064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89E839"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9EAA85" w14:textId="77777777" w:rsidR="00D44D0B" w:rsidRPr="009C7439" w:rsidRDefault="00D44D0B" w:rsidP="009C7439">
                  <w:pPr>
                    <w:spacing w:after="0" w:line="240" w:lineRule="auto"/>
                    <w:jc w:val="center"/>
                    <w:rPr>
                      <w:sz w:val="14"/>
                      <w:szCs w:val="14"/>
                    </w:rPr>
                  </w:pPr>
                  <w:r w:rsidRPr="009C7439">
                    <w:rPr>
                      <w:sz w:val="14"/>
                      <w:szCs w:val="14"/>
                    </w:rPr>
                    <w:t>0.21/0.065</w:t>
                  </w:r>
                </w:p>
              </w:tc>
              <w:tc>
                <w:tcPr>
                  <w:tcW w:w="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0AC05" w14:textId="77777777" w:rsidR="00D44D0B" w:rsidRPr="009C7439" w:rsidRDefault="00D44D0B" w:rsidP="009C7439">
                  <w:pPr>
                    <w:spacing w:after="0" w:line="240" w:lineRule="auto"/>
                    <w:jc w:val="center"/>
                    <w:rPr>
                      <w:sz w:val="14"/>
                      <w:szCs w:val="14"/>
                    </w:rPr>
                  </w:pPr>
                  <w:r w:rsidRPr="009C7439">
                    <w:rPr>
                      <w:sz w:val="14"/>
                      <w:szCs w:val="14"/>
                    </w:rPr>
                    <w:t>0.24/0.18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D437D4" w14:textId="77777777" w:rsidR="00D44D0B" w:rsidRPr="009C7439" w:rsidRDefault="00D44D0B" w:rsidP="009C7439">
                  <w:pPr>
                    <w:spacing w:after="0" w:line="240" w:lineRule="auto"/>
                    <w:jc w:val="center"/>
                    <w:rPr>
                      <w:sz w:val="14"/>
                      <w:szCs w:val="14"/>
                    </w:rPr>
                  </w:pPr>
                  <w:r w:rsidRPr="009C7439">
                    <w:rPr>
                      <w:sz w:val="14"/>
                      <w:szCs w:val="14"/>
                    </w:rPr>
                    <w:t>0.22/0.065</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6E64CF" w14:textId="77777777" w:rsidR="00D44D0B" w:rsidRPr="009C7439" w:rsidRDefault="00D44D0B" w:rsidP="009C7439">
                  <w:pPr>
                    <w:spacing w:after="0" w:line="240" w:lineRule="auto"/>
                    <w:jc w:val="center"/>
                    <w:rPr>
                      <w:sz w:val="14"/>
                      <w:szCs w:val="14"/>
                    </w:rPr>
                  </w:pPr>
                  <w:r w:rsidRPr="009C7439">
                    <w:rPr>
                      <w:sz w:val="14"/>
                      <w:szCs w:val="14"/>
                    </w:rPr>
                    <w:t>0.34/0.18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1E13CC" w14:textId="77777777" w:rsidR="00D44D0B" w:rsidRPr="009C7439" w:rsidRDefault="00D44D0B" w:rsidP="009C7439">
                  <w:pPr>
                    <w:spacing w:after="0" w:line="240" w:lineRule="auto"/>
                    <w:jc w:val="center"/>
                    <w:rPr>
                      <w:sz w:val="14"/>
                      <w:szCs w:val="14"/>
                    </w:rPr>
                  </w:pPr>
                  <w:r w:rsidRPr="009C7439">
                    <w:rPr>
                      <w:sz w:val="14"/>
                      <w:szCs w:val="14"/>
                    </w:rPr>
                    <w:t>0.22/0.067</w:t>
                  </w:r>
                </w:p>
              </w:tc>
            </w:tr>
            <w:tr w:rsidR="009C7439" w:rsidRPr="009C7439" w14:paraId="3A2CC14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C8552" w14:textId="77777777" w:rsidR="00D44D0B" w:rsidRPr="009C7439" w:rsidRDefault="00D44D0B" w:rsidP="009C7439">
                  <w:pPr>
                    <w:spacing w:after="0" w:line="240" w:lineRule="auto"/>
                    <w:rPr>
                      <w:b/>
                      <w:bCs/>
                      <w:sz w:val="14"/>
                      <w:szCs w:val="14"/>
                    </w:rPr>
                  </w:pPr>
                  <w:r w:rsidRPr="009C7439">
                    <w:rPr>
                      <w:b/>
                      <w:bCs/>
                      <w:sz w:val="14"/>
                      <w:szCs w:val="14"/>
                    </w:rPr>
                    <w:t>AOD spread (ASD)</w:t>
                  </w:r>
                </w:p>
                <w:p w14:paraId="4C93663E" w14:textId="77777777" w:rsidR="00D44D0B" w:rsidRPr="009C7439" w:rsidRDefault="00D44D0B" w:rsidP="009C7439">
                  <w:pPr>
                    <w:spacing w:after="0" w:line="240" w:lineRule="auto"/>
                    <w:rPr>
                      <w:b/>
                      <w:bCs/>
                      <w:sz w:val="14"/>
                      <w:szCs w:val="14"/>
                    </w:rPr>
                  </w:pPr>
                  <w:proofErr w:type="spellStart"/>
                  <w:r w:rsidRPr="009C7439">
                    <w:rPr>
                      <w:b/>
                      <w:bCs/>
                      <w:sz w:val="14"/>
                      <w:szCs w:val="14"/>
                    </w:rPr>
                    <w:t>lgASD</w:t>
                  </w:r>
                  <w:proofErr w:type="spellEnd"/>
                  <w:r w:rsidRPr="009C7439">
                    <w:rPr>
                      <w:b/>
                      <w:bCs/>
                      <w:sz w:val="14"/>
                      <w:szCs w:val="14"/>
                    </w:rPr>
                    <w:t>=log10(ASD/1°)</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C62EFD"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0591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A323D0"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A1C64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40FC04"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111E7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CA7C1E"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08704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C8247E"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0E3E4072"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008468"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E47707"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σlgDS</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B71AE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91496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98A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F88113" w14:textId="77777777" w:rsidR="00D44D0B" w:rsidRPr="009C7439" w:rsidRDefault="00D44D0B" w:rsidP="009C7439">
                  <w:pPr>
                    <w:spacing w:after="0" w:line="240" w:lineRule="auto"/>
                    <w:jc w:val="center"/>
                    <w:rPr>
                      <w:sz w:val="14"/>
                      <w:szCs w:val="14"/>
                    </w:rPr>
                  </w:pPr>
                  <w:r w:rsidRPr="009C7439">
                    <w:rPr>
                      <w:sz w:val="14"/>
                      <w:szCs w:val="14"/>
                    </w:rPr>
                    <w:t>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67CA3F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AB5AC7" w14:textId="77777777" w:rsidR="00D44D0B" w:rsidRPr="009C7439" w:rsidRDefault="00D44D0B" w:rsidP="009C7439">
                  <w:pPr>
                    <w:spacing w:after="0" w:line="240" w:lineRule="auto"/>
                    <w:jc w:val="center"/>
                    <w:rPr>
                      <w:sz w:val="14"/>
                      <w:szCs w:val="14"/>
                    </w:rPr>
                  </w:pPr>
                  <w:r w:rsidRPr="009C7439">
                    <w:rPr>
                      <w:sz w:val="14"/>
                      <w:szCs w:val="14"/>
                    </w:rPr>
                    <w:t>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C65D89"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FF1110" w14:textId="77777777" w:rsidR="00D44D0B" w:rsidRPr="009C7439" w:rsidRDefault="00D44D0B" w:rsidP="009C7439">
                  <w:pPr>
                    <w:spacing w:after="0" w:line="240" w:lineRule="auto"/>
                    <w:jc w:val="center"/>
                    <w:rPr>
                      <w:sz w:val="14"/>
                      <w:szCs w:val="14"/>
                    </w:rPr>
                  </w:pPr>
                  <w:r w:rsidRPr="009C7439">
                    <w:rPr>
                      <w:sz w:val="14"/>
                      <w:szCs w:val="14"/>
                    </w:rPr>
                    <w:t>FFS</w:t>
                  </w:r>
                </w:p>
              </w:tc>
            </w:tr>
            <w:tr w:rsidR="009C7439" w:rsidRPr="009C7439" w14:paraId="7D08EF0F"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3B20A6" w14:textId="77777777" w:rsidR="00D44D0B" w:rsidRPr="009C7439" w:rsidRDefault="00D44D0B" w:rsidP="009C7439">
                  <w:pPr>
                    <w:spacing w:after="0" w:line="240" w:lineRule="auto"/>
                    <w:rPr>
                      <w:b/>
                      <w:bCs/>
                      <w:sz w:val="14"/>
                      <w:szCs w:val="14"/>
                    </w:rPr>
                  </w:pPr>
                  <w:r w:rsidRPr="009C7439">
                    <w:rPr>
                      <w:b/>
                      <w:bCs/>
                      <w:sz w:val="14"/>
                      <w:szCs w:val="14"/>
                    </w:rPr>
                    <w:t>AOA spread (ASA)</w:t>
                  </w:r>
                </w:p>
                <w:p w14:paraId="48603282" w14:textId="77777777" w:rsidR="00D44D0B" w:rsidRPr="009C7439" w:rsidRDefault="00D44D0B" w:rsidP="009C7439">
                  <w:pPr>
                    <w:spacing w:after="0" w:line="240" w:lineRule="auto"/>
                    <w:rPr>
                      <w:b/>
                      <w:bCs/>
                      <w:sz w:val="14"/>
                      <w:szCs w:val="14"/>
                    </w:rPr>
                  </w:pPr>
                  <w:proofErr w:type="spellStart"/>
                  <w:r w:rsidRPr="009C7439">
                    <w:rPr>
                      <w:b/>
                      <w:bCs/>
                      <w:sz w:val="14"/>
                      <w:szCs w:val="14"/>
                    </w:rPr>
                    <w:t>lgASA</w:t>
                  </w:r>
                  <w:proofErr w:type="spellEnd"/>
                  <w:r w:rsidRPr="009C7439">
                    <w:rPr>
                      <w:b/>
                      <w:bCs/>
                      <w:sz w:val="14"/>
                      <w:szCs w:val="14"/>
                    </w:rPr>
                    <w:t>=log10(ASA/1°)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D7E7387"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μlgASA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2D4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492B0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05BFB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1.71 /1.60 </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9853C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1.84/1.76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1D42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C4A9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8D2A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1.55/1.55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D5E04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1.77/1.73</w:t>
                  </w:r>
                </w:p>
              </w:tc>
            </w:tr>
            <w:tr w:rsidR="009C7439" w:rsidRPr="009C7439" w14:paraId="1A1D0F88" w14:textId="77777777" w:rsidTr="009C7439">
              <w:trPr>
                <w:trHeight w:val="2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AC7FD4C"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4D2759"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σlgASA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EB59E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E49ADB"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15964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0.13/0.24</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33100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0.13/0.18</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FA245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513B5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DEC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0.15/0.26</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56C05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0.15/0.20</w:t>
                  </w:r>
                </w:p>
              </w:tc>
            </w:tr>
            <w:tr w:rsidR="009C7439" w:rsidRPr="009C7439" w14:paraId="2568F877"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E9A3E2" w14:textId="77777777" w:rsidR="00D44D0B" w:rsidRPr="009C7439" w:rsidRDefault="00D44D0B" w:rsidP="009C7439">
                  <w:pPr>
                    <w:spacing w:after="0" w:line="240" w:lineRule="auto"/>
                    <w:rPr>
                      <w:b/>
                      <w:bCs/>
                      <w:sz w:val="14"/>
                      <w:szCs w:val="14"/>
                    </w:rPr>
                  </w:pPr>
                  <w:r w:rsidRPr="009C7439">
                    <w:rPr>
                      <w:b/>
                      <w:bCs/>
                      <w:sz w:val="14"/>
                      <w:szCs w:val="14"/>
                    </w:rPr>
                    <w:lastRenderedPageBreak/>
                    <w:t>ZOA spread (ZSA)</w:t>
                  </w:r>
                </w:p>
                <w:p w14:paraId="09411271" w14:textId="77777777" w:rsidR="00D44D0B" w:rsidRPr="009C7439" w:rsidRDefault="00D44D0B" w:rsidP="009C7439">
                  <w:pPr>
                    <w:spacing w:after="0" w:line="240" w:lineRule="auto"/>
                    <w:rPr>
                      <w:b/>
                      <w:bCs/>
                      <w:sz w:val="14"/>
                      <w:szCs w:val="14"/>
                    </w:rPr>
                  </w:pPr>
                  <w:proofErr w:type="spellStart"/>
                  <w:r w:rsidRPr="009C7439">
                    <w:rPr>
                      <w:b/>
                      <w:bCs/>
                      <w:sz w:val="14"/>
                      <w:szCs w:val="14"/>
                    </w:rPr>
                    <w:t>lgZSA</w:t>
                  </w:r>
                  <w:proofErr w:type="spellEnd"/>
                  <w:r w:rsidRPr="009C7439">
                    <w:rPr>
                      <w:b/>
                      <w:bCs/>
                      <w:sz w:val="14"/>
                      <w:szCs w:val="14"/>
                    </w:rPr>
                    <w:t>=log10(ZSA/1°)</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06D2FFA"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μlgZSA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D642C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1CC34D8"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3FB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1.24/1.19</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A6ACE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1.22/1.24</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357A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87988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F38FF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1.04/1.13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F8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1.03/1.21</w:t>
                  </w:r>
                </w:p>
              </w:tc>
            </w:tr>
            <w:tr w:rsidR="009C7439" w:rsidRPr="009C7439" w14:paraId="6666E5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710B17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75F474"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σlgZSA</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630037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02F48F"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6CC82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0.03/0.23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46339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0.03/0.66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36EC8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C860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4EA0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0.06/0.22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822F8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0.07/0.64</w:t>
                  </w:r>
                </w:p>
              </w:tc>
            </w:tr>
            <w:tr w:rsidR="009C7439" w:rsidRPr="009C7439" w14:paraId="0B9061B5"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7D5395" w14:textId="77777777" w:rsidR="00D44D0B" w:rsidRPr="009C7439" w:rsidRDefault="00D44D0B" w:rsidP="009C7439">
                  <w:pPr>
                    <w:spacing w:after="0" w:line="240" w:lineRule="auto"/>
                    <w:rPr>
                      <w:b/>
                      <w:bCs/>
                      <w:sz w:val="14"/>
                      <w:szCs w:val="14"/>
                    </w:rPr>
                  </w:pPr>
                  <w:r w:rsidRPr="009C7439">
                    <w:rPr>
                      <w:b/>
                      <w:bCs/>
                      <w:sz w:val="14"/>
                      <w:szCs w:val="14"/>
                    </w:rPr>
                    <w:t>K-Factor (</w:t>
                  </w:r>
                  <w:r w:rsidRPr="009C7439">
                    <w:rPr>
                      <w:b/>
                      <w:bCs/>
                      <w:i/>
                      <w:iCs/>
                      <w:sz w:val="14"/>
                      <w:szCs w:val="14"/>
                    </w:rPr>
                    <w:t>K</w:t>
                  </w:r>
                  <w:r w:rsidRPr="009C7439">
                    <w:rPr>
                      <w:b/>
                      <w:bCs/>
                      <w:sz w:val="14"/>
                      <w:szCs w:val="14"/>
                    </w:rPr>
                    <w:t>), dB</w:t>
                  </w: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6FC36B3" w14:textId="77777777" w:rsidR="00D44D0B" w:rsidRPr="009C7439" w:rsidRDefault="00D44D0B" w:rsidP="009C7439">
                  <w:pPr>
                    <w:spacing w:after="0" w:line="240" w:lineRule="auto"/>
                    <w:rPr>
                      <w:b/>
                      <w:bCs/>
                      <w:sz w:val="14"/>
                      <w:szCs w:val="14"/>
                    </w:rPr>
                  </w:pPr>
                  <w:proofErr w:type="spellStart"/>
                  <w:r w:rsidRPr="009C7439">
                    <w:rPr>
                      <w:b/>
                      <w:bCs/>
                      <w:i/>
                      <w:iCs/>
                      <w:sz w:val="14"/>
                      <w:szCs w:val="14"/>
                    </w:rPr>
                    <w:t>μlgK</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CB340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2973FC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6128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1941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8B286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9996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1EC8D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A0ACE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3F9E7173"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D011639"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DBE6EC2" w14:textId="77777777" w:rsidR="00D44D0B" w:rsidRPr="009C7439" w:rsidRDefault="00D44D0B" w:rsidP="009C7439">
                  <w:pPr>
                    <w:spacing w:after="0" w:line="240" w:lineRule="auto"/>
                    <w:rPr>
                      <w:b/>
                      <w:bCs/>
                      <w:sz w:val="14"/>
                      <w:szCs w:val="14"/>
                    </w:rPr>
                  </w:pPr>
                  <w:proofErr w:type="spellStart"/>
                  <w:r w:rsidRPr="009C7439">
                    <w:rPr>
                      <w:b/>
                      <w:bCs/>
                      <w:i/>
                      <w:iCs/>
                      <w:sz w:val="14"/>
                      <w:szCs w:val="14"/>
                    </w:rPr>
                    <w:t>σlgK</w:t>
                  </w:r>
                  <w:proofErr w:type="spellEnd"/>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ABF174"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5AB50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E0794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98A2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A8CEA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0F987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58D443"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D3EFA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r>
            <w:tr w:rsidR="009C7439" w:rsidRPr="009C7439" w14:paraId="15C53EBD" w14:textId="77777777" w:rsidTr="009C7439">
              <w:trPr>
                <w:trHeight w:val="215"/>
              </w:trPr>
              <w:tc>
                <w:tcPr>
                  <w:tcW w:w="156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732C0F" w14:textId="77777777" w:rsidR="00D44D0B" w:rsidRPr="009C7439" w:rsidRDefault="00D44D0B" w:rsidP="009C7439">
                  <w:pPr>
                    <w:spacing w:after="0" w:line="240" w:lineRule="auto"/>
                    <w:rPr>
                      <w:b/>
                      <w:bCs/>
                      <w:sz w:val="14"/>
                      <w:szCs w:val="14"/>
                    </w:rPr>
                  </w:pPr>
                  <w:r w:rsidRPr="009C7439">
                    <w:rPr>
                      <w:b/>
                      <w:bCs/>
                      <w:sz w:val="14"/>
                      <w:szCs w:val="14"/>
                    </w:rPr>
                    <w:t>Cross-Correlations</w:t>
                  </w: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96E08C7" w14:textId="77777777" w:rsidR="00D44D0B" w:rsidRPr="009C7439" w:rsidRDefault="00D44D0B" w:rsidP="009C7439">
                  <w:pPr>
                    <w:spacing w:after="0" w:line="240" w:lineRule="auto"/>
                    <w:rPr>
                      <w:b/>
                      <w:bCs/>
                      <w:sz w:val="14"/>
                      <w:szCs w:val="14"/>
                    </w:rPr>
                  </w:pPr>
                  <w:r w:rsidRPr="009C7439">
                    <w:rPr>
                      <w:b/>
                      <w:bCs/>
                      <w:i/>
                      <w:iCs/>
                      <w:sz w:val="14"/>
                      <w:szCs w:val="14"/>
                    </w:rPr>
                    <w:t>ASA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537F2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41D23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2456"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DB73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40B30E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609A15"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041B6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0.8/0.8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9D11E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0.44/0</w:t>
                  </w:r>
                </w:p>
              </w:tc>
            </w:tr>
            <w:tr w:rsidR="009C7439" w:rsidRPr="009C7439" w14:paraId="44526C60"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B048E62"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D72883" w14:textId="77777777" w:rsidR="00D44D0B" w:rsidRPr="009C7439" w:rsidRDefault="00D44D0B" w:rsidP="009C7439">
                  <w:pPr>
                    <w:spacing w:after="0" w:line="240" w:lineRule="auto"/>
                    <w:rPr>
                      <w:b/>
                      <w:bCs/>
                      <w:sz w:val="14"/>
                      <w:szCs w:val="14"/>
                    </w:rPr>
                  </w:pPr>
                  <w:r w:rsidRPr="009C7439">
                    <w:rPr>
                      <w:b/>
                      <w:bCs/>
                      <w:i/>
                      <w:iCs/>
                      <w:sz w:val="14"/>
                      <w:szCs w:val="14"/>
                    </w:rPr>
                    <w:t>ASA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39D41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9B65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26095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-0.66/-0.5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413C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-0.42/-0.4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BEAC4C"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0E4BCF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25C5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-0.47/-0.5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E800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-0.34/-0.4 </w:t>
                  </w:r>
                </w:p>
              </w:tc>
            </w:tr>
            <w:tr w:rsidR="009C7439" w:rsidRPr="009C7439" w14:paraId="17FDEEA4"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1484EE"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3C6113" w14:textId="77777777" w:rsidR="00D44D0B" w:rsidRPr="009C7439" w:rsidRDefault="00D44D0B" w:rsidP="009C7439">
                  <w:pPr>
                    <w:spacing w:after="0" w:line="240" w:lineRule="auto"/>
                    <w:rPr>
                      <w:b/>
                      <w:bCs/>
                      <w:sz w:val="14"/>
                      <w:szCs w:val="14"/>
                    </w:rPr>
                  </w:pPr>
                  <w:r w:rsidRPr="009C7439">
                    <w:rPr>
                      <w:b/>
                      <w:bCs/>
                      <w:i/>
                      <w:iCs/>
                      <w:sz w:val="14"/>
                      <w:szCs w:val="14"/>
                    </w:rPr>
                    <w:t>DS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64DBBD"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4EA03A"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59E3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-0.54/-0.8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74B42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-0.51/-0.5 </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30DB4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59A7E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8A689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-0.39/-0.8</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DA1F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0.30/-0.5 </w:t>
                  </w:r>
                </w:p>
              </w:tc>
            </w:tr>
            <w:tr w:rsidR="009C7439" w:rsidRPr="009C7439" w14:paraId="593D5E41"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3B8C54D"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75C588" w14:textId="77777777" w:rsidR="00D44D0B" w:rsidRPr="009C7439" w:rsidRDefault="00D44D0B" w:rsidP="009C7439">
                  <w:pPr>
                    <w:spacing w:after="0" w:line="240" w:lineRule="auto"/>
                    <w:rPr>
                      <w:b/>
                      <w:bCs/>
                      <w:sz w:val="14"/>
                      <w:szCs w:val="14"/>
                    </w:rPr>
                  </w:pPr>
                  <w:r w:rsidRPr="009C7439">
                    <w:rPr>
                      <w:b/>
                      <w:bCs/>
                      <w:i/>
                      <w:iCs/>
                      <w:sz w:val="14"/>
                      <w:szCs w:val="14"/>
                    </w:rPr>
                    <w:t>ZSA vs. SF</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27D2D6"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1D0532E"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13D3B7"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-0.27/0.3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AE02AD"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-0.38/0</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5A96F9A"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2B4F19"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8637F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0.05/0.3</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1ED0C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-0.32/0</w:t>
                  </w:r>
                </w:p>
              </w:tc>
            </w:tr>
            <w:tr w:rsidR="009C7439" w:rsidRPr="009C7439" w14:paraId="0CBDD6BB"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255C147"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E47637" w14:textId="77777777" w:rsidR="00D44D0B" w:rsidRPr="009C7439" w:rsidRDefault="00D44D0B" w:rsidP="009C7439">
                  <w:pPr>
                    <w:spacing w:after="0" w:line="240" w:lineRule="auto"/>
                    <w:rPr>
                      <w:b/>
                      <w:bCs/>
                      <w:sz w:val="14"/>
                      <w:szCs w:val="14"/>
                    </w:rPr>
                  </w:pPr>
                  <w:r w:rsidRPr="009C7439">
                    <w:rPr>
                      <w:b/>
                      <w:bCs/>
                      <w:i/>
                      <w:iCs/>
                      <w:sz w:val="14"/>
                      <w:szCs w:val="14"/>
                    </w:rPr>
                    <w:t>ZSA vs. DS</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980961"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AC8935"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188E3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0.11/0.2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14DDA0"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-0.05/-0.06</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87107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EF6FF"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A69212"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0.09/0.2</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3E729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-0.06/-0.06</w:t>
                  </w:r>
                </w:p>
              </w:tc>
            </w:tr>
            <w:tr w:rsidR="009C7439" w:rsidRPr="009C7439" w14:paraId="011FBCF7" w14:textId="77777777" w:rsidTr="009C7439">
              <w:trPr>
                <w:trHeight w:val="21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E3844B" w14:textId="77777777" w:rsidR="00D44D0B" w:rsidRPr="009C7439" w:rsidRDefault="00D44D0B" w:rsidP="009C7439">
                  <w:pPr>
                    <w:spacing w:after="0" w:line="240" w:lineRule="auto"/>
                    <w:rPr>
                      <w:b/>
                      <w:bCs/>
                      <w:sz w:val="14"/>
                      <w:szCs w:val="14"/>
                    </w:rPr>
                  </w:pPr>
                </w:p>
              </w:tc>
              <w:tc>
                <w:tcPr>
                  <w:tcW w:w="6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573292" w14:textId="77777777" w:rsidR="00D44D0B" w:rsidRPr="009C7439" w:rsidRDefault="00D44D0B" w:rsidP="009C7439">
                  <w:pPr>
                    <w:spacing w:after="0" w:line="240" w:lineRule="auto"/>
                    <w:rPr>
                      <w:b/>
                      <w:bCs/>
                      <w:sz w:val="14"/>
                      <w:szCs w:val="14"/>
                    </w:rPr>
                  </w:pPr>
                  <w:r w:rsidRPr="009C7439">
                    <w:rPr>
                      <w:b/>
                      <w:bCs/>
                      <w:i/>
                      <w:iCs/>
                      <w:sz w:val="14"/>
                      <w:szCs w:val="14"/>
                    </w:rPr>
                    <w:t>ZSA vs. ASA</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3BF883"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B97B87" w14:textId="77777777" w:rsidR="00D44D0B" w:rsidRPr="009C7439" w:rsidRDefault="00D44D0B" w:rsidP="009C7439">
                  <w:pPr>
                    <w:spacing w:after="0" w:line="240" w:lineRule="auto"/>
                    <w:jc w:val="center"/>
                    <w:rPr>
                      <w:sz w:val="14"/>
                      <w:szCs w:val="14"/>
                    </w:rPr>
                  </w:pPr>
                  <w:r w:rsidRPr="009C7439">
                    <w:rPr>
                      <w:sz w:val="14"/>
                      <w:szCs w:val="14"/>
                    </w:rPr>
                    <w:t>FFS</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C4BDE4"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0.24/0.5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7B5911E"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0.18/0.43</w:t>
                  </w:r>
                </w:p>
              </w:tc>
              <w:tc>
                <w:tcPr>
                  <w:tcW w:w="7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8D1C1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81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7A8ECB"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 FFS</w:t>
                  </w:r>
                </w:p>
              </w:tc>
              <w:tc>
                <w:tcPr>
                  <w:tcW w:w="7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C4DAB1"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0.01/0.5</w:t>
                  </w:r>
                </w:p>
              </w:tc>
              <w:tc>
                <w:tcPr>
                  <w:tcW w:w="81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065CB8" w14:textId="77777777" w:rsidR="00D44D0B" w:rsidRPr="009C7439" w:rsidRDefault="00D44D0B" w:rsidP="009C7439">
                  <w:pPr>
                    <w:spacing w:after="0" w:line="240" w:lineRule="auto"/>
                    <w:jc w:val="center"/>
                    <w:rPr>
                      <w:sz w:val="14"/>
                      <w:szCs w:val="14"/>
                    </w:rPr>
                  </w:pPr>
                  <w:r w:rsidRPr="009C7439">
                    <w:rPr>
                      <w:rFonts w:eastAsia="PMingLiU"/>
                      <w:color w:val="000000" w:themeColor="text1"/>
                      <w:kern w:val="2"/>
                      <w:sz w:val="14"/>
                      <w:szCs w:val="14"/>
                    </w:rPr>
                    <w:t>0.12/0.43</w:t>
                  </w:r>
                </w:p>
              </w:tc>
            </w:tr>
          </w:tbl>
          <w:p w14:paraId="32F0D09C" w14:textId="2145CC8E" w:rsidR="007B45A8" w:rsidRPr="00B454A8" w:rsidRDefault="007B45A8" w:rsidP="00B454A8">
            <w:pPr>
              <w:spacing w:before="0" w:after="0" w:line="240" w:lineRule="auto"/>
              <w:rPr>
                <w:lang w:eastAsia="zh-CN"/>
              </w:rPr>
            </w:pPr>
          </w:p>
        </w:tc>
      </w:tr>
      <w:tr w:rsidR="0061388A" w:rsidRPr="0079343B" w14:paraId="77B37685" w14:textId="77777777" w:rsidTr="00B454A8">
        <w:tc>
          <w:tcPr>
            <w:tcW w:w="940" w:type="dxa"/>
            <w:vAlign w:val="center"/>
          </w:tcPr>
          <w:p w14:paraId="50FEAFF5" w14:textId="219F0858" w:rsidR="0061388A" w:rsidRPr="0079343B" w:rsidRDefault="00463A07" w:rsidP="008F27C3">
            <w:pPr>
              <w:spacing w:before="0" w:after="0" w:line="240" w:lineRule="auto"/>
              <w:jc w:val="left"/>
            </w:pPr>
            <w:r>
              <w:lastRenderedPageBreak/>
              <w:t>[17] Qualcomm</w:t>
            </w:r>
          </w:p>
        </w:tc>
        <w:tc>
          <w:tcPr>
            <w:tcW w:w="9850" w:type="dxa"/>
            <w:vAlign w:val="center"/>
          </w:tcPr>
          <w:p w14:paraId="6D0FDE40" w14:textId="77777777" w:rsidR="00463A07" w:rsidRPr="00B454A8" w:rsidRDefault="00463A07" w:rsidP="00B454A8">
            <w:pPr>
              <w:spacing w:before="0" w:after="0" w:line="240" w:lineRule="auto"/>
              <w:rPr>
                <w:lang w:val="en-GB"/>
              </w:rPr>
            </w:pPr>
            <w:r w:rsidRPr="00B454A8">
              <w:rPr>
                <w:b/>
                <w:bCs/>
                <w:lang w:val="en-GB"/>
              </w:rPr>
              <w:t>Proposal 12:</w:t>
            </w:r>
            <w:r w:rsidRPr="00B454A8">
              <w:rPr>
                <w:lang w:val="en-GB"/>
              </w:rPr>
              <w:t xml:space="preserve"> When updating parameters based on observations from Release 19 measurements, also take the Release 14 measurements into consideration. When determining the frequency dependence of the parameters, consider a weighted least squares fit that gives equal weightage to FR1, FR2, and 6-24 GHz frequency range. </w:t>
            </w:r>
          </w:p>
          <w:p w14:paraId="0CECE901" w14:textId="08514369" w:rsidR="0061388A" w:rsidRPr="00B454A8" w:rsidRDefault="0061388A" w:rsidP="00B454A8">
            <w:pPr>
              <w:spacing w:before="0" w:after="0" w:line="240" w:lineRule="auto"/>
              <w:rPr>
                <w:lang w:val="en-GB"/>
              </w:rPr>
            </w:pPr>
          </w:p>
        </w:tc>
      </w:tr>
      <w:tr w:rsidR="0061388A" w:rsidRPr="0079343B" w14:paraId="30C17D8F" w14:textId="77777777" w:rsidTr="00B454A8">
        <w:tc>
          <w:tcPr>
            <w:tcW w:w="940" w:type="dxa"/>
            <w:vAlign w:val="center"/>
          </w:tcPr>
          <w:p w14:paraId="3AD6BE22" w14:textId="69AAAC48" w:rsidR="0061388A" w:rsidRPr="0079343B" w:rsidRDefault="005E1CAB" w:rsidP="008F27C3">
            <w:pPr>
              <w:spacing w:before="0" w:after="0" w:line="240" w:lineRule="auto"/>
            </w:pPr>
            <w:r>
              <w:t>[18] Ericsson</w:t>
            </w:r>
          </w:p>
        </w:tc>
        <w:tc>
          <w:tcPr>
            <w:tcW w:w="9850" w:type="dxa"/>
            <w:vAlign w:val="center"/>
          </w:tcPr>
          <w:p w14:paraId="40C550B3" w14:textId="77777777" w:rsidR="005E1CAB" w:rsidRPr="00B454A8" w:rsidRDefault="005E1CAB" w:rsidP="00B454A8">
            <w:pPr>
              <w:spacing w:before="0" w:after="0" w:line="240" w:lineRule="auto"/>
              <w:jc w:val="center"/>
            </w:pPr>
            <w:r w:rsidRPr="00B454A8">
              <w:rPr>
                <w:noProof/>
                <w:lang w:eastAsia="zh-CN"/>
              </w:rPr>
              <w:drawing>
                <wp:inline distT="0" distB="0" distL="0" distR="0" wp14:anchorId="11C271D8" wp14:editId="6B961A72">
                  <wp:extent cx="4114800" cy="3085410"/>
                  <wp:effectExtent l="0" t="0" r="0" b="1270"/>
                  <wp:docPr id="797675193" name="Picture 79767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14800" cy="3085410"/>
                          </a:xfrm>
                          <a:prstGeom prst="rect">
                            <a:avLst/>
                          </a:prstGeom>
                          <a:noFill/>
                          <a:ln>
                            <a:noFill/>
                          </a:ln>
                        </pic:spPr>
                      </pic:pic>
                    </a:graphicData>
                  </a:graphic>
                </wp:inline>
              </w:drawing>
            </w:r>
          </w:p>
          <w:p w14:paraId="6CB5B3DF" w14:textId="77777777" w:rsidR="005E1CAB" w:rsidRPr="009C7439" w:rsidRDefault="005E1CAB" w:rsidP="009C7439">
            <w:pPr>
              <w:pStyle w:val="Caption"/>
              <w:spacing w:before="0" w:after="0" w:line="240" w:lineRule="auto"/>
              <w:jc w:val="center"/>
              <w:rPr>
                <w:b w:val="0"/>
                <w:bCs w:val="0"/>
                <w:sz w:val="20"/>
                <w:szCs w:val="20"/>
              </w:rPr>
            </w:pPr>
            <w:bookmarkStart w:id="23" w:name="_Ref174032667"/>
            <w:r w:rsidRPr="009C7439">
              <w:rPr>
                <w:b w:val="0"/>
                <w:bCs w:val="0"/>
                <w:sz w:val="20"/>
                <w:szCs w:val="20"/>
              </w:rPr>
              <w:t xml:space="preserve">Figure </w:t>
            </w:r>
            <w:r w:rsidRPr="009C7439">
              <w:rPr>
                <w:b w:val="0"/>
                <w:bCs w:val="0"/>
                <w:sz w:val="20"/>
                <w:szCs w:val="20"/>
              </w:rPr>
              <w:fldChar w:fldCharType="begin"/>
            </w:r>
            <w:r w:rsidRPr="009C7439">
              <w:rPr>
                <w:b w:val="0"/>
                <w:bCs w:val="0"/>
                <w:sz w:val="20"/>
                <w:szCs w:val="20"/>
              </w:rPr>
              <w:instrText xml:space="preserve"> SEQ Figure \* ARABIC </w:instrText>
            </w:r>
            <w:r w:rsidRPr="009C7439">
              <w:rPr>
                <w:b w:val="0"/>
                <w:bCs w:val="0"/>
                <w:sz w:val="20"/>
                <w:szCs w:val="20"/>
              </w:rPr>
              <w:fldChar w:fldCharType="separate"/>
            </w:r>
            <w:r w:rsidRPr="009C7439">
              <w:rPr>
                <w:b w:val="0"/>
                <w:bCs w:val="0"/>
                <w:noProof/>
                <w:sz w:val="20"/>
                <w:szCs w:val="20"/>
              </w:rPr>
              <w:t>12</w:t>
            </w:r>
            <w:r w:rsidRPr="009C7439">
              <w:rPr>
                <w:b w:val="0"/>
                <w:bCs w:val="0"/>
                <w:sz w:val="20"/>
                <w:szCs w:val="20"/>
              </w:rPr>
              <w:fldChar w:fldCharType="end"/>
            </w:r>
            <w:bookmarkEnd w:id="23"/>
            <w:r w:rsidRPr="009C7439">
              <w:rPr>
                <w:b w:val="0"/>
                <w:bCs w:val="0"/>
                <w:sz w:val="20"/>
                <w:szCs w:val="20"/>
              </w:rPr>
              <w:tab/>
              <w:t>Azimuth angular spread in three different measurement campaigns compared with the original UMa NLOS model and a proposed revision to the UMa model.</w:t>
            </w:r>
          </w:p>
          <w:p w14:paraId="4F1D3B0B" w14:textId="77777777" w:rsidR="005E1CAB" w:rsidRPr="00B454A8" w:rsidRDefault="005E1CAB" w:rsidP="00B454A8">
            <w:pPr>
              <w:spacing w:before="0" w:after="0" w:line="240" w:lineRule="auto"/>
            </w:pPr>
            <w:r w:rsidRPr="009C7439">
              <w:rPr>
                <w:b/>
                <w:bCs/>
              </w:rPr>
              <w:t>Observation 13</w:t>
            </w:r>
            <w:r w:rsidRPr="009C7439">
              <w:rPr>
                <w:b/>
                <w:bCs/>
              </w:rPr>
              <w:tab/>
            </w:r>
            <w:r w:rsidRPr="00B454A8">
              <w:t xml:space="preserve">The measured angular ASD at 3.4 GHz, 3.5 GHz, 13 GHz, and 28 GHz is lower than expected from TR 38.901. </w:t>
            </w:r>
          </w:p>
          <w:p w14:paraId="0C273E18" w14:textId="77777777" w:rsidR="009C339A" w:rsidRPr="00B454A8" w:rsidRDefault="005E1CAB" w:rsidP="00B454A8">
            <w:pPr>
              <w:spacing w:before="0" w:after="0" w:line="240" w:lineRule="auto"/>
            </w:pPr>
            <w:r w:rsidRPr="009C7439">
              <w:rPr>
                <w:b/>
                <w:bCs/>
              </w:rPr>
              <w:t>Observation 14</w:t>
            </w:r>
            <w:r w:rsidRPr="00B454A8">
              <w:tab/>
              <w:t>The ASD and ZSD for 13 and 28 GHz are very similar, which is in line with TR 38.901.</w:t>
            </w:r>
          </w:p>
          <w:p w14:paraId="20FA588B" w14:textId="77777777" w:rsidR="005E1CAB" w:rsidRPr="00B454A8" w:rsidRDefault="005E1CAB" w:rsidP="00B454A8">
            <w:pPr>
              <w:spacing w:before="0" w:after="0" w:line="240" w:lineRule="auto"/>
            </w:pPr>
          </w:p>
          <w:p w14:paraId="15C8F62E" w14:textId="77777777" w:rsidR="005E1CAB" w:rsidRPr="009C7439" w:rsidRDefault="005E1CAB" w:rsidP="009C7439">
            <w:pPr>
              <w:pStyle w:val="Caption"/>
              <w:keepNext/>
              <w:spacing w:before="0" w:after="0" w:line="240" w:lineRule="auto"/>
              <w:jc w:val="center"/>
              <w:rPr>
                <w:b w:val="0"/>
                <w:bCs w:val="0"/>
                <w:sz w:val="20"/>
                <w:szCs w:val="20"/>
              </w:rPr>
            </w:pPr>
            <w:bookmarkStart w:id="24" w:name="_Ref178782764"/>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6</w:t>
            </w:r>
            <w:r w:rsidRPr="009C7439">
              <w:rPr>
                <w:b w:val="0"/>
                <w:bCs w:val="0"/>
                <w:sz w:val="20"/>
                <w:szCs w:val="20"/>
              </w:rPr>
              <w:fldChar w:fldCharType="end"/>
            </w:r>
            <w:bookmarkEnd w:id="24"/>
            <w:r w:rsidRPr="009C7439">
              <w:rPr>
                <w:b w:val="0"/>
                <w:bCs w:val="0"/>
                <w:sz w:val="20"/>
                <w:szCs w:val="20"/>
              </w:rPr>
              <w:t xml:space="preserve">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59A83839" w14:textId="77777777" w:rsidTr="005E0268">
              <w:trPr>
                <w:cantSplit/>
                <w:tblHeader/>
                <w:jc w:val="center"/>
              </w:trPr>
              <w:tc>
                <w:tcPr>
                  <w:tcW w:w="1535" w:type="pct"/>
                  <w:gridSpan w:val="2"/>
                  <w:vMerge w:val="restart"/>
                  <w:shd w:val="clear" w:color="auto" w:fill="E0E0E0"/>
                  <w:vAlign w:val="center"/>
                </w:tcPr>
                <w:p w14:paraId="5999041F"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3465" w:type="pct"/>
                  <w:gridSpan w:val="3"/>
                  <w:shd w:val="clear" w:color="auto" w:fill="E0E0E0"/>
                  <w:vAlign w:val="center"/>
                </w:tcPr>
                <w:p w14:paraId="5E40090E"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UMa</w:t>
                  </w:r>
                </w:p>
              </w:tc>
            </w:tr>
            <w:tr w:rsidR="00A2133E" w:rsidRPr="009C7439" w14:paraId="38D8E16D" w14:textId="77777777" w:rsidTr="005E0268">
              <w:trPr>
                <w:cantSplit/>
                <w:tblHeader/>
                <w:jc w:val="center"/>
              </w:trPr>
              <w:tc>
                <w:tcPr>
                  <w:tcW w:w="1535" w:type="pct"/>
                  <w:gridSpan w:val="2"/>
                  <w:vMerge/>
                  <w:vAlign w:val="center"/>
                </w:tcPr>
                <w:p w14:paraId="2581D041"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p>
              </w:tc>
              <w:tc>
                <w:tcPr>
                  <w:tcW w:w="1005" w:type="pct"/>
                  <w:shd w:val="clear" w:color="auto" w:fill="E0E0E0"/>
                  <w:vAlign w:val="center"/>
                </w:tcPr>
                <w:p w14:paraId="001F1686"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1065" w:type="pct"/>
                  <w:shd w:val="clear" w:color="auto" w:fill="E0E0E0"/>
                  <w:vAlign w:val="center"/>
                </w:tcPr>
                <w:p w14:paraId="43AFBC0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1395" w:type="pct"/>
                  <w:shd w:val="clear" w:color="auto" w:fill="E0E0E0"/>
                  <w:vAlign w:val="center"/>
                </w:tcPr>
                <w:p w14:paraId="47CDAFAA" w14:textId="77777777" w:rsidR="005E1CAB" w:rsidRPr="009C7439" w:rsidRDefault="005E1CAB"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r>
            <w:tr w:rsidR="00A2133E" w:rsidRPr="009C7439" w14:paraId="052D9323" w14:textId="77777777" w:rsidTr="005E0268">
              <w:trPr>
                <w:cantSplit/>
                <w:jc w:val="center"/>
              </w:trPr>
              <w:tc>
                <w:tcPr>
                  <w:tcW w:w="1110" w:type="pct"/>
                  <w:vMerge w:val="restart"/>
                  <w:vAlign w:val="center"/>
                </w:tcPr>
                <w:p w14:paraId="734CF62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AOD spread (ASD)</w:t>
                  </w:r>
                </w:p>
                <w:p w14:paraId="6A8D058B" w14:textId="77777777" w:rsidR="005E1CAB" w:rsidRPr="009C7439" w:rsidRDefault="005E1CAB" w:rsidP="00B454A8">
                  <w:pPr>
                    <w:pStyle w:val="TAC"/>
                    <w:keepNext w:val="0"/>
                    <w:keepLines w:val="0"/>
                    <w:spacing w:line="240" w:lineRule="auto"/>
                    <w:rPr>
                      <w:rFonts w:ascii="Times New Roman" w:hAnsi="Times New Roman" w:cs="Times New Roman"/>
                      <w:sz w:val="16"/>
                      <w:szCs w:val="16"/>
                      <w:vertAlign w:val="superscript"/>
                    </w:rPr>
                  </w:pPr>
                  <w:proofErr w:type="spellStart"/>
                  <w:r w:rsidRPr="009C7439">
                    <w:rPr>
                      <w:rFonts w:ascii="Times New Roman" w:hAnsi="Times New Roman" w:cs="Times New Roman"/>
                      <w:sz w:val="16"/>
                      <w:szCs w:val="16"/>
                    </w:rPr>
                    <w:t>lgASD</w:t>
                  </w:r>
                  <w:proofErr w:type="spellEnd"/>
                  <w:r w:rsidRPr="009C7439">
                    <w:rPr>
                      <w:rFonts w:ascii="Times New Roman" w:hAnsi="Times New Roman" w:cs="Times New Roman"/>
                      <w:sz w:val="16"/>
                      <w:szCs w:val="16"/>
                    </w:rPr>
                    <w:t>=log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(ASD/1</w:t>
                  </w:r>
                  <w:r w:rsidRPr="009C7439">
                    <w:rPr>
                      <w:rFonts w:ascii="Times New Roman" w:eastAsia="Symbol" w:hAnsi="Times New Roman" w:cs="Times New Roman"/>
                      <w:sz w:val="16"/>
                      <w:szCs w:val="16"/>
                    </w:rPr>
                    <w:t>°</w:t>
                  </w:r>
                  <w:r w:rsidRPr="009C7439">
                    <w:rPr>
                      <w:rFonts w:ascii="Times New Roman" w:hAnsi="Times New Roman" w:cs="Times New Roman"/>
                      <w:sz w:val="16"/>
                      <w:szCs w:val="16"/>
                    </w:rPr>
                    <w:t>)</w:t>
                  </w:r>
                </w:p>
              </w:tc>
              <w:tc>
                <w:tcPr>
                  <w:tcW w:w="425" w:type="pct"/>
                  <w:vAlign w:val="center"/>
                </w:tcPr>
                <w:p w14:paraId="3F1AA699" w14:textId="2AFCCFBD" w:rsidR="005E1CAB" w:rsidRPr="009C7439" w:rsidRDefault="009C7439"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µ</w:t>
                  </w:r>
                  <w:proofErr w:type="spellStart"/>
                  <w:r w:rsidR="005E1CAB" w:rsidRPr="009C7439">
                    <w:rPr>
                      <w:rFonts w:ascii="Times New Roman" w:hAnsi="Times New Roman" w:cs="Times New Roman"/>
                      <w:sz w:val="16"/>
                      <w:szCs w:val="16"/>
                      <w:vertAlign w:val="subscript"/>
                    </w:rPr>
                    <w:t>lgASD</w:t>
                  </w:r>
                  <w:proofErr w:type="spellEnd"/>
                </w:p>
              </w:tc>
              <w:tc>
                <w:tcPr>
                  <w:tcW w:w="1005" w:type="pct"/>
                  <w:vAlign w:val="center"/>
                </w:tcPr>
                <w:p w14:paraId="7C761425"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0.39 </w:t>
                  </w:r>
                  <w:r w:rsidRPr="009C7439">
                    <w:rPr>
                      <w:rFonts w:ascii="Times New Roman" w:hAnsi="Times New Roman" w:cs="Times New Roman"/>
                      <w:sz w:val="16"/>
                      <w:szCs w:val="16"/>
                    </w:rPr>
                    <w:t>+ 0.1114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color w:val="000000"/>
                      <w:kern w:val="24"/>
                      <w:sz w:val="16"/>
                      <w:szCs w:val="16"/>
                    </w:rPr>
                    <w:t>f</w:t>
                  </w:r>
                  <w:r w:rsidRPr="009C7439">
                    <w:rPr>
                      <w:rFonts w:ascii="Times New Roman" w:hAnsi="Times New Roman" w:cs="Times New Roman"/>
                      <w:i/>
                      <w:color w:val="000000"/>
                      <w:kern w:val="24"/>
                      <w:sz w:val="16"/>
                      <w:szCs w:val="16"/>
                      <w:vertAlign w:val="subscript"/>
                    </w:rPr>
                    <w:t>c</w:t>
                  </w:r>
                  <w:r w:rsidRPr="009C7439">
                    <w:rPr>
                      <w:rFonts w:ascii="Times New Roman" w:hAnsi="Times New Roman" w:cs="Times New Roman"/>
                      <w:sz w:val="16"/>
                      <w:szCs w:val="16"/>
                    </w:rPr>
                    <w:t>)</w:t>
                  </w:r>
                </w:p>
              </w:tc>
              <w:tc>
                <w:tcPr>
                  <w:tcW w:w="1065" w:type="pct"/>
                  <w:vAlign w:val="center"/>
                </w:tcPr>
                <w:p w14:paraId="58EFC41B"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 xml:space="preserve">0.83 </w:t>
                  </w:r>
                  <w:r w:rsidRPr="009C7439">
                    <w:rPr>
                      <w:rFonts w:ascii="Times New Roman" w:hAnsi="Times New Roman" w:cs="Times New Roman"/>
                      <w:sz w:val="16"/>
                      <w:szCs w:val="16"/>
                    </w:rPr>
                    <w:t>- 0.1144 log</w:t>
                  </w:r>
                  <w:r w:rsidRPr="009C7439">
                    <w:rPr>
                      <w:rFonts w:ascii="Times New Roman" w:hAnsi="Times New Roman" w:cs="Times New Roman"/>
                      <w:sz w:val="16"/>
                      <w:szCs w:val="16"/>
                      <w:vertAlign w:val="subscript"/>
                    </w:rPr>
                    <w:t>10</w:t>
                  </w:r>
                  <w:r w:rsidRPr="009C7439">
                    <w:rPr>
                      <w:rFonts w:ascii="Times New Roman" w:hAnsi="Times New Roman" w:cs="Times New Roman"/>
                      <w:sz w:val="16"/>
                      <w:szCs w:val="16"/>
                    </w:rPr>
                    <w:t>(</w:t>
                  </w:r>
                  <w:r w:rsidRPr="009C7439">
                    <w:rPr>
                      <w:rFonts w:ascii="Times New Roman" w:hAnsi="Times New Roman" w:cs="Times New Roman"/>
                      <w:i/>
                      <w:sz w:val="16"/>
                      <w:szCs w:val="16"/>
                    </w:rPr>
                    <w:t>f</w:t>
                  </w:r>
                  <w:r w:rsidRPr="009C7439">
                    <w:rPr>
                      <w:rFonts w:ascii="Times New Roman" w:hAnsi="Times New Roman" w:cs="Times New Roman"/>
                      <w:i/>
                      <w:sz w:val="16"/>
                      <w:szCs w:val="16"/>
                      <w:vertAlign w:val="subscript"/>
                    </w:rPr>
                    <w:t>c</w:t>
                  </w:r>
                  <w:r w:rsidRPr="009C7439">
                    <w:rPr>
                      <w:rFonts w:ascii="Times New Roman" w:hAnsi="Times New Roman" w:cs="Times New Roman"/>
                      <w:sz w:val="16"/>
                      <w:szCs w:val="16"/>
                    </w:rPr>
                    <w:t>)</w:t>
                  </w:r>
                </w:p>
              </w:tc>
              <w:tc>
                <w:tcPr>
                  <w:tcW w:w="1395" w:type="pct"/>
                  <w:vAlign w:val="center"/>
                </w:tcPr>
                <w:p w14:paraId="0143129C"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color w:val="FF0000"/>
                      <w:sz w:val="16"/>
                      <w:szCs w:val="16"/>
                    </w:rPr>
                    <w:t>0.58</w:t>
                  </w:r>
                </w:p>
              </w:tc>
            </w:tr>
            <w:tr w:rsidR="00A2133E" w:rsidRPr="009C7439" w14:paraId="42EF5BE3" w14:textId="77777777" w:rsidTr="005E0268">
              <w:trPr>
                <w:cantSplit/>
                <w:jc w:val="center"/>
              </w:trPr>
              <w:tc>
                <w:tcPr>
                  <w:tcW w:w="1110" w:type="pct"/>
                  <w:vMerge/>
                  <w:vAlign w:val="center"/>
                </w:tcPr>
                <w:p w14:paraId="40725C7D" w14:textId="77777777" w:rsidR="005E1CAB" w:rsidRPr="009C7439" w:rsidRDefault="005E1CAB" w:rsidP="00B454A8">
                  <w:pPr>
                    <w:pStyle w:val="TAC"/>
                    <w:keepNext w:val="0"/>
                    <w:keepLines w:val="0"/>
                    <w:spacing w:line="240" w:lineRule="auto"/>
                    <w:rPr>
                      <w:rFonts w:ascii="Times New Roman" w:hAnsi="Times New Roman" w:cs="Times New Roman"/>
                      <w:sz w:val="16"/>
                      <w:szCs w:val="16"/>
                    </w:rPr>
                  </w:pPr>
                </w:p>
              </w:tc>
              <w:tc>
                <w:tcPr>
                  <w:tcW w:w="425" w:type="pct"/>
                  <w:vAlign w:val="center"/>
                </w:tcPr>
                <w:p w14:paraId="7E530447" w14:textId="21934CFA" w:rsidR="005E1CAB" w:rsidRPr="009C7439" w:rsidRDefault="009C7439" w:rsidP="00B454A8">
                  <w:pPr>
                    <w:pStyle w:val="TAC"/>
                    <w:keepNext w:val="0"/>
                    <w:keepLines w:val="0"/>
                    <w:spacing w:line="240" w:lineRule="auto"/>
                    <w:rPr>
                      <w:rFonts w:ascii="Times New Roman" w:hAnsi="Times New Roman" w:cs="Times New Roman"/>
                      <w:sz w:val="16"/>
                      <w:szCs w:val="16"/>
                    </w:rPr>
                  </w:pPr>
                  <w:proofErr w:type="spellStart"/>
                  <w:r w:rsidRPr="009C7439">
                    <w:rPr>
                      <w:rFonts w:ascii="Cambria Math" w:hAnsi="Cambria Math" w:cs="Times New Roman"/>
                      <w:i/>
                      <w:sz w:val="16"/>
                      <w:szCs w:val="16"/>
                    </w:rPr>
                    <w:t>σ</w:t>
                  </w:r>
                  <w:r w:rsidR="005E1CAB" w:rsidRPr="009C7439">
                    <w:rPr>
                      <w:rFonts w:ascii="Times New Roman" w:hAnsi="Times New Roman" w:cs="Times New Roman"/>
                      <w:sz w:val="16"/>
                      <w:szCs w:val="16"/>
                      <w:vertAlign w:val="subscript"/>
                    </w:rPr>
                    <w:t>lgASD</w:t>
                  </w:r>
                  <w:proofErr w:type="spellEnd"/>
                </w:p>
              </w:tc>
              <w:tc>
                <w:tcPr>
                  <w:tcW w:w="1005" w:type="pct"/>
                  <w:vAlign w:val="center"/>
                </w:tcPr>
                <w:p w14:paraId="51D802B7"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0.4</w:t>
                  </w:r>
                </w:p>
              </w:tc>
              <w:tc>
                <w:tcPr>
                  <w:tcW w:w="1065" w:type="pct"/>
                  <w:vAlign w:val="center"/>
                </w:tcPr>
                <w:p w14:paraId="66ED081C"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c>
                <w:tcPr>
                  <w:tcW w:w="1395" w:type="pct"/>
                  <w:vAlign w:val="center"/>
                </w:tcPr>
                <w:p w14:paraId="2E5D0E03"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0.7</w:t>
                  </w:r>
                </w:p>
              </w:tc>
            </w:tr>
            <w:tr w:rsidR="00A2133E" w:rsidRPr="009C7439" w14:paraId="261F2C07" w14:textId="77777777" w:rsidTr="005E0268">
              <w:trPr>
                <w:cantSplit/>
                <w:jc w:val="center"/>
              </w:trPr>
              <w:tc>
                <w:tcPr>
                  <w:tcW w:w="1535" w:type="pct"/>
                  <w:gridSpan w:val="2"/>
                  <w:vAlign w:val="center"/>
                </w:tcPr>
                <w:p w14:paraId="73A4E249" w14:textId="77777777" w:rsidR="005E1CAB" w:rsidRPr="009C7439" w:rsidRDefault="005E1CAB" w:rsidP="00B454A8">
                  <w:pPr>
                    <w:pStyle w:val="TAC"/>
                    <w:keepNext w:val="0"/>
                    <w:keepLines w:val="0"/>
                    <w:spacing w:line="240" w:lineRule="auto"/>
                    <w:rPr>
                      <w:rFonts w:ascii="Times New Roman" w:hAnsi="Times New Roman" w:cs="Times New Roman"/>
                      <w:i/>
                      <w:sz w:val="16"/>
                      <w:szCs w:val="16"/>
                    </w:rPr>
                  </w:pPr>
                  <w:r w:rsidRPr="009C7439">
                    <w:rPr>
                      <w:rFonts w:ascii="Times New Roman" w:hAnsi="Times New Roman" w:cs="Times New Roman"/>
                      <w:sz w:val="16"/>
                      <w:szCs w:val="16"/>
                    </w:rPr>
                    <w:t xml:space="preserve">Cluster </w:t>
                  </w:r>
                  <w:r w:rsidRPr="009C7439">
                    <w:rPr>
                      <w:rFonts w:ascii="Times New Roman" w:hAnsi="Times New Roman" w:cs="Times New Roman"/>
                      <w:i/>
                      <w:sz w:val="16"/>
                      <w:szCs w:val="16"/>
                    </w:rPr>
                    <w:t xml:space="preserve">ASD </w:t>
                  </w:r>
                  <w:r w:rsidRPr="009C7439">
                    <w:rPr>
                      <w:rFonts w:ascii="Times New Roman" w:eastAsia="MS Mincho" w:hAnsi="Times New Roman" w:cs="Times New Roman"/>
                      <w:sz w:val="16"/>
                      <w:szCs w:val="16"/>
                      <w:lang w:eastAsia="ja-JP"/>
                    </w:rPr>
                    <w:t>(</w:t>
                  </w:r>
                  <w:r w:rsidRPr="009C7439">
                    <w:rPr>
                      <w:rFonts w:ascii="Times New Roman" w:eastAsia="Times New Roman" w:hAnsi="Times New Roman" w:cs="Times New Roman"/>
                      <w:noProof/>
                      <w:position w:val="-12"/>
                      <w:sz w:val="16"/>
                      <w:szCs w:val="16"/>
                      <w:lang w:eastAsia="zh-CN"/>
                    </w:rPr>
                    <w:drawing>
                      <wp:inline distT="0" distB="0" distL="0" distR="0" wp14:anchorId="14E8D32D" wp14:editId="42FA1587">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47"/>
                                <pic:cNvPicPr>
                                  <a:picLocks noGrp="1" noRot="1" noChangeAspect="1" noEditPoints="1" noAdjustHandles="1" noChangeArrowheads="1" noChangeShapeType="1" noCrop="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6705" cy="236855"/>
                                </a:xfrm>
                                <a:prstGeom prst="rect">
                                  <a:avLst/>
                                </a:prstGeom>
                                <a:noFill/>
                                <a:ln>
                                  <a:noFill/>
                                </a:ln>
                              </pic:spPr>
                            </pic:pic>
                          </a:graphicData>
                        </a:graphic>
                      </wp:inline>
                    </w:drawing>
                  </w:r>
                  <w:r w:rsidRPr="009C7439">
                    <w:rPr>
                      <w:rFonts w:ascii="Times New Roman" w:eastAsia="MS Mincho" w:hAnsi="Times New Roman" w:cs="Times New Roman"/>
                      <w:sz w:val="16"/>
                      <w:szCs w:val="16"/>
                      <w:lang w:eastAsia="ja-JP"/>
                    </w:rPr>
                    <w:t>) in [deg]</w:t>
                  </w:r>
                </w:p>
              </w:tc>
              <w:tc>
                <w:tcPr>
                  <w:tcW w:w="1005" w:type="pct"/>
                  <w:vAlign w:val="center"/>
                </w:tcPr>
                <w:p w14:paraId="178A0E05"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065" w:type="pct"/>
                  <w:vAlign w:val="center"/>
                </w:tcPr>
                <w:p w14:paraId="2648A744"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c>
                <w:tcPr>
                  <w:tcW w:w="1395" w:type="pct"/>
                  <w:vAlign w:val="center"/>
                </w:tcPr>
                <w:p w14:paraId="4C45A030" w14:textId="77777777" w:rsidR="005E1CAB" w:rsidRPr="009C7439" w:rsidRDefault="005E1CAB" w:rsidP="00B454A8">
                  <w:pPr>
                    <w:pStyle w:val="TAC"/>
                    <w:keepNext w:val="0"/>
                    <w:keepLines w:val="0"/>
                    <w:spacing w:line="240" w:lineRule="auto"/>
                    <w:rPr>
                      <w:rFonts w:ascii="Times New Roman" w:hAnsi="Times New Roman" w:cs="Times New Roman"/>
                      <w:color w:val="FF0000"/>
                      <w:sz w:val="16"/>
                      <w:szCs w:val="16"/>
                    </w:rPr>
                  </w:pPr>
                  <w:r w:rsidRPr="009C7439">
                    <w:rPr>
                      <w:rFonts w:ascii="Times New Roman" w:hAnsi="Times New Roman" w:cs="Times New Roman"/>
                      <w:color w:val="FF0000"/>
                      <w:sz w:val="16"/>
                      <w:szCs w:val="16"/>
                    </w:rPr>
                    <w:t>1.5</w:t>
                  </w:r>
                </w:p>
              </w:tc>
            </w:tr>
          </w:tbl>
          <w:p w14:paraId="5532889A" w14:textId="77777777" w:rsidR="005E1CAB" w:rsidRPr="00B454A8" w:rsidRDefault="005E1CAB" w:rsidP="00B454A8">
            <w:pPr>
              <w:spacing w:before="0" w:after="0" w:line="240" w:lineRule="auto"/>
            </w:pPr>
          </w:p>
          <w:p w14:paraId="427C2C6F" w14:textId="16E4917B" w:rsidR="005E1CAB" w:rsidRPr="00B454A8" w:rsidRDefault="005E1CAB" w:rsidP="00B454A8">
            <w:pPr>
              <w:spacing w:before="0" w:after="0" w:line="240" w:lineRule="auto"/>
            </w:pPr>
            <w:r w:rsidRPr="009C7439">
              <w:rPr>
                <w:b/>
                <w:bCs/>
              </w:rPr>
              <w:t>Proposal 18</w:t>
            </w:r>
            <w:r w:rsidRPr="00B454A8">
              <w:tab/>
              <w:t>The ASD parameters for the UMa model are adjusted according to Table 6 to better represent measurements at 3.4 and 3.5 GHz in two different cities, and at 13 GHz and 28 GHz in a third city.</w:t>
            </w:r>
          </w:p>
        </w:tc>
      </w:tr>
      <w:tr w:rsidR="0098668C" w:rsidRPr="0079343B" w14:paraId="5958A528" w14:textId="77777777" w:rsidTr="00B454A8">
        <w:tc>
          <w:tcPr>
            <w:tcW w:w="940" w:type="dxa"/>
            <w:vAlign w:val="center"/>
          </w:tcPr>
          <w:p w14:paraId="18764222" w14:textId="7A2AFCD0" w:rsidR="0098668C" w:rsidRDefault="00D76840" w:rsidP="008F27C3">
            <w:pPr>
              <w:spacing w:after="0" w:line="240" w:lineRule="auto"/>
            </w:pPr>
            <w:r>
              <w:t>[</w:t>
            </w:r>
            <w:r w:rsidR="00BC6083">
              <w:t>20</w:t>
            </w:r>
            <w:r>
              <w:t>] Vodafone, Ericsson</w:t>
            </w:r>
          </w:p>
        </w:tc>
        <w:tc>
          <w:tcPr>
            <w:tcW w:w="9850" w:type="dxa"/>
            <w:vAlign w:val="center"/>
          </w:tcPr>
          <w:p w14:paraId="540EA871" w14:textId="77777777" w:rsidR="0098668C" w:rsidRPr="00B454A8" w:rsidRDefault="00D76840" w:rsidP="00B454A8">
            <w:pPr>
              <w:spacing w:before="0" w:after="0" w:line="240" w:lineRule="auto"/>
              <w:rPr>
                <w:lang w:eastAsia="ko-KR"/>
              </w:rPr>
            </w:pPr>
            <w:r w:rsidRPr="009C7439">
              <w:rPr>
                <w:b/>
                <w:bCs/>
                <w:lang w:eastAsia="ko-KR"/>
              </w:rPr>
              <w:t>Observation 1</w:t>
            </w:r>
            <w:r w:rsidRPr="009C7439">
              <w:rPr>
                <w:b/>
                <w:bCs/>
                <w:lang w:eastAsia="ko-KR"/>
              </w:rPr>
              <w:tab/>
            </w:r>
            <w:r w:rsidRPr="00B454A8">
              <w:rPr>
                <w:lang w:eastAsia="ko-KR"/>
              </w:rPr>
              <w:t>The measured elevation angular spreads (ZSD) at 3.4 GHz for a very large number of communication links in an operational urban macro 5G NR network match the 38.901 UMa model.</w:t>
            </w:r>
          </w:p>
          <w:p w14:paraId="187A7DAD" w14:textId="77777777" w:rsidR="00D76840" w:rsidRPr="00B454A8" w:rsidRDefault="00D76840" w:rsidP="00B454A8">
            <w:pPr>
              <w:spacing w:before="0" w:after="0" w:line="240" w:lineRule="auto"/>
              <w:rPr>
                <w:lang w:eastAsia="ko-KR"/>
              </w:rPr>
            </w:pPr>
            <w:r w:rsidRPr="009C7439">
              <w:rPr>
                <w:b/>
                <w:bCs/>
                <w:lang w:eastAsia="ko-KR"/>
              </w:rPr>
              <w:t>Observation 2</w:t>
            </w:r>
            <w:r w:rsidRPr="009C7439">
              <w:rPr>
                <w:b/>
                <w:bCs/>
                <w:lang w:eastAsia="ko-KR"/>
              </w:rPr>
              <w:tab/>
            </w:r>
            <w:r w:rsidRPr="00B454A8">
              <w:rPr>
                <w:lang w:eastAsia="ko-KR"/>
              </w:rPr>
              <w:t>The measured azimuth angular spreads (ASD) at 3.4 GHz for a very large number of communication links in an operational urban macro 5G NR network are several times lower than predicted by the 38.901 UMa model.</w:t>
            </w:r>
          </w:p>
          <w:p w14:paraId="69879D4E" w14:textId="77777777" w:rsidR="00BC6083" w:rsidRPr="009C7439" w:rsidRDefault="00BC6083" w:rsidP="00B454A8">
            <w:pPr>
              <w:pStyle w:val="Caption"/>
              <w:spacing w:before="0" w:after="0" w:line="240" w:lineRule="auto"/>
              <w:jc w:val="center"/>
              <w:rPr>
                <w:b w:val="0"/>
                <w:bCs w:val="0"/>
                <w:sz w:val="20"/>
                <w:szCs w:val="20"/>
                <w:lang w:eastAsia="ja-JP"/>
              </w:rPr>
            </w:pPr>
            <w:bookmarkStart w:id="25" w:name="_Ref165995489"/>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1</w:t>
            </w:r>
            <w:r w:rsidRPr="009C7439">
              <w:rPr>
                <w:b w:val="0"/>
                <w:bCs w:val="0"/>
                <w:noProof/>
                <w:sz w:val="20"/>
                <w:szCs w:val="20"/>
              </w:rPr>
              <w:fldChar w:fldCharType="end"/>
            </w:r>
            <w:bookmarkEnd w:id="25"/>
            <w:r w:rsidRPr="009C7439">
              <w:rPr>
                <w:b w:val="0"/>
                <w:bCs w:val="0"/>
                <w:sz w:val="20"/>
                <w:szCs w:val="20"/>
              </w:rPr>
              <w:tab/>
              <w:t>Parameters of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34B6E90A" w14:textId="77777777" w:rsidTr="005E0268">
              <w:trPr>
                <w:cantSplit/>
                <w:tblHeader/>
                <w:jc w:val="center"/>
              </w:trPr>
              <w:tc>
                <w:tcPr>
                  <w:tcW w:w="1535" w:type="pct"/>
                  <w:gridSpan w:val="2"/>
                  <w:vMerge w:val="restart"/>
                  <w:shd w:val="clear" w:color="auto" w:fill="E0E0E0"/>
                  <w:vAlign w:val="center"/>
                </w:tcPr>
                <w:p w14:paraId="12AAB63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3A1E3A7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0981431D" w14:textId="77777777" w:rsidTr="005E0268">
              <w:trPr>
                <w:cantSplit/>
                <w:tblHeader/>
                <w:jc w:val="center"/>
              </w:trPr>
              <w:tc>
                <w:tcPr>
                  <w:tcW w:w="1535" w:type="pct"/>
                  <w:gridSpan w:val="2"/>
                  <w:vMerge/>
                  <w:shd w:val="clear" w:color="auto" w:fill="E0E0E0"/>
                  <w:vAlign w:val="center"/>
                </w:tcPr>
                <w:p w14:paraId="6816E25F"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0F74A20"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39E391E1"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6A603FEC" w14:textId="77777777" w:rsidR="00BC6083" w:rsidRPr="009C7439" w:rsidRDefault="00BC6083"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6D5B27DC" w14:textId="77777777" w:rsidTr="005E0268">
              <w:trPr>
                <w:cantSplit/>
                <w:jc w:val="center"/>
              </w:trPr>
              <w:tc>
                <w:tcPr>
                  <w:tcW w:w="1110" w:type="pct"/>
                  <w:vMerge w:val="restart"/>
                  <w:vAlign w:val="center"/>
                </w:tcPr>
                <w:p w14:paraId="3EF8651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A4BB824" w14:textId="77777777" w:rsidR="00BC6083" w:rsidRPr="009C7439" w:rsidRDefault="00BC6083" w:rsidP="00B454A8">
                  <w:pPr>
                    <w:pStyle w:val="TAC"/>
                    <w:keepNext w:val="0"/>
                    <w:keepLines w:val="0"/>
                    <w:spacing w:line="240" w:lineRule="auto"/>
                    <w:rPr>
                      <w:rFonts w:ascii="Times New Roman" w:hAnsi="Times New Roman" w:cs="Times New Roman"/>
                      <w:sz w:val="16"/>
                      <w:szCs w:val="16"/>
                      <w:vertAlign w:val="superscript"/>
                      <w:lang w:val="en-GB"/>
                    </w:rPr>
                  </w:pPr>
                  <w:proofErr w:type="spellStart"/>
                  <w:r w:rsidRPr="009C7439">
                    <w:rPr>
                      <w:rFonts w:ascii="Times New Roman" w:hAnsi="Times New Roman" w:cs="Times New Roman"/>
                      <w:sz w:val="16"/>
                      <w:szCs w:val="16"/>
                      <w:lang w:val="en-GB"/>
                    </w:rPr>
                    <w:lastRenderedPageBreak/>
                    <w:t>lgASD</w:t>
                  </w:r>
                  <w:proofErr w:type="spellEnd"/>
                  <w:r w:rsidRPr="009C7439">
                    <w:rPr>
                      <w:rFonts w:ascii="Times New Roman" w:hAnsi="Times New Roman" w:cs="Times New Roman"/>
                      <w:sz w:val="16"/>
                      <w:szCs w:val="16"/>
                      <w:lang w:val="en-GB"/>
                    </w:rPr>
                    <w:t>=log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25E4162B" w14:textId="1D6C5A70"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lastRenderedPageBreak/>
                    <w:t>µ</w:t>
                  </w:r>
                  <w:proofErr w:type="spellStart"/>
                  <w:r w:rsidR="00BC6083" w:rsidRPr="009C7439">
                    <w:rPr>
                      <w:rFonts w:ascii="Times New Roman" w:hAnsi="Times New Roman" w:cs="Times New Roman"/>
                      <w:sz w:val="16"/>
                      <w:szCs w:val="16"/>
                      <w:vertAlign w:val="subscript"/>
                      <w:lang w:val="en-GB"/>
                    </w:rPr>
                    <w:t>lgASD</w:t>
                  </w:r>
                  <w:proofErr w:type="spellEnd"/>
                </w:p>
              </w:tc>
              <w:tc>
                <w:tcPr>
                  <w:tcW w:w="1005" w:type="pct"/>
                  <w:vAlign w:val="center"/>
                </w:tcPr>
                <w:p w14:paraId="3A334856"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1.06 + 0.1114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5C6AE77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1.5 - 0.1144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0C3F242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1.25</w:t>
                  </w:r>
                </w:p>
              </w:tc>
            </w:tr>
            <w:tr w:rsidR="00A2133E" w:rsidRPr="009C7439" w14:paraId="79785F29" w14:textId="77777777" w:rsidTr="005E0268">
              <w:trPr>
                <w:cantSplit/>
                <w:jc w:val="center"/>
              </w:trPr>
              <w:tc>
                <w:tcPr>
                  <w:tcW w:w="1110" w:type="pct"/>
                  <w:vMerge/>
                  <w:vAlign w:val="center"/>
                </w:tcPr>
                <w:p w14:paraId="5D15237F"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0EFFB3A7" w14:textId="60D63C06" w:rsidR="00BC6083" w:rsidRPr="009C7439" w:rsidRDefault="009C7439" w:rsidP="00B454A8">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BC6083" w:rsidRPr="009C7439">
                    <w:rPr>
                      <w:rFonts w:ascii="Times New Roman" w:hAnsi="Times New Roman" w:cs="Times New Roman"/>
                      <w:sz w:val="16"/>
                      <w:szCs w:val="16"/>
                      <w:vertAlign w:val="subscript"/>
                      <w:lang w:val="en-GB"/>
                    </w:rPr>
                    <w:t>lgASD</w:t>
                  </w:r>
                  <w:proofErr w:type="spellEnd"/>
                </w:p>
              </w:tc>
              <w:tc>
                <w:tcPr>
                  <w:tcW w:w="1005" w:type="pct"/>
                  <w:vAlign w:val="center"/>
                </w:tcPr>
                <w:p w14:paraId="029BD275"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065" w:type="pct"/>
                  <w:vAlign w:val="center"/>
                </w:tcPr>
                <w:p w14:paraId="2EE57C3E"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0.28</w:t>
                  </w:r>
                </w:p>
              </w:tc>
              <w:tc>
                <w:tcPr>
                  <w:tcW w:w="1395" w:type="pct"/>
                  <w:vAlign w:val="center"/>
                </w:tcPr>
                <w:p w14:paraId="34DC10AC"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0.42</w:t>
                  </w:r>
                </w:p>
              </w:tc>
            </w:tr>
            <w:tr w:rsidR="00B33E0B" w:rsidRPr="009C7439" w14:paraId="6F955C78" w14:textId="77777777" w:rsidTr="005E0268">
              <w:trPr>
                <w:cantSplit/>
                <w:jc w:val="center"/>
              </w:trPr>
              <w:tc>
                <w:tcPr>
                  <w:tcW w:w="1535" w:type="pct"/>
                  <w:gridSpan w:val="2"/>
                  <w:vAlign w:val="center"/>
                </w:tcPr>
                <w:p w14:paraId="19E7AF71" w14:textId="77777777" w:rsidR="00BC6083" w:rsidRPr="009C7439" w:rsidRDefault="00BC6083"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3859D686">
                      <v:shape id="_x0000_i1026" type="#_x0000_t75" alt="" style="width:21.15pt;height:21.15pt;mso-width-percent:0;mso-height-percent:0;mso-width-percent:0;mso-height-percent:0" o:ole="">
                        <v:imagedata r:id="rId57" o:title=""/>
                      </v:shape>
                      <o:OLEObject Type="Embed" ProgID="Equation.3" ShapeID="_x0000_i1026" DrawAspect="Content" ObjectID="_1805629081" r:id="rId58"/>
                    </w:object>
                  </w:r>
                  <w:r w:rsidRPr="009C7439">
                    <w:rPr>
                      <w:rFonts w:ascii="Times New Roman" w:eastAsia="MS Mincho" w:hAnsi="Times New Roman" w:cs="Times New Roman"/>
                      <w:sz w:val="16"/>
                      <w:szCs w:val="16"/>
                      <w:lang w:val="en-GB" w:eastAsia="ja-JP"/>
                    </w:rPr>
                    <w:t>) in [</w:t>
                  </w:r>
                  <w:proofErr w:type="spellStart"/>
                  <w:r w:rsidRPr="009C7439">
                    <w:rPr>
                      <w:rFonts w:ascii="Times New Roman" w:eastAsia="MS Mincho" w:hAnsi="Times New Roman" w:cs="Times New Roman"/>
                      <w:sz w:val="16"/>
                      <w:szCs w:val="16"/>
                      <w:lang w:val="en-GB" w:eastAsia="ja-JP"/>
                    </w:rPr>
                    <w:t>deg</w:t>
                  </w:r>
                  <w:proofErr w:type="spellEnd"/>
                  <w:r w:rsidRPr="009C7439">
                    <w:rPr>
                      <w:rFonts w:ascii="Times New Roman" w:eastAsia="MS Mincho" w:hAnsi="Times New Roman" w:cs="Times New Roman"/>
                      <w:sz w:val="16"/>
                      <w:szCs w:val="16"/>
                      <w:lang w:val="en-GB" w:eastAsia="ja-JP"/>
                    </w:rPr>
                    <w:t>]</w:t>
                  </w:r>
                </w:p>
              </w:tc>
              <w:tc>
                <w:tcPr>
                  <w:tcW w:w="1005" w:type="pct"/>
                  <w:vAlign w:val="center"/>
                </w:tcPr>
                <w:p w14:paraId="68424C27"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c>
                <w:tcPr>
                  <w:tcW w:w="1065" w:type="pct"/>
                  <w:vAlign w:val="center"/>
                </w:tcPr>
                <w:p w14:paraId="527066A8"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2</w:t>
                  </w:r>
                </w:p>
              </w:tc>
              <w:tc>
                <w:tcPr>
                  <w:tcW w:w="1395" w:type="pct"/>
                  <w:vAlign w:val="center"/>
                </w:tcPr>
                <w:p w14:paraId="3D1F29DA" w14:textId="77777777" w:rsidR="00BC6083" w:rsidRPr="009C7439" w:rsidRDefault="00BC6083"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5</w:t>
                  </w:r>
                </w:p>
              </w:tc>
            </w:tr>
          </w:tbl>
          <w:p w14:paraId="6B40A556" w14:textId="77777777" w:rsidR="00D76840" w:rsidRPr="009C7439" w:rsidRDefault="00D76840" w:rsidP="00B454A8">
            <w:pPr>
              <w:pStyle w:val="Caption"/>
              <w:spacing w:before="0" w:after="0" w:line="240" w:lineRule="auto"/>
              <w:jc w:val="center"/>
              <w:rPr>
                <w:b w:val="0"/>
                <w:bCs w:val="0"/>
                <w:sz w:val="20"/>
                <w:szCs w:val="20"/>
                <w:lang w:eastAsia="ja-JP"/>
              </w:rPr>
            </w:pPr>
            <w:bookmarkStart w:id="26" w:name="_Ref164489921"/>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2</w:t>
            </w:r>
            <w:r w:rsidRPr="009C7439">
              <w:rPr>
                <w:b w:val="0"/>
                <w:bCs w:val="0"/>
                <w:noProof/>
                <w:sz w:val="20"/>
                <w:szCs w:val="20"/>
              </w:rPr>
              <w:fldChar w:fldCharType="end"/>
            </w:r>
            <w:bookmarkEnd w:id="26"/>
            <w:r w:rsidRPr="009C7439">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A2133E" w:rsidRPr="009C7439" w14:paraId="63C5B1C5" w14:textId="77777777" w:rsidTr="005E0268">
              <w:trPr>
                <w:cantSplit/>
                <w:tblHeader/>
                <w:jc w:val="center"/>
              </w:trPr>
              <w:tc>
                <w:tcPr>
                  <w:tcW w:w="1535" w:type="pct"/>
                  <w:gridSpan w:val="2"/>
                  <w:vMerge w:val="restart"/>
                  <w:shd w:val="clear" w:color="auto" w:fill="E0E0E0"/>
                  <w:vAlign w:val="center"/>
                </w:tcPr>
                <w:p w14:paraId="2A13D220"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Scenarios</w:t>
                  </w:r>
                </w:p>
              </w:tc>
              <w:tc>
                <w:tcPr>
                  <w:tcW w:w="3465" w:type="pct"/>
                  <w:gridSpan w:val="3"/>
                  <w:shd w:val="clear" w:color="auto" w:fill="E0E0E0"/>
                  <w:vAlign w:val="center"/>
                </w:tcPr>
                <w:p w14:paraId="5570CF18"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UMa</w:t>
                  </w:r>
                </w:p>
              </w:tc>
            </w:tr>
            <w:tr w:rsidR="00A2133E" w:rsidRPr="009C7439" w14:paraId="5039D84A" w14:textId="77777777" w:rsidTr="005E0268">
              <w:trPr>
                <w:cantSplit/>
                <w:tblHeader/>
                <w:jc w:val="center"/>
              </w:trPr>
              <w:tc>
                <w:tcPr>
                  <w:tcW w:w="1535" w:type="pct"/>
                  <w:gridSpan w:val="2"/>
                  <w:vMerge/>
                  <w:shd w:val="clear" w:color="auto" w:fill="E0E0E0"/>
                  <w:vAlign w:val="center"/>
                </w:tcPr>
                <w:p w14:paraId="3241BB8B"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EC48955"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LOS</w:t>
                  </w:r>
                </w:p>
              </w:tc>
              <w:tc>
                <w:tcPr>
                  <w:tcW w:w="1065" w:type="pct"/>
                  <w:shd w:val="clear" w:color="auto" w:fill="E0E0E0"/>
                  <w:vAlign w:val="center"/>
                </w:tcPr>
                <w:p w14:paraId="74D54071"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NLOS</w:t>
                  </w:r>
                </w:p>
              </w:tc>
              <w:tc>
                <w:tcPr>
                  <w:tcW w:w="1395" w:type="pct"/>
                  <w:shd w:val="clear" w:color="auto" w:fill="E0E0E0"/>
                  <w:vAlign w:val="center"/>
                </w:tcPr>
                <w:p w14:paraId="34162297" w14:textId="77777777" w:rsidR="00D76840" w:rsidRPr="009C7439" w:rsidRDefault="00D76840" w:rsidP="00B454A8">
                  <w:pPr>
                    <w:pStyle w:val="TAH"/>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O2I</w:t>
                  </w:r>
                </w:p>
              </w:tc>
            </w:tr>
            <w:tr w:rsidR="00A2133E" w:rsidRPr="009C7439" w14:paraId="3541FA64" w14:textId="77777777" w:rsidTr="005E0268">
              <w:trPr>
                <w:cantSplit/>
                <w:jc w:val="center"/>
              </w:trPr>
              <w:tc>
                <w:tcPr>
                  <w:tcW w:w="1110" w:type="pct"/>
                  <w:vMerge w:val="restart"/>
                  <w:vAlign w:val="center"/>
                </w:tcPr>
                <w:p w14:paraId="562B7C21"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sz w:val="16"/>
                      <w:szCs w:val="16"/>
                      <w:lang w:val="en-GB"/>
                    </w:rPr>
                    <w:t>AOD spread (ASD)</w:t>
                  </w:r>
                </w:p>
                <w:p w14:paraId="5D45D162" w14:textId="77777777" w:rsidR="00D76840" w:rsidRPr="009C7439" w:rsidRDefault="00D76840" w:rsidP="00B454A8">
                  <w:pPr>
                    <w:pStyle w:val="TAC"/>
                    <w:keepNext w:val="0"/>
                    <w:keepLines w:val="0"/>
                    <w:spacing w:line="240" w:lineRule="auto"/>
                    <w:rPr>
                      <w:rFonts w:ascii="Times New Roman" w:hAnsi="Times New Roman" w:cs="Times New Roman"/>
                      <w:sz w:val="16"/>
                      <w:szCs w:val="16"/>
                      <w:vertAlign w:val="superscript"/>
                      <w:lang w:val="en-GB"/>
                    </w:rPr>
                  </w:pPr>
                  <w:proofErr w:type="spellStart"/>
                  <w:r w:rsidRPr="009C7439">
                    <w:rPr>
                      <w:rFonts w:ascii="Times New Roman" w:hAnsi="Times New Roman" w:cs="Times New Roman"/>
                      <w:sz w:val="16"/>
                      <w:szCs w:val="16"/>
                      <w:lang w:val="en-GB"/>
                    </w:rPr>
                    <w:t>lgASD</w:t>
                  </w:r>
                  <w:proofErr w:type="spellEnd"/>
                  <w:r w:rsidRPr="009C7439">
                    <w:rPr>
                      <w:rFonts w:ascii="Times New Roman" w:hAnsi="Times New Roman" w:cs="Times New Roman"/>
                      <w:sz w:val="16"/>
                      <w:szCs w:val="16"/>
                      <w:lang w:val="en-GB"/>
                    </w:rPr>
                    <w:t>=log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(ASD/1</w:t>
                  </w:r>
                  <w:r w:rsidRPr="009C7439">
                    <w:rPr>
                      <w:rFonts w:ascii="Times New Roman" w:hAnsi="Times New Roman" w:cs="Times New Roman"/>
                      <w:sz w:val="16"/>
                      <w:szCs w:val="16"/>
                      <w:lang w:val="en-GB"/>
                    </w:rPr>
                    <w:sym w:font="Symbol" w:char="F0B0"/>
                  </w:r>
                  <w:r w:rsidRPr="009C7439">
                    <w:rPr>
                      <w:rFonts w:ascii="Times New Roman" w:hAnsi="Times New Roman" w:cs="Times New Roman"/>
                      <w:sz w:val="16"/>
                      <w:szCs w:val="16"/>
                      <w:lang w:val="en-GB"/>
                    </w:rPr>
                    <w:t>)</w:t>
                  </w:r>
                </w:p>
              </w:tc>
              <w:tc>
                <w:tcPr>
                  <w:tcW w:w="425" w:type="pct"/>
                  <w:vAlign w:val="center"/>
                </w:tcPr>
                <w:p w14:paraId="5A7E7CCF" w14:textId="672BFBEB"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proofErr w:type="spellStart"/>
                  <w:r w:rsidR="00D76840" w:rsidRPr="009C7439">
                    <w:rPr>
                      <w:rFonts w:ascii="Times New Roman" w:hAnsi="Times New Roman" w:cs="Times New Roman"/>
                      <w:sz w:val="16"/>
                      <w:szCs w:val="16"/>
                      <w:vertAlign w:val="subscript"/>
                      <w:lang w:val="en-GB"/>
                    </w:rPr>
                    <w:t>lgASD</w:t>
                  </w:r>
                  <w:proofErr w:type="spellEnd"/>
                </w:p>
              </w:tc>
              <w:tc>
                <w:tcPr>
                  <w:tcW w:w="1005" w:type="pct"/>
                  <w:vAlign w:val="center"/>
                </w:tcPr>
                <w:p w14:paraId="4186F3BB"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0.39 </w:t>
                  </w:r>
                  <w:r w:rsidRPr="009C7439">
                    <w:rPr>
                      <w:rFonts w:ascii="Times New Roman" w:hAnsi="Times New Roman" w:cs="Times New Roman"/>
                      <w:sz w:val="16"/>
                      <w:szCs w:val="16"/>
                      <w:lang w:val="en-GB"/>
                    </w:rPr>
                    <w:t>+ 0.1114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color w:val="000000"/>
                      <w:kern w:val="24"/>
                      <w:sz w:val="16"/>
                      <w:szCs w:val="16"/>
                      <w:lang w:val="en-GB"/>
                    </w:rPr>
                    <w:t>f</w:t>
                  </w:r>
                  <w:r w:rsidRPr="009C7439">
                    <w:rPr>
                      <w:rFonts w:ascii="Times New Roman" w:hAnsi="Times New Roman" w:cs="Times New Roman"/>
                      <w:i/>
                      <w:color w:val="000000"/>
                      <w:kern w:val="24"/>
                      <w:sz w:val="16"/>
                      <w:szCs w:val="16"/>
                      <w:vertAlign w:val="subscript"/>
                      <w:lang w:val="en-GB"/>
                    </w:rPr>
                    <w:t>c</w:t>
                  </w:r>
                  <w:r w:rsidRPr="009C7439">
                    <w:rPr>
                      <w:rFonts w:ascii="Times New Roman" w:hAnsi="Times New Roman" w:cs="Times New Roman"/>
                      <w:sz w:val="16"/>
                      <w:szCs w:val="16"/>
                      <w:lang w:val="en-GB"/>
                    </w:rPr>
                    <w:t>)</w:t>
                  </w:r>
                </w:p>
              </w:tc>
              <w:tc>
                <w:tcPr>
                  <w:tcW w:w="1065" w:type="pct"/>
                  <w:vAlign w:val="center"/>
                </w:tcPr>
                <w:p w14:paraId="7141214D"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 xml:space="preserve">0.83 </w:t>
                  </w:r>
                  <w:r w:rsidRPr="009C7439">
                    <w:rPr>
                      <w:rFonts w:ascii="Times New Roman" w:hAnsi="Times New Roman" w:cs="Times New Roman"/>
                      <w:sz w:val="16"/>
                      <w:szCs w:val="16"/>
                      <w:lang w:val="en-GB"/>
                    </w:rPr>
                    <w:t>- 0.1144 log</w:t>
                  </w:r>
                  <w:r w:rsidRPr="009C7439">
                    <w:rPr>
                      <w:rFonts w:ascii="Times New Roman" w:hAnsi="Times New Roman" w:cs="Times New Roman"/>
                      <w:sz w:val="16"/>
                      <w:szCs w:val="16"/>
                      <w:vertAlign w:val="subscript"/>
                      <w:lang w:val="en-GB"/>
                    </w:rPr>
                    <w:t>10</w:t>
                  </w:r>
                  <w:r w:rsidRPr="009C7439">
                    <w:rPr>
                      <w:rFonts w:ascii="Times New Roman" w:hAnsi="Times New Roman" w:cs="Times New Roman"/>
                      <w:sz w:val="16"/>
                      <w:szCs w:val="16"/>
                      <w:lang w:val="en-GB"/>
                    </w:rPr>
                    <w:t>(</w:t>
                  </w:r>
                  <w:r w:rsidRPr="009C7439">
                    <w:rPr>
                      <w:rFonts w:ascii="Times New Roman" w:hAnsi="Times New Roman" w:cs="Times New Roman"/>
                      <w:i/>
                      <w:sz w:val="16"/>
                      <w:szCs w:val="16"/>
                      <w:lang w:val="en-GB"/>
                    </w:rPr>
                    <w:t>f</w:t>
                  </w:r>
                  <w:r w:rsidRPr="009C7439">
                    <w:rPr>
                      <w:rFonts w:ascii="Times New Roman" w:hAnsi="Times New Roman" w:cs="Times New Roman"/>
                      <w:i/>
                      <w:sz w:val="16"/>
                      <w:szCs w:val="16"/>
                      <w:vertAlign w:val="subscript"/>
                      <w:lang w:val="en-GB"/>
                    </w:rPr>
                    <w:t>c</w:t>
                  </w:r>
                  <w:r w:rsidRPr="009C7439">
                    <w:rPr>
                      <w:rFonts w:ascii="Times New Roman" w:hAnsi="Times New Roman" w:cs="Times New Roman"/>
                      <w:sz w:val="16"/>
                      <w:szCs w:val="16"/>
                      <w:lang w:val="en-GB"/>
                    </w:rPr>
                    <w:t>)</w:t>
                  </w:r>
                </w:p>
              </w:tc>
              <w:tc>
                <w:tcPr>
                  <w:tcW w:w="1395" w:type="pct"/>
                  <w:vAlign w:val="center"/>
                </w:tcPr>
                <w:p w14:paraId="6AA7750A"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r w:rsidRPr="009C7439">
                    <w:rPr>
                      <w:rFonts w:ascii="Times New Roman" w:hAnsi="Times New Roman" w:cs="Times New Roman"/>
                      <w:color w:val="FF0000"/>
                      <w:sz w:val="16"/>
                      <w:szCs w:val="16"/>
                      <w:lang w:val="en-GB"/>
                    </w:rPr>
                    <w:t>0.58</w:t>
                  </w:r>
                </w:p>
              </w:tc>
            </w:tr>
            <w:tr w:rsidR="00A2133E" w:rsidRPr="009C7439" w14:paraId="1E286FDD" w14:textId="77777777" w:rsidTr="005E0268">
              <w:trPr>
                <w:cantSplit/>
                <w:jc w:val="center"/>
              </w:trPr>
              <w:tc>
                <w:tcPr>
                  <w:tcW w:w="1110" w:type="pct"/>
                  <w:vMerge/>
                  <w:vAlign w:val="center"/>
                </w:tcPr>
                <w:p w14:paraId="3F2FAE89" w14:textId="77777777" w:rsidR="00D76840" w:rsidRPr="009C7439" w:rsidRDefault="00D76840" w:rsidP="00B454A8">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2347A04D" w14:textId="35FDDD9F" w:rsidR="00D76840" w:rsidRPr="009C7439" w:rsidRDefault="009C7439" w:rsidP="00B454A8">
                  <w:pPr>
                    <w:pStyle w:val="TAC"/>
                    <w:keepNext w:val="0"/>
                    <w:keepLines w:val="0"/>
                    <w:spacing w:line="240" w:lineRule="auto"/>
                    <w:rPr>
                      <w:rFonts w:ascii="Times New Roman" w:hAnsi="Times New Roman" w:cs="Times New Roman"/>
                      <w:sz w:val="16"/>
                      <w:szCs w:val="16"/>
                      <w:lang w:val="en-GB"/>
                    </w:rPr>
                  </w:pPr>
                  <w:proofErr w:type="spellStart"/>
                  <w:r>
                    <w:rPr>
                      <w:rFonts w:ascii="Cambria Math" w:hAnsi="Cambria Math" w:cs="Times New Roman"/>
                      <w:i/>
                      <w:sz w:val="16"/>
                      <w:szCs w:val="16"/>
                      <w:lang w:val="en-GB"/>
                    </w:rPr>
                    <w:t>σ</w:t>
                  </w:r>
                  <w:r w:rsidR="00D76840" w:rsidRPr="009C7439">
                    <w:rPr>
                      <w:rFonts w:ascii="Times New Roman" w:hAnsi="Times New Roman" w:cs="Times New Roman"/>
                      <w:sz w:val="16"/>
                      <w:szCs w:val="16"/>
                      <w:vertAlign w:val="subscript"/>
                      <w:lang w:val="en-GB"/>
                    </w:rPr>
                    <w:t>lgASD</w:t>
                  </w:r>
                  <w:proofErr w:type="spellEnd"/>
                </w:p>
              </w:tc>
              <w:tc>
                <w:tcPr>
                  <w:tcW w:w="1005" w:type="pct"/>
                  <w:vAlign w:val="center"/>
                </w:tcPr>
                <w:p w14:paraId="0DDD7E58"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0.4</w:t>
                  </w:r>
                </w:p>
              </w:tc>
              <w:tc>
                <w:tcPr>
                  <w:tcW w:w="1065" w:type="pct"/>
                  <w:vAlign w:val="center"/>
                </w:tcPr>
                <w:p w14:paraId="0544BDAE"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c>
                <w:tcPr>
                  <w:tcW w:w="1395" w:type="pct"/>
                  <w:vAlign w:val="center"/>
                </w:tcPr>
                <w:p w14:paraId="392D692B"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0.7</w:t>
                  </w:r>
                </w:p>
              </w:tc>
            </w:tr>
            <w:tr w:rsidR="00B33E0B" w:rsidRPr="009C7439" w14:paraId="1E64A2FF" w14:textId="77777777" w:rsidTr="005E0268">
              <w:trPr>
                <w:cantSplit/>
                <w:jc w:val="center"/>
              </w:trPr>
              <w:tc>
                <w:tcPr>
                  <w:tcW w:w="1535" w:type="pct"/>
                  <w:gridSpan w:val="2"/>
                  <w:vAlign w:val="center"/>
                </w:tcPr>
                <w:p w14:paraId="10583194" w14:textId="77777777" w:rsidR="00D76840" w:rsidRPr="009C7439" w:rsidRDefault="00D76840" w:rsidP="00B454A8">
                  <w:pPr>
                    <w:pStyle w:val="TAC"/>
                    <w:keepNext w:val="0"/>
                    <w:keepLines w:val="0"/>
                    <w:spacing w:line="240" w:lineRule="auto"/>
                    <w:rPr>
                      <w:rFonts w:ascii="Times New Roman" w:hAnsi="Times New Roman" w:cs="Times New Roman"/>
                      <w:i/>
                      <w:sz w:val="16"/>
                      <w:szCs w:val="16"/>
                      <w:lang w:val="en-GB"/>
                    </w:rPr>
                  </w:pPr>
                  <w:r w:rsidRPr="009C7439">
                    <w:rPr>
                      <w:rFonts w:ascii="Times New Roman" w:hAnsi="Times New Roman" w:cs="Times New Roman"/>
                      <w:sz w:val="16"/>
                      <w:szCs w:val="16"/>
                      <w:lang w:val="en-GB"/>
                    </w:rPr>
                    <w:t xml:space="preserve">Cluster </w:t>
                  </w:r>
                  <w:r w:rsidRPr="009C7439">
                    <w:rPr>
                      <w:rFonts w:ascii="Times New Roman" w:hAnsi="Times New Roman" w:cs="Times New Roman"/>
                      <w:i/>
                      <w:sz w:val="16"/>
                      <w:szCs w:val="16"/>
                      <w:lang w:val="en-GB"/>
                    </w:rPr>
                    <w:t xml:space="preserve">ASD </w:t>
                  </w:r>
                  <w:r w:rsidRPr="009C7439">
                    <w:rPr>
                      <w:rFonts w:ascii="Times New Roman" w:eastAsia="MS Mincho" w:hAnsi="Times New Roman" w:cs="Times New Roman"/>
                      <w:sz w:val="16"/>
                      <w:szCs w:val="16"/>
                      <w:lang w:val="en-GB" w:eastAsia="ja-JP"/>
                    </w:rPr>
                    <w:t>(</w:t>
                  </w:r>
                  <w:r w:rsidR="00BA549D" w:rsidRPr="009C7439">
                    <w:rPr>
                      <w:rFonts w:ascii="Times New Roman" w:eastAsia="Times New Roman" w:hAnsi="Times New Roman" w:cs="Times New Roman"/>
                      <w:noProof/>
                      <w:position w:val="-12"/>
                      <w:sz w:val="16"/>
                      <w:szCs w:val="16"/>
                      <w:lang w:val="en-GB" w:eastAsia="en-US"/>
                    </w:rPr>
                    <w:object w:dxaOrig="465" w:dyaOrig="375" w14:anchorId="0A86AA51">
                      <v:shape id="_x0000_i1027" type="#_x0000_t75" alt="" style="width:21.15pt;height:21.15pt;mso-width-percent:0;mso-height-percent:0;mso-width-percent:0;mso-height-percent:0" o:ole="">
                        <v:imagedata r:id="rId57" o:title=""/>
                      </v:shape>
                      <o:OLEObject Type="Embed" ProgID="Equation.3" ShapeID="_x0000_i1027" DrawAspect="Content" ObjectID="_1805629082" r:id="rId59"/>
                    </w:object>
                  </w:r>
                  <w:r w:rsidRPr="009C7439">
                    <w:rPr>
                      <w:rFonts w:ascii="Times New Roman" w:eastAsia="MS Mincho" w:hAnsi="Times New Roman" w:cs="Times New Roman"/>
                      <w:sz w:val="16"/>
                      <w:szCs w:val="16"/>
                      <w:lang w:val="en-GB" w:eastAsia="ja-JP"/>
                    </w:rPr>
                    <w:t>) in [</w:t>
                  </w:r>
                  <w:proofErr w:type="spellStart"/>
                  <w:r w:rsidRPr="009C7439">
                    <w:rPr>
                      <w:rFonts w:ascii="Times New Roman" w:eastAsia="MS Mincho" w:hAnsi="Times New Roman" w:cs="Times New Roman"/>
                      <w:sz w:val="16"/>
                      <w:szCs w:val="16"/>
                      <w:lang w:val="en-GB" w:eastAsia="ja-JP"/>
                    </w:rPr>
                    <w:t>deg</w:t>
                  </w:r>
                  <w:proofErr w:type="spellEnd"/>
                  <w:r w:rsidRPr="009C7439">
                    <w:rPr>
                      <w:rFonts w:ascii="Times New Roman" w:eastAsia="MS Mincho" w:hAnsi="Times New Roman" w:cs="Times New Roman"/>
                      <w:sz w:val="16"/>
                      <w:szCs w:val="16"/>
                      <w:lang w:val="en-GB" w:eastAsia="ja-JP"/>
                    </w:rPr>
                    <w:t>]</w:t>
                  </w:r>
                </w:p>
              </w:tc>
              <w:tc>
                <w:tcPr>
                  <w:tcW w:w="1005" w:type="pct"/>
                  <w:vAlign w:val="center"/>
                </w:tcPr>
                <w:p w14:paraId="2272A866"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065" w:type="pct"/>
                  <w:vAlign w:val="center"/>
                </w:tcPr>
                <w:p w14:paraId="23B31C49"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c>
                <w:tcPr>
                  <w:tcW w:w="1395" w:type="pct"/>
                  <w:vAlign w:val="center"/>
                </w:tcPr>
                <w:p w14:paraId="2950DE15" w14:textId="77777777" w:rsidR="00D76840" w:rsidRPr="009C7439" w:rsidRDefault="00D76840" w:rsidP="00B454A8">
                  <w:pPr>
                    <w:pStyle w:val="TAC"/>
                    <w:keepNext w:val="0"/>
                    <w:keepLines w:val="0"/>
                    <w:spacing w:line="240" w:lineRule="auto"/>
                    <w:rPr>
                      <w:rFonts w:ascii="Times New Roman" w:hAnsi="Times New Roman" w:cs="Times New Roman"/>
                      <w:color w:val="FF0000"/>
                      <w:sz w:val="16"/>
                      <w:szCs w:val="16"/>
                      <w:lang w:val="en-GB"/>
                    </w:rPr>
                  </w:pPr>
                  <w:r w:rsidRPr="009C7439">
                    <w:rPr>
                      <w:rFonts w:ascii="Times New Roman" w:hAnsi="Times New Roman" w:cs="Times New Roman"/>
                      <w:color w:val="FF0000"/>
                      <w:sz w:val="16"/>
                      <w:szCs w:val="16"/>
                      <w:lang w:val="en-GB"/>
                    </w:rPr>
                    <w:t>1.5</w:t>
                  </w:r>
                </w:p>
              </w:tc>
            </w:tr>
          </w:tbl>
          <w:p w14:paraId="4C62F7AD" w14:textId="77777777" w:rsidR="00D76840" w:rsidRPr="00B454A8" w:rsidRDefault="00D76840" w:rsidP="00B454A8">
            <w:pPr>
              <w:spacing w:before="0" w:after="0" w:line="240" w:lineRule="auto"/>
              <w:rPr>
                <w:lang w:eastAsia="ko-KR"/>
              </w:rPr>
            </w:pPr>
          </w:p>
          <w:p w14:paraId="6D9E6889" w14:textId="77777777" w:rsidR="00D76840" w:rsidRPr="00B454A8" w:rsidRDefault="00D76840" w:rsidP="00B454A8">
            <w:pPr>
              <w:spacing w:before="0" w:after="0" w:line="240" w:lineRule="auto"/>
              <w:rPr>
                <w:lang w:eastAsia="ko-KR"/>
              </w:rPr>
            </w:pPr>
            <w:r w:rsidRPr="009C7439">
              <w:rPr>
                <w:b/>
                <w:bCs/>
                <w:lang w:eastAsia="ko-KR"/>
              </w:rPr>
              <w:t>Proposal 1</w:t>
            </w:r>
            <w:r w:rsidRPr="009C7439">
              <w:rPr>
                <w:b/>
                <w:bCs/>
                <w:lang w:eastAsia="ko-KR"/>
              </w:rPr>
              <w:tab/>
            </w:r>
            <w:r w:rsidRPr="00B454A8">
              <w:rPr>
                <w:lang w:eastAsia="ko-KR"/>
              </w:rPr>
              <w:t>The ASD parameters for the UMa model are adjusted according to Table 2 to better represent measurements.</w:t>
            </w:r>
          </w:p>
          <w:p w14:paraId="0CD1125D" w14:textId="77777777" w:rsidR="00BC6083" w:rsidRPr="00B454A8" w:rsidRDefault="00BC6083" w:rsidP="00B454A8">
            <w:pPr>
              <w:spacing w:before="0" w:after="0" w:line="240" w:lineRule="auto"/>
              <w:rPr>
                <w:lang w:eastAsia="ko-KR"/>
              </w:rPr>
            </w:pPr>
          </w:p>
          <w:p w14:paraId="317C796F" w14:textId="77777777" w:rsidR="00BC6083" w:rsidRPr="009C7439" w:rsidRDefault="00BC6083" w:rsidP="009C7439">
            <w:pPr>
              <w:pStyle w:val="Caption"/>
              <w:spacing w:before="0" w:after="0" w:line="240" w:lineRule="auto"/>
              <w:jc w:val="center"/>
              <w:rPr>
                <w:b w:val="0"/>
                <w:bCs w:val="0"/>
                <w:color w:val="FF0000"/>
                <w:sz w:val="20"/>
                <w:szCs w:val="20"/>
                <w:lang w:eastAsia="zh-CN"/>
              </w:rPr>
            </w:pPr>
            <w:bookmarkStart w:id="27" w:name="_Ref189588797"/>
            <w:r w:rsidRPr="009C7439">
              <w:rPr>
                <w:b w:val="0"/>
                <w:bCs w:val="0"/>
                <w:sz w:val="20"/>
                <w:szCs w:val="20"/>
              </w:rPr>
              <w:t xml:space="preserve">Table </w:t>
            </w:r>
            <w:r w:rsidRPr="009C7439">
              <w:rPr>
                <w:b w:val="0"/>
                <w:bCs w:val="0"/>
                <w:sz w:val="20"/>
                <w:szCs w:val="20"/>
              </w:rPr>
              <w:fldChar w:fldCharType="begin"/>
            </w:r>
            <w:r w:rsidRPr="009C7439">
              <w:rPr>
                <w:b w:val="0"/>
                <w:bCs w:val="0"/>
                <w:sz w:val="20"/>
                <w:szCs w:val="20"/>
              </w:rPr>
              <w:instrText xml:space="preserve"> SEQ Table \* ARABIC </w:instrText>
            </w:r>
            <w:r w:rsidRPr="009C7439">
              <w:rPr>
                <w:b w:val="0"/>
                <w:bCs w:val="0"/>
                <w:sz w:val="20"/>
                <w:szCs w:val="20"/>
              </w:rPr>
              <w:fldChar w:fldCharType="separate"/>
            </w:r>
            <w:r w:rsidRPr="009C7439">
              <w:rPr>
                <w:b w:val="0"/>
                <w:bCs w:val="0"/>
                <w:noProof/>
                <w:sz w:val="20"/>
                <w:szCs w:val="20"/>
              </w:rPr>
              <w:t>3</w:t>
            </w:r>
            <w:r w:rsidRPr="009C7439">
              <w:rPr>
                <w:b w:val="0"/>
                <w:bCs w:val="0"/>
                <w:sz w:val="20"/>
                <w:szCs w:val="20"/>
              </w:rPr>
              <w:fldChar w:fldCharType="end"/>
            </w:r>
            <w:bookmarkEnd w:id="27"/>
            <w:r w:rsidRPr="009C7439">
              <w:rPr>
                <w:b w:val="0"/>
                <w:bCs w:val="0"/>
                <w:sz w:val="20"/>
                <w:szCs w:val="20"/>
              </w:rPr>
              <w:tab/>
              <w:t>ZSD vs ASD correlation in the TR 38.901 UMa model (from Table 7.5-6 Part-1 in TR 38.901)</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2"/>
              <w:gridCol w:w="771"/>
              <w:gridCol w:w="1325"/>
              <w:gridCol w:w="1418"/>
              <w:gridCol w:w="639"/>
              <w:gridCol w:w="1835"/>
            </w:tblGrid>
            <w:tr w:rsidR="00A2133E" w:rsidRPr="009C7439" w14:paraId="31490089" w14:textId="77777777" w:rsidTr="00BC6083">
              <w:trPr>
                <w:cantSplit/>
                <w:tblHeader/>
                <w:jc w:val="center"/>
              </w:trPr>
              <w:tc>
                <w:tcPr>
                  <w:tcW w:w="1685" w:type="pct"/>
                  <w:gridSpan w:val="2"/>
                  <w:vMerge w:val="restart"/>
                  <w:shd w:val="clear" w:color="auto" w:fill="E0E0E0"/>
                  <w:vAlign w:val="center"/>
                </w:tcPr>
                <w:p w14:paraId="0F4B5931"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Scenarios</w:t>
                  </w:r>
                </w:p>
              </w:tc>
              <w:tc>
                <w:tcPr>
                  <w:tcW w:w="2149" w:type="pct"/>
                  <w:gridSpan w:val="3"/>
                  <w:shd w:val="clear" w:color="auto" w:fill="E0E0E0"/>
                  <w:vAlign w:val="center"/>
                </w:tcPr>
                <w:p w14:paraId="58A95350"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39.901 UMa</w:t>
                  </w:r>
                </w:p>
              </w:tc>
              <w:tc>
                <w:tcPr>
                  <w:tcW w:w="1166" w:type="pct"/>
                  <w:vMerge w:val="restart"/>
                  <w:shd w:val="clear" w:color="auto" w:fill="E0E0E0"/>
                </w:tcPr>
                <w:p w14:paraId="72EE0BD6"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Düsseldorf UMa measurements</w:t>
                  </w:r>
                </w:p>
              </w:tc>
            </w:tr>
            <w:tr w:rsidR="00A2133E" w:rsidRPr="009C7439" w14:paraId="3826665A" w14:textId="77777777" w:rsidTr="00BC6083">
              <w:trPr>
                <w:cantSplit/>
                <w:tblHeader/>
                <w:jc w:val="center"/>
              </w:trPr>
              <w:tc>
                <w:tcPr>
                  <w:tcW w:w="1685" w:type="pct"/>
                  <w:gridSpan w:val="2"/>
                  <w:vMerge/>
                  <w:shd w:val="clear" w:color="auto" w:fill="E0E0E0"/>
                  <w:vAlign w:val="center"/>
                </w:tcPr>
                <w:p w14:paraId="58A661E8"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c>
                <w:tcPr>
                  <w:tcW w:w="842" w:type="pct"/>
                  <w:shd w:val="clear" w:color="auto" w:fill="E0E0E0"/>
                  <w:vAlign w:val="center"/>
                </w:tcPr>
                <w:p w14:paraId="0206EED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LOS</w:t>
                  </w:r>
                </w:p>
              </w:tc>
              <w:tc>
                <w:tcPr>
                  <w:tcW w:w="901" w:type="pct"/>
                  <w:shd w:val="clear" w:color="auto" w:fill="E0E0E0"/>
                  <w:vAlign w:val="center"/>
                </w:tcPr>
                <w:p w14:paraId="5F0503EB"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NLOS</w:t>
                  </w:r>
                </w:p>
              </w:tc>
              <w:tc>
                <w:tcPr>
                  <w:tcW w:w="406" w:type="pct"/>
                  <w:shd w:val="clear" w:color="auto" w:fill="E0E0E0"/>
                  <w:vAlign w:val="center"/>
                </w:tcPr>
                <w:p w14:paraId="5E744475"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O2I</w:t>
                  </w:r>
                </w:p>
              </w:tc>
              <w:tc>
                <w:tcPr>
                  <w:tcW w:w="1166" w:type="pct"/>
                  <w:vMerge/>
                  <w:shd w:val="clear" w:color="auto" w:fill="E0E0E0"/>
                </w:tcPr>
                <w:p w14:paraId="2D73378A" w14:textId="77777777" w:rsidR="00BC6083" w:rsidRPr="009C7439" w:rsidRDefault="00BC6083" w:rsidP="00B454A8">
                  <w:pPr>
                    <w:pStyle w:val="TAH"/>
                    <w:keepNext w:val="0"/>
                    <w:keepLines w:val="0"/>
                    <w:spacing w:line="240" w:lineRule="auto"/>
                    <w:rPr>
                      <w:rFonts w:ascii="Times New Roman" w:hAnsi="Times New Roman" w:cs="Times New Roman"/>
                      <w:sz w:val="16"/>
                      <w:szCs w:val="16"/>
                    </w:rPr>
                  </w:pPr>
                </w:p>
              </w:tc>
            </w:tr>
            <w:tr w:rsidR="00A2133E" w:rsidRPr="009C7439" w14:paraId="339FBA35" w14:textId="77777777" w:rsidTr="00BC6083">
              <w:trPr>
                <w:cantSplit/>
                <w:jc w:val="center"/>
              </w:trPr>
              <w:tc>
                <w:tcPr>
                  <w:tcW w:w="1195" w:type="pct"/>
                  <w:vAlign w:val="center"/>
                </w:tcPr>
                <w:p w14:paraId="34314D88"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 xml:space="preserve">Cross-Correlations </w:t>
                  </w:r>
                  <w:r w:rsidRPr="009C7439">
                    <w:rPr>
                      <w:rFonts w:ascii="Times New Roman" w:hAnsi="Times New Roman" w:cs="Times New Roman"/>
                      <w:sz w:val="16"/>
                      <w:szCs w:val="16"/>
                      <w:vertAlign w:val="superscript"/>
                    </w:rPr>
                    <w:t>1)</w:t>
                  </w:r>
                </w:p>
              </w:tc>
              <w:tc>
                <w:tcPr>
                  <w:tcW w:w="490" w:type="pct"/>
                  <w:vAlign w:val="center"/>
                </w:tcPr>
                <w:p w14:paraId="62783525"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i/>
                      <w:sz w:val="16"/>
                      <w:szCs w:val="16"/>
                    </w:rPr>
                    <w:t>ZSD</w:t>
                  </w:r>
                  <w:r w:rsidRPr="009C7439">
                    <w:rPr>
                      <w:rFonts w:ascii="Times New Roman" w:hAnsi="Times New Roman" w:cs="Times New Roman"/>
                      <w:sz w:val="16"/>
                      <w:szCs w:val="16"/>
                    </w:rPr>
                    <w:t xml:space="preserve"> vs </w:t>
                  </w:r>
                  <w:r w:rsidRPr="009C7439">
                    <w:rPr>
                      <w:rFonts w:ascii="Times New Roman" w:hAnsi="Times New Roman" w:cs="Times New Roman"/>
                      <w:i/>
                      <w:sz w:val="16"/>
                      <w:szCs w:val="16"/>
                    </w:rPr>
                    <w:t>ASD</w:t>
                  </w:r>
                </w:p>
              </w:tc>
              <w:tc>
                <w:tcPr>
                  <w:tcW w:w="842" w:type="pct"/>
                  <w:vAlign w:val="center"/>
                </w:tcPr>
                <w:p w14:paraId="389BA502"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901" w:type="pct"/>
                  <w:vAlign w:val="center"/>
                </w:tcPr>
                <w:p w14:paraId="46160C07"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0.5</w:t>
                  </w:r>
                </w:p>
              </w:tc>
              <w:tc>
                <w:tcPr>
                  <w:tcW w:w="406" w:type="pct"/>
                  <w:vAlign w:val="center"/>
                </w:tcPr>
                <w:p w14:paraId="56D83B43"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-0.2</w:t>
                  </w:r>
                </w:p>
              </w:tc>
              <w:tc>
                <w:tcPr>
                  <w:tcW w:w="1166" w:type="pct"/>
                  <w:vAlign w:val="center"/>
                </w:tcPr>
                <w:p w14:paraId="4066678F" w14:textId="77777777" w:rsidR="00BC6083" w:rsidRPr="009C7439" w:rsidRDefault="00BC6083" w:rsidP="00B454A8">
                  <w:pPr>
                    <w:pStyle w:val="TAC"/>
                    <w:keepNext w:val="0"/>
                    <w:keepLines w:val="0"/>
                    <w:spacing w:line="240" w:lineRule="auto"/>
                    <w:rPr>
                      <w:rFonts w:ascii="Times New Roman" w:hAnsi="Times New Roman" w:cs="Times New Roman"/>
                      <w:sz w:val="16"/>
                      <w:szCs w:val="16"/>
                    </w:rPr>
                  </w:pPr>
                  <w:r w:rsidRPr="009C7439">
                    <w:rPr>
                      <w:rFonts w:ascii="Times New Roman" w:hAnsi="Times New Roman" w:cs="Times New Roman"/>
                      <w:sz w:val="16"/>
                      <w:szCs w:val="16"/>
                    </w:rPr>
                    <w:t>0.42</w:t>
                  </w:r>
                </w:p>
              </w:tc>
            </w:tr>
          </w:tbl>
          <w:p w14:paraId="66A05F7F" w14:textId="77777777" w:rsidR="00BC6083" w:rsidRPr="00B454A8" w:rsidRDefault="00BC6083" w:rsidP="00B454A8">
            <w:pPr>
              <w:spacing w:before="0" w:after="0" w:line="240" w:lineRule="auto"/>
              <w:rPr>
                <w:lang w:eastAsia="ko-KR"/>
              </w:rPr>
            </w:pPr>
          </w:p>
          <w:p w14:paraId="0BD3D9D6" w14:textId="0EBC7F11" w:rsidR="00BC6083" w:rsidRPr="00B454A8" w:rsidRDefault="00BC6083" w:rsidP="00B454A8">
            <w:pPr>
              <w:spacing w:before="0" w:after="0" w:line="240" w:lineRule="auto"/>
              <w:rPr>
                <w:lang w:eastAsia="ko-KR"/>
              </w:rPr>
            </w:pPr>
            <w:r w:rsidRPr="009C7439">
              <w:rPr>
                <w:b/>
                <w:bCs/>
                <w:lang w:eastAsia="ko-KR"/>
              </w:rPr>
              <w:t>Observation 3</w:t>
            </w:r>
            <w:r w:rsidRPr="009C7439">
              <w:rPr>
                <w:b/>
                <w:bCs/>
                <w:lang w:eastAsia="ko-KR"/>
              </w:rPr>
              <w:tab/>
            </w:r>
            <w:r w:rsidRPr="00B454A8">
              <w:rPr>
                <w:lang w:eastAsia="ko-KR"/>
              </w:rPr>
              <w:t>The measured UMa ZSD vs ASD correlation is similar to the model.</w:t>
            </w:r>
          </w:p>
        </w:tc>
      </w:tr>
      <w:tr w:rsidR="00136A79" w:rsidRPr="0079343B" w14:paraId="76DFD44B" w14:textId="77777777" w:rsidTr="00B454A8">
        <w:tc>
          <w:tcPr>
            <w:tcW w:w="940" w:type="dxa"/>
            <w:vAlign w:val="center"/>
          </w:tcPr>
          <w:p w14:paraId="38A481F3" w14:textId="5874D69A" w:rsidR="00136A79" w:rsidRDefault="00136A79" w:rsidP="008F27C3">
            <w:pPr>
              <w:spacing w:after="0" w:line="240" w:lineRule="auto"/>
            </w:pPr>
            <w:r>
              <w:lastRenderedPageBreak/>
              <w:t xml:space="preserve">[1] </w:t>
            </w:r>
            <w:r w:rsidRPr="00136A79">
              <w:t>Sharp, Nokia, Ericsson, Apple, BUPT</w:t>
            </w:r>
          </w:p>
        </w:tc>
        <w:tc>
          <w:tcPr>
            <w:tcW w:w="9850" w:type="dxa"/>
            <w:vAlign w:val="center"/>
          </w:tcPr>
          <w:p w14:paraId="4E88EC46" w14:textId="237B72D7" w:rsidR="00136A79" w:rsidRPr="00B33E0B" w:rsidRDefault="00136A79" w:rsidP="00B33E0B">
            <w:pPr>
              <w:spacing w:before="0" w:after="0" w:line="240" w:lineRule="auto"/>
              <w:rPr>
                <w:b/>
                <w:bCs/>
                <w:lang w:eastAsia="ko-KR"/>
              </w:rPr>
            </w:pPr>
            <w:r w:rsidRPr="00B33E0B">
              <w:rPr>
                <w:b/>
                <w:bCs/>
                <w:noProof/>
                <w:lang w:eastAsia="zh-CN"/>
              </w:rPr>
              <w:drawing>
                <wp:inline distT="0" distB="0" distL="0" distR="0" wp14:anchorId="04497068" wp14:editId="08031AF9">
                  <wp:extent cx="2631057" cy="2413288"/>
                  <wp:effectExtent l="0" t="0" r="0" b="6350"/>
                  <wp:docPr id="258698227" name="Picture 3" descr="A graph of different colored lines&#10;&#10;AI-generated content may be incorrect.">
                    <a:extLst xmlns:a="http://schemas.openxmlformats.org/drawingml/2006/main">
                      <a:ext uri="{FF2B5EF4-FFF2-40B4-BE49-F238E27FC236}">
                        <a16:creationId xmlns:a16="http://schemas.microsoft.com/office/drawing/2014/main" id="{12020B7C-73A4-51EE-4727-AA95CE3159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2020B7C-73A4-51EE-4727-AA95CE3159E6}"/>
                              </a:ext>
                            </a:extLst>
                          </pic:cNvPr>
                          <pic:cNvPicPr>
                            <a:picLocks noChangeAspect="1"/>
                          </pic:cNvPicPr>
                        </pic:nvPicPr>
                        <pic:blipFill>
                          <a:blip r:embed="rId60" cstate="print">
                            <a:extLst>
                              <a:ext uri="{28A0092B-C50C-407E-A947-70E740481C1C}">
                                <a14:useLocalDpi xmlns:a14="http://schemas.microsoft.com/office/drawing/2010/main" val="0"/>
                              </a:ext>
                            </a:extLst>
                          </a:blip>
                          <a:srcRect l="6383" t="3058" r="9287" b="2270"/>
                          <a:stretch/>
                        </pic:blipFill>
                        <pic:spPr>
                          <a:xfrm>
                            <a:off x="0" y="0"/>
                            <a:ext cx="2648030" cy="2428856"/>
                          </a:xfrm>
                          <a:prstGeom prst="rect">
                            <a:avLst/>
                          </a:prstGeom>
                        </pic:spPr>
                      </pic:pic>
                    </a:graphicData>
                  </a:graphic>
                </wp:inline>
              </w:drawing>
            </w:r>
            <w:r w:rsidR="003B0BE0" w:rsidRPr="00B33E0B">
              <w:rPr>
                <w:b/>
                <w:bCs/>
                <w:lang w:eastAsia="ko-KR"/>
              </w:rPr>
              <w:t xml:space="preserve"> </w:t>
            </w:r>
            <w:r w:rsidR="003B0BE0" w:rsidRPr="00B33E0B">
              <w:rPr>
                <w:b/>
                <w:bCs/>
                <w:noProof/>
                <w:lang w:eastAsia="zh-CN"/>
              </w:rPr>
              <w:drawing>
                <wp:inline distT="0" distB="0" distL="0" distR="0" wp14:anchorId="5EB1B178" wp14:editId="5A8BFAC5">
                  <wp:extent cx="3054181" cy="2454455"/>
                  <wp:effectExtent l="0" t="0" r="0" b="3175"/>
                  <wp:docPr id="1880826226" name="Picture 3" descr="A graph of different colored lines&#10;&#10;AI-generated content may be incorrect.">
                    <a:extLst xmlns:a="http://schemas.openxmlformats.org/drawingml/2006/main">
                      <a:ext uri="{FF2B5EF4-FFF2-40B4-BE49-F238E27FC236}">
                        <a16:creationId xmlns:a16="http://schemas.microsoft.com/office/drawing/2014/main" id="{00616424-95E9-2995-BB3B-892F49ACEA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00616424-95E9-2995-BB3B-892F49ACEA1E}"/>
                              </a:ext>
                            </a:extLst>
                          </pic:cNvPr>
                          <pic:cNvPicPr>
                            <a:picLocks noChangeAspect="1"/>
                          </pic:cNvPicPr>
                        </pic:nvPicPr>
                        <pic:blipFill>
                          <a:blip r:embed="rId61" cstate="print">
                            <a:extLst>
                              <a:ext uri="{28A0092B-C50C-407E-A947-70E740481C1C}">
                                <a14:useLocalDpi xmlns:a14="http://schemas.microsoft.com/office/drawing/2010/main" val="0"/>
                              </a:ext>
                            </a:extLst>
                          </a:blip>
                          <a:srcRect l="4664" r="8916"/>
                          <a:stretch/>
                        </pic:blipFill>
                        <pic:spPr>
                          <a:xfrm>
                            <a:off x="0" y="0"/>
                            <a:ext cx="3071006" cy="2467976"/>
                          </a:xfrm>
                          <a:prstGeom prst="rect">
                            <a:avLst/>
                          </a:prstGeom>
                        </pic:spPr>
                      </pic:pic>
                    </a:graphicData>
                  </a:graphic>
                </wp:inline>
              </w:drawing>
            </w:r>
          </w:p>
          <w:tbl>
            <w:tblPr>
              <w:tblW w:w="8843" w:type="dxa"/>
              <w:tblCellMar>
                <w:left w:w="0" w:type="dxa"/>
                <w:right w:w="0" w:type="dxa"/>
              </w:tblCellMar>
              <w:tblLook w:val="0600" w:firstRow="0" w:lastRow="0" w:firstColumn="0" w:lastColumn="0" w:noHBand="1" w:noVBand="1"/>
            </w:tblPr>
            <w:tblGrid>
              <w:gridCol w:w="2509"/>
              <w:gridCol w:w="2285"/>
              <w:gridCol w:w="1925"/>
              <w:gridCol w:w="2124"/>
            </w:tblGrid>
            <w:tr w:rsidR="00136A79" w:rsidRPr="00136A79" w14:paraId="3EF665E9" w14:textId="77777777" w:rsidTr="00136A79">
              <w:trPr>
                <w:trHeight w:val="540"/>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3713BA" w14:textId="70A65852"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LOS Mean ASA</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C945A"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0BD3F9A5"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1CE437"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156BF171"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1A3F42"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2EF9C48F"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AC01204" w14:textId="77777777" w:rsidTr="00136A79">
              <w:trPr>
                <w:trHeight w:val="656"/>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06BD2" w14:textId="77777777" w:rsidR="00136A79" w:rsidRPr="00136A79" w:rsidRDefault="00136A79" w:rsidP="00B33E0B">
                  <w:pPr>
                    <w:spacing w:after="0" w:line="240" w:lineRule="auto"/>
                    <w:jc w:val="both"/>
                    <w:rPr>
                      <w:lang w:eastAsia="ko-KR"/>
                    </w:rPr>
                  </w:pPr>
                  <w:r w:rsidRPr="00136A79">
                    <w:rPr>
                      <w:lang w:eastAsia="ko-KR"/>
                    </w:rPr>
                    <w:t>Existing TR 38.901</w:t>
                  </w:r>
                </w:p>
                <w:p w14:paraId="44251867" w14:textId="77777777" w:rsidR="00136A79" w:rsidRPr="00136A79" w:rsidRDefault="00136A79" w:rsidP="00B33E0B">
                  <w:pPr>
                    <w:spacing w:after="0" w:line="240" w:lineRule="auto"/>
                    <w:jc w:val="both"/>
                    <w:rPr>
                      <w:lang w:eastAsia="ko-KR"/>
                    </w:rPr>
                  </w:pPr>
                  <w:r w:rsidRPr="00136A79">
                    <w:rPr>
                      <w:lang w:eastAsia="ko-KR"/>
                    </w:rPr>
                    <w:t>[-0.08 * log10(1+ f) + 1.73]</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25FB56" w14:textId="77777777" w:rsidR="00136A79" w:rsidRPr="00136A79" w:rsidRDefault="00136A79" w:rsidP="00B33E0B">
                  <w:pPr>
                    <w:spacing w:after="0" w:line="240" w:lineRule="auto"/>
                    <w:jc w:val="both"/>
                    <w:rPr>
                      <w:lang w:eastAsia="ko-KR"/>
                    </w:rPr>
                  </w:pPr>
                  <w:r w:rsidRPr="00136A79">
                    <w:rPr>
                      <w:lang w:eastAsia="ko-KR"/>
                    </w:rPr>
                    <w:t>0.34</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7FCDD" w14:textId="77777777" w:rsidR="00136A79" w:rsidRPr="00136A79" w:rsidRDefault="00136A79" w:rsidP="00B33E0B">
                  <w:pPr>
                    <w:spacing w:after="0" w:line="240" w:lineRule="auto"/>
                    <w:jc w:val="both"/>
                    <w:rPr>
                      <w:lang w:eastAsia="ko-KR"/>
                    </w:rPr>
                  </w:pPr>
                  <w:r w:rsidRPr="00136A79">
                    <w:rPr>
                      <w:lang w:eastAsia="ko-KR"/>
                    </w:rPr>
                    <w:t>0.29</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C965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12EAD674" w14:textId="77777777" w:rsidTr="00136A79">
              <w:trPr>
                <w:trHeight w:val="932"/>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5802D2D"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1151DC5C" w14:textId="77777777" w:rsidR="00136A79" w:rsidRPr="00136A79" w:rsidRDefault="00136A79" w:rsidP="00B33E0B">
                  <w:pPr>
                    <w:spacing w:after="0" w:line="240" w:lineRule="auto"/>
                    <w:jc w:val="both"/>
                    <w:rPr>
                      <w:lang w:eastAsia="ko-KR"/>
                    </w:rPr>
                  </w:pPr>
                  <w:r w:rsidRPr="00136A79">
                    <w:rPr>
                      <w:lang w:eastAsia="ko-KR"/>
                    </w:rPr>
                    <w:t>(6-24 GHz: Rel 19)</w:t>
                  </w:r>
                </w:p>
                <w:p w14:paraId="0C7F7411" w14:textId="77777777" w:rsidR="00136A79" w:rsidRPr="00136A79" w:rsidRDefault="00136A79" w:rsidP="00B33E0B">
                  <w:pPr>
                    <w:spacing w:after="0" w:line="240" w:lineRule="auto"/>
                    <w:jc w:val="both"/>
                    <w:rPr>
                      <w:lang w:eastAsia="ko-KR"/>
                    </w:rPr>
                  </w:pPr>
                  <w:r w:rsidRPr="00136A79">
                    <w:rPr>
                      <w:lang w:eastAsia="ko-KR"/>
                    </w:rPr>
                    <w:t>[-0.09 * log10(1+ f) + 1.44]</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945DF6" w14:textId="77777777" w:rsidR="00136A79" w:rsidRPr="00136A79" w:rsidRDefault="00136A79" w:rsidP="00B33E0B">
                  <w:pPr>
                    <w:spacing w:after="0" w:line="240" w:lineRule="auto"/>
                    <w:jc w:val="both"/>
                    <w:rPr>
                      <w:lang w:eastAsia="ko-KR"/>
                    </w:rPr>
                  </w:pPr>
                  <w:r w:rsidRPr="00136A79">
                    <w:rPr>
                      <w:lang w:eastAsia="ko-KR"/>
                    </w:rPr>
                    <w:t>0.17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E5592C" w14:textId="77777777" w:rsidR="00136A79" w:rsidRPr="00136A79" w:rsidRDefault="00136A79" w:rsidP="00B33E0B">
                  <w:pPr>
                    <w:spacing w:after="0" w:line="240" w:lineRule="auto"/>
                    <w:jc w:val="both"/>
                    <w:rPr>
                      <w:lang w:eastAsia="ko-KR"/>
                    </w:rPr>
                  </w:pPr>
                  <w:r w:rsidRPr="00136A79">
                    <w:rPr>
                      <w:lang w:eastAsia="ko-KR"/>
                    </w:rPr>
                    <w:t>0.28</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9AA64E" w14:textId="77777777" w:rsidR="00136A79" w:rsidRPr="00136A79" w:rsidRDefault="00136A79" w:rsidP="00B33E0B">
                  <w:pPr>
                    <w:spacing w:after="0" w:line="240" w:lineRule="auto"/>
                    <w:jc w:val="both"/>
                    <w:rPr>
                      <w:lang w:eastAsia="ko-KR"/>
                    </w:rPr>
                  </w:pPr>
                  <w:r w:rsidRPr="00136A79">
                    <w:rPr>
                      <w:lang w:eastAsia="ko-KR"/>
                    </w:rPr>
                    <w:t>0.33</w:t>
                  </w:r>
                </w:p>
              </w:tc>
            </w:tr>
            <w:tr w:rsidR="00136A79" w:rsidRPr="00136A79" w14:paraId="6D0142DD" w14:textId="77777777" w:rsidTr="00136A79">
              <w:trPr>
                <w:trHeight w:val="758"/>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31EAFE"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5410FDB8" w14:textId="77777777" w:rsidR="00136A79" w:rsidRPr="00136A79" w:rsidRDefault="00136A79" w:rsidP="00B33E0B">
                  <w:pPr>
                    <w:spacing w:after="0" w:line="240" w:lineRule="auto"/>
                    <w:jc w:val="both"/>
                    <w:rPr>
                      <w:lang w:eastAsia="ko-KR"/>
                    </w:rPr>
                  </w:pPr>
                  <w:r w:rsidRPr="00136A79">
                    <w:rPr>
                      <w:lang w:eastAsia="ko-KR"/>
                    </w:rPr>
                    <w:t>(6-24 GHz: Rel 19 + Rel 14)</w:t>
                  </w:r>
                </w:p>
                <w:p w14:paraId="2AE267D1" w14:textId="77777777" w:rsidR="00136A79" w:rsidRPr="00136A79" w:rsidRDefault="00136A79" w:rsidP="00B33E0B">
                  <w:pPr>
                    <w:spacing w:after="0" w:line="240" w:lineRule="auto"/>
                    <w:jc w:val="both"/>
                    <w:rPr>
                      <w:lang w:eastAsia="ko-KR"/>
                    </w:rPr>
                  </w:pPr>
                  <w:r w:rsidRPr="00136A79">
                    <w:rPr>
                      <w:lang w:eastAsia="ko-KR"/>
                    </w:rPr>
                    <w:t>[1.49]</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B58CF3" w14:textId="77777777" w:rsidR="00136A79" w:rsidRPr="00136A79" w:rsidRDefault="00136A79" w:rsidP="00B33E0B">
                  <w:pPr>
                    <w:spacing w:after="0" w:line="240" w:lineRule="auto"/>
                    <w:jc w:val="both"/>
                    <w:rPr>
                      <w:lang w:eastAsia="ko-KR"/>
                    </w:rPr>
                  </w:pPr>
                  <w:r w:rsidRPr="00136A79">
                    <w:rPr>
                      <w:lang w:eastAsia="ko-KR"/>
                    </w:rPr>
                    <w:t>0.22</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ED1FD1" w14:textId="77777777" w:rsidR="00136A79" w:rsidRPr="00136A79" w:rsidRDefault="00136A79" w:rsidP="00B33E0B">
                  <w:pPr>
                    <w:spacing w:after="0" w:line="240" w:lineRule="auto"/>
                    <w:jc w:val="both"/>
                    <w:rPr>
                      <w:lang w:eastAsia="ko-KR"/>
                    </w:rPr>
                  </w:pPr>
                  <w:r w:rsidRPr="00136A79">
                    <w:rPr>
                      <w:lang w:eastAsia="ko-KR"/>
                    </w:rPr>
                    <w:t>0.24</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EA7116" w14:textId="77777777" w:rsidR="00136A79" w:rsidRPr="00136A79" w:rsidRDefault="00136A79" w:rsidP="00B33E0B">
                  <w:pPr>
                    <w:spacing w:after="0" w:line="240" w:lineRule="auto"/>
                    <w:jc w:val="both"/>
                    <w:rPr>
                      <w:lang w:eastAsia="ko-KR"/>
                    </w:rPr>
                  </w:pPr>
                  <w:r w:rsidRPr="00136A79">
                    <w:rPr>
                      <w:lang w:eastAsia="ko-KR"/>
                    </w:rPr>
                    <w:t>0.25</w:t>
                  </w:r>
                </w:p>
              </w:tc>
            </w:tr>
            <w:tr w:rsidR="00136A79" w:rsidRPr="00136A79" w14:paraId="2149AA40" w14:textId="77777777" w:rsidTr="00136A79">
              <w:trPr>
                <w:trHeight w:val="895"/>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6F0B73"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13171BAA" w14:textId="77777777" w:rsidR="00136A79" w:rsidRPr="00136A79" w:rsidRDefault="00136A79" w:rsidP="00B33E0B">
                  <w:pPr>
                    <w:spacing w:after="0" w:line="240" w:lineRule="auto"/>
                    <w:jc w:val="both"/>
                    <w:rPr>
                      <w:lang w:eastAsia="ko-KR"/>
                    </w:rPr>
                  </w:pPr>
                  <w:r w:rsidRPr="00136A79">
                    <w:rPr>
                      <w:lang w:eastAsia="ko-KR"/>
                    </w:rPr>
                    <w:t>[1.56]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8CF6E9" w14:textId="77777777" w:rsidR="00136A79" w:rsidRPr="00136A79" w:rsidRDefault="00136A79" w:rsidP="00B33E0B">
                  <w:pPr>
                    <w:spacing w:after="0" w:line="240" w:lineRule="auto"/>
                    <w:jc w:val="both"/>
                    <w:rPr>
                      <w:lang w:eastAsia="ko-KR"/>
                    </w:rPr>
                  </w:pPr>
                  <w:r w:rsidRPr="00136A79">
                    <w:rPr>
                      <w:lang w:eastAsia="ko-KR"/>
                    </w:rPr>
                    <w:t>0.27</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E944A6" w14:textId="77777777" w:rsidR="00136A79" w:rsidRPr="00136A79" w:rsidRDefault="00136A79" w:rsidP="00B33E0B">
                  <w:pPr>
                    <w:spacing w:after="0" w:line="240" w:lineRule="auto"/>
                    <w:jc w:val="both"/>
                    <w:rPr>
                      <w:lang w:eastAsia="ko-KR"/>
                    </w:rPr>
                  </w:pPr>
                  <w:r w:rsidRPr="00136A79">
                    <w:rPr>
                      <w:lang w:eastAsia="ko-KR"/>
                    </w:rPr>
                    <w:t>0.25</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B85D2" w14:textId="77777777" w:rsidR="00136A79" w:rsidRPr="00136A79" w:rsidRDefault="00136A79" w:rsidP="00B33E0B">
                  <w:pPr>
                    <w:spacing w:after="0" w:line="240" w:lineRule="auto"/>
                    <w:jc w:val="both"/>
                    <w:rPr>
                      <w:lang w:eastAsia="ko-KR"/>
                    </w:rPr>
                  </w:pPr>
                  <w:r w:rsidRPr="00136A79">
                    <w:rPr>
                      <w:lang w:eastAsia="ko-KR"/>
                    </w:rPr>
                    <w:t>0.24</w:t>
                  </w:r>
                </w:p>
              </w:tc>
            </w:tr>
            <w:tr w:rsidR="00136A79" w:rsidRPr="00136A79" w14:paraId="02A5C9AF" w14:textId="77777777" w:rsidTr="00136A79">
              <w:trPr>
                <w:trHeight w:val="1147"/>
              </w:trPr>
              <w:tc>
                <w:tcPr>
                  <w:tcW w:w="250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150E6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1CD54A66" w14:textId="77777777" w:rsidR="00136A79" w:rsidRPr="00136A79" w:rsidRDefault="00136A79" w:rsidP="00B33E0B">
                  <w:pPr>
                    <w:spacing w:after="0" w:line="240" w:lineRule="auto"/>
                    <w:jc w:val="both"/>
                    <w:rPr>
                      <w:lang w:eastAsia="ko-KR"/>
                    </w:rPr>
                  </w:pPr>
                  <w:r w:rsidRPr="00136A79">
                    <w:rPr>
                      <w:lang w:eastAsia="ko-KR"/>
                    </w:rPr>
                    <w:t>[-0.07 * log10(1+ f) + 1.66]</w:t>
                  </w:r>
                </w:p>
              </w:tc>
              <w:tc>
                <w:tcPr>
                  <w:tcW w:w="22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3F682" w14:textId="77777777" w:rsidR="00136A79" w:rsidRPr="00136A79" w:rsidRDefault="00136A79" w:rsidP="00B33E0B">
                  <w:pPr>
                    <w:spacing w:after="0" w:line="240" w:lineRule="auto"/>
                    <w:jc w:val="both"/>
                    <w:rPr>
                      <w:lang w:eastAsia="ko-KR"/>
                    </w:rPr>
                  </w:pPr>
                  <w:r w:rsidRPr="00136A79">
                    <w:rPr>
                      <w:lang w:eastAsia="ko-KR"/>
                    </w:rPr>
                    <w:t>0.29</w:t>
                  </w:r>
                </w:p>
              </w:tc>
              <w:tc>
                <w:tcPr>
                  <w:tcW w:w="192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064AFB1" w14:textId="77777777" w:rsidR="00136A79" w:rsidRPr="00136A79" w:rsidRDefault="00136A79" w:rsidP="00B33E0B">
                  <w:pPr>
                    <w:spacing w:after="0" w:line="240" w:lineRule="auto"/>
                    <w:jc w:val="both"/>
                    <w:rPr>
                      <w:lang w:eastAsia="ko-KR"/>
                    </w:rPr>
                  </w:pPr>
                  <w:r w:rsidRPr="00136A79">
                    <w:rPr>
                      <w:lang w:eastAsia="ko-KR"/>
                    </w:rPr>
                    <w:t>0.26</w:t>
                  </w:r>
                </w:p>
              </w:tc>
              <w:tc>
                <w:tcPr>
                  <w:tcW w:w="212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1B50AAA" w14:textId="77777777" w:rsidR="00136A79" w:rsidRPr="00136A79" w:rsidRDefault="00136A79" w:rsidP="00B33E0B">
                  <w:pPr>
                    <w:spacing w:after="0" w:line="240" w:lineRule="auto"/>
                    <w:jc w:val="both"/>
                    <w:rPr>
                      <w:lang w:eastAsia="ko-KR"/>
                    </w:rPr>
                  </w:pPr>
                  <w:r w:rsidRPr="00136A79">
                    <w:rPr>
                      <w:lang w:eastAsia="ko-KR"/>
                    </w:rPr>
                    <w:t>0.24 (OLS)/</w:t>
                  </w:r>
                </w:p>
                <w:p w14:paraId="79671537" w14:textId="77777777" w:rsidR="00136A79" w:rsidRPr="00136A79" w:rsidRDefault="00136A79" w:rsidP="00B33E0B">
                  <w:pPr>
                    <w:spacing w:after="0" w:line="240" w:lineRule="auto"/>
                    <w:jc w:val="both"/>
                    <w:rPr>
                      <w:lang w:eastAsia="ko-KR"/>
                    </w:rPr>
                  </w:pPr>
                  <w:r w:rsidRPr="00136A79">
                    <w:rPr>
                      <w:lang w:eastAsia="ko-KR"/>
                    </w:rPr>
                    <w:t>0.03 (WLS)</w:t>
                  </w:r>
                </w:p>
              </w:tc>
            </w:tr>
          </w:tbl>
          <w:p w14:paraId="7E6BD6DB" w14:textId="77777777" w:rsidR="003B0BE0" w:rsidRPr="00B33E0B" w:rsidRDefault="003B0BE0" w:rsidP="00B33E0B">
            <w:pPr>
              <w:spacing w:before="0" w:after="0" w:line="240" w:lineRule="auto"/>
              <w:rPr>
                <w:b/>
                <w:bCs/>
                <w:lang w:eastAsia="ko-KR"/>
              </w:rPr>
            </w:pPr>
          </w:p>
          <w:tbl>
            <w:tblPr>
              <w:tblW w:w="9089" w:type="dxa"/>
              <w:tblCellMar>
                <w:left w:w="0" w:type="dxa"/>
                <w:right w:w="0" w:type="dxa"/>
              </w:tblCellMar>
              <w:tblLook w:val="0600" w:firstRow="0" w:lastRow="0" w:firstColumn="0" w:lastColumn="0" w:noHBand="1" w:noVBand="1"/>
            </w:tblPr>
            <w:tblGrid>
              <w:gridCol w:w="2585"/>
              <w:gridCol w:w="2349"/>
              <w:gridCol w:w="1978"/>
              <w:gridCol w:w="2177"/>
            </w:tblGrid>
            <w:tr w:rsidR="003B0BE0" w:rsidRPr="00136A79" w14:paraId="5588AE99" w14:textId="77777777" w:rsidTr="0046264E">
              <w:trPr>
                <w:trHeight w:val="201"/>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1E960F" w14:textId="77777777" w:rsidR="003B0BE0" w:rsidRPr="00136A79" w:rsidRDefault="003B0BE0" w:rsidP="00B33E0B">
                  <w:pPr>
                    <w:spacing w:after="0" w:line="240" w:lineRule="auto"/>
                    <w:jc w:val="both"/>
                    <w:rPr>
                      <w:b/>
                      <w:bCs/>
                      <w:lang w:eastAsia="ko-KR"/>
                    </w:rPr>
                  </w:pPr>
                  <w:r w:rsidRPr="00136A79">
                    <w:rPr>
                      <w:b/>
                      <w:bCs/>
                      <w:lang w:eastAsia="ko-KR"/>
                    </w:rPr>
                    <w:t>RMSE</w:t>
                  </w:r>
                  <w:r w:rsidRPr="00B33E0B">
                    <w:rPr>
                      <w:b/>
                      <w:bCs/>
                      <w:lang w:eastAsia="ko-KR"/>
                    </w:rPr>
                    <w:t>, UMi LOS Std ASA</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6F72B9"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189102AB" w14:textId="77777777" w:rsidR="003B0BE0" w:rsidRPr="00136A79" w:rsidRDefault="003B0BE0" w:rsidP="00B33E0B">
                  <w:pPr>
                    <w:spacing w:after="0" w:line="240" w:lineRule="auto"/>
                    <w:jc w:val="both"/>
                    <w:rPr>
                      <w:b/>
                      <w:bCs/>
                      <w:lang w:eastAsia="ko-KR"/>
                    </w:rPr>
                  </w:pPr>
                  <w:r w:rsidRPr="00136A79">
                    <w:rPr>
                      <w:b/>
                      <w:bCs/>
                      <w:lang w:eastAsia="ko-KR"/>
                    </w:rPr>
                    <w:t>(Rel 19)</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E201D56" w14:textId="77777777" w:rsidR="003B0BE0" w:rsidRPr="00136A79" w:rsidRDefault="003B0BE0" w:rsidP="00B33E0B">
                  <w:pPr>
                    <w:spacing w:after="0" w:line="240" w:lineRule="auto"/>
                    <w:jc w:val="both"/>
                    <w:rPr>
                      <w:b/>
                      <w:bCs/>
                      <w:lang w:eastAsia="ko-KR"/>
                    </w:rPr>
                  </w:pPr>
                  <w:r w:rsidRPr="00136A79">
                    <w:rPr>
                      <w:b/>
                      <w:bCs/>
                      <w:lang w:eastAsia="ko-KR"/>
                    </w:rPr>
                    <w:t xml:space="preserve">6-24 GHz </w:t>
                  </w:r>
                </w:p>
                <w:p w14:paraId="01121D19" w14:textId="77777777" w:rsidR="003B0BE0" w:rsidRPr="00136A79" w:rsidRDefault="003B0BE0" w:rsidP="00B33E0B">
                  <w:pPr>
                    <w:spacing w:after="0" w:line="240" w:lineRule="auto"/>
                    <w:jc w:val="both"/>
                    <w:rPr>
                      <w:b/>
                      <w:bCs/>
                      <w:lang w:eastAsia="ko-KR"/>
                    </w:rPr>
                  </w:pPr>
                  <w:r w:rsidRPr="00136A79">
                    <w:rPr>
                      <w:b/>
                      <w:bCs/>
                      <w:lang w:eastAsia="ko-KR"/>
                    </w:rPr>
                    <w:t>(Rel 19 + Rel 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F30C0B" w14:textId="77777777" w:rsidR="003B0BE0" w:rsidRPr="00136A79" w:rsidRDefault="003B0BE0" w:rsidP="00B33E0B">
                  <w:pPr>
                    <w:spacing w:after="0" w:line="240" w:lineRule="auto"/>
                    <w:jc w:val="both"/>
                    <w:rPr>
                      <w:b/>
                      <w:bCs/>
                      <w:lang w:eastAsia="ko-KR"/>
                    </w:rPr>
                  </w:pPr>
                  <w:r w:rsidRPr="00136A79">
                    <w:rPr>
                      <w:b/>
                      <w:bCs/>
                      <w:lang w:eastAsia="ko-KR"/>
                    </w:rPr>
                    <w:t xml:space="preserve">0.5-100 GHz </w:t>
                  </w:r>
                </w:p>
                <w:p w14:paraId="3D21D22C" w14:textId="77777777" w:rsidR="003B0BE0" w:rsidRPr="00136A79" w:rsidRDefault="003B0BE0" w:rsidP="00B33E0B">
                  <w:pPr>
                    <w:spacing w:after="0" w:line="240" w:lineRule="auto"/>
                    <w:jc w:val="both"/>
                    <w:rPr>
                      <w:b/>
                      <w:bCs/>
                      <w:lang w:eastAsia="ko-KR"/>
                    </w:rPr>
                  </w:pPr>
                  <w:r w:rsidRPr="00136A79">
                    <w:rPr>
                      <w:b/>
                      <w:bCs/>
                      <w:lang w:eastAsia="ko-KR"/>
                    </w:rPr>
                    <w:t>(Rel 14 + Rel 19)</w:t>
                  </w:r>
                </w:p>
              </w:tc>
            </w:tr>
            <w:tr w:rsidR="003B0BE0" w:rsidRPr="00136A79" w14:paraId="2318C63F" w14:textId="77777777" w:rsidTr="0046264E">
              <w:trPr>
                <w:trHeight w:val="244"/>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9F062F" w14:textId="77777777" w:rsidR="003B0BE0" w:rsidRPr="00B33E0B" w:rsidRDefault="003B0BE0" w:rsidP="00B33E0B">
                  <w:pPr>
                    <w:pStyle w:val="NormalWeb"/>
                    <w:spacing w:beforeAutospacing="0" w:after="0" w:afterAutospacing="0" w:line="240" w:lineRule="auto"/>
                    <w:jc w:val="center"/>
                    <w:textAlignment w:val="center"/>
                    <w:rPr>
                      <w:rFonts w:eastAsia="Times New Roman"/>
                      <w:sz w:val="20"/>
                      <w:szCs w:val="20"/>
                      <w:lang w:eastAsia="ko-KR"/>
                    </w:rPr>
                  </w:pPr>
                  <w:r w:rsidRPr="00B33E0B">
                    <w:rPr>
                      <w:rFonts w:eastAsiaTheme="minorEastAsia"/>
                      <w:color w:val="000000"/>
                      <w:kern w:val="24"/>
                      <w:sz w:val="20"/>
                      <w:szCs w:val="20"/>
                    </w:rPr>
                    <w:lastRenderedPageBreak/>
                    <w:t>Existing TR 38.901</w:t>
                  </w:r>
                </w:p>
                <w:p w14:paraId="2ABD3AC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[0.014 * log10(1+ f) + 0.28]</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4A7F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2C164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607FEF"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0.12</w:t>
                  </w:r>
                </w:p>
              </w:tc>
            </w:tr>
            <w:tr w:rsidR="003B0BE0" w:rsidRPr="00136A79" w14:paraId="6A60A2F6" w14:textId="77777777" w:rsidTr="0046264E">
              <w:trPr>
                <w:trHeight w:val="34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7A313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52BF962D"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w:t>
                  </w:r>
                </w:p>
                <w:p w14:paraId="1AF10B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0.345</w:t>
                  </w:r>
                  <w:r w:rsidRPr="00B33E0B">
                    <w:rPr>
                      <w:rFonts w:eastAsiaTheme="minorEastAsia"/>
                      <w:color w:val="000000"/>
                      <w:kern w:val="24"/>
                    </w:rPr>
                    <w:t xml:space="preserve"> * log10(1+ f) - </w:t>
                  </w:r>
                  <w:r w:rsidRPr="00B33E0B">
                    <w:rPr>
                      <w:rFonts w:eastAsiaTheme="minorEastAsia"/>
                      <w:color w:val="FF0000"/>
                      <w:kern w:val="24"/>
                    </w:rPr>
                    <w:t>0.15</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6052F5"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5B53A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A4EE8E"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r>
            <w:tr w:rsidR="003B0BE0" w:rsidRPr="00136A79" w14:paraId="309A02A9" w14:textId="77777777" w:rsidTr="0046264E">
              <w:trPr>
                <w:trHeight w:val="282"/>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58AE6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 xml:space="preserve">Fitted Line </w:t>
                  </w:r>
                </w:p>
                <w:p w14:paraId="1D287D7E"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(6-24 GHz: Rel 19 + Rel 14)</w:t>
                  </w:r>
                </w:p>
                <w:p w14:paraId="356301D9"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0.3280</w:t>
                  </w:r>
                  <w:r w:rsidRPr="00B33E0B">
                    <w:rPr>
                      <w:rFonts w:eastAsiaTheme="minorEastAsia"/>
                      <w:color w:val="000000"/>
                      <w:kern w:val="24"/>
                    </w:rPr>
                    <w:t xml:space="preserve"> * log10(1+ f) </w:t>
                  </w:r>
                  <w:r w:rsidRPr="00B33E0B">
                    <w:rPr>
                      <w:rFonts w:eastAsiaTheme="minorEastAsia"/>
                      <w:color w:val="E6000D"/>
                      <w:kern w:val="24"/>
                    </w:rPr>
                    <w:t>– 0.11</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24AA8B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0.16</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3747D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0.13</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CD3C95"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0.15</w:t>
                  </w:r>
                </w:p>
              </w:tc>
            </w:tr>
            <w:tr w:rsidR="003B0BE0" w:rsidRPr="00136A79" w14:paraId="49350362" w14:textId="77777777" w:rsidTr="0046264E">
              <w:trPr>
                <w:trHeight w:val="333"/>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64E1C4"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OLS</w:t>
                  </w:r>
                </w:p>
                <w:p w14:paraId="7C35E3E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0.046</w:t>
                  </w:r>
                  <w:r w:rsidRPr="00B33E0B">
                    <w:rPr>
                      <w:rFonts w:eastAsiaTheme="minorEastAsia"/>
                      <w:color w:val="000000"/>
                      <w:kern w:val="24"/>
                    </w:rPr>
                    <w:t xml:space="preserve"> * log10(1+ f) + </w:t>
                  </w:r>
                  <w:r w:rsidRPr="00B33E0B">
                    <w:rPr>
                      <w:rFonts w:eastAsiaTheme="minorEastAsia"/>
                      <w:color w:val="FF0000"/>
                      <w:kern w:val="24"/>
                    </w:rPr>
                    <w:t>0.22</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A7534F7"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0.17</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7DC0F8"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C60D0BF" w14:textId="77777777" w:rsidR="003B0BE0" w:rsidRPr="00136A79" w:rsidRDefault="003B0BE0" w:rsidP="00B33E0B">
                  <w:pPr>
                    <w:spacing w:after="0" w:line="240" w:lineRule="auto"/>
                    <w:jc w:val="both"/>
                    <w:rPr>
                      <w:lang w:eastAsia="ko-KR"/>
                    </w:rPr>
                  </w:pPr>
                  <w:r w:rsidRPr="00B33E0B">
                    <w:rPr>
                      <w:rFonts w:eastAsiaTheme="minorEastAsia"/>
                      <w:b/>
                      <w:bCs/>
                      <w:color w:val="000000"/>
                      <w:kern w:val="24"/>
                    </w:rPr>
                    <w:t>0.11</w:t>
                  </w:r>
                </w:p>
              </w:tc>
            </w:tr>
            <w:tr w:rsidR="003B0BE0" w:rsidRPr="00136A79" w14:paraId="415C2529" w14:textId="77777777" w:rsidTr="0046264E">
              <w:trPr>
                <w:trHeight w:val="427"/>
              </w:trPr>
              <w:tc>
                <w:tcPr>
                  <w:tcW w:w="258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CF91D5" w14:textId="77777777" w:rsidR="003B0BE0" w:rsidRPr="00B33E0B" w:rsidRDefault="003B0BE0" w:rsidP="00B33E0B">
                  <w:pPr>
                    <w:pStyle w:val="NormalWeb"/>
                    <w:spacing w:beforeAutospacing="0" w:after="0" w:afterAutospacing="0" w:line="240" w:lineRule="auto"/>
                    <w:jc w:val="center"/>
                    <w:textAlignment w:val="center"/>
                    <w:rPr>
                      <w:sz w:val="20"/>
                      <w:szCs w:val="20"/>
                    </w:rPr>
                  </w:pPr>
                  <w:r w:rsidRPr="00B33E0B">
                    <w:rPr>
                      <w:rFonts w:eastAsiaTheme="minorEastAsia"/>
                      <w:color w:val="000000"/>
                      <w:kern w:val="24"/>
                      <w:sz w:val="20"/>
                      <w:szCs w:val="20"/>
                    </w:rPr>
                    <w:t>Fitted Line (0.5-100 GHz: Rel 19 + Rel 14), WLS</w:t>
                  </w:r>
                </w:p>
                <w:p w14:paraId="631A59F0"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w:t>
                  </w:r>
                  <w:r w:rsidRPr="00B33E0B">
                    <w:rPr>
                      <w:rFonts w:eastAsiaTheme="minorEastAsia"/>
                      <w:color w:val="FF0000"/>
                      <w:kern w:val="24"/>
                    </w:rPr>
                    <w:t>0.021</w:t>
                  </w:r>
                  <w:r w:rsidRPr="00B33E0B">
                    <w:rPr>
                      <w:rFonts w:eastAsiaTheme="minorEastAsia"/>
                      <w:color w:val="000000"/>
                      <w:kern w:val="24"/>
                    </w:rPr>
                    <w:t xml:space="preserve"> * log10(1+ f) + </w:t>
                  </w:r>
                  <w:r w:rsidRPr="00B33E0B">
                    <w:rPr>
                      <w:rFonts w:eastAsiaTheme="minorEastAsia"/>
                      <w:color w:val="FF0000"/>
                      <w:kern w:val="24"/>
                    </w:rPr>
                    <w:t>0.26</w:t>
                  </w:r>
                  <w:r w:rsidRPr="00B33E0B">
                    <w:rPr>
                      <w:rFonts w:eastAsiaTheme="minorEastAsia"/>
                      <w:color w:val="000000"/>
                      <w:kern w:val="24"/>
                    </w:rPr>
                    <w:t>]</w:t>
                  </w:r>
                </w:p>
              </w:tc>
              <w:tc>
                <w:tcPr>
                  <w:tcW w:w="23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F949E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0.18</w:t>
                  </w: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958E44"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0.14</w:t>
                  </w:r>
                </w:p>
              </w:tc>
              <w:tc>
                <w:tcPr>
                  <w:tcW w:w="21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7FB500" w14:textId="77777777" w:rsidR="003B0BE0" w:rsidRPr="00B33E0B" w:rsidRDefault="003B0BE0" w:rsidP="00B33E0B">
                  <w:pPr>
                    <w:pStyle w:val="NormalWeb"/>
                    <w:spacing w:beforeAutospacing="0" w:after="0" w:afterAutospacing="0" w:line="240" w:lineRule="auto"/>
                    <w:textAlignment w:val="center"/>
                    <w:rPr>
                      <w:sz w:val="20"/>
                      <w:szCs w:val="20"/>
                    </w:rPr>
                  </w:pPr>
                  <w:r w:rsidRPr="00B33E0B">
                    <w:rPr>
                      <w:rFonts w:eastAsiaTheme="minorEastAsia"/>
                      <w:color w:val="000000"/>
                      <w:kern w:val="24"/>
                      <w:sz w:val="20"/>
                      <w:szCs w:val="20"/>
                    </w:rPr>
                    <w:t>0.11 (OLS)/</w:t>
                  </w:r>
                </w:p>
                <w:p w14:paraId="6C4F82DC" w14:textId="77777777" w:rsidR="003B0BE0" w:rsidRPr="00136A79" w:rsidRDefault="003B0BE0" w:rsidP="00B33E0B">
                  <w:pPr>
                    <w:spacing w:after="0" w:line="240" w:lineRule="auto"/>
                    <w:jc w:val="both"/>
                    <w:rPr>
                      <w:lang w:eastAsia="ko-KR"/>
                    </w:rPr>
                  </w:pPr>
                  <w:r w:rsidRPr="00B33E0B">
                    <w:rPr>
                      <w:rFonts w:eastAsiaTheme="minorEastAsia"/>
                      <w:color w:val="000000"/>
                      <w:kern w:val="24"/>
                    </w:rPr>
                    <w:t>0.02 (WLS)</w:t>
                  </w:r>
                </w:p>
              </w:tc>
            </w:tr>
          </w:tbl>
          <w:p w14:paraId="070A7DD3" w14:textId="77777777" w:rsidR="003B0BE0" w:rsidRPr="00B33E0B" w:rsidRDefault="003B0BE0" w:rsidP="00B33E0B">
            <w:pPr>
              <w:spacing w:before="0" w:after="0" w:line="240" w:lineRule="auto"/>
              <w:rPr>
                <w:b/>
                <w:bCs/>
                <w:lang w:eastAsia="ko-KR"/>
              </w:rPr>
            </w:pPr>
          </w:p>
          <w:p w14:paraId="2134B18A" w14:textId="77777777" w:rsidR="003B0BE0" w:rsidRPr="00B33E0B" w:rsidRDefault="003B0BE0" w:rsidP="00B33E0B">
            <w:pPr>
              <w:spacing w:before="0" w:after="0" w:line="240" w:lineRule="auto"/>
              <w:rPr>
                <w:b/>
                <w:bCs/>
                <w:lang w:eastAsia="ko-KR"/>
              </w:rPr>
            </w:pPr>
          </w:p>
          <w:p w14:paraId="769BDB77" w14:textId="6848FA67" w:rsidR="003B0BE0" w:rsidRPr="00B33E0B" w:rsidRDefault="003B0BE0" w:rsidP="00B33E0B">
            <w:pPr>
              <w:spacing w:before="0" w:after="0" w:line="240" w:lineRule="auto"/>
              <w:rPr>
                <w:b/>
                <w:bCs/>
                <w:lang w:eastAsia="ko-KR"/>
              </w:rPr>
            </w:pPr>
            <w:r w:rsidRPr="00B33E0B">
              <w:rPr>
                <w:b/>
                <w:bCs/>
                <w:noProof/>
                <w:lang w:eastAsia="zh-CN"/>
              </w:rPr>
              <w:drawing>
                <wp:inline distT="0" distB="0" distL="0" distR="0" wp14:anchorId="52BB1CFB" wp14:editId="6F53A1AC">
                  <wp:extent cx="2843793" cy="2420585"/>
                  <wp:effectExtent l="0" t="0" r="0" b="0"/>
                  <wp:docPr id="1182158700" name="Picture 7" descr="A graph of different colored lines&#10;&#10;AI-generated content may be incorrect.">
                    <a:extLst xmlns:a="http://schemas.openxmlformats.org/drawingml/2006/main">
                      <a:ext uri="{FF2B5EF4-FFF2-40B4-BE49-F238E27FC236}">
                        <a16:creationId xmlns:a16="http://schemas.microsoft.com/office/drawing/2014/main" id="{7271CD15-BFB2-619E-4A72-DBBBC4ED6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7271CD15-BFB2-619E-4A72-DBBBC4ED6978}"/>
                              </a:ext>
                            </a:extLst>
                          </pic:cNvPr>
                          <pic:cNvPicPr>
                            <a:picLocks noChangeAspect="1"/>
                          </pic:cNvPicPr>
                        </pic:nvPicPr>
                        <pic:blipFill>
                          <a:blip r:embed="rId62" cstate="print">
                            <a:extLst>
                              <a:ext uri="{28A0092B-C50C-407E-A947-70E740481C1C}">
                                <a14:useLocalDpi xmlns:a14="http://schemas.microsoft.com/office/drawing/2010/main" val="0"/>
                              </a:ext>
                            </a:extLst>
                          </a:blip>
                          <a:srcRect l="6018" t="2783" r="9394" b="2596"/>
                          <a:stretch/>
                        </pic:blipFill>
                        <pic:spPr>
                          <a:xfrm>
                            <a:off x="0" y="0"/>
                            <a:ext cx="2865246" cy="2438846"/>
                          </a:xfrm>
                          <a:prstGeom prst="rect">
                            <a:avLst/>
                          </a:prstGeom>
                        </pic:spPr>
                      </pic:pic>
                    </a:graphicData>
                  </a:graphic>
                </wp:inline>
              </w:drawing>
            </w:r>
            <w:r w:rsidRPr="00B33E0B">
              <w:rPr>
                <w:b/>
                <w:bCs/>
                <w:noProof/>
                <w:lang w:eastAsia="zh-CN"/>
              </w:rPr>
              <w:drawing>
                <wp:inline distT="0" distB="0" distL="0" distR="0" wp14:anchorId="766E312D" wp14:editId="783367E6">
                  <wp:extent cx="2773566" cy="2518913"/>
                  <wp:effectExtent l="0" t="0" r="8255" b="0"/>
                  <wp:docPr id="450084382" name="Picture 3" descr="A graph of different colored lines&#10;&#10;AI-generated content may be incorrect.">
                    <a:extLst xmlns:a="http://schemas.openxmlformats.org/drawingml/2006/main">
                      <a:ext uri="{FF2B5EF4-FFF2-40B4-BE49-F238E27FC236}">
                        <a16:creationId xmlns:a16="http://schemas.microsoft.com/office/drawing/2014/main" id="{7A06B2E8-E43C-D047-C192-8A71751BCC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7A06B2E8-E43C-D047-C192-8A71751BCCC4}"/>
                              </a:ext>
                            </a:extLst>
                          </pic:cNvPr>
                          <pic:cNvPicPr>
                            <a:picLocks noChangeAspect="1"/>
                          </pic:cNvPicPr>
                        </pic:nvPicPr>
                        <pic:blipFill>
                          <a:blip r:embed="rId63" cstate="print">
                            <a:extLst>
                              <a:ext uri="{28A0092B-C50C-407E-A947-70E740481C1C}">
                                <a14:useLocalDpi xmlns:a14="http://schemas.microsoft.com/office/drawing/2010/main" val="0"/>
                              </a:ext>
                            </a:extLst>
                          </a:blip>
                          <a:srcRect l="3065" t="2178" r="9642"/>
                          <a:stretch/>
                        </pic:blipFill>
                        <pic:spPr>
                          <a:xfrm>
                            <a:off x="0" y="0"/>
                            <a:ext cx="2797633" cy="2540770"/>
                          </a:xfrm>
                          <a:prstGeom prst="rect">
                            <a:avLst/>
                          </a:prstGeom>
                        </pic:spPr>
                      </pic:pic>
                    </a:graphicData>
                  </a:graphic>
                </wp:inline>
              </w:drawing>
            </w:r>
          </w:p>
          <w:p w14:paraId="1D591AF4" w14:textId="77777777" w:rsidR="003B0BE0" w:rsidRPr="00B33E0B" w:rsidRDefault="003B0BE0" w:rsidP="00B33E0B">
            <w:pPr>
              <w:spacing w:before="0" w:after="0" w:line="240" w:lineRule="auto"/>
              <w:rPr>
                <w:b/>
                <w:bCs/>
                <w:lang w:eastAsia="ko-KR"/>
              </w:rPr>
            </w:pPr>
          </w:p>
          <w:tbl>
            <w:tblPr>
              <w:tblW w:w="8651" w:type="dxa"/>
              <w:tblCellMar>
                <w:left w:w="0" w:type="dxa"/>
                <w:right w:w="0" w:type="dxa"/>
              </w:tblCellMar>
              <w:tblLook w:val="0600" w:firstRow="0" w:lastRow="0" w:firstColumn="0" w:lastColumn="0" w:noHBand="1" w:noVBand="1"/>
            </w:tblPr>
            <w:tblGrid>
              <w:gridCol w:w="2455"/>
              <w:gridCol w:w="2236"/>
              <w:gridCol w:w="1883"/>
              <w:gridCol w:w="2077"/>
            </w:tblGrid>
            <w:tr w:rsidR="00136A79" w:rsidRPr="00136A79" w14:paraId="4E5F652C" w14:textId="77777777" w:rsidTr="00136A79">
              <w:trPr>
                <w:trHeight w:val="18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A0D96D" w14:textId="24C970C7" w:rsidR="00136A79" w:rsidRPr="00136A79" w:rsidRDefault="00136A79" w:rsidP="00B33E0B">
                  <w:pPr>
                    <w:spacing w:after="0" w:line="240" w:lineRule="auto"/>
                    <w:jc w:val="both"/>
                    <w:rPr>
                      <w:b/>
                      <w:bCs/>
                      <w:lang w:eastAsia="ko-KR"/>
                    </w:rPr>
                  </w:pPr>
                  <w:r w:rsidRPr="00136A79">
                    <w:rPr>
                      <w:b/>
                      <w:bCs/>
                      <w:lang w:eastAsia="ko-KR"/>
                    </w:rPr>
                    <w:t>RMSE</w:t>
                  </w:r>
                  <w:r w:rsidRPr="00B33E0B">
                    <w:rPr>
                      <w:b/>
                      <w:bCs/>
                      <w:lang w:eastAsia="ko-KR"/>
                    </w:rPr>
                    <w:t>, UMi NLOS Mean ASA</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1D9E"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76F6E2E7" w14:textId="77777777" w:rsidR="00136A79" w:rsidRPr="00136A79" w:rsidRDefault="00136A79" w:rsidP="00B33E0B">
                  <w:pPr>
                    <w:spacing w:after="0" w:line="240" w:lineRule="auto"/>
                    <w:jc w:val="both"/>
                    <w:rPr>
                      <w:b/>
                      <w:bCs/>
                      <w:lang w:eastAsia="ko-KR"/>
                    </w:rPr>
                  </w:pPr>
                  <w:r w:rsidRPr="00136A79">
                    <w:rPr>
                      <w:b/>
                      <w:bCs/>
                      <w:lang w:eastAsia="ko-KR"/>
                    </w:rPr>
                    <w:t>(Rel 19)</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6BB412" w14:textId="77777777" w:rsidR="00136A79" w:rsidRPr="00136A79" w:rsidRDefault="00136A79" w:rsidP="00B33E0B">
                  <w:pPr>
                    <w:spacing w:after="0" w:line="240" w:lineRule="auto"/>
                    <w:jc w:val="both"/>
                    <w:rPr>
                      <w:b/>
                      <w:bCs/>
                      <w:lang w:eastAsia="ko-KR"/>
                    </w:rPr>
                  </w:pPr>
                  <w:r w:rsidRPr="00136A79">
                    <w:rPr>
                      <w:b/>
                      <w:bCs/>
                      <w:lang w:eastAsia="ko-KR"/>
                    </w:rPr>
                    <w:t xml:space="preserve">6-24 GHz </w:t>
                  </w:r>
                </w:p>
                <w:p w14:paraId="56E815FE" w14:textId="77777777" w:rsidR="00136A79" w:rsidRPr="00136A79" w:rsidRDefault="00136A79" w:rsidP="00B33E0B">
                  <w:pPr>
                    <w:spacing w:after="0" w:line="240" w:lineRule="auto"/>
                    <w:jc w:val="both"/>
                    <w:rPr>
                      <w:b/>
                      <w:bCs/>
                      <w:lang w:eastAsia="ko-KR"/>
                    </w:rPr>
                  </w:pPr>
                  <w:r w:rsidRPr="00136A79">
                    <w:rPr>
                      <w:b/>
                      <w:bCs/>
                      <w:lang w:eastAsia="ko-KR"/>
                    </w:rPr>
                    <w:t>(Rel 19 + Rel 14)</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08A11" w14:textId="77777777" w:rsidR="00136A79" w:rsidRPr="00136A79" w:rsidRDefault="00136A79" w:rsidP="00B33E0B">
                  <w:pPr>
                    <w:spacing w:after="0" w:line="240" w:lineRule="auto"/>
                    <w:jc w:val="both"/>
                    <w:rPr>
                      <w:b/>
                      <w:bCs/>
                      <w:lang w:eastAsia="ko-KR"/>
                    </w:rPr>
                  </w:pPr>
                  <w:r w:rsidRPr="00136A79">
                    <w:rPr>
                      <w:b/>
                      <w:bCs/>
                      <w:lang w:eastAsia="ko-KR"/>
                    </w:rPr>
                    <w:t xml:space="preserve">0.5-100 GHz </w:t>
                  </w:r>
                </w:p>
                <w:p w14:paraId="49DD6B04" w14:textId="77777777" w:rsidR="00136A79" w:rsidRPr="00136A79" w:rsidRDefault="00136A79" w:rsidP="00B33E0B">
                  <w:pPr>
                    <w:spacing w:after="0" w:line="240" w:lineRule="auto"/>
                    <w:jc w:val="both"/>
                    <w:rPr>
                      <w:b/>
                      <w:bCs/>
                      <w:lang w:eastAsia="ko-KR"/>
                    </w:rPr>
                  </w:pPr>
                  <w:r w:rsidRPr="00136A79">
                    <w:rPr>
                      <w:b/>
                      <w:bCs/>
                      <w:lang w:eastAsia="ko-KR"/>
                    </w:rPr>
                    <w:t>(Rel 14 + Rel 19)</w:t>
                  </w:r>
                </w:p>
              </w:tc>
            </w:tr>
            <w:tr w:rsidR="00136A79" w:rsidRPr="00136A79" w14:paraId="73660870" w14:textId="77777777" w:rsidTr="00136A79">
              <w:trPr>
                <w:trHeight w:val="224"/>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93854" w14:textId="77777777" w:rsidR="00136A79" w:rsidRPr="00136A79" w:rsidRDefault="00136A79" w:rsidP="00B33E0B">
                  <w:pPr>
                    <w:spacing w:after="0" w:line="240" w:lineRule="auto"/>
                    <w:jc w:val="both"/>
                    <w:rPr>
                      <w:lang w:eastAsia="ko-KR"/>
                    </w:rPr>
                  </w:pPr>
                  <w:r w:rsidRPr="00136A79">
                    <w:rPr>
                      <w:lang w:eastAsia="ko-KR"/>
                    </w:rPr>
                    <w:t>Existing TR 38.901</w:t>
                  </w:r>
                </w:p>
                <w:p w14:paraId="28B2C536" w14:textId="77777777" w:rsidR="00136A79" w:rsidRPr="00136A79" w:rsidRDefault="00136A79" w:rsidP="00B33E0B">
                  <w:pPr>
                    <w:spacing w:after="0" w:line="240" w:lineRule="auto"/>
                    <w:jc w:val="both"/>
                    <w:rPr>
                      <w:lang w:eastAsia="ko-KR"/>
                    </w:rPr>
                  </w:pPr>
                  <w:r w:rsidRPr="00136A79">
                    <w:rPr>
                      <w:lang w:eastAsia="ko-KR"/>
                    </w:rPr>
                    <w:t>[-0.08 * log10(1+ f) + 1.81]</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446229" w14:textId="77777777" w:rsidR="00136A79" w:rsidRPr="00136A79" w:rsidRDefault="00136A79" w:rsidP="00B33E0B">
                  <w:pPr>
                    <w:spacing w:after="0" w:line="240" w:lineRule="auto"/>
                    <w:jc w:val="both"/>
                    <w:rPr>
                      <w:lang w:eastAsia="ko-KR"/>
                    </w:rPr>
                  </w:pPr>
                  <w:r w:rsidRPr="00136A79">
                    <w:rPr>
                      <w:lang w:eastAsia="ko-KR"/>
                    </w:rPr>
                    <w:t>0.27</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76ABEA" w14:textId="77777777" w:rsidR="00136A79" w:rsidRPr="00136A79" w:rsidRDefault="00136A79" w:rsidP="00B33E0B">
                  <w:pPr>
                    <w:spacing w:after="0" w:line="240" w:lineRule="auto"/>
                    <w:jc w:val="both"/>
                    <w:rPr>
                      <w:lang w:eastAsia="ko-KR"/>
                    </w:rPr>
                  </w:pPr>
                  <w:r w:rsidRPr="00136A79">
                    <w:rPr>
                      <w:lang w:eastAsia="ko-KR"/>
                    </w:rPr>
                    <w:t>0.19</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AE14F0"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42D01AB6" w14:textId="77777777" w:rsidTr="00136A79">
              <w:trPr>
                <w:trHeight w:val="319"/>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E94F1"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4384BCE3" w14:textId="77777777" w:rsidR="00136A79" w:rsidRPr="00136A79" w:rsidRDefault="00136A79" w:rsidP="00B33E0B">
                  <w:pPr>
                    <w:spacing w:after="0" w:line="240" w:lineRule="auto"/>
                    <w:jc w:val="both"/>
                    <w:rPr>
                      <w:lang w:eastAsia="ko-KR"/>
                    </w:rPr>
                  </w:pPr>
                  <w:r w:rsidRPr="00136A79">
                    <w:rPr>
                      <w:lang w:eastAsia="ko-KR"/>
                    </w:rPr>
                    <w:t>(6-24 GHz: Rel 19)</w:t>
                  </w:r>
                </w:p>
                <w:p w14:paraId="564F3A6A" w14:textId="77777777" w:rsidR="00136A79" w:rsidRPr="00136A79" w:rsidRDefault="00136A79" w:rsidP="00B33E0B">
                  <w:pPr>
                    <w:spacing w:after="0" w:line="240" w:lineRule="auto"/>
                    <w:jc w:val="both"/>
                    <w:rPr>
                      <w:lang w:eastAsia="ko-KR"/>
                    </w:rPr>
                  </w:pPr>
                  <w:r w:rsidRPr="00136A79">
                    <w:rPr>
                      <w:lang w:eastAsia="ko-KR"/>
                    </w:rPr>
                    <w:t>[-0.27 * log10(1+ f) + 1.80]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0C834" w14:textId="77777777" w:rsidR="00136A79" w:rsidRPr="00136A79" w:rsidRDefault="00136A79" w:rsidP="00B33E0B">
                  <w:pPr>
                    <w:spacing w:after="0" w:line="240" w:lineRule="auto"/>
                    <w:jc w:val="both"/>
                    <w:rPr>
                      <w:lang w:eastAsia="ko-KR"/>
                    </w:rPr>
                  </w:pPr>
                  <w:r w:rsidRPr="00136A79">
                    <w:rPr>
                      <w:lang w:eastAsia="ko-KR"/>
                    </w:rPr>
                    <w:t>0.16</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8D489C" w14:textId="77777777" w:rsidR="00136A79" w:rsidRPr="00136A79" w:rsidRDefault="00136A79" w:rsidP="00B33E0B">
                  <w:pPr>
                    <w:spacing w:after="0" w:line="240" w:lineRule="auto"/>
                    <w:jc w:val="both"/>
                    <w:rPr>
                      <w:lang w:eastAsia="ko-KR"/>
                    </w:rPr>
                  </w:pPr>
                  <w:r w:rsidRPr="00136A79">
                    <w:rPr>
                      <w:lang w:eastAsia="ko-KR"/>
                    </w:rPr>
                    <w:t>0.21</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275AB8" w14:textId="77777777" w:rsidR="00136A79" w:rsidRPr="00136A79" w:rsidRDefault="00136A79" w:rsidP="00B33E0B">
                  <w:pPr>
                    <w:spacing w:after="0" w:line="240" w:lineRule="auto"/>
                    <w:jc w:val="both"/>
                    <w:rPr>
                      <w:lang w:eastAsia="ko-KR"/>
                    </w:rPr>
                  </w:pPr>
                  <w:r w:rsidRPr="00136A79">
                    <w:rPr>
                      <w:lang w:eastAsia="ko-KR"/>
                    </w:rPr>
                    <w:t>0.26</w:t>
                  </w:r>
                </w:p>
              </w:tc>
            </w:tr>
            <w:tr w:rsidR="00136A79" w:rsidRPr="00136A79" w14:paraId="6608360A" w14:textId="77777777" w:rsidTr="00136A79">
              <w:trPr>
                <w:trHeight w:val="258"/>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9D981A" w14:textId="77777777" w:rsidR="00136A79" w:rsidRPr="00136A79" w:rsidRDefault="00136A79" w:rsidP="00B33E0B">
                  <w:pPr>
                    <w:spacing w:after="0" w:line="240" w:lineRule="auto"/>
                    <w:jc w:val="both"/>
                    <w:rPr>
                      <w:lang w:eastAsia="ko-KR"/>
                    </w:rPr>
                  </w:pPr>
                  <w:r w:rsidRPr="00136A79">
                    <w:rPr>
                      <w:lang w:eastAsia="ko-KR"/>
                    </w:rPr>
                    <w:t xml:space="preserve">Fitted Line </w:t>
                  </w:r>
                </w:p>
                <w:p w14:paraId="6CE0EB12" w14:textId="77777777" w:rsidR="00136A79" w:rsidRPr="00136A79" w:rsidRDefault="00136A79" w:rsidP="00B33E0B">
                  <w:pPr>
                    <w:spacing w:after="0" w:line="240" w:lineRule="auto"/>
                    <w:jc w:val="both"/>
                    <w:rPr>
                      <w:lang w:eastAsia="ko-KR"/>
                    </w:rPr>
                  </w:pPr>
                  <w:r w:rsidRPr="00136A79">
                    <w:rPr>
                      <w:lang w:eastAsia="ko-KR"/>
                    </w:rPr>
                    <w:t>(6-24 GHz: Rel 19 + Rel 14)</w:t>
                  </w:r>
                </w:p>
                <w:p w14:paraId="0BA6F246" w14:textId="77777777" w:rsidR="00136A79" w:rsidRPr="00136A79" w:rsidRDefault="00136A79" w:rsidP="00B33E0B">
                  <w:pPr>
                    <w:spacing w:after="0" w:line="240" w:lineRule="auto"/>
                    <w:jc w:val="both"/>
                    <w:rPr>
                      <w:lang w:eastAsia="ko-KR"/>
                    </w:rPr>
                  </w:pPr>
                  <w:r w:rsidRPr="00136A79">
                    <w:rPr>
                      <w:lang w:eastAsia="ko-KR"/>
                    </w:rPr>
                    <w:t xml:space="preserve"> [-0.01 * log10(1+ f) + 1.63]</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A92E17" w14:textId="77777777" w:rsidR="00136A79" w:rsidRPr="00136A79" w:rsidRDefault="00136A79" w:rsidP="00B33E0B">
                  <w:pPr>
                    <w:spacing w:after="0" w:line="240" w:lineRule="auto"/>
                    <w:jc w:val="both"/>
                    <w:rPr>
                      <w:lang w:eastAsia="ko-KR"/>
                    </w:rPr>
                  </w:pPr>
                  <w:r w:rsidRPr="00136A79">
                    <w:rPr>
                      <w:lang w:eastAsia="ko-KR"/>
                    </w:rPr>
                    <w:t>0.20</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59E6D8"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F9D90B" w14:textId="77777777" w:rsidR="00136A79" w:rsidRPr="00136A79" w:rsidRDefault="00136A79" w:rsidP="00B33E0B">
                  <w:pPr>
                    <w:spacing w:after="0" w:line="240" w:lineRule="auto"/>
                    <w:jc w:val="both"/>
                    <w:rPr>
                      <w:lang w:eastAsia="ko-KR"/>
                    </w:rPr>
                  </w:pPr>
                  <w:r w:rsidRPr="00136A79">
                    <w:rPr>
                      <w:lang w:eastAsia="ko-KR"/>
                    </w:rPr>
                    <w:t>0.16</w:t>
                  </w:r>
                </w:p>
              </w:tc>
            </w:tr>
            <w:tr w:rsidR="00136A79" w:rsidRPr="00136A79" w14:paraId="686EB1A9" w14:textId="77777777" w:rsidTr="00136A79">
              <w:trPr>
                <w:trHeight w:val="305"/>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0DFC91" w14:textId="77777777" w:rsidR="00136A79" w:rsidRPr="00136A79" w:rsidRDefault="00136A79" w:rsidP="00B33E0B">
                  <w:pPr>
                    <w:spacing w:after="0" w:line="240" w:lineRule="auto"/>
                    <w:jc w:val="both"/>
                    <w:rPr>
                      <w:lang w:eastAsia="ko-KR"/>
                    </w:rPr>
                  </w:pPr>
                  <w:r w:rsidRPr="00136A79">
                    <w:rPr>
                      <w:lang w:eastAsia="ko-KR"/>
                    </w:rPr>
                    <w:t>Fitted Line (0.5-100 GHz: Rel 19 + Rel 14), OLS</w:t>
                  </w:r>
                </w:p>
                <w:p w14:paraId="079F25D7" w14:textId="77777777" w:rsidR="00136A79" w:rsidRPr="00136A79" w:rsidRDefault="00136A79" w:rsidP="00B33E0B">
                  <w:pPr>
                    <w:spacing w:after="0" w:line="240" w:lineRule="auto"/>
                    <w:jc w:val="both"/>
                    <w:rPr>
                      <w:lang w:eastAsia="ko-KR"/>
                    </w:rPr>
                  </w:pPr>
                  <w:r w:rsidRPr="00136A79">
                    <w:rPr>
                      <w:lang w:eastAsia="ko-KR"/>
                    </w:rPr>
                    <w:t>[-0.03 * log10(1+ f) + 1.70]</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B5070" w14:textId="77777777" w:rsidR="00136A79" w:rsidRPr="00136A79" w:rsidRDefault="00136A79" w:rsidP="00B33E0B">
                  <w:pPr>
                    <w:spacing w:after="0" w:line="240" w:lineRule="auto"/>
                    <w:jc w:val="both"/>
                    <w:rPr>
                      <w:lang w:eastAsia="ko-KR"/>
                    </w:rPr>
                  </w:pPr>
                  <w:r w:rsidRPr="00136A79">
                    <w:rPr>
                      <w:lang w:eastAsia="ko-KR"/>
                    </w:rPr>
                    <w:t>0.23</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C9E6C1" w14:textId="77777777" w:rsidR="00136A79" w:rsidRPr="00136A79" w:rsidRDefault="00136A79" w:rsidP="00B33E0B">
                  <w:pPr>
                    <w:spacing w:after="0" w:line="240" w:lineRule="auto"/>
                    <w:jc w:val="both"/>
                    <w:rPr>
                      <w:lang w:eastAsia="ko-KR"/>
                    </w:rPr>
                  </w:pPr>
                  <w:r w:rsidRPr="00136A79">
                    <w:rPr>
                      <w:lang w:eastAsia="ko-KR"/>
                    </w:rPr>
                    <w:t>0.17</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A63C93" w14:textId="77777777" w:rsidR="00136A79" w:rsidRPr="00136A79" w:rsidRDefault="00136A79" w:rsidP="00B33E0B">
                  <w:pPr>
                    <w:spacing w:after="0" w:line="240" w:lineRule="auto"/>
                    <w:jc w:val="both"/>
                    <w:rPr>
                      <w:lang w:eastAsia="ko-KR"/>
                    </w:rPr>
                  </w:pPr>
                  <w:r w:rsidRPr="00136A79">
                    <w:rPr>
                      <w:lang w:eastAsia="ko-KR"/>
                    </w:rPr>
                    <w:t>0.15</w:t>
                  </w:r>
                </w:p>
              </w:tc>
            </w:tr>
            <w:tr w:rsidR="00136A79" w:rsidRPr="00136A79" w14:paraId="6F63B028" w14:textId="77777777" w:rsidTr="00136A79">
              <w:trPr>
                <w:trHeight w:val="391"/>
              </w:trPr>
              <w:tc>
                <w:tcPr>
                  <w:tcW w:w="24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A28D90" w14:textId="77777777" w:rsidR="00136A79" w:rsidRPr="00136A79" w:rsidRDefault="00136A79" w:rsidP="00B33E0B">
                  <w:pPr>
                    <w:spacing w:after="0" w:line="240" w:lineRule="auto"/>
                    <w:jc w:val="both"/>
                    <w:rPr>
                      <w:lang w:eastAsia="ko-KR"/>
                    </w:rPr>
                  </w:pPr>
                  <w:r w:rsidRPr="00136A79">
                    <w:rPr>
                      <w:lang w:eastAsia="ko-KR"/>
                    </w:rPr>
                    <w:t>Fitted Line (0.5-100 GHz: Rel 19 + Rel 14), WLS</w:t>
                  </w:r>
                </w:p>
                <w:p w14:paraId="6C1DC01A" w14:textId="77777777" w:rsidR="00136A79" w:rsidRPr="00136A79" w:rsidRDefault="00136A79" w:rsidP="00B33E0B">
                  <w:pPr>
                    <w:spacing w:after="0" w:line="240" w:lineRule="auto"/>
                    <w:jc w:val="both"/>
                    <w:rPr>
                      <w:lang w:eastAsia="ko-KR"/>
                    </w:rPr>
                  </w:pPr>
                  <w:r w:rsidRPr="00136A79">
                    <w:rPr>
                      <w:lang w:eastAsia="ko-KR"/>
                    </w:rPr>
                    <w:t>[-0.07 * log10(1+ f) + 1.76]</w:t>
                  </w:r>
                </w:p>
              </w:tc>
              <w:tc>
                <w:tcPr>
                  <w:tcW w:w="223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89C6" w14:textId="77777777" w:rsidR="00136A79" w:rsidRPr="00136A79" w:rsidRDefault="00136A79" w:rsidP="00B33E0B">
                  <w:pPr>
                    <w:spacing w:after="0" w:line="240" w:lineRule="auto"/>
                    <w:jc w:val="both"/>
                    <w:rPr>
                      <w:lang w:eastAsia="ko-KR"/>
                    </w:rPr>
                  </w:pPr>
                  <w:r w:rsidRPr="00136A79">
                    <w:rPr>
                      <w:lang w:eastAsia="ko-KR"/>
                    </w:rPr>
                    <w:t>0.24</w:t>
                  </w:r>
                </w:p>
              </w:tc>
              <w:tc>
                <w:tcPr>
                  <w:tcW w:w="188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35532A" w14:textId="77777777" w:rsidR="00136A79" w:rsidRPr="00136A79" w:rsidRDefault="00136A79" w:rsidP="00B33E0B">
                  <w:pPr>
                    <w:spacing w:after="0" w:line="240" w:lineRule="auto"/>
                    <w:jc w:val="both"/>
                    <w:rPr>
                      <w:lang w:eastAsia="ko-KR"/>
                    </w:rPr>
                  </w:pPr>
                  <w:r w:rsidRPr="00136A79">
                    <w:rPr>
                      <w:lang w:eastAsia="ko-KR"/>
                    </w:rPr>
                    <w:t>0.18</w:t>
                  </w:r>
                </w:p>
              </w:tc>
              <w:tc>
                <w:tcPr>
                  <w:tcW w:w="207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42AC2" w14:textId="77777777" w:rsidR="00136A79" w:rsidRPr="00136A79" w:rsidRDefault="00136A79" w:rsidP="00B33E0B">
                  <w:pPr>
                    <w:spacing w:after="0" w:line="240" w:lineRule="auto"/>
                    <w:jc w:val="both"/>
                    <w:rPr>
                      <w:lang w:eastAsia="ko-KR"/>
                    </w:rPr>
                  </w:pPr>
                  <w:r w:rsidRPr="00136A79">
                    <w:rPr>
                      <w:lang w:eastAsia="ko-KR"/>
                    </w:rPr>
                    <w:t>0.15 (OLS)/</w:t>
                  </w:r>
                </w:p>
                <w:p w14:paraId="00A9064F" w14:textId="77777777" w:rsidR="00136A79" w:rsidRPr="00136A79" w:rsidRDefault="00136A79" w:rsidP="00B33E0B">
                  <w:pPr>
                    <w:spacing w:after="0" w:line="240" w:lineRule="auto"/>
                    <w:jc w:val="both"/>
                    <w:rPr>
                      <w:lang w:eastAsia="ko-KR"/>
                    </w:rPr>
                  </w:pPr>
                  <w:r w:rsidRPr="00136A79">
                    <w:rPr>
                      <w:lang w:eastAsia="ko-KR"/>
                    </w:rPr>
                    <w:t>0.02 (WLS)</w:t>
                  </w:r>
                </w:p>
              </w:tc>
            </w:tr>
          </w:tbl>
          <w:p w14:paraId="0A60FCB7" w14:textId="39B0DF2E" w:rsidR="00136A79" w:rsidRPr="00B33E0B" w:rsidRDefault="00136A79" w:rsidP="00B33E0B">
            <w:pPr>
              <w:spacing w:before="0" w:after="0" w:line="240" w:lineRule="auto"/>
              <w:rPr>
                <w:b/>
                <w:bCs/>
                <w:lang w:eastAsia="ko-KR"/>
              </w:rPr>
            </w:pPr>
          </w:p>
          <w:tbl>
            <w:tblPr>
              <w:tblW w:w="9105" w:type="dxa"/>
              <w:tblCellMar>
                <w:left w:w="0" w:type="dxa"/>
                <w:right w:w="0" w:type="dxa"/>
              </w:tblCellMar>
              <w:tblLook w:val="0600" w:firstRow="0" w:lastRow="0" w:firstColumn="0" w:lastColumn="0" w:noHBand="1" w:noVBand="1"/>
            </w:tblPr>
            <w:tblGrid>
              <w:gridCol w:w="2589"/>
              <w:gridCol w:w="2354"/>
              <w:gridCol w:w="1982"/>
              <w:gridCol w:w="2180"/>
            </w:tblGrid>
            <w:tr w:rsidR="003B0BE0" w:rsidRPr="003B0BE0" w14:paraId="3881FF50" w14:textId="77777777" w:rsidTr="003B0BE0">
              <w:trPr>
                <w:trHeight w:val="416"/>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C94874" w14:textId="4DF5EF82" w:rsidR="003B0BE0" w:rsidRPr="003B0BE0" w:rsidRDefault="003B0BE0" w:rsidP="00B33E0B">
                  <w:pPr>
                    <w:spacing w:after="0" w:line="240" w:lineRule="auto"/>
                    <w:jc w:val="both"/>
                    <w:rPr>
                      <w:b/>
                      <w:bCs/>
                      <w:lang w:eastAsia="ko-KR"/>
                    </w:rPr>
                  </w:pPr>
                  <w:r w:rsidRPr="003B0BE0">
                    <w:rPr>
                      <w:b/>
                      <w:bCs/>
                      <w:lang w:eastAsia="ko-KR"/>
                    </w:rPr>
                    <w:t>RMSE</w:t>
                  </w:r>
                  <w:r w:rsidRPr="00B33E0B">
                    <w:rPr>
                      <w:b/>
                      <w:bCs/>
                      <w:lang w:eastAsia="ko-KR"/>
                    </w:rPr>
                    <w:t>, UMi NLOS Std ASA</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ED65B5"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7E6382E1" w14:textId="77777777" w:rsidR="003B0BE0" w:rsidRPr="003B0BE0" w:rsidRDefault="003B0BE0" w:rsidP="00B33E0B">
                  <w:pPr>
                    <w:spacing w:after="0" w:line="240" w:lineRule="auto"/>
                    <w:jc w:val="both"/>
                    <w:rPr>
                      <w:b/>
                      <w:bCs/>
                      <w:lang w:eastAsia="ko-KR"/>
                    </w:rPr>
                  </w:pPr>
                  <w:r w:rsidRPr="003B0BE0">
                    <w:rPr>
                      <w:b/>
                      <w:bCs/>
                      <w:lang w:eastAsia="ko-KR"/>
                    </w:rPr>
                    <w:t>(Rel 19)</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A0DF6F" w14:textId="77777777" w:rsidR="003B0BE0" w:rsidRPr="003B0BE0" w:rsidRDefault="003B0BE0" w:rsidP="00B33E0B">
                  <w:pPr>
                    <w:spacing w:after="0" w:line="240" w:lineRule="auto"/>
                    <w:jc w:val="both"/>
                    <w:rPr>
                      <w:b/>
                      <w:bCs/>
                      <w:lang w:eastAsia="ko-KR"/>
                    </w:rPr>
                  </w:pPr>
                  <w:r w:rsidRPr="003B0BE0">
                    <w:rPr>
                      <w:b/>
                      <w:bCs/>
                      <w:lang w:eastAsia="ko-KR"/>
                    </w:rPr>
                    <w:t xml:space="preserve">6-24 GHz </w:t>
                  </w:r>
                </w:p>
                <w:p w14:paraId="18A87C2B" w14:textId="77777777" w:rsidR="003B0BE0" w:rsidRPr="003B0BE0" w:rsidRDefault="003B0BE0" w:rsidP="00B33E0B">
                  <w:pPr>
                    <w:spacing w:after="0" w:line="240" w:lineRule="auto"/>
                    <w:jc w:val="both"/>
                    <w:rPr>
                      <w:b/>
                      <w:bCs/>
                      <w:lang w:eastAsia="ko-KR"/>
                    </w:rPr>
                  </w:pPr>
                  <w:r w:rsidRPr="003B0BE0">
                    <w:rPr>
                      <w:b/>
                      <w:bCs/>
                      <w:lang w:eastAsia="ko-KR"/>
                    </w:rPr>
                    <w:t>(Rel 19 + Rel 14)</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B0451B" w14:textId="77777777" w:rsidR="003B0BE0" w:rsidRPr="003B0BE0" w:rsidRDefault="003B0BE0" w:rsidP="00B33E0B">
                  <w:pPr>
                    <w:spacing w:after="0" w:line="240" w:lineRule="auto"/>
                    <w:jc w:val="both"/>
                    <w:rPr>
                      <w:b/>
                      <w:bCs/>
                      <w:lang w:eastAsia="ko-KR"/>
                    </w:rPr>
                  </w:pPr>
                  <w:r w:rsidRPr="003B0BE0">
                    <w:rPr>
                      <w:b/>
                      <w:bCs/>
                      <w:lang w:eastAsia="ko-KR"/>
                    </w:rPr>
                    <w:t xml:space="preserve">0.5-100 GHz </w:t>
                  </w:r>
                </w:p>
                <w:p w14:paraId="0F57DB3A" w14:textId="77777777" w:rsidR="003B0BE0" w:rsidRPr="003B0BE0" w:rsidRDefault="003B0BE0" w:rsidP="00B33E0B">
                  <w:pPr>
                    <w:spacing w:after="0" w:line="240" w:lineRule="auto"/>
                    <w:jc w:val="both"/>
                    <w:rPr>
                      <w:b/>
                      <w:bCs/>
                      <w:lang w:eastAsia="ko-KR"/>
                    </w:rPr>
                  </w:pPr>
                  <w:r w:rsidRPr="003B0BE0">
                    <w:rPr>
                      <w:b/>
                      <w:bCs/>
                      <w:lang w:eastAsia="ko-KR"/>
                    </w:rPr>
                    <w:t>(Rel 14 + Rel 19)</w:t>
                  </w:r>
                </w:p>
              </w:tc>
            </w:tr>
            <w:tr w:rsidR="003B0BE0" w:rsidRPr="003B0BE0" w14:paraId="607409A5" w14:textId="77777777" w:rsidTr="003B0BE0">
              <w:trPr>
                <w:trHeight w:val="505"/>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E2C5F39" w14:textId="77777777" w:rsidR="003B0BE0" w:rsidRPr="003B0BE0" w:rsidRDefault="003B0BE0" w:rsidP="00B33E0B">
                  <w:pPr>
                    <w:spacing w:after="0" w:line="240" w:lineRule="auto"/>
                    <w:jc w:val="both"/>
                    <w:rPr>
                      <w:lang w:eastAsia="ko-KR"/>
                    </w:rPr>
                  </w:pPr>
                  <w:r w:rsidRPr="003B0BE0">
                    <w:rPr>
                      <w:lang w:eastAsia="ko-KR"/>
                    </w:rPr>
                    <w:t>Existing TR 38.901</w:t>
                  </w:r>
                </w:p>
                <w:p w14:paraId="374E12A1" w14:textId="77777777" w:rsidR="003B0BE0" w:rsidRPr="003B0BE0" w:rsidRDefault="003B0BE0" w:rsidP="00B33E0B">
                  <w:pPr>
                    <w:spacing w:after="0" w:line="240" w:lineRule="auto"/>
                    <w:jc w:val="both"/>
                    <w:rPr>
                      <w:lang w:eastAsia="ko-KR"/>
                    </w:rPr>
                  </w:pPr>
                  <w:r w:rsidRPr="003B0BE0">
                    <w:rPr>
                      <w:lang w:eastAsia="ko-KR"/>
                    </w:rPr>
                    <w:t>[0.05 * log10(1+ f) + 0.30]</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2D8D52" w14:textId="77777777" w:rsidR="003B0BE0" w:rsidRPr="003B0BE0" w:rsidRDefault="003B0BE0" w:rsidP="00B33E0B">
                  <w:pPr>
                    <w:spacing w:after="0" w:line="240" w:lineRule="auto"/>
                    <w:jc w:val="both"/>
                    <w:rPr>
                      <w:lang w:eastAsia="ko-KR"/>
                    </w:rPr>
                  </w:pPr>
                  <w:r w:rsidRPr="003B0BE0">
                    <w:rPr>
                      <w:lang w:eastAsia="ko-KR"/>
                    </w:rPr>
                    <w:t>0.25</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34CAA" w14:textId="77777777" w:rsidR="003B0BE0" w:rsidRPr="003B0BE0" w:rsidRDefault="003B0BE0" w:rsidP="00B33E0B">
                  <w:pPr>
                    <w:spacing w:after="0" w:line="240" w:lineRule="auto"/>
                    <w:jc w:val="both"/>
                    <w:rPr>
                      <w:lang w:eastAsia="ko-KR"/>
                    </w:rPr>
                  </w:pPr>
                  <w:r w:rsidRPr="003B0BE0">
                    <w:rPr>
                      <w:lang w:eastAsia="ko-KR"/>
                    </w:rPr>
                    <w:t>0.20</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F119B4"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5900731A" w14:textId="77777777" w:rsidTr="003B0BE0">
              <w:trPr>
                <w:trHeight w:val="719"/>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2F780" w14:textId="77777777" w:rsidR="003B0BE0" w:rsidRPr="003B0BE0" w:rsidRDefault="003B0BE0" w:rsidP="00B33E0B">
                  <w:pPr>
                    <w:spacing w:after="0" w:line="240" w:lineRule="auto"/>
                    <w:jc w:val="both"/>
                    <w:rPr>
                      <w:lang w:eastAsia="ko-KR"/>
                    </w:rPr>
                  </w:pPr>
                  <w:r w:rsidRPr="003B0BE0">
                    <w:rPr>
                      <w:lang w:eastAsia="ko-KR"/>
                    </w:rPr>
                    <w:t xml:space="preserve">Fitted Line </w:t>
                  </w:r>
                </w:p>
                <w:p w14:paraId="2CFDCD4E" w14:textId="77777777" w:rsidR="003B0BE0" w:rsidRPr="003B0BE0" w:rsidRDefault="003B0BE0" w:rsidP="00B33E0B">
                  <w:pPr>
                    <w:spacing w:after="0" w:line="240" w:lineRule="auto"/>
                    <w:jc w:val="both"/>
                    <w:rPr>
                      <w:lang w:eastAsia="ko-KR"/>
                    </w:rPr>
                  </w:pPr>
                  <w:r w:rsidRPr="003B0BE0">
                    <w:rPr>
                      <w:lang w:eastAsia="ko-KR"/>
                    </w:rPr>
                    <w:t>(6-24 GHz: Rel 19)</w:t>
                  </w:r>
                </w:p>
                <w:p w14:paraId="1FBA0114" w14:textId="77777777" w:rsidR="003B0BE0" w:rsidRPr="003B0BE0" w:rsidRDefault="003B0BE0" w:rsidP="00B33E0B">
                  <w:pPr>
                    <w:spacing w:after="0" w:line="240" w:lineRule="auto"/>
                    <w:jc w:val="both"/>
                    <w:rPr>
                      <w:lang w:eastAsia="ko-KR"/>
                    </w:rPr>
                  </w:pPr>
                  <w:r w:rsidRPr="003B0BE0">
                    <w:rPr>
                      <w:lang w:eastAsia="ko-KR"/>
                    </w:rPr>
                    <w:t xml:space="preserve">[-0.32 * log10(1+ f) + 0.55]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82AA4" w14:textId="77777777" w:rsidR="003B0BE0" w:rsidRPr="003B0BE0" w:rsidRDefault="003B0BE0" w:rsidP="00B33E0B">
                  <w:pPr>
                    <w:spacing w:after="0" w:line="240" w:lineRule="auto"/>
                    <w:jc w:val="both"/>
                    <w:rPr>
                      <w:lang w:eastAsia="ko-KR"/>
                    </w:rPr>
                  </w:pPr>
                  <w:r w:rsidRPr="003B0BE0">
                    <w:rPr>
                      <w:lang w:eastAsia="ko-KR"/>
                    </w:rPr>
                    <w:t>0.21</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18AF44" w14:textId="77777777" w:rsidR="003B0BE0" w:rsidRPr="003B0BE0" w:rsidRDefault="003B0BE0" w:rsidP="00B33E0B">
                  <w:pPr>
                    <w:spacing w:after="0" w:line="240" w:lineRule="auto"/>
                    <w:jc w:val="both"/>
                    <w:rPr>
                      <w:lang w:eastAsia="ko-KR"/>
                    </w:rPr>
                  </w:pPr>
                  <w:r w:rsidRPr="003B0BE0">
                    <w:rPr>
                      <w:lang w:eastAsia="ko-KR"/>
                    </w:rPr>
                    <w:t>0.22</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508ADCE" w14:textId="77777777" w:rsidR="003B0BE0" w:rsidRPr="003B0BE0" w:rsidRDefault="003B0BE0" w:rsidP="00B33E0B">
                  <w:pPr>
                    <w:spacing w:after="0" w:line="240" w:lineRule="auto"/>
                    <w:jc w:val="both"/>
                    <w:rPr>
                      <w:lang w:eastAsia="ko-KR"/>
                    </w:rPr>
                  </w:pPr>
                  <w:r w:rsidRPr="003B0BE0">
                    <w:rPr>
                      <w:lang w:eastAsia="ko-KR"/>
                    </w:rPr>
                    <w:t>0.25</w:t>
                  </w:r>
                </w:p>
              </w:tc>
            </w:tr>
            <w:tr w:rsidR="003B0BE0" w:rsidRPr="003B0BE0" w14:paraId="28A39417" w14:textId="77777777" w:rsidTr="003B0BE0">
              <w:trPr>
                <w:trHeight w:val="5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4CA04A" w14:textId="77777777" w:rsidR="003B0BE0" w:rsidRPr="003B0BE0" w:rsidRDefault="003B0BE0" w:rsidP="00B33E0B">
                  <w:pPr>
                    <w:spacing w:after="0" w:line="240" w:lineRule="auto"/>
                    <w:jc w:val="both"/>
                    <w:rPr>
                      <w:lang w:eastAsia="ko-KR"/>
                    </w:rPr>
                  </w:pPr>
                  <w:r w:rsidRPr="003B0BE0">
                    <w:rPr>
                      <w:lang w:eastAsia="ko-KR"/>
                    </w:rPr>
                    <w:lastRenderedPageBreak/>
                    <w:t xml:space="preserve">Fitted Line </w:t>
                  </w:r>
                </w:p>
                <w:p w14:paraId="73ADE350" w14:textId="77777777" w:rsidR="003B0BE0" w:rsidRPr="003B0BE0" w:rsidRDefault="003B0BE0" w:rsidP="00B33E0B">
                  <w:pPr>
                    <w:spacing w:after="0" w:line="240" w:lineRule="auto"/>
                    <w:jc w:val="both"/>
                    <w:rPr>
                      <w:lang w:eastAsia="ko-KR"/>
                    </w:rPr>
                  </w:pPr>
                  <w:r w:rsidRPr="003B0BE0">
                    <w:rPr>
                      <w:lang w:eastAsia="ko-KR"/>
                    </w:rPr>
                    <w:t>(6-24 GHz: Rel 19 + Rel 14)</w:t>
                  </w:r>
                </w:p>
                <w:p w14:paraId="70F66940" w14:textId="77777777" w:rsidR="003B0BE0" w:rsidRPr="003B0BE0" w:rsidRDefault="003B0BE0" w:rsidP="00B33E0B">
                  <w:pPr>
                    <w:spacing w:after="0" w:line="240" w:lineRule="auto"/>
                    <w:jc w:val="both"/>
                    <w:rPr>
                      <w:lang w:eastAsia="ko-KR"/>
                    </w:rPr>
                  </w:pPr>
                  <w:r w:rsidRPr="003B0BE0">
                    <w:rPr>
                      <w:lang w:eastAsia="ko-KR"/>
                    </w:rPr>
                    <w:t xml:space="preserve">[0.17 * log10(1+ f) + 0.11]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30A4ED" w14:textId="77777777" w:rsidR="003B0BE0" w:rsidRPr="003B0BE0" w:rsidRDefault="003B0BE0" w:rsidP="00B33E0B">
                  <w:pPr>
                    <w:spacing w:after="0" w:line="240" w:lineRule="auto"/>
                    <w:jc w:val="both"/>
                    <w:rPr>
                      <w:lang w:eastAsia="ko-KR"/>
                    </w:rPr>
                  </w:pPr>
                  <w:r w:rsidRPr="003B0BE0">
                    <w:rPr>
                      <w:lang w:eastAsia="ko-KR"/>
                    </w:rPr>
                    <w:t>0.23</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33E87F"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B6B2628"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6E9231B4" w14:textId="77777777" w:rsidTr="003B0BE0">
              <w:trPr>
                <w:trHeight w:val="690"/>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74FBBE" w14:textId="77777777" w:rsidR="003B0BE0" w:rsidRPr="003B0BE0" w:rsidRDefault="003B0BE0" w:rsidP="00B33E0B">
                  <w:pPr>
                    <w:spacing w:after="0" w:line="240" w:lineRule="auto"/>
                    <w:jc w:val="both"/>
                    <w:rPr>
                      <w:lang w:eastAsia="ko-KR"/>
                    </w:rPr>
                  </w:pPr>
                  <w:r w:rsidRPr="003B0BE0">
                    <w:rPr>
                      <w:lang w:eastAsia="ko-KR"/>
                    </w:rPr>
                    <w:t>Fitted Line (0.5-100 GHz: Rel 19 + Rel 14), OLS</w:t>
                  </w:r>
                </w:p>
                <w:p w14:paraId="70EA6324" w14:textId="77777777" w:rsidR="003B0BE0" w:rsidRPr="003B0BE0" w:rsidRDefault="003B0BE0" w:rsidP="00B33E0B">
                  <w:pPr>
                    <w:spacing w:after="0" w:line="240" w:lineRule="auto"/>
                    <w:jc w:val="both"/>
                    <w:rPr>
                      <w:lang w:eastAsia="ko-KR"/>
                    </w:rPr>
                  </w:pPr>
                  <w:r w:rsidRPr="003B0BE0">
                    <w:rPr>
                      <w:lang w:eastAsia="ko-KR"/>
                    </w:rPr>
                    <w:t xml:space="preserve">[0.06 * log10(1+ f) + 0.25]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AEA41FA"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7F21539"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D24F9DB" w14:textId="77777777" w:rsidR="003B0BE0" w:rsidRPr="003B0BE0" w:rsidRDefault="003B0BE0" w:rsidP="00B33E0B">
                  <w:pPr>
                    <w:spacing w:after="0" w:line="240" w:lineRule="auto"/>
                    <w:jc w:val="both"/>
                    <w:rPr>
                      <w:lang w:eastAsia="ko-KR"/>
                    </w:rPr>
                  </w:pPr>
                  <w:r w:rsidRPr="003B0BE0">
                    <w:rPr>
                      <w:lang w:eastAsia="ko-KR"/>
                    </w:rPr>
                    <w:t>0.15</w:t>
                  </w:r>
                </w:p>
              </w:tc>
            </w:tr>
            <w:tr w:rsidR="003B0BE0" w:rsidRPr="003B0BE0" w14:paraId="1718734A" w14:textId="77777777" w:rsidTr="003B0BE0">
              <w:trPr>
                <w:trHeight w:val="884"/>
              </w:trPr>
              <w:tc>
                <w:tcPr>
                  <w:tcW w:w="25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89BCD9" w14:textId="77777777" w:rsidR="003B0BE0" w:rsidRPr="003B0BE0" w:rsidRDefault="003B0BE0" w:rsidP="00B33E0B">
                  <w:pPr>
                    <w:spacing w:after="0" w:line="240" w:lineRule="auto"/>
                    <w:jc w:val="both"/>
                    <w:rPr>
                      <w:lang w:eastAsia="ko-KR"/>
                    </w:rPr>
                  </w:pPr>
                  <w:r w:rsidRPr="003B0BE0">
                    <w:rPr>
                      <w:lang w:eastAsia="ko-KR"/>
                    </w:rPr>
                    <w:t>Fitted Line (0.5-100 GHz: Rel 19 + Rel 14), WLS</w:t>
                  </w:r>
                </w:p>
                <w:p w14:paraId="341ED7C7" w14:textId="77777777" w:rsidR="003B0BE0" w:rsidRPr="003B0BE0" w:rsidRDefault="003B0BE0" w:rsidP="00B33E0B">
                  <w:pPr>
                    <w:spacing w:after="0" w:line="240" w:lineRule="auto"/>
                    <w:jc w:val="both"/>
                    <w:rPr>
                      <w:lang w:eastAsia="ko-KR"/>
                    </w:rPr>
                  </w:pPr>
                  <w:r w:rsidRPr="003B0BE0">
                    <w:rPr>
                      <w:lang w:eastAsia="ko-KR"/>
                    </w:rPr>
                    <w:t xml:space="preserve">[0.05 * log10(1+ f) + 0.27] </w:t>
                  </w:r>
                </w:p>
              </w:tc>
              <w:tc>
                <w:tcPr>
                  <w:tcW w:w="23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48CC61" w14:textId="77777777" w:rsidR="003B0BE0" w:rsidRPr="003B0BE0" w:rsidRDefault="003B0BE0" w:rsidP="00B33E0B">
                  <w:pPr>
                    <w:spacing w:after="0" w:line="240" w:lineRule="auto"/>
                    <w:jc w:val="both"/>
                    <w:rPr>
                      <w:lang w:eastAsia="ko-KR"/>
                    </w:rPr>
                  </w:pPr>
                  <w:r w:rsidRPr="003B0BE0">
                    <w:rPr>
                      <w:lang w:eastAsia="ko-KR"/>
                    </w:rPr>
                    <w:t>0.24</w:t>
                  </w:r>
                </w:p>
              </w:tc>
              <w:tc>
                <w:tcPr>
                  <w:tcW w:w="1982"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D56BF8" w14:textId="77777777" w:rsidR="003B0BE0" w:rsidRPr="003B0BE0" w:rsidRDefault="003B0BE0" w:rsidP="00B33E0B">
                  <w:pPr>
                    <w:spacing w:after="0" w:line="240" w:lineRule="auto"/>
                    <w:jc w:val="both"/>
                    <w:rPr>
                      <w:lang w:eastAsia="ko-KR"/>
                    </w:rPr>
                  </w:pPr>
                  <w:r w:rsidRPr="003B0BE0">
                    <w:rPr>
                      <w:lang w:eastAsia="ko-KR"/>
                    </w:rPr>
                    <w:t>0.19</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9BF4EB" w14:textId="77777777" w:rsidR="003B0BE0" w:rsidRPr="003B0BE0" w:rsidRDefault="003B0BE0" w:rsidP="00B33E0B">
                  <w:pPr>
                    <w:spacing w:after="0" w:line="240" w:lineRule="auto"/>
                    <w:jc w:val="both"/>
                    <w:rPr>
                      <w:lang w:eastAsia="ko-KR"/>
                    </w:rPr>
                  </w:pPr>
                  <w:r w:rsidRPr="003B0BE0">
                    <w:rPr>
                      <w:lang w:eastAsia="ko-KR"/>
                    </w:rPr>
                    <w:t>0.15 (OLS)/</w:t>
                  </w:r>
                </w:p>
                <w:p w14:paraId="690F9D75" w14:textId="77777777" w:rsidR="003B0BE0" w:rsidRPr="003B0BE0" w:rsidRDefault="003B0BE0" w:rsidP="00B33E0B">
                  <w:pPr>
                    <w:spacing w:after="0" w:line="240" w:lineRule="auto"/>
                    <w:jc w:val="both"/>
                    <w:rPr>
                      <w:lang w:eastAsia="ko-KR"/>
                    </w:rPr>
                  </w:pPr>
                  <w:r w:rsidRPr="003B0BE0">
                    <w:rPr>
                      <w:lang w:eastAsia="ko-KR"/>
                    </w:rPr>
                    <w:t>0.02 (WLS)</w:t>
                  </w:r>
                </w:p>
              </w:tc>
            </w:tr>
          </w:tbl>
          <w:p w14:paraId="6EEE2C71" w14:textId="77777777" w:rsidR="00136A79" w:rsidRPr="00B33E0B" w:rsidRDefault="00136A79" w:rsidP="00B33E0B">
            <w:pPr>
              <w:spacing w:before="0" w:after="0" w:line="240" w:lineRule="auto"/>
              <w:rPr>
                <w:b/>
                <w:bCs/>
                <w:lang w:eastAsia="ko-KR"/>
              </w:rPr>
            </w:pPr>
          </w:p>
          <w:p w14:paraId="26A2B454" w14:textId="77777777" w:rsidR="00136A79" w:rsidRPr="00B33E0B" w:rsidRDefault="00136A79" w:rsidP="00B33E0B">
            <w:pPr>
              <w:spacing w:before="0" w:after="0" w:line="240" w:lineRule="auto"/>
              <w:rPr>
                <w:b/>
                <w:bCs/>
                <w:lang w:eastAsia="ko-KR"/>
              </w:rPr>
            </w:pPr>
          </w:p>
          <w:p w14:paraId="7F0C9CD6" w14:textId="77777777" w:rsidR="00C60DD7" w:rsidRPr="00B33E0B" w:rsidRDefault="00C60DD7" w:rsidP="00B33E0B">
            <w:pPr>
              <w:spacing w:before="0" w:after="0" w:line="240" w:lineRule="auto"/>
              <w:rPr>
                <w:b/>
                <w:bCs/>
                <w:lang w:eastAsia="ko-KR"/>
              </w:rPr>
            </w:pPr>
          </w:p>
          <w:p w14:paraId="1ED2828B" w14:textId="68C6CAA8" w:rsidR="00C60DD7" w:rsidRPr="00B33E0B" w:rsidRDefault="00C60DD7" w:rsidP="00B33E0B">
            <w:pPr>
              <w:spacing w:before="0" w:after="0" w:line="240" w:lineRule="auto"/>
              <w:rPr>
                <w:b/>
                <w:bCs/>
                <w:lang w:eastAsia="ko-KR"/>
              </w:rPr>
            </w:pPr>
            <w:r w:rsidRPr="00B33E0B">
              <w:rPr>
                <w:b/>
                <w:bCs/>
                <w:noProof/>
                <w:lang w:eastAsia="zh-CN"/>
              </w:rPr>
              <w:drawing>
                <wp:inline distT="0" distB="0" distL="0" distR="0" wp14:anchorId="650C6806" wp14:editId="03A6A6FD">
                  <wp:extent cx="2441276" cy="1991402"/>
                  <wp:effectExtent l="0" t="0" r="0" b="8890"/>
                  <wp:docPr id="1397393875" name="Picture 8" descr="A graph of different colored lines&#10;&#10;AI-generated content may be incorrect.">
                    <a:extLst xmlns:a="http://schemas.openxmlformats.org/drawingml/2006/main">
                      <a:ext uri="{FF2B5EF4-FFF2-40B4-BE49-F238E27FC236}">
                        <a16:creationId xmlns:a16="http://schemas.microsoft.com/office/drawing/2014/main" id="{55DAB94A-6E7F-E4B0-2236-BED99D229A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different colored lines&#10;&#10;AI-generated content may be incorrect.">
                            <a:extLst>
                              <a:ext uri="{FF2B5EF4-FFF2-40B4-BE49-F238E27FC236}">
                                <a16:creationId xmlns:a16="http://schemas.microsoft.com/office/drawing/2014/main" id="{55DAB94A-6E7F-E4B0-2236-BED99D229AEA}"/>
                              </a:ext>
                            </a:extLst>
                          </pic:cNvPr>
                          <pic:cNvPicPr>
                            <a:picLocks noChangeAspect="1"/>
                          </pic:cNvPicPr>
                        </pic:nvPicPr>
                        <pic:blipFill>
                          <a:blip r:embed="rId64" cstate="print">
                            <a:extLst>
                              <a:ext uri="{28A0092B-C50C-407E-A947-70E740481C1C}">
                                <a14:useLocalDpi xmlns:a14="http://schemas.microsoft.com/office/drawing/2010/main" val="0"/>
                              </a:ext>
                            </a:extLst>
                          </a:blip>
                          <a:srcRect l="6136" t="2573" r="9333" b="1688"/>
                          <a:stretch/>
                        </pic:blipFill>
                        <pic:spPr>
                          <a:xfrm>
                            <a:off x="0" y="0"/>
                            <a:ext cx="2447623" cy="1996579"/>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33255D57" wp14:editId="5B07ACAB">
                  <wp:extent cx="2355012" cy="2083606"/>
                  <wp:effectExtent l="0" t="0" r="7620" b="0"/>
                  <wp:docPr id="492847176" name="Picture 3" descr="A graph of different colored lines&#10;&#10;AI-generated content may be incorrect.">
                    <a:extLst xmlns:a="http://schemas.openxmlformats.org/drawingml/2006/main">
                      <a:ext uri="{FF2B5EF4-FFF2-40B4-BE49-F238E27FC236}">
                        <a16:creationId xmlns:a16="http://schemas.microsoft.com/office/drawing/2014/main" id="{130ABB99-F498-069A-68EB-A08CC04A8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30ABB99-F498-069A-68EB-A08CC04A81A1}"/>
                              </a:ext>
                            </a:extLst>
                          </pic:cNvPr>
                          <pic:cNvPicPr>
                            <a:picLocks noChangeAspect="1"/>
                          </pic:cNvPicPr>
                        </pic:nvPicPr>
                        <pic:blipFill>
                          <a:blip r:embed="rId65" cstate="print">
                            <a:extLst>
                              <a:ext uri="{28A0092B-C50C-407E-A947-70E740481C1C}">
                                <a14:useLocalDpi xmlns:a14="http://schemas.microsoft.com/office/drawing/2010/main" val="0"/>
                              </a:ext>
                            </a:extLst>
                          </a:blip>
                          <a:srcRect l="2868" t="1926" r="9333"/>
                          <a:stretch/>
                        </pic:blipFill>
                        <pic:spPr>
                          <a:xfrm>
                            <a:off x="0" y="0"/>
                            <a:ext cx="2372861" cy="2099398"/>
                          </a:xfrm>
                          <a:prstGeom prst="rect">
                            <a:avLst/>
                          </a:prstGeom>
                        </pic:spPr>
                      </pic:pic>
                    </a:graphicData>
                  </a:graphic>
                </wp:inline>
              </w:drawing>
            </w:r>
          </w:p>
          <w:p w14:paraId="6833763D" w14:textId="77777777" w:rsidR="00C60DD7" w:rsidRPr="00B33E0B" w:rsidRDefault="00C60DD7" w:rsidP="00B33E0B">
            <w:pPr>
              <w:spacing w:before="0" w:after="0" w:line="240" w:lineRule="auto"/>
              <w:rPr>
                <w:b/>
                <w:bCs/>
                <w:lang w:eastAsia="ko-KR"/>
              </w:rPr>
            </w:pPr>
          </w:p>
          <w:tbl>
            <w:tblPr>
              <w:tblW w:w="8722" w:type="dxa"/>
              <w:tblCellMar>
                <w:left w:w="0" w:type="dxa"/>
                <w:right w:w="0" w:type="dxa"/>
              </w:tblCellMar>
              <w:tblLook w:val="0600" w:firstRow="0" w:lastRow="0" w:firstColumn="0" w:lastColumn="0" w:noHBand="1" w:noVBand="1"/>
            </w:tblPr>
            <w:tblGrid>
              <w:gridCol w:w="2474"/>
              <w:gridCol w:w="2254"/>
              <w:gridCol w:w="1899"/>
              <w:gridCol w:w="2095"/>
            </w:tblGrid>
            <w:tr w:rsidR="00C60DD7" w:rsidRPr="00C60DD7" w14:paraId="497FADF2" w14:textId="77777777" w:rsidTr="00C60DD7">
              <w:trPr>
                <w:trHeight w:val="36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764823" w14:textId="69B76E77"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Mean </w:t>
                  </w:r>
                  <w:proofErr w:type="spellStart"/>
                  <w:r w:rsidRPr="00B33E0B">
                    <w:rPr>
                      <w:b/>
                      <w:bCs/>
                      <w:lang w:eastAsia="ko-KR"/>
                    </w:rPr>
                    <w:t>lgASA</w:t>
                  </w:r>
                  <w:proofErr w:type="spellEnd"/>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BA5B9A"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1590A93"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F764E5"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10E68793"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EBD8D5"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50EA59B1"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064E9EF" w14:textId="77777777" w:rsidTr="00C60DD7">
              <w:trPr>
                <w:trHeight w:val="444"/>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41042A" w14:textId="77777777" w:rsidR="00C60DD7" w:rsidRPr="00C60DD7" w:rsidRDefault="00C60DD7" w:rsidP="00B33E0B">
                  <w:pPr>
                    <w:spacing w:after="0" w:line="240" w:lineRule="auto"/>
                    <w:jc w:val="both"/>
                    <w:rPr>
                      <w:lang w:eastAsia="ko-KR"/>
                    </w:rPr>
                  </w:pPr>
                  <w:r w:rsidRPr="00C60DD7">
                    <w:rPr>
                      <w:lang w:eastAsia="ko-KR"/>
                    </w:rPr>
                    <w:t>Existing TR 38.901</w:t>
                  </w:r>
                </w:p>
                <w:p w14:paraId="5349A4A3" w14:textId="77777777" w:rsidR="00C60DD7" w:rsidRPr="00C60DD7" w:rsidRDefault="00C60DD7" w:rsidP="00B33E0B">
                  <w:pPr>
                    <w:spacing w:after="0" w:line="240" w:lineRule="auto"/>
                    <w:jc w:val="both"/>
                    <w:rPr>
                      <w:lang w:eastAsia="ko-KR"/>
                    </w:rPr>
                  </w:pPr>
                  <w:r w:rsidRPr="00C60DD7">
                    <w:rPr>
                      <w:lang w:eastAsia="ko-KR"/>
                    </w:rPr>
                    <w:t>[1.81]</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3DD1D6" w14:textId="77777777" w:rsidR="00C60DD7" w:rsidRPr="00C60DD7" w:rsidRDefault="00C60DD7" w:rsidP="00B33E0B">
                  <w:pPr>
                    <w:spacing w:after="0" w:line="240" w:lineRule="auto"/>
                    <w:jc w:val="both"/>
                    <w:rPr>
                      <w:lang w:eastAsia="ko-KR"/>
                    </w:rPr>
                  </w:pPr>
                  <w:r w:rsidRPr="00C60DD7">
                    <w:rPr>
                      <w:lang w:eastAsia="ko-KR"/>
                    </w:rPr>
                    <w:t>0.27</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A7E9AB" w14:textId="77777777" w:rsidR="00C60DD7" w:rsidRPr="00C60DD7" w:rsidRDefault="00C60DD7" w:rsidP="00B33E0B">
                  <w:pPr>
                    <w:spacing w:after="0" w:line="240" w:lineRule="auto"/>
                    <w:jc w:val="both"/>
                    <w:rPr>
                      <w:lang w:eastAsia="ko-KR"/>
                    </w:rPr>
                  </w:pPr>
                  <w:r w:rsidRPr="00C60DD7">
                    <w:rPr>
                      <w:lang w:eastAsia="ko-KR"/>
                    </w:rPr>
                    <w:t>0.20</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BC0050" w14:textId="77777777" w:rsidR="00C60DD7" w:rsidRPr="00C60DD7" w:rsidRDefault="00C60DD7" w:rsidP="00B33E0B">
                  <w:pPr>
                    <w:spacing w:after="0" w:line="240" w:lineRule="auto"/>
                    <w:jc w:val="both"/>
                    <w:rPr>
                      <w:lang w:eastAsia="ko-KR"/>
                    </w:rPr>
                  </w:pPr>
                  <w:r w:rsidRPr="00C60DD7">
                    <w:rPr>
                      <w:lang w:eastAsia="ko-KR"/>
                    </w:rPr>
                    <w:t>0.15</w:t>
                  </w:r>
                </w:p>
              </w:tc>
            </w:tr>
            <w:tr w:rsidR="00C60DD7" w:rsidRPr="00C60DD7" w14:paraId="33358132" w14:textId="77777777" w:rsidTr="00C60DD7">
              <w:trPr>
                <w:trHeight w:val="631"/>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6F4CBD"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ADFE37A" w14:textId="77777777" w:rsidR="00C60DD7" w:rsidRPr="00C60DD7" w:rsidRDefault="00C60DD7" w:rsidP="00B33E0B">
                  <w:pPr>
                    <w:spacing w:after="0" w:line="240" w:lineRule="auto"/>
                    <w:jc w:val="both"/>
                    <w:rPr>
                      <w:lang w:eastAsia="ko-KR"/>
                    </w:rPr>
                  </w:pPr>
                  <w:r w:rsidRPr="00C60DD7">
                    <w:rPr>
                      <w:lang w:eastAsia="ko-KR"/>
                    </w:rPr>
                    <w:t>(6-24 GHz: Rel 19)</w:t>
                  </w:r>
                </w:p>
                <w:p w14:paraId="1A2679B1" w14:textId="77777777" w:rsidR="00C60DD7" w:rsidRPr="00C60DD7" w:rsidRDefault="00C60DD7" w:rsidP="00B33E0B">
                  <w:pPr>
                    <w:spacing w:after="0" w:line="240" w:lineRule="auto"/>
                    <w:jc w:val="both"/>
                    <w:rPr>
                      <w:lang w:eastAsia="ko-KR"/>
                    </w:rPr>
                  </w:pPr>
                  <w:r w:rsidRPr="00C60DD7">
                    <w:rPr>
                      <w:lang w:eastAsia="ko-KR"/>
                    </w:rPr>
                    <w:t>[-0.429 * log10(f) + 2.02]</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1741E2" w14:textId="77777777" w:rsidR="00C60DD7" w:rsidRPr="00C60DD7" w:rsidRDefault="00C60DD7" w:rsidP="00B33E0B">
                  <w:pPr>
                    <w:spacing w:after="0" w:line="240" w:lineRule="auto"/>
                    <w:jc w:val="both"/>
                    <w:rPr>
                      <w:lang w:eastAsia="ko-KR"/>
                    </w:rPr>
                  </w:pPr>
                  <w:r w:rsidRPr="00C60DD7">
                    <w:rPr>
                      <w:lang w:eastAsia="ko-KR"/>
                    </w:rPr>
                    <w:t>0.10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4758FE"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02DAC3D" w14:textId="77777777" w:rsidR="00C60DD7" w:rsidRPr="00C60DD7" w:rsidRDefault="00C60DD7" w:rsidP="00B33E0B">
                  <w:pPr>
                    <w:spacing w:after="0" w:line="240" w:lineRule="auto"/>
                    <w:jc w:val="both"/>
                    <w:rPr>
                      <w:lang w:eastAsia="ko-KR"/>
                    </w:rPr>
                  </w:pPr>
                  <w:r w:rsidRPr="00C60DD7">
                    <w:rPr>
                      <w:lang w:eastAsia="ko-KR"/>
                    </w:rPr>
                    <w:t>0.32</w:t>
                  </w:r>
                </w:p>
              </w:tc>
            </w:tr>
            <w:tr w:rsidR="00C60DD7" w:rsidRPr="00C60DD7" w14:paraId="33DA0806" w14:textId="77777777" w:rsidTr="00C60DD7">
              <w:trPr>
                <w:trHeight w:val="513"/>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AA1742"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664B0C60" w14:textId="77777777" w:rsidR="00C60DD7" w:rsidRPr="00C60DD7" w:rsidRDefault="00C60DD7" w:rsidP="00B33E0B">
                  <w:pPr>
                    <w:spacing w:after="0" w:line="240" w:lineRule="auto"/>
                    <w:jc w:val="both"/>
                    <w:rPr>
                      <w:lang w:eastAsia="ko-KR"/>
                    </w:rPr>
                  </w:pPr>
                  <w:r w:rsidRPr="00C60DD7">
                    <w:rPr>
                      <w:lang w:eastAsia="ko-KR"/>
                    </w:rPr>
                    <w:t>(6-24 GHz: Rel 19 + Rel 14)</w:t>
                  </w:r>
                </w:p>
                <w:p w14:paraId="6826B110" w14:textId="77777777" w:rsidR="00C60DD7" w:rsidRPr="00C60DD7" w:rsidRDefault="00C60DD7" w:rsidP="00B33E0B">
                  <w:pPr>
                    <w:spacing w:after="0" w:line="240" w:lineRule="auto"/>
                    <w:jc w:val="both"/>
                    <w:rPr>
                      <w:lang w:eastAsia="ko-KR"/>
                    </w:rPr>
                  </w:pPr>
                  <w:r w:rsidRPr="00C60DD7">
                    <w:rPr>
                      <w:lang w:eastAsia="ko-KR"/>
                    </w:rPr>
                    <w:t>[-0.265 * log10(f) + 1.95]</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F63AC1F" w14:textId="77777777" w:rsidR="00C60DD7" w:rsidRPr="00C60DD7" w:rsidRDefault="00C60DD7" w:rsidP="00B33E0B">
                  <w:pPr>
                    <w:spacing w:after="0" w:line="240" w:lineRule="auto"/>
                    <w:jc w:val="both"/>
                    <w:rPr>
                      <w:lang w:eastAsia="ko-KR"/>
                    </w:rPr>
                  </w:pPr>
                  <w:r w:rsidRPr="00C60DD7">
                    <w:rPr>
                      <w:lang w:eastAsia="ko-KR"/>
                    </w:rPr>
                    <w:t>0.15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CEFE06" w14:textId="77777777" w:rsidR="00C60DD7" w:rsidRPr="00C60DD7" w:rsidRDefault="00C60DD7" w:rsidP="00B33E0B">
                  <w:pPr>
                    <w:spacing w:after="0" w:line="240" w:lineRule="auto"/>
                    <w:jc w:val="both"/>
                    <w:rPr>
                      <w:lang w:eastAsia="ko-KR"/>
                    </w:rPr>
                  </w:pPr>
                  <w:r w:rsidRPr="00C60DD7">
                    <w:rPr>
                      <w:lang w:eastAsia="ko-KR"/>
                    </w:rPr>
                    <w:t>0.14</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F40113" w14:textId="77777777" w:rsidR="00C60DD7" w:rsidRPr="00C60DD7" w:rsidRDefault="00C60DD7" w:rsidP="00B33E0B">
                  <w:pPr>
                    <w:spacing w:after="0" w:line="240" w:lineRule="auto"/>
                    <w:jc w:val="both"/>
                    <w:rPr>
                      <w:lang w:eastAsia="ko-KR"/>
                    </w:rPr>
                  </w:pPr>
                  <w:r w:rsidRPr="00C60DD7">
                    <w:rPr>
                      <w:lang w:eastAsia="ko-KR"/>
                    </w:rPr>
                    <w:t>0.20</w:t>
                  </w:r>
                </w:p>
              </w:tc>
            </w:tr>
            <w:tr w:rsidR="00C60DD7" w:rsidRPr="00C60DD7" w14:paraId="7945A1E3" w14:textId="77777777" w:rsidTr="00C60DD7">
              <w:trPr>
                <w:trHeight w:val="60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72AB04"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0179451" w14:textId="77777777" w:rsidR="00C60DD7" w:rsidRPr="00C60DD7" w:rsidRDefault="00C60DD7" w:rsidP="00B33E0B">
                  <w:pPr>
                    <w:spacing w:after="0" w:line="240" w:lineRule="auto"/>
                    <w:jc w:val="both"/>
                    <w:rPr>
                      <w:lang w:eastAsia="ko-KR"/>
                    </w:rPr>
                  </w:pPr>
                  <w:r w:rsidRPr="00C60DD7">
                    <w:rPr>
                      <w:lang w:eastAsia="ko-KR"/>
                    </w:rPr>
                    <w:t>[0.089 * log10(f) + 1.63]</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A1B56D" w14:textId="77777777" w:rsidR="00C60DD7" w:rsidRPr="00C60DD7" w:rsidRDefault="00C60DD7" w:rsidP="00B33E0B">
                  <w:pPr>
                    <w:spacing w:after="0" w:line="240" w:lineRule="auto"/>
                    <w:jc w:val="both"/>
                    <w:rPr>
                      <w:lang w:eastAsia="ko-KR"/>
                    </w:rPr>
                  </w:pPr>
                  <w:r w:rsidRPr="00C60DD7">
                    <w:rPr>
                      <w:lang w:eastAsia="ko-KR"/>
                    </w:rPr>
                    <w:t>0.20</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DB9F3CF" w14:textId="77777777" w:rsidR="00C60DD7" w:rsidRPr="00C60DD7" w:rsidRDefault="00C60DD7" w:rsidP="00B33E0B">
                  <w:pPr>
                    <w:spacing w:after="0" w:line="240" w:lineRule="auto"/>
                    <w:jc w:val="both"/>
                    <w:rPr>
                      <w:lang w:eastAsia="ko-KR"/>
                    </w:rPr>
                  </w:pPr>
                  <w:r w:rsidRPr="00C60DD7">
                    <w:rPr>
                      <w:lang w:eastAsia="ko-KR"/>
                    </w:rPr>
                    <w:t>0.16</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CB248A" w14:textId="77777777" w:rsidR="00C60DD7" w:rsidRPr="00C60DD7" w:rsidRDefault="00C60DD7" w:rsidP="00B33E0B">
                  <w:pPr>
                    <w:spacing w:after="0" w:line="240" w:lineRule="auto"/>
                    <w:jc w:val="both"/>
                    <w:rPr>
                      <w:lang w:eastAsia="ko-KR"/>
                    </w:rPr>
                  </w:pPr>
                  <w:r w:rsidRPr="00C60DD7">
                    <w:rPr>
                      <w:lang w:eastAsia="ko-KR"/>
                    </w:rPr>
                    <w:t>0.13</w:t>
                  </w:r>
                </w:p>
              </w:tc>
            </w:tr>
            <w:tr w:rsidR="00C60DD7" w:rsidRPr="00C60DD7" w14:paraId="1E2826E8" w14:textId="77777777" w:rsidTr="00C60DD7">
              <w:trPr>
                <w:trHeight w:val="776"/>
              </w:trPr>
              <w:tc>
                <w:tcPr>
                  <w:tcW w:w="247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6086E9"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352485D1" w14:textId="77777777" w:rsidR="00C60DD7" w:rsidRPr="00C60DD7" w:rsidRDefault="00C60DD7" w:rsidP="00B33E0B">
                  <w:pPr>
                    <w:spacing w:after="0" w:line="240" w:lineRule="auto"/>
                    <w:jc w:val="both"/>
                    <w:rPr>
                      <w:lang w:eastAsia="ko-KR"/>
                    </w:rPr>
                  </w:pPr>
                  <w:r w:rsidRPr="00C60DD7">
                    <w:rPr>
                      <w:lang w:eastAsia="ko-KR"/>
                    </w:rPr>
                    <w:t>[1.74]</w:t>
                  </w:r>
                </w:p>
              </w:tc>
              <w:tc>
                <w:tcPr>
                  <w:tcW w:w="225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52E6F6D" w14:textId="77777777" w:rsidR="00C60DD7" w:rsidRPr="00C60DD7" w:rsidRDefault="00C60DD7" w:rsidP="00B33E0B">
                  <w:pPr>
                    <w:spacing w:after="0" w:line="240" w:lineRule="auto"/>
                    <w:jc w:val="both"/>
                    <w:rPr>
                      <w:lang w:eastAsia="ko-KR"/>
                    </w:rPr>
                  </w:pPr>
                  <w:r w:rsidRPr="00C60DD7">
                    <w:rPr>
                      <w:lang w:eastAsia="ko-KR"/>
                    </w:rPr>
                    <w:t>0.21</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7593E4" w14:textId="77777777" w:rsidR="00C60DD7" w:rsidRPr="00C60DD7" w:rsidRDefault="00C60DD7" w:rsidP="00B33E0B">
                  <w:pPr>
                    <w:spacing w:after="0" w:line="240" w:lineRule="auto"/>
                    <w:jc w:val="both"/>
                    <w:rPr>
                      <w:lang w:eastAsia="ko-KR"/>
                    </w:rPr>
                  </w:pPr>
                  <w:r w:rsidRPr="00C60DD7">
                    <w:rPr>
                      <w:lang w:eastAsia="ko-KR"/>
                    </w:rPr>
                    <w:t>0.17</w:t>
                  </w:r>
                </w:p>
              </w:tc>
              <w:tc>
                <w:tcPr>
                  <w:tcW w:w="209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B7963A" w14:textId="77777777" w:rsidR="00C60DD7" w:rsidRPr="00C60DD7" w:rsidRDefault="00C60DD7" w:rsidP="00B33E0B">
                  <w:pPr>
                    <w:spacing w:after="0" w:line="240" w:lineRule="auto"/>
                    <w:jc w:val="both"/>
                    <w:rPr>
                      <w:lang w:eastAsia="ko-KR"/>
                    </w:rPr>
                  </w:pPr>
                  <w:r w:rsidRPr="00C60DD7">
                    <w:rPr>
                      <w:lang w:eastAsia="ko-KR"/>
                    </w:rPr>
                    <w:t>0.13 (OLS)/</w:t>
                  </w:r>
                </w:p>
                <w:p w14:paraId="0C0B076A" w14:textId="77777777" w:rsidR="00C60DD7" w:rsidRPr="00C60DD7" w:rsidRDefault="00C60DD7" w:rsidP="00B33E0B">
                  <w:pPr>
                    <w:spacing w:after="0" w:line="240" w:lineRule="auto"/>
                    <w:jc w:val="both"/>
                    <w:rPr>
                      <w:lang w:eastAsia="ko-KR"/>
                    </w:rPr>
                  </w:pPr>
                  <w:r w:rsidRPr="00C60DD7">
                    <w:rPr>
                      <w:lang w:eastAsia="ko-KR"/>
                    </w:rPr>
                    <w:t>0.03 (WLS)</w:t>
                  </w:r>
                </w:p>
              </w:tc>
            </w:tr>
          </w:tbl>
          <w:p w14:paraId="132EC508" w14:textId="77777777" w:rsidR="00C60DD7" w:rsidRPr="00B33E0B" w:rsidRDefault="00C60DD7" w:rsidP="00B33E0B">
            <w:pPr>
              <w:spacing w:before="0" w:after="0" w:line="240" w:lineRule="auto"/>
              <w:rPr>
                <w:b/>
                <w:bCs/>
                <w:lang w:eastAsia="ko-KR"/>
              </w:rPr>
            </w:pPr>
          </w:p>
          <w:tbl>
            <w:tblPr>
              <w:tblW w:w="8886" w:type="dxa"/>
              <w:tblCellMar>
                <w:left w:w="0" w:type="dxa"/>
                <w:right w:w="0" w:type="dxa"/>
              </w:tblCellMar>
              <w:tblLook w:val="0600" w:firstRow="0" w:lastRow="0" w:firstColumn="0" w:lastColumn="0" w:noHBand="1" w:noVBand="1"/>
            </w:tblPr>
            <w:tblGrid>
              <w:gridCol w:w="2527"/>
              <w:gridCol w:w="2297"/>
              <w:gridCol w:w="1934"/>
              <w:gridCol w:w="2128"/>
            </w:tblGrid>
            <w:tr w:rsidR="00A2133E" w:rsidRPr="00A2133E" w14:paraId="7F3C8C5C" w14:textId="77777777" w:rsidTr="00A2133E">
              <w:trPr>
                <w:trHeight w:val="492"/>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5D3438" w14:textId="44A8BAC2"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Std </w:t>
                  </w:r>
                  <w:proofErr w:type="spellStart"/>
                  <w:r w:rsidRPr="00B33E0B">
                    <w:rPr>
                      <w:b/>
                      <w:bCs/>
                      <w:lang w:eastAsia="ko-KR"/>
                    </w:rPr>
                    <w:t>lgASA</w:t>
                  </w:r>
                  <w:proofErr w:type="spellEnd"/>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A920FC"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4D6338D1"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8778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52279B46"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47CAA2A"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4D98F003"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220F17" w14:textId="77777777" w:rsidTr="00A2133E">
              <w:trPr>
                <w:trHeight w:val="597"/>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E1AD7E" w14:textId="77777777" w:rsidR="00A2133E" w:rsidRPr="00A2133E" w:rsidRDefault="00A2133E" w:rsidP="00B33E0B">
                  <w:pPr>
                    <w:spacing w:after="0" w:line="240" w:lineRule="auto"/>
                    <w:jc w:val="both"/>
                    <w:rPr>
                      <w:lang w:eastAsia="ko-KR"/>
                    </w:rPr>
                  </w:pPr>
                  <w:r w:rsidRPr="00A2133E">
                    <w:rPr>
                      <w:lang w:eastAsia="ko-KR"/>
                    </w:rPr>
                    <w:t>Existing TR 38.901</w:t>
                  </w:r>
                </w:p>
                <w:p w14:paraId="7CC98F37" w14:textId="77777777" w:rsidR="00A2133E" w:rsidRPr="00A2133E" w:rsidRDefault="00A2133E" w:rsidP="00B33E0B">
                  <w:pPr>
                    <w:spacing w:after="0" w:line="240" w:lineRule="auto"/>
                    <w:jc w:val="both"/>
                    <w:rPr>
                      <w:lang w:eastAsia="ko-KR"/>
                    </w:rPr>
                  </w:pPr>
                  <w:r w:rsidRPr="00A2133E">
                    <w:rPr>
                      <w:lang w:eastAsia="ko-KR"/>
                    </w:rPr>
                    <w:t>[0.20]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82604"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1275D2B" w14:textId="77777777" w:rsidR="00A2133E" w:rsidRPr="00A2133E" w:rsidRDefault="00A2133E" w:rsidP="00B33E0B">
                  <w:pPr>
                    <w:spacing w:after="0" w:line="240" w:lineRule="auto"/>
                    <w:jc w:val="both"/>
                    <w:rPr>
                      <w:lang w:eastAsia="ko-KR"/>
                    </w:rPr>
                  </w:pPr>
                  <w:r w:rsidRPr="00A2133E">
                    <w:rPr>
                      <w:lang w:eastAsia="ko-KR"/>
                    </w:rPr>
                    <w:t>0.08</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2DFBCF"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788CB684" w14:textId="77777777" w:rsidTr="00A2133E">
              <w:trPr>
                <w:trHeight w:val="849"/>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6A9A57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53EBF31" w14:textId="77777777" w:rsidR="00A2133E" w:rsidRPr="00A2133E" w:rsidRDefault="00A2133E" w:rsidP="00B33E0B">
                  <w:pPr>
                    <w:spacing w:after="0" w:line="240" w:lineRule="auto"/>
                    <w:jc w:val="both"/>
                    <w:rPr>
                      <w:lang w:eastAsia="ko-KR"/>
                    </w:rPr>
                  </w:pPr>
                  <w:r w:rsidRPr="00A2133E">
                    <w:rPr>
                      <w:lang w:eastAsia="ko-KR"/>
                    </w:rPr>
                    <w:t>(6-24 GHz: Rel 19)</w:t>
                  </w:r>
                </w:p>
                <w:p w14:paraId="3339B4B6" w14:textId="77777777" w:rsidR="00A2133E" w:rsidRPr="00A2133E" w:rsidRDefault="00A2133E" w:rsidP="00B33E0B">
                  <w:pPr>
                    <w:spacing w:after="0" w:line="240" w:lineRule="auto"/>
                    <w:jc w:val="both"/>
                    <w:rPr>
                      <w:lang w:eastAsia="ko-KR"/>
                    </w:rPr>
                  </w:pPr>
                  <w:r w:rsidRPr="00A2133E">
                    <w:rPr>
                      <w:lang w:eastAsia="ko-KR"/>
                    </w:rPr>
                    <w:t>[-0.03 * log10(f) + 0.19]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7D671E6"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8DC5ED9"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2F5997" w14:textId="77777777" w:rsidR="00A2133E" w:rsidRPr="00A2133E" w:rsidRDefault="00A2133E" w:rsidP="00B33E0B">
                  <w:pPr>
                    <w:spacing w:after="0" w:line="240" w:lineRule="auto"/>
                    <w:jc w:val="both"/>
                    <w:rPr>
                      <w:lang w:eastAsia="ko-KR"/>
                    </w:rPr>
                  </w:pPr>
                  <w:r w:rsidRPr="00A2133E">
                    <w:rPr>
                      <w:lang w:eastAsia="ko-KR"/>
                    </w:rPr>
                    <w:t>0.07</w:t>
                  </w:r>
                </w:p>
              </w:tc>
            </w:tr>
            <w:tr w:rsidR="00A2133E" w:rsidRPr="00A2133E" w14:paraId="18CEB4A9" w14:textId="77777777" w:rsidTr="00A2133E">
              <w:trPr>
                <w:trHeight w:val="690"/>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942DCCA"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251D0E85" w14:textId="77777777" w:rsidR="00A2133E" w:rsidRPr="00A2133E" w:rsidRDefault="00A2133E" w:rsidP="00B33E0B">
                  <w:pPr>
                    <w:spacing w:after="0" w:line="240" w:lineRule="auto"/>
                    <w:jc w:val="both"/>
                    <w:rPr>
                      <w:lang w:eastAsia="ko-KR"/>
                    </w:rPr>
                  </w:pPr>
                  <w:r w:rsidRPr="00A2133E">
                    <w:rPr>
                      <w:lang w:eastAsia="ko-KR"/>
                    </w:rPr>
                    <w:t>(6-24 GHz: Rel 19 + Rel 14)</w:t>
                  </w:r>
                </w:p>
                <w:p w14:paraId="66C2D5B0" w14:textId="77777777" w:rsidR="00A2133E" w:rsidRPr="00A2133E" w:rsidRDefault="00A2133E" w:rsidP="00B33E0B">
                  <w:pPr>
                    <w:spacing w:after="0" w:line="240" w:lineRule="auto"/>
                    <w:jc w:val="both"/>
                    <w:rPr>
                      <w:lang w:eastAsia="ko-KR"/>
                    </w:rPr>
                  </w:pPr>
                  <w:r w:rsidRPr="00A2133E">
                    <w:rPr>
                      <w:lang w:eastAsia="ko-KR"/>
                    </w:rPr>
                    <w:t>[-0.03 * log10(f) + 0.20]</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B8CA4D1"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9BC4A3"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D36B79" w14:textId="77777777" w:rsidR="00A2133E" w:rsidRPr="00A2133E" w:rsidRDefault="00A2133E" w:rsidP="00B33E0B">
                  <w:pPr>
                    <w:spacing w:after="0" w:line="240" w:lineRule="auto"/>
                    <w:jc w:val="both"/>
                    <w:rPr>
                      <w:lang w:eastAsia="ko-KR"/>
                    </w:rPr>
                  </w:pPr>
                  <w:r w:rsidRPr="00A2133E">
                    <w:rPr>
                      <w:lang w:eastAsia="ko-KR"/>
                    </w:rPr>
                    <w:t>0.06</w:t>
                  </w:r>
                </w:p>
              </w:tc>
            </w:tr>
            <w:tr w:rsidR="00A2133E" w:rsidRPr="00A2133E" w14:paraId="1BCC8171" w14:textId="77777777" w:rsidTr="00A2133E">
              <w:trPr>
                <w:trHeight w:val="814"/>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5779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FFA68B2" w14:textId="77777777" w:rsidR="00A2133E" w:rsidRPr="00A2133E" w:rsidRDefault="00A2133E" w:rsidP="00B33E0B">
                  <w:pPr>
                    <w:spacing w:after="0" w:line="240" w:lineRule="auto"/>
                    <w:jc w:val="both"/>
                    <w:rPr>
                      <w:lang w:eastAsia="ko-KR"/>
                    </w:rPr>
                  </w:pPr>
                  <w:r w:rsidRPr="00A2133E">
                    <w:rPr>
                      <w:lang w:eastAsia="ko-KR"/>
                    </w:rPr>
                    <w:t>[0.02 * log10(f) + 0.16]</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48F6A60" w14:textId="77777777" w:rsidR="00A2133E" w:rsidRPr="00A2133E" w:rsidRDefault="00A2133E" w:rsidP="00B33E0B">
                  <w:pPr>
                    <w:spacing w:after="0" w:line="240" w:lineRule="auto"/>
                    <w:jc w:val="both"/>
                    <w:rPr>
                      <w:lang w:eastAsia="ko-KR"/>
                    </w:rPr>
                  </w:pPr>
                  <w:r w:rsidRPr="00A2133E">
                    <w:rPr>
                      <w:lang w:eastAsia="ko-KR"/>
                    </w:rPr>
                    <w:t>0.09</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F0CC8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E22C5B" w14:textId="77777777" w:rsidR="00A2133E" w:rsidRPr="00A2133E" w:rsidRDefault="00A2133E" w:rsidP="00B33E0B">
                  <w:pPr>
                    <w:spacing w:after="0" w:line="240" w:lineRule="auto"/>
                    <w:jc w:val="both"/>
                    <w:rPr>
                      <w:lang w:eastAsia="ko-KR"/>
                    </w:rPr>
                  </w:pPr>
                  <w:r w:rsidRPr="00A2133E">
                    <w:rPr>
                      <w:lang w:eastAsia="ko-KR"/>
                    </w:rPr>
                    <w:t>0.05</w:t>
                  </w:r>
                </w:p>
              </w:tc>
            </w:tr>
            <w:tr w:rsidR="00A2133E" w:rsidRPr="00A2133E" w14:paraId="7798B3E9" w14:textId="77777777" w:rsidTr="00A2133E">
              <w:trPr>
                <w:trHeight w:val="1043"/>
              </w:trPr>
              <w:tc>
                <w:tcPr>
                  <w:tcW w:w="252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8E927D" w14:textId="77777777" w:rsidR="00A2133E" w:rsidRPr="00A2133E" w:rsidRDefault="00A2133E" w:rsidP="00B33E0B">
                  <w:pPr>
                    <w:spacing w:after="0" w:line="240" w:lineRule="auto"/>
                    <w:jc w:val="both"/>
                    <w:rPr>
                      <w:lang w:eastAsia="ko-KR"/>
                    </w:rPr>
                  </w:pPr>
                  <w:r w:rsidRPr="00A2133E">
                    <w:rPr>
                      <w:lang w:eastAsia="ko-KR"/>
                    </w:rPr>
                    <w:lastRenderedPageBreak/>
                    <w:t>Fitted Line (0.5-100 GHz: Rel 19 + Rel 14), WLS</w:t>
                  </w:r>
                </w:p>
                <w:p w14:paraId="6B966EFE" w14:textId="77777777" w:rsidR="00A2133E" w:rsidRPr="00A2133E" w:rsidRDefault="00A2133E" w:rsidP="00B33E0B">
                  <w:pPr>
                    <w:spacing w:after="0" w:line="240" w:lineRule="auto"/>
                    <w:jc w:val="both"/>
                    <w:rPr>
                      <w:lang w:eastAsia="ko-KR"/>
                    </w:rPr>
                  </w:pPr>
                  <w:r w:rsidRPr="00A2133E">
                    <w:rPr>
                      <w:lang w:eastAsia="ko-KR"/>
                    </w:rPr>
                    <w:t>[0.19]</w:t>
                  </w:r>
                </w:p>
              </w:tc>
              <w:tc>
                <w:tcPr>
                  <w:tcW w:w="229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52CFF36" w14:textId="77777777" w:rsidR="00A2133E" w:rsidRPr="00A2133E" w:rsidRDefault="00A2133E" w:rsidP="00B33E0B">
                  <w:pPr>
                    <w:spacing w:after="0" w:line="240" w:lineRule="auto"/>
                    <w:jc w:val="both"/>
                    <w:rPr>
                      <w:lang w:eastAsia="ko-KR"/>
                    </w:rPr>
                  </w:pPr>
                  <w:r w:rsidRPr="00A2133E">
                    <w:rPr>
                      <w:lang w:eastAsia="ko-KR"/>
                    </w:rPr>
                    <w:t>0.10</w:t>
                  </w:r>
                </w:p>
              </w:tc>
              <w:tc>
                <w:tcPr>
                  <w:tcW w:w="19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A4774B0" w14:textId="77777777" w:rsidR="00A2133E" w:rsidRPr="00A2133E" w:rsidRDefault="00A2133E" w:rsidP="00B33E0B">
                  <w:pPr>
                    <w:spacing w:after="0" w:line="240" w:lineRule="auto"/>
                    <w:jc w:val="both"/>
                    <w:rPr>
                      <w:lang w:eastAsia="ko-KR"/>
                    </w:rPr>
                  </w:pPr>
                  <w:r w:rsidRPr="00A2133E">
                    <w:rPr>
                      <w:lang w:eastAsia="ko-KR"/>
                    </w:rPr>
                    <w:t>0.07</w:t>
                  </w:r>
                </w:p>
              </w:tc>
              <w:tc>
                <w:tcPr>
                  <w:tcW w:w="212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2545503" w14:textId="77777777" w:rsidR="00A2133E" w:rsidRPr="00A2133E" w:rsidRDefault="00A2133E" w:rsidP="00B33E0B">
                  <w:pPr>
                    <w:spacing w:after="0" w:line="240" w:lineRule="auto"/>
                    <w:jc w:val="both"/>
                    <w:rPr>
                      <w:lang w:eastAsia="ko-KR"/>
                    </w:rPr>
                  </w:pPr>
                  <w:r w:rsidRPr="00A2133E">
                    <w:rPr>
                      <w:lang w:eastAsia="ko-KR"/>
                    </w:rPr>
                    <w:t>0.05 (OLS)/</w:t>
                  </w:r>
                </w:p>
                <w:p w14:paraId="484E1C19" w14:textId="77777777" w:rsidR="00A2133E" w:rsidRPr="00A2133E" w:rsidRDefault="00A2133E" w:rsidP="00B33E0B">
                  <w:pPr>
                    <w:spacing w:after="0" w:line="240" w:lineRule="auto"/>
                    <w:jc w:val="both"/>
                    <w:rPr>
                      <w:lang w:eastAsia="ko-KR"/>
                    </w:rPr>
                  </w:pPr>
                  <w:r w:rsidRPr="00A2133E">
                    <w:rPr>
                      <w:lang w:eastAsia="ko-KR"/>
                    </w:rPr>
                    <w:t>0.01 (WLS)</w:t>
                  </w:r>
                </w:p>
              </w:tc>
            </w:tr>
          </w:tbl>
          <w:p w14:paraId="0DEE0523" w14:textId="77777777" w:rsidR="00C60DD7" w:rsidRPr="00B33E0B" w:rsidRDefault="00C60DD7" w:rsidP="00B33E0B">
            <w:pPr>
              <w:spacing w:before="0" w:after="0" w:line="240" w:lineRule="auto"/>
              <w:rPr>
                <w:b/>
                <w:bCs/>
                <w:lang w:eastAsia="ko-KR"/>
              </w:rPr>
            </w:pPr>
          </w:p>
          <w:p w14:paraId="799BA43D" w14:textId="0A6488D0" w:rsidR="00136A79" w:rsidRPr="00B33E0B" w:rsidRDefault="00C60DD7" w:rsidP="00B33E0B">
            <w:pPr>
              <w:spacing w:before="0" w:after="0" w:line="240" w:lineRule="auto"/>
              <w:rPr>
                <w:b/>
                <w:bCs/>
                <w:lang w:eastAsia="ko-KR"/>
              </w:rPr>
            </w:pPr>
            <w:r w:rsidRPr="00B33E0B">
              <w:rPr>
                <w:b/>
                <w:bCs/>
                <w:noProof/>
                <w:lang w:eastAsia="zh-CN"/>
              </w:rPr>
              <w:drawing>
                <wp:inline distT="0" distB="0" distL="0" distR="0" wp14:anchorId="14F50357" wp14:editId="3D15AD50">
                  <wp:extent cx="2329132" cy="2184645"/>
                  <wp:effectExtent l="0" t="0" r="0" b="6350"/>
                  <wp:docPr id="1635569434" name="Picture 3" descr="A graph of different colored lines&#10;&#10;AI-generated content may be incorrect.">
                    <a:extLst xmlns:a="http://schemas.openxmlformats.org/drawingml/2006/main">
                      <a:ext uri="{FF2B5EF4-FFF2-40B4-BE49-F238E27FC236}">
                        <a16:creationId xmlns:a16="http://schemas.microsoft.com/office/drawing/2014/main" id="{F594109D-588E-0FD1-113C-C5D5AAD65A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594109D-588E-0FD1-113C-C5D5AAD65AB7}"/>
                              </a:ext>
                            </a:extLst>
                          </pic:cNvPr>
                          <pic:cNvPicPr>
                            <a:picLocks noChangeAspect="1"/>
                          </pic:cNvPicPr>
                        </pic:nvPicPr>
                        <pic:blipFill>
                          <a:blip r:embed="rId66" cstate="print">
                            <a:extLst>
                              <a:ext uri="{28A0092B-C50C-407E-A947-70E740481C1C}">
                                <a14:useLocalDpi xmlns:a14="http://schemas.microsoft.com/office/drawing/2010/main" val="0"/>
                              </a:ext>
                            </a:extLst>
                          </a:blip>
                          <a:srcRect l="4604" t="2173" r="7598" b="1186"/>
                          <a:stretch/>
                        </pic:blipFill>
                        <pic:spPr>
                          <a:xfrm>
                            <a:off x="0" y="0"/>
                            <a:ext cx="2334442" cy="2189626"/>
                          </a:xfrm>
                          <a:prstGeom prst="rect">
                            <a:avLst/>
                          </a:prstGeom>
                        </pic:spPr>
                      </pic:pic>
                    </a:graphicData>
                  </a:graphic>
                </wp:inline>
              </w:drawing>
            </w:r>
            <w:r w:rsidR="00A2133E" w:rsidRPr="00B33E0B">
              <w:rPr>
                <w:noProof/>
              </w:rPr>
              <w:t xml:space="preserve"> </w:t>
            </w:r>
            <w:r w:rsidR="00A2133E" w:rsidRPr="00B33E0B">
              <w:rPr>
                <w:b/>
                <w:bCs/>
                <w:noProof/>
                <w:lang w:eastAsia="zh-CN"/>
              </w:rPr>
              <w:drawing>
                <wp:inline distT="0" distB="0" distL="0" distR="0" wp14:anchorId="58A14E7E" wp14:editId="5C30E680">
                  <wp:extent cx="2499242" cy="2242868"/>
                  <wp:effectExtent l="0" t="0" r="0" b="5080"/>
                  <wp:docPr id="1155776059" name="Picture 3" descr="A graph of different colored lines&#10;&#10;AI-generated content may be incorrect.">
                    <a:extLst xmlns:a="http://schemas.openxmlformats.org/drawingml/2006/main">
                      <a:ext uri="{FF2B5EF4-FFF2-40B4-BE49-F238E27FC236}">
                        <a16:creationId xmlns:a16="http://schemas.microsoft.com/office/drawing/2014/main" id="{3DCF84D3-E969-B73C-4AC6-8D8B0E6DC0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3DCF84D3-E969-B73C-4AC6-8D8B0E6DC07D}"/>
                              </a:ext>
                            </a:extLst>
                          </pic:cNvPr>
                          <pic:cNvPicPr>
                            <a:picLocks noChangeAspect="1"/>
                          </pic:cNvPicPr>
                        </pic:nvPicPr>
                        <pic:blipFill>
                          <a:blip r:embed="rId67" cstate="print">
                            <a:extLst>
                              <a:ext uri="{28A0092B-C50C-407E-A947-70E740481C1C}">
                                <a14:useLocalDpi xmlns:a14="http://schemas.microsoft.com/office/drawing/2010/main" val="0"/>
                              </a:ext>
                            </a:extLst>
                          </a:blip>
                          <a:srcRect l="3617" t="1778" r="9346"/>
                          <a:stretch/>
                        </pic:blipFill>
                        <pic:spPr>
                          <a:xfrm>
                            <a:off x="0" y="0"/>
                            <a:ext cx="2505466" cy="2248454"/>
                          </a:xfrm>
                          <a:prstGeom prst="rect">
                            <a:avLst/>
                          </a:prstGeom>
                        </pic:spPr>
                      </pic:pic>
                    </a:graphicData>
                  </a:graphic>
                </wp:inline>
              </w:drawing>
            </w:r>
          </w:p>
          <w:p w14:paraId="3AA501CE" w14:textId="77777777" w:rsidR="00136A79" w:rsidRPr="00B33E0B" w:rsidRDefault="00136A79" w:rsidP="00B33E0B">
            <w:pPr>
              <w:spacing w:before="0" w:after="0" w:line="240" w:lineRule="auto"/>
              <w:rPr>
                <w:b/>
                <w:bCs/>
                <w:lang w:eastAsia="ko-KR"/>
              </w:rPr>
            </w:pPr>
          </w:p>
          <w:tbl>
            <w:tblPr>
              <w:tblW w:w="8259" w:type="dxa"/>
              <w:tblCellMar>
                <w:left w:w="0" w:type="dxa"/>
                <w:right w:w="0" w:type="dxa"/>
              </w:tblCellMar>
              <w:tblLook w:val="0600" w:firstRow="0" w:lastRow="0" w:firstColumn="0" w:lastColumn="0" w:noHBand="1" w:noVBand="1"/>
            </w:tblPr>
            <w:tblGrid>
              <w:gridCol w:w="2343"/>
              <w:gridCol w:w="2134"/>
              <w:gridCol w:w="1798"/>
              <w:gridCol w:w="1984"/>
            </w:tblGrid>
            <w:tr w:rsidR="00C60DD7" w:rsidRPr="00C60DD7" w14:paraId="0E853981" w14:textId="77777777" w:rsidTr="00C60DD7">
              <w:trPr>
                <w:trHeight w:val="207"/>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19079A" w14:textId="32E9527B" w:rsidR="00C60DD7" w:rsidRPr="00C60DD7" w:rsidRDefault="00C60DD7" w:rsidP="00B33E0B">
                  <w:pPr>
                    <w:spacing w:after="0" w:line="240" w:lineRule="auto"/>
                    <w:jc w:val="both"/>
                    <w:rPr>
                      <w:b/>
                      <w:bCs/>
                      <w:lang w:eastAsia="ko-KR"/>
                    </w:rPr>
                  </w:pPr>
                  <w:r w:rsidRPr="00C60DD7">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NLOS Mean </w:t>
                  </w:r>
                  <w:proofErr w:type="spellStart"/>
                  <w:r w:rsidRPr="00B33E0B">
                    <w:rPr>
                      <w:b/>
                      <w:bCs/>
                      <w:lang w:eastAsia="ko-KR"/>
                    </w:rPr>
                    <w:t>lgASA</w:t>
                  </w:r>
                  <w:proofErr w:type="spellEnd"/>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458346"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2BC9F696" w14:textId="77777777" w:rsidR="00C60DD7" w:rsidRPr="00C60DD7" w:rsidRDefault="00C60DD7" w:rsidP="00B33E0B">
                  <w:pPr>
                    <w:spacing w:after="0" w:line="240" w:lineRule="auto"/>
                    <w:jc w:val="both"/>
                    <w:rPr>
                      <w:b/>
                      <w:bCs/>
                      <w:lang w:eastAsia="ko-KR"/>
                    </w:rPr>
                  </w:pPr>
                  <w:r w:rsidRPr="00C60DD7">
                    <w:rPr>
                      <w:b/>
                      <w:bCs/>
                      <w:lang w:eastAsia="ko-KR"/>
                    </w:rPr>
                    <w:t>(Rel 19)</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E05B061" w14:textId="77777777" w:rsidR="00C60DD7" w:rsidRPr="00C60DD7" w:rsidRDefault="00C60DD7" w:rsidP="00B33E0B">
                  <w:pPr>
                    <w:spacing w:after="0" w:line="240" w:lineRule="auto"/>
                    <w:jc w:val="both"/>
                    <w:rPr>
                      <w:b/>
                      <w:bCs/>
                      <w:lang w:eastAsia="ko-KR"/>
                    </w:rPr>
                  </w:pPr>
                  <w:r w:rsidRPr="00C60DD7">
                    <w:rPr>
                      <w:b/>
                      <w:bCs/>
                      <w:lang w:eastAsia="ko-KR"/>
                    </w:rPr>
                    <w:t xml:space="preserve">6-24 GHz </w:t>
                  </w:r>
                </w:p>
                <w:p w14:paraId="3B4C7BEA" w14:textId="77777777" w:rsidR="00C60DD7" w:rsidRPr="00C60DD7" w:rsidRDefault="00C60DD7" w:rsidP="00B33E0B">
                  <w:pPr>
                    <w:spacing w:after="0" w:line="240" w:lineRule="auto"/>
                    <w:jc w:val="both"/>
                    <w:rPr>
                      <w:b/>
                      <w:bCs/>
                      <w:lang w:eastAsia="ko-KR"/>
                    </w:rPr>
                  </w:pPr>
                  <w:r w:rsidRPr="00C60DD7">
                    <w:rPr>
                      <w:b/>
                      <w:bCs/>
                      <w:lang w:eastAsia="ko-KR"/>
                    </w:rPr>
                    <w:t>(Rel 19 + Rel 14)</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3A9176" w14:textId="77777777" w:rsidR="00C60DD7" w:rsidRPr="00C60DD7" w:rsidRDefault="00C60DD7" w:rsidP="00B33E0B">
                  <w:pPr>
                    <w:spacing w:after="0" w:line="240" w:lineRule="auto"/>
                    <w:jc w:val="both"/>
                    <w:rPr>
                      <w:b/>
                      <w:bCs/>
                      <w:lang w:eastAsia="ko-KR"/>
                    </w:rPr>
                  </w:pPr>
                  <w:r w:rsidRPr="00C60DD7">
                    <w:rPr>
                      <w:b/>
                      <w:bCs/>
                      <w:lang w:eastAsia="ko-KR"/>
                    </w:rPr>
                    <w:t xml:space="preserve">0.5-100 GHz </w:t>
                  </w:r>
                </w:p>
                <w:p w14:paraId="61EAF9FD" w14:textId="77777777" w:rsidR="00C60DD7" w:rsidRPr="00C60DD7" w:rsidRDefault="00C60DD7" w:rsidP="00B33E0B">
                  <w:pPr>
                    <w:spacing w:after="0" w:line="240" w:lineRule="auto"/>
                    <w:jc w:val="both"/>
                    <w:rPr>
                      <w:b/>
                      <w:bCs/>
                      <w:lang w:eastAsia="ko-KR"/>
                    </w:rPr>
                  </w:pPr>
                  <w:r w:rsidRPr="00C60DD7">
                    <w:rPr>
                      <w:b/>
                      <w:bCs/>
                      <w:lang w:eastAsia="ko-KR"/>
                    </w:rPr>
                    <w:t>(Rel 14 + Rel 19)</w:t>
                  </w:r>
                </w:p>
              </w:tc>
            </w:tr>
            <w:tr w:rsidR="00C60DD7" w:rsidRPr="00C60DD7" w14:paraId="48C0165C" w14:textId="77777777" w:rsidTr="00C60DD7">
              <w:trPr>
                <w:trHeight w:val="252"/>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FBBC84" w14:textId="77777777" w:rsidR="00C60DD7" w:rsidRPr="00C60DD7" w:rsidRDefault="00C60DD7" w:rsidP="00B33E0B">
                  <w:pPr>
                    <w:spacing w:after="0" w:line="240" w:lineRule="auto"/>
                    <w:jc w:val="both"/>
                    <w:rPr>
                      <w:lang w:eastAsia="ko-KR"/>
                    </w:rPr>
                  </w:pPr>
                  <w:r w:rsidRPr="00C60DD7">
                    <w:rPr>
                      <w:lang w:eastAsia="ko-KR"/>
                    </w:rPr>
                    <w:t>Existing TR 38.901</w:t>
                  </w:r>
                </w:p>
                <w:p w14:paraId="7F7BE5B2" w14:textId="77777777" w:rsidR="00C60DD7" w:rsidRPr="00C60DD7" w:rsidRDefault="00C60DD7" w:rsidP="00B33E0B">
                  <w:pPr>
                    <w:spacing w:after="0" w:line="240" w:lineRule="auto"/>
                    <w:jc w:val="both"/>
                    <w:rPr>
                      <w:lang w:eastAsia="ko-KR"/>
                    </w:rPr>
                  </w:pPr>
                  <w:r w:rsidRPr="00C60DD7">
                    <w:rPr>
                      <w:lang w:eastAsia="ko-KR"/>
                    </w:rPr>
                    <w:t>[-0.27 * log10(f) + 2.08]</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27E462" w14:textId="77777777" w:rsidR="00C60DD7" w:rsidRPr="00C60DD7" w:rsidRDefault="00C60DD7" w:rsidP="00B33E0B">
                  <w:pPr>
                    <w:spacing w:after="0" w:line="240" w:lineRule="auto"/>
                    <w:jc w:val="both"/>
                    <w:rPr>
                      <w:lang w:eastAsia="ko-KR"/>
                    </w:rPr>
                  </w:pPr>
                  <w:r w:rsidRPr="00C60DD7">
                    <w:rPr>
                      <w:lang w:eastAsia="ko-KR"/>
                    </w:rPr>
                    <w:t>0.16</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8717438" w14:textId="77777777" w:rsidR="00C60DD7" w:rsidRPr="00C60DD7" w:rsidRDefault="00C60DD7" w:rsidP="00B33E0B">
                  <w:pPr>
                    <w:spacing w:after="0" w:line="240" w:lineRule="auto"/>
                    <w:jc w:val="both"/>
                    <w:rPr>
                      <w:lang w:eastAsia="ko-KR"/>
                    </w:rPr>
                  </w:pPr>
                  <w:r w:rsidRPr="00C60DD7">
                    <w:rPr>
                      <w:lang w:eastAsia="ko-KR"/>
                    </w:rPr>
                    <w:t>0.13</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84626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3391DD61" w14:textId="77777777" w:rsidTr="00C60DD7">
              <w:trPr>
                <w:trHeight w:val="358"/>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C269474"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3F19CF20" w14:textId="77777777" w:rsidR="00C60DD7" w:rsidRPr="00C60DD7" w:rsidRDefault="00C60DD7" w:rsidP="00B33E0B">
                  <w:pPr>
                    <w:spacing w:after="0" w:line="240" w:lineRule="auto"/>
                    <w:jc w:val="both"/>
                    <w:rPr>
                      <w:lang w:eastAsia="ko-KR"/>
                    </w:rPr>
                  </w:pPr>
                  <w:r w:rsidRPr="00C60DD7">
                    <w:rPr>
                      <w:lang w:eastAsia="ko-KR"/>
                    </w:rPr>
                    <w:t>(6-24 GHz: Rel 19)</w:t>
                  </w:r>
                </w:p>
                <w:p w14:paraId="5C2BE62D" w14:textId="77777777" w:rsidR="00C60DD7" w:rsidRPr="00C60DD7" w:rsidRDefault="00C60DD7" w:rsidP="00B33E0B">
                  <w:pPr>
                    <w:spacing w:after="0" w:line="240" w:lineRule="auto"/>
                    <w:jc w:val="both"/>
                    <w:rPr>
                      <w:lang w:eastAsia="ko-KR"/>
                    </w:rPr>
                  </w:pPr>
                  <w:r w:rsidRPr="00C60DD7">
                    <w:rPr>
                      <w:lang w:eastAsia="ko-KR"/>
                    </w:rPr>
                    <w:t>[-0.13 * log10(f) + 1.84]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B2A273D" w14:textId="77777777" w:rsidR="00C60DD7" w:rsidRPr="00C60DD7" w:rsidRDefault="00C60DD7" w:rsidP="00B33E0B">
                  <w:pPr>
                    <w:spacing w:after="0" w:line="240" w:lineRule="auto"/>
                    <w:jc w:val="both"/>
                    <w:rPr>
                      <w:lang w:eastAsia="ko-KR"/>
                    </w:rPr>
                  </w:pPr>
                  <w:r w:rsidRPr="00C60DD7">
                    <w:rPr>
                      <w:lang w:eastAsia="ko-KR"/>
                    </w:rPr>
                    <w:t>0.12</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B300F4D"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DC7C308" w14:textId="77777777" w:rsidR="00C60DD7" w:rsidRPr="00C60DD7" w:rsidRDefault="00C60DD7" w:rsidP="00B33E0B">
                  <w:pPr>
                    <w:spacing w:after="0" w:line="240" w:lineRule="auto"/>
                    <w:jc w:val="both"/>
                    <w:rPr>
                      <w:lang w:eastAsia="ko-KR"/>
                    </w:rPr>
                  </w:pPr>
                  <w:r w:rsidRPr="00C60DD7">
                    <w:rPr>
                      <w:lang w:eastAsia="ko-KR"/>
                    </w:rPr>
                    <w:t>0.10</w:t>
                  </w:r>
                </w:p>
              </w:tc>
            </w:tr>
            <w:tr w:rsidR="00C60DD7" w:rsidRPr="00C60DD7" w14:paraId="247E428F" w14:textId="77777777" w:rsidTr="00C60DD7">
              <w:trPr>
                <w:trHeight w:val="291"/>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E6930C" w14:textId="77777777" w:rsidR="00C60DD7" w:rsidRPr="00C60DD7" w:rsidRDefault="00C60DD7" w:rsidP="00B33E0B">
                  <w:pPr>
                    <w:spacing w:after="0" w:line="240" w:lineRule="auto"/>
                    <w:jc w:val="both"/>
                    <w:rPr>
                      <w:lang w:eastAsia="ko-KR"/>
                    </w:rPr>
                  </w:pPr>
                  <w:r w:rsidRPr="00C60DD7">
                    <w:rPr>
                      <w:lang w:eastAsia="ko-KR"/>
                    </w:rPr>
                    <w:t xml:space="preserve">Fitted Line </w:t>
                  </w:r>
                </w:p>
                <w:p w14:paraId="11A43823" w14:textId="77777777" w:rsidR="00C60DD7" w:rsidRPr="00C60DD7" w:rsidRDefault="00C60DD7" w:rsidP="00B33E0B">
                  <w:pPr>
                    <w:spacing w:after="0" w:line="240" w:lineRule="auto"/>
                    <w:jc w:val="both"/>
                    <w:rPr>
                      <w:lang w:eastAsia="ko-KR"/>
                    </w:rPr>
                  </w:pPr>
                  <w:r w:rsidRPr="00C60DD7">
                    <w:rPr>
                      <w:lang w:eastAsia="ko-KR"/>
                    </w:rPr>
                    <w:t>(6-24 GHz: Rel 19 + Rel 14)</w:t>
                  </w:r>
                </w:p>
                <w:p w14:paraId="640A4518" w14:textId="77777777" w:rsidR="00C60DD7" w:rsidRPr="00C60DD7" w:rsidRDefault="00C60DD7" w:rsidP="00B33E0B">
                  <w:pPr>
                    <w:spacing w:after="0" w:line="240" w:lineRule="auto"/>
                    <w:jc w:val="both"/>
                    <w:rPr>
                      <w:lang w:eastAsia="ko-KR"/>
                    </w:rPr>
                  </w:pPr>
                  <w:r w:rsidRPr="00C60DD7">
                    <w:rPr>
                      <w:lang w:eastAsia="ko-KR"/>
                    </w:rPr>
                    <w:t>[-0.21 *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9099443"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89D9C7"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674A8D8"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19E10499" w14:textId="77777777" w:rsidTr="00C60DD7">
              <w:trPr>
                <w:trHeight w:val="343"/>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CC247E" w14:textId="77777777" w:rsidR="00C60DD7" w:rsidRPr="00C60DD7" w:rsidRDefault="00C60DD7" w:rsidP="00B33E0B">
                  <w:pPr>
                    <w:spacing w:after="0" w:line="240" w:lineRule="auto"/>
                    <w:jc w:val="both"/>
                    <w:rPr>
                      <w:lang w:eastAsia="ko-KR"/>
                    </w:rPr>
                  </w:pPr>
                  <w:r w:rsidRPr="00C60DD7">
                    <w:rPr>
                      <w:lang w:eastAsia="ko-KR"/>
                    </w:rPr>
                    <w:t>Fitted Line (0.5-100 GHz: Rel 19 + Rel 14), OLS</w:t>
                  </w:r>
                </w:p>
                <w:p w14:paraId="24A0C6A0" w14:textId="77777777" w:rsidR="00C60DD7" w:rsidRPr="00C60DD7" w:rsidRDefault="00C60DD7" w:rsidP="00B33E0B">
                  <w:pPr>
                    <w:spacing w:after="0" w:line="240" w:lineRule="auto"/>
                    <w:jc w:val="both"/>
                    <w:rPr>
                      <w:lang w:eastAsia="ko-KR"/>
                    </w:rPr>
                  </w:pPr>
                  <w:r w:rsidRPr="00C60DD7">
                    <w:rPr>
                      <w:lang w:eastAsia="ko-KR"/>
                    </w:rPr>
                    <w:t>[-0.19* log10(f) + 1.95]</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F09B3A" w14:textId="77777777" w:rsidR="00C60DD7" w:rsidRPr="00C60DD7" w:rsidRDefault="00C60DD7" w:rsidP="00B33E0B">
                  <w:pPr>
                    <w:spacing w:after="0" w:line="240" w:lineRule="auto"/>
                    <w:jc w:val="both"/>
                    <w:rPr>
                      <w:lang w:eastAsia="ko-KR"/>
                    </w:rPr>
                  </w:pPr>
                  <w:r w:rsidRPr="00C60DD7">
                    <w:rPr>
                      <w:lang w:eastAsia="ko-KR"/>
                    </w:rPr>
                    <w:t>0.13</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77FD544" w14:textId="77777777" w:rsidR="00C60DD7" w:rsidRPr="00C60DD7" w:rsidRDefault="00C60DD7" w:rsidP="00B33E0B">
                  <w:pPr>
                    <w:spacing w:after="0" w:line="240" w:lineRule="auto"/>
                    <w:jc w:val="both"/>
                    <w:rPr>
                      <w:lang w:eastAsia="ko-KR"/>
                    </w:rPr>
                  </w:pPr>
                  <w:r w:rsidRPr="00C60DD7">
                    <w:rPr>
                      <w:lang w:eastAsia="ko-KR"/>
                    </w:rPr>
                    <w:t>0.11</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255956" w14:textId="77777777" w:rsidR="00C60DD7" w:rsidRPr="00C60DD7" w:rsidRDefault="00C60DD7" w:rsidP="00B33E0B">
                  <w:pPr>
                    <w:spacing w:after="0" w:line="240" w:lineRule="auto"/>
                    <w:jc w:val="both"/>
                    <w:rPr>
                      <w:lang w:eastAsia="ko-KR"/>
                    </w:rPr>
                  </w:pPr>
                  <w:r w:rsidRPr="00C60DD7">
                    <w:rPr>
                      <w:lang w:eastAsia="ko-KR"/>
                    </w:rPr>
                    <w:t>0.09</w:t>
                  </w:r>
                </w:p>
              </w:tc>
            </w:tr>
            <w:tr w:rsidR="00C60DD7" w:rsidRPr="00C60DD7" w14:paraId="0E7B4DB7" w14:textId="77777777" w:rsidTr="00C60DD7">
              <w:trPr>
                <w:trHeight w:val="440"/>
              </w:trPr>
              <w:tc>
                <w:tcPr>
                  <w:tcW w:w="234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87A1894" w14:textId="77777777" w:rsidR="00C60DD7" w:rsidRPr="00C60DD7" w:rsidRDefault="00C60DD7" w:rsidP="00B33E0B">
                  <w:pPr>
                    <w:spacing w:after="0" w:line="240" w:lineRule="auto"/>
                    <w:jc w:val="both"/>
                    <w:rPr>
                      <w:lang w:eastAsia="ko-KR"/>
                    </w:rPr>
                  </w:pPr>
                  <w:r w:rsidRPr="00C60DD7">
                    <w:rPr>
                      <w:lang w:eastAsia="ko-KR"/>
                    </w:rPr>
                    <w:t>Fitted Line (0.5-100 GHz: Rel 19 + Rel 14), WLS</w:t>
                  </w:r>
                </w:p>
                <w:p w14:paraId="2F0DCC0B" w14:textId="77777777" w:rsidR="00C60DD7" w:rsidRPr="00C60DD7" w:rsidRDefault="00C60DD7" w:rsidP="00B33E0B">
                  <w:pPr>
                    <w:spacing w:after="0" w:line="240" w:lineRule="auto"/>
                    <w:jc w:val="both"/>
                    <w:rPr>
                      <w:lang w:eastAsia="ko-KR"/>
                    </w:rPr>
                  </w:pPr>
                  <w:r w:rsidRPr="00C60DD7">
                    <w:rPr>
                      <w:lang w:eastAsia="ko-KR"/>
                    </w:rPr>
                    <w:t>[-0.25 * log10(f) + 2.04]</w:t>
                  </w:r>
                </w:p>
              </w:tc>
              <w:tc>
                <w:tcPr>
                  <w:tcW w:w="21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599983" w14:textId="77777777" w:rsidR="00C60DD7" w:rsidRPr="00C60DD7" w:rsidRDefault="00C60DD7" w:rsidP="00B33E0B">
                  <w:pPr>
                    <w:spacing w:after="0" w:line="240" w:lineRule="auto"/>
                    <w:jc w:val="both"/>
                    <w:rPr>
                      <w:lang w:eastAsia="ko-KR"/>
                    </w:rPr>
                  </w:pPr>
                  <w:r w:rsidRPr="00C60DD7">
                    <w:rPr>
                      <w:lang w:eastAsia="ko-KR"/>
                    </w:rPr>
                    <w:t>0.15</w:t>
                  </w:r>
                </w:p>
              </w:tc>
              <w:tc>
                <w:tcPr>
                  <w:tcW w:w="1798"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3166C" w14:textId="77777777" w:rsidR="00C60DD7" w:rsidRPr="00C60DD7" w:rsidRDefault="00C60DD7" w:rsidP="00B33E0B">
                  <w:pPr>
                    <w:spacing w:after="0" w:line="240" w:lineRule="auto"/>
                    <w:jc w:val="both"/>
                    <w:rPr>
                      <w:lang w:eastAsia="ko-KR"/>
                    </w:rPr>
                  </w:pPr>
                  <w:r w:rsidRPr="00C60DD7">
                    <w:rPr>
                      <w:lang w:eastAsia="ko-KR"/>
                    </w:rPr>
                    <w:t>0.12</w:t>
                  </w:r>
                </w:p>
              </w:tc>
              <w:tc>
                <w:tcPr>
                  <w:tcW w:w="198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3601349" w14:textId="77777777" w:rsidR="00C60DD7" w:rsidRPr="00C60DD7" w:rsidRDefault="00C60DD7" w:rsidP="00B33E0B">
                  <w:pPr>
                    <w:spacing w:after="0" w:line="240" w:lineRule="auto"/>
                    <w:jc w:val="both"/>
                    <w:rPr>
                      <w:lang w:eastAsia="ko-KR"/>
                    </w:rPr>
                  </w:pPr>
                  <w:r w:rsidRPr="00C60DD7">
                    <w:rPr>
                      <w:lang w:eastAsia="ko-KR"/>
                    </w:rPr>
                    <w:t>0.10 (OLS)/</w:t>
                  </w:r>
                </w:p>
                <w:p w14:paraId="27D0C0A5" w14:textId="77777777" w:rsidR="00C60DD7" w:rsidRPr="00C60DD7" w:rsidRDefault="00C60DD7" w:rsidP="00B33E0B">
                  <w:pPr>
                    <w:spacing w:after="0" w:line="240" w:lineRule="auto"/>
                    <w:jc w:val="both"/>
                    <w:rPr>
                      <w:lang w:eastAsia="ko-KR"/>
                    </w:rPr>
                  </w:pPr>
                  <w:r w:rsidRPr="00C60DD7">
                    <w:rPr>
                      <w:lang w:eastAsia="ko-KR"/>
                    </w:rPr>
                    <w:t>0.02 (WLS)</w:t>
                  </w:r>
                </w:p>
              </w:tc>
            </w:tr>
          </w:tbl>
          <w:p w14:paraId="5EF3E95B" w14:textId="77777777" w:rsidR="00C60DD7" w:rsidRPr="00B33E0B" w:rsidRDefault="00C60DD7" w:rsidP="00B33E0B">
            <w:pPr>
              <w:spacing w:before="0" w:after="0" w:line="240" w:lineRule="auto"/>
              <w:rPr>
                <w:b/>
                <w:bCs/>
                <w:lang w:eastAsia="ko-KR"/>
              </w:rPr>
            </w:pPr>
          </w:p>
          <w:tbl>
            <w:tblPr>
              <w:tblW w:w="8494" w:type="dxa"/>
              <w:tblCellMar>
                <w:left w:w="0" w:type="dxa"/>
                <w:right w:w="0" w:type="dxa"/>
              </w:tblCellMar>
              <w:tblLook w:val="0600" w:firstRow="0" w:lastRow="0" w:firstColumn="0" w:lastColumn="0" w:noHBand="1" w:noVBand="1"/>
            </w:tblPr>
            <w:tblGrid>
              <w:gridCol w:w="2415"/>
              <w:gridCol w:w="2196"/>
              <w:gridCol w:w="1849"/>
              <w:gridCol w:w="2034"/>
            </w:tblGrid>
            <w:tr w:rsidR="00A2133E" w:rsidRPr="00A2133E" w14:paraId="1B5A1005" w14:textId="77777777" w:rsidTr="00A2133E">
              <w:trPr>
                <w:trHeight w:val="406"/>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0AE225F" w14:textId="66739A38"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NLOS Std </w:t>
                  </w:r>
                  <w:proofErr w:type="spellStart"/>
                  <w:r w:rsidRPr="00B33E0B">
                    <w:rPr>
                      <w:b/>
                      <w:bCs/>
                      <w:lang w:eastAsia="ko-KR"/>
                    </w:rPr>
                    <w:t>lgASA</w:t>
                  </w:r>
                  <w:proofErr w:type="spellEnd"/>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369682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DCEAC77"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CBB1F7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71B2974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18AF4"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181C93AD"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5174145" w14:textId="77777777" w:rsidTr="00A2133E">
              <w:trPr>
                <w:trHeight w:val="49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253DD2" w14:textId="77777777" w:rsidR="00A2133E" w:rsidRPr="00A2133E" w:rsidRDefault="00A2133E" w:rsidP="00B33E0B">
                  <w:pPr>
                    <w:spacing w:after="0" w:line="240" w:lineRule="auto"/>
                    <w:jc w:val="both"/>
                    <w:rPr>
                      <w:lang w:eastAsia="ko-KR"/>
                    </w:rPr>
                  </w:pPr>
                  <w:r w:rsidRPr="00A2133E">
                    <w:rPr>
                      <w:lang w:eastAsia="ko-KR"/>
                    </w:rPr>
                    <w:t>Existing TR 38.901</w:t>
                  </w:r>
                </w:p>
                <w:p w14:paraId="54C18F5C" w14:textId="77777777" w:rsidR="00A2133E" w:rsidRPr="00A2133E" w:rsidRDefault="00A2133E" w:rsidP="00B33E0B">
                  <w:pPr>
                    <w:spacing w:after="0" w:line="240" w:lineRule="auto"/>
                    <w:jc w:val="both"/>
                    <w:rPr>
                      <w:lang w:eastAsia="ko-KR"/>
                    </w:rPr>
                  </w:pPr>
                  <w:r w:rsidRPr="00A2133E">
                    <w:rPr>
                      <w:lang w:eastAsia="ko-KR"/>
                    </w:rPr>
                    <w:t>[0.11]</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0A58FBF" w14:textId="77777777" w:rsidR="00A2133E" w:rsidRPr="00A2133E" w:rsidRDefault="00A2133E" w:rsidP="00B33E0B">
                  <w:pPr>
                    <w:spacing w:after="0" w:line="240" w:lineRule="auto"/>
                    <w:jc w:val="both"/>
                    <w:rPr>
                      <w:lang w:eastAsia="ko-KR"/>
                    </w:rPr>
                  </w:pPr>
                  <w:r w:rsidRPr="00A2133E">
                    <w:rPr>
                      <w:lang w:eastAsia="ko-KR"/>
                    </w:rPr>
                    <w:t>0.21</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A884544" w14:textId="77777777" w:rsidR="00A2133E" w:rsidRPr="00A2133E" w:rsidRDefault="00A2133E" w:rsidP="00B33E0B">
                  <w:pPr>
                    <w:spacing w:after="0" w:line="240" w:lineRule="auto"/>
                    <w:jc w:val="both"/>
                    <w:rPr>
                      <w:lang w:eastAsia="ko-KR"/>
                    </w:rPr>
                  </w:pPr>
                  <w:r w:rsidRPr="00A2133E">
                    <w:rPr>
                      <w:lang w:eastAsia="ko-KR"/>
                    </w:rPr>
                    <w:t>0.18</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D601FE" w14:textId="77777777" w:rsidR="00A2133E" w:rsidRPr="00A2133E" w:rsidRDefault="00A2133E" w:rsidP="00B33E0B">
                  <w:pPr>
                    <w:spacing w:after="0" w:line="240" w:lineRule="auto"/>
                    <w:jc w:val="both"/>
                    <w:rPr>
                      <w:lang w:eastAsia="ko-KR"/>
                    </w:rPr>
                  </w:pPr>
                  <w:r w:rsidRPr="00A2133E">
                    <w:rPr>
                      <w:lang w:eastAsia="ko-KR"/>
                    </w:rPr>
                    <w:t>0.14</w:t>
                  </w:r>
                </w:p>
              </w:tc>
            </w:tr>
            <w:tr w:rsidR="00A2133E" w:rsidRPr="00A2133E" w14:paraId="388445C9" w14:textId="77777777" w:rsidTr="00A2133E">
              <w:trPr>
                <w:trHeight w:val="701"/>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82FBF4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CA882C" w14:textId="77777777" w:rsidR="00A2133E" w:rsidRPr="00A2133E" w:rsidRDefault="00A2133E" w:rsidP="00B33E0B">
                  <w:pPr>
                    <w:spacing w:after="0" w:line="240" w:lineRule="auto"/>
                    <w:jc w:val="both"/>
                    <w:rPr>
                      <w:lang w:eastAsia="ko-KR"/>
                    </w:rPr>
                  </w:pPr>
                  <w:r w:rsidRPr="00A2133E">
                    <w:rPr>
                      <w:lang w:eastAsia="ko-KR"/>
                    </w:rPr>
                    <w:t>(6-24 GHz: Rel 19)</w:t>
                  </w:r>
                </w:p>
                <w:p w14:paraId="06D6D75B" w14:textId="77777777" w:rsidR="00A2133E" w:rsidRPr="00A2133E" w:rsidRDefault="00A2133E" w:rsidP="00B33E0B">
                  <w:pPr>
                    <w:spacing w:after="0" w:line="240" w:lineRule="auto"/>
                    <w:jc w:val="both"/>
                    <w:rPr>
                      <w:lang w:eastAsia="ko-KR"/>
                    </w:rPr>
                  </w:pPr>
                  <w:r w:rsidRPr="00A2133E">
                    <w:rPr>
                      <w:lang w:eastAsia="ko-KR"/>
                    </w:rPr>
                    <w:t>[-0.25 * log10(f) + 0.49]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B106997" w14:textId="77777777" w:rsidR="00A2133E" w:rsidRPr="00A2133E" w:rsidRDefault="00A2133E" w:rsidP="00B33E0B">
                  <w:pPr>
                    <w:spacing w:after="0" w:line="240" w:lineRule="auto"/>
                    <w:jc w:val="both"/>
                    <w:rPr>
                      <w:lang w:eastAsia="ko-KR"/>
                    </w:rPr>
                  </w:pPr>
                  <w:r w:rsidRPr="00A2133E">
                    <w:rPr>
                      <w:lang w:eastAsia="ko-KR"/>
                    </w:rPr>
                    <w:t>0.16</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AFB426"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9EFE07" w14:textId="77777777" w:rsidR="00A2133E" w:rsidRPr="00A2133E" w:rsidRDefault="00A2133E" w:rsidP="00B33E0B">
                  <w:pPr>
                    <w:spacing w:after="0" w:line="240" w:lineRule="auto"/>
                    <w:jc w:val="both"/>
                    <w:rPr>
                      <w:lang w:eastAsia="ko-KR"/>
                    </w:rPr>
                  </w:pPr>
                  <w:r w:rsidRPr="00A2133E">
                    <w:rPr>
                      <w:lang w:eastAsia="ko-KR"/>
                    </w:rPr>
                    <w:t>0.13</w:t>
                  </w:r>
                </w:p>
              </w:tc>
            </w:tr>
            <w:tr w:rsidR="00A2133E" w:rsidRPr="00A2133E" w14:paraId="0F3C0C61" w14:textId="77777777" w:rsidTr="00A2133E">
              <w:trPr>
                <w:trHeight w:val="570"/>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75F16F"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58BBF8C1" w14:textId="77777777" w:rsidR="00A2133E" w:rsidRPr="00A2133E" w:rsidRDefault="00A2133E" w:rsidP="00B33E0B">
                  <w:pPr>
                    <w:spacing w:after="0" w:line="240" w:lineRule="auto"/>
                    <w:jc w:val="both"/>
                    <w:rPr>
                      <w:lang w:eastAsia="ko-KR"/>
                    </w:rPr>
                  </w:pPr>
                  <w:r w:rsidRPr="00A2133E">
                    <w:rPr>
                      <w:lang w:eastAsia="ko-KR"/>
                    </w:rPr>
                    <w:t>(6-24 GHz: Rel 19 + Rel 14)</w:t>
                  </w:r>
                </w:p>
                <w:p w14:paraId="3E42DE41" w14:textId="77777777" w:rsidR="00A2133E" w:rsidRPr="00A2133E" w:rsidRDefault="00A2133E" w:rsidP="00B33E0B">
                  <w:pPr>
                    <w:spacing w:after="0" w:line="240" w:lineRule="auto"/>
                    <w:jc w:val="both"/>
                    <w:rPr>
                      <w:lang w:eastAsia="ko-KR"/>
                    </w:rPr>
                  </w:pPr>
                  <w:r w:rsidRPr="00A2133E">
                    <w:rPr>
                      <w:lang w:eastAsia="ko-KR"/>
                    </w:rPr>
                    <w:t>[-0.12 * log10(f) + 0.32]</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6552ACC" w14:textId="77777777" w:rsidR="00A2133E" w:rsidRPr="00A2133E" w:rsidRDefault="00A2133E" w:rsidP="00B33E0B">
                  <w:pPr>
                    <w:spacing w:after="0" w:line="240" w:lineRule="auto"/>
                    <w:jc w:val="both"/>
                    <w:rPr>
                      <w:lang w:eastAsia="ko-KR"/>
                    </w:rPr>
                  </w:pPr>
                  <w:r w:rsidRPr="00A2133E">
                    <w:rPr>
                      <w:lang w:eastAsia="ko-KR"/>
                    </w:rPr>
                    <w:t>0.17</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579D04"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2F722D"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06C53F1" w14:textId="77777777" w:rsidTr="00A2133E">
              <w:trPr>
                <w:trHeight w:val="673"/>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B3AB86"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40C7F5B1" w14:textId="77777777" w:rsidR="00A2133E" w:rsidRPr="00A2133E" w:rsidRDefault="00A2133E" w:rsidP="00B33E0B">
                  <w:pPr>
                    <w:spacing w:after="0" w:line="240" w:lineRule="auto"/>
                    <w:jc w:val="both"/>
                    <w:rPr>
                      <w:lang w:eastAsia="ko-KR"/>
                    </w:rPr>
                  </w:pPr>
                  <w:r w:rsidRPr="00A2133E">
                    <w:rPr>
                      <w:lang w:eastAsia="ko-KR"/>
                    </w:rPr>
                    <w:t>[-0.11 * log10(f) + 0.29]</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29621D" w14:textId="77777777" w:rsidR="00A2133E" w:rsidRPr="00A2133E" w:rsidRDefault="00A2133E" w:rsidP="00B33E0B">
                  <w:pPr>
                    <w:spacing w:after="0" w:line="240" w:lineRule="auto"/>
                    <w:jc w:val="both"/>
                    <w:rPr>
                      <w:lang w:eastAsia="ko-KR"/>
                    </w:rPr>
                  </w:pPr>
                  <w:r w:rsidRPr="00A2133E">
                    <w:rPr>
                      <w:lang w:eastAsia="ko-KR"/>
                    </w:rPr>
                    <w:t>0.18</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8A5D212" w14:textId="77777777" w:rsidR="00A2133E" w:rsidRPr="00A2133E" w:rsidRDefault="00A2133E" w:rsidP="00B33E0B">
                  <w:pPr>
                    <w:spacing w:after="0" w:line="240" w:lineRule="auto"/>
                    <w:jc w:val="both"/>
                    <w:rPr>
                      <w:lang w:eastAsia="ko-KR"/>
                    </w:rPr>
                  </w:pPr>
                  <w:r w:rsidRPr="00A2133E">
                    <w:rPr>
                      <w:lang w:eastAsia="ko-KR"/>
                    </w:rPr>
                    <w:t>0.15</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78C6B8" w14:textId="77777777" w:rsidR="00A2133E" w:rsidRPr="00A2133E" w:rsidRDefault="00A2133E" w:rsidP="00B33E0B">
                  <w:pPr>
                    <w:spacing w:after="0" w:line="240" w:lineRule="auto"/>
                    <w:jc w:val="both"/>
                    <w:rPr>
                      <w:lang w:eastAsia="ko-KR"/>
                    </w:rPr>
                  </w:pPr>
                  <w:r w:rsidRPr="00A2133E">
                    <w:rPr>
                      <w:lang w:eastAsia="ko-KR"/>
                    </w:rPr>
                    <w:t>0.12</w:t>
                  </w:r>
                </w:p>
              </w:tc>
            </w:tr>
            <w:tr w:rsidR="00A2133E" w:rsidRPr="00A2133E" w14:paraId="3DCCEAAF" w14:textId="77777777" w:rsidTr="00A2133E">
              <w:trPr>
                <w:trHeight w:val="862"/>
              </w:trPr>
              <w:tc>
                <w:tcPr>
                  <w:tcW w:w="24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DD08E3"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28AAB91E" w14:textId="77777777" w:rsidR="00A2133E" w:rsidRPr="00A2133E" w:rsidRDefault="00A2133E" w:rsidP="00B33E0B">
                  <w:pPr>
                    <w:spacing w:after="0" w:line="240" w:lineRule="auto"/>
                    <w:jc w:val="both"/>
                    <w:rPr>
                      <w:lang w:eastAsia="ko-KR"/>
                    </w:rPr>
                  </w:pPr>
                  <w:r w:rsidRPr="00A2133E">
                    <w:rPr>
                      <w:lang w:eastAsia="ko-KR"/>
                    </w:rPr>
                    <w:t>[-0.03 * log10(f) + 0.17]</w:t>
                  </w:r>
                </w:p>
              </w:tc>
              <w:tc>
                <w:tcPr>
                  <w:tcW w:w="219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88C86C5" w14:textId="77777777" w:rsidR="00A2133E" w:rsidRPr="00A2133E" w:rsidRDefault="00A2133E" w:rsidP="00B33E0B">
                  <w:pPr>
                    <w:spacing w:after="0" w:line="240" w:lineRule="auto"/>
                    <w:jc w:val="both"/>
                    <w:rPr>
                      <w:lang w:eastAsia="ko-KR"/>
                    </w:rPr>
                  </w:pPr>
                  <w:r w:rsidRPr="00A2133E">
                    <w:rPr>
                      <w:lang w:eastAsia="ko-KR"/>
                    </w:rPr>
                    <w:t>0.19</w:t>
                  </w:r>
                </w:p>
              </w:tc>
              <w:tc>
                <w:tcPr>
                  <w:tcW w:w="18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21B095D" w14:textId="77777777" w:rsidR="00A2133E" w:rsidRPr="00A2133E" w:rsidRDefault="00A2133E" w:rsidP="00B33E0B">
                  <w:pPr>
                    <w:spacing w:after="0" w:line="240" w:lineRule="auto"/>
                    <w:jc w:val="both"/>
                    <w:rPr>
                      <w:lang w:eastAsia="ko-KR"/>
                    </w:rPr>
                  </w:pPr>
                  <w:r w:rsidRPr="00A2133E">
                    <w:rPr>
                      <w:lang w:eastAsia="ko-KR"/>
                    </w:rPr>
                    <w:t>0.16</w:t>
                  </w:r>
                </w:p>
              </w:tc>
              <w:tc>
                <w:tcPr>
                  <w:tcW w:w="203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42E76F" w14:textId="77777777" w:rsidR="00A2133E" w:rsidRPr="00A2133E" w:rsidRDefault="00A2133E" w:rsidP="00B33E0B">
                  <w:pPr>
                    <w:spacing w:after="0" w:line="240" w:lineRule="auto"/>
                    <w:jc w:val="both"/>
                    <w:rPr>
                      <w:lang w:eastAsia="ko-KR"/>
                    </w:rPr>
                  </w:pPr>
                  <w:r w:rsidRPr="00A2133E">
                    <w:rPr>
                      <w:lang w:eastAsia="ko-KR"/>
                    </w:rPr>
                    <w:t>0.13 (OLS)/</w:t>
                  </w:r>
                </w:p>
                <w:p w14:paraId="3BB58570" w14:textId="77777777" w:rsidR="00A2133E" w:rsidRPr="00A2133E" w:rsidRDefault="00A2133E" w:rsidP="00B33E0B">
                  <w:pPr>
                    <w:spacing w:after="0" w:line="240" w:lineRule="auto"/>
                    <w:jc w:val="both"/>
                    <w:rPr>
                      <w:lang w:eastAsia="ko-KR"/>
                    </w:rPr>
                  </w:pPr>
                  <w:r w:rsidRPr="00A2133E">
                    <w:rPr>
                      <w:lang w:eastAsia="ko-KR"/>
                    </w:rPr>
                    <w:t>0.02 (WLS)</w:t>
                  </w:r>
                </w:p>
              </w:tc>
            </w:tr>
          </w:tbl>
          <w:p w14:paraId="5D779B4A" w14:textId="77777777" w:rsidR="00C60DD7" w:rsidRPr="00B33E0B" w:rsidRDefault="00C60DD7" w:rsidP="00B33E0B">
            <w:pPr>
              <w:spacing w:before="0" w:after="0" w:line="240" w:lineRule="auto"/>
              <w:rPr>
                <w:b/>
                <w:bCs/>
                <w:lang w:eastAsia="ko-KR"/>
              </w:rPr>
            </w:pPr>
          </w:p>
          <w:p w14:paraId="57AF9869" w14:textId="49A738BE" w:rsidR="00C60DD7"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29B0CE3D" wp14:editId="7A6B0F35">
                  <wp:extent cx="2717320" cy="2274758"/>
                  <wp:effectExtent l="0" t="0" r="6985" b="0"/>
                  <wp:docPr id="1037524676" name="Picture 4" descr="A graph of different colored lines&#10;&#10;AI-generated content may be incorrect.">
                    <a:extLst xmlns:a="http://schemas.openxmlformats.org/drawingml/2006/main">
                      <a:ext uri="{FF2B5EF4-FFF2-40B4-BE49-F238E27FC236}">
                        <a16:creationId xmlns:a16="http://schemas.microsoft.com/office/drawing/2014/main" id="{B998EF76-63E5-6E54-170E-7042F796CA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B998EF76-63E5-6E54-170E-7042F796CA66}"/>
                              </a:ext>
                            </a:extLst>
                          </pic:cNvPr>
                          <pic:cNvPicPr>
                            <a:picLocks noChangeAspect="1"/>
                          </pic:cNvPicPr>
                        </pic:nvPicPr>
                        <pic:blipFill>
                          <a:blip r:embed="rId68" cstate="print">
                            <a:extLst>
                              <a:ext uri="{28A0092B-C50C-407E-A947-70E740481C1C}">
                                <a14:useLocalDpi xmlns:a14="http://schemas.microsoft.com/office/drawing/2010/main" val="0"/>
                              </a:ext>
                            </a:extLst>
                          </a:blip>
                          <a:srcRect l="4777" t="1784" r="9275" b="1"/>
                          <a:stretch/>
                        </pic:blipFill>
                        <pic:spPr>
                          <a:xfrm>
                            <a:off x="0" y="0"/>
                            <a:ext cx="2721265" cy="2278060"/>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149DDC31" wp14:editId="191FF79D">
                  <wp:extent cx="2915729" cy="2572770"/>
                  <wp:effectExtent l="0" t="0" r="0" b="0"/>
                  <wp:docPr id="1173439661" name="Picture 3" descr="A graph of different colored lines&#10;&#10;AI-generated content may be incorrect.">
                    <a:extLst xmlns:a="http://schemas.openxmlformats.org/drawingml/2006/main">
                      <a:ext uri="{FF2B5EF4-FFF2-40B4-BE49-F238E27FC236}">
                        <a16:creationId xmlns:a16="http://schemas.microsoft.com/office/drawing/2014/main" id="{F82AFB53-BA10-0E1B-8E28-53404E40A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F82AFB53-BA10-0E1B-8E28-53404E40AADA}"/>
                              </a:ext>
                            </a:extLst>
                          </pic:cNvPr>
                          <pic:cNvPicPr>
                            <a:picLocks noChangeAspect="1"/>
                          </pic:cNvPicPr>
                        </pic:nvPicPr>
                        <pic:blipFill>
                          <a:blip r:embed="rId69" cstate="print">
                            <a:extLst>
                              <a:ext uri="{28A0092B-C50C-407E-A947-70E740481C1C}">
                                <a14:useLocalDpi xmlns:a14="http://schemas.microsoft.com/office/drawing/2010/main" val="0"/>
                              </a:ext>
                            </a:extLst>
                          </a:blip>
                          <a:srcRect l="2556" r="9425"/>
                          <a:stretch/>
                        </pic:blipFill>
                        <pic:spPr>
                          <a:xfrm>
                            <a:off x="0" y="0"/>
                            <a:ext cx="2922952" cy="2579143"/>
                          </a:xfrm>
                          <a:prstGeom prst="rect">
                            <a:avLst/>
                          </a:prstGeom>
                        </pic:spPr>
                      </pic:pic>
                    </a:graphicData>
                  </a:graphic>
                </wp:inline>
              </w:drawing>
            </w:r>
          </w:p>
          <w:p w14:paraId="67DF6B16" w14:textId="77777777" w:rsidR="00C60DD7" w:rsidRPr="00B33E0B" w:rsidRDefault="00C60DD7" w:rsidP="00B33E0B">
            <w:pPr>
              <w:spacing w:before="0" w:after="0" w:line="240" w:lineRule="auto"/>
              <w:rPr>
                <w:b/>
                <w:bCs/>
                <w:lang w:eastAsia="ko-KR"/>
              </w:rPr>
            </w:pPr>
          </w:p>
          <w:tbl>
            <w:tblPr>
              <w:tblW w:w="8956" w:type="dxa"/>
              <w:tblCellMar>
                <w:left w:w="0" w:type="dxa"/>
                <w:right w:w="0" w:type="dxa"/>
              </w:tblCellMar>
              <w:tblLook w:val="0600" w:firstRow="0" w:lastRow="0" w:firstColumn="0" w:lastColumn="0" w:noHBand="1" w:noVBand="1"/>
            </w:tblPr>
            <w:tblGrid>
              <w:gridCol w:w="2547"/>
              <w:gridCol w:w="2315"/>
              <w:gridCol w:w="1949"/>
              <w:gridCol w:w="2145"/>
            </w:tblGrid>
            <w:tr w:rsidR="00A2133E" w:rsidRPr="00A2133E" w14:paraId="1E9FB2E6" w14:textId="77777777" w:rsidTr="00A2133E">
              <w:trPr>
                <w:trHeight w:val="34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6EDBC6" w14:textId="7132CEB0"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Mean </w:t>
                  </w:r>
                  <w:proofErr w:type="spellStart"/>
                  <w:r w:rsidRPr="00B33E0B">
                    <w:rPr>
                      <w:b/>
                      <w:bCs/>
                      <w:lang w:eastAsia="ko-KR"/>
                    </w:rPr>
                    <w:t>lgASD</w:t>
                  </w:r>
                  <w:proofErr w:type="spellEnd"/>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5F1E004"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B2BF64A"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0941986"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3CA3FCB3"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A2242C1"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0F67DD41"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4E1625DE" w14:textId="77777777" w:rsidTr="00A2133E">
              <w:trPr>
                <w:trHeight w:val="419"/>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9EE271" w14:textId="77777777" w:rsidR="00A2133E" w:rsidRPr="00A2133E" w:rsidRDefault="00A2133E" w:rsidP="00B33E0B">
                  <w:pPr>
                    <w:spacing w:after="0" w:line="240" w:lineRule="auto"/>
                    <w:jc w:val="both"/>
                    <w:rPr>
                      <w:lang w:eastAsia="ko-KR"/>
                    </w:rPr>
                  </w:pPr>
                  <w:r w:rsidRPr="00A2133E">
                    <w:rPr>
                      <w:lang w:eastAsia="ko-KR"/>
                    </w:rPr>
                    <w:t>Existing TR 38.901</w:t>
                  </w:r>
                </w:p>
                <w:p w14:paraId="3D61EE6E" w14:textId="77777777" w:rsidR="00A2133E" w:rsidRPr="00A2133E" w:rsidRDefault="00A2133E" w:rsidP="00B33E0B">
                  <w:pPr>
                    <w:spacing w:after="0" w:line="240" w:lineRule="auto"/>
                    <w:jc w:val="both"/>
                    <w:rPr>
                      <w:lang w:eastAsia="ko-KR"/>
                    </w:rPr>
                  </w:pPr>
                  <w:r w:rsidRPr="00A2133E">
                    <w:rPr>
                      <w:lang w:eastAsia="ko-KR"/>
                    </w:rPr>
                    <w:t>[0.1114 * log10(f) + 1.06]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104C2A8" w14:textId="77777777" w:rsidR="00A2133E" w:rsidRPr="00A2133E" w:rsidRDefault="00A2133E" w:rsidP="00B33E0B">
                  <w:pPr>
                    <w:spacing w:after="0" w:line="240" w:lineRule="auto"/>
                    <w:jc w:val="both"/>
                    <w:rPr>
                      <w:lang w:eastAsia="ko-KR"/>
                    </w:rPr>
                  </w:pPr>
                  <w:r w:rsidRPr="00A2133E">
                    <w:rPr>
                      <w:lang w:eastAsia="ko-KR"/>
                    </w:rPr>
                    <w:t>0.34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EAC98EC" w14:textId="77777777" w:rsidR="00A2133E" w:rsidRPr="00A2133E" w:rsidRDefault="00A2133E" w:rsidP="00B33E0B">
                  <w:pPr>
                    <w:spacing w:after="0" w:line="240" w:lineRule="auto"/>
                    <w:jc w:val="both"/>
                    <w:rPr>
                      <w:lang w:eastAsia="ko-KR"/>
                    </w:rPr>
                  </w:pPr>
                  <w:r w:rsidRPr="00A2133E">
                    <w:rPr>
                      <w:lang w:eastAsia="ko-KR"/>
                    </w:rPr>
                    <w:t>0.27</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E73732C" w14:textId="77777777" w:rsidR="00A2133E" w:rsidRPr="00A2133E" w:rsidRDefault="00A2133E" w:rsidP="00B33E0B">
                  <w:pPr>
                    <w:spacing w:after="0" w:line="240" w:lineRule="auto"/>
                    <w:jc w:val="both"/>
                    <w:rPr>
                      <w:lang w:eastAsia="ko-KR"/>
                    </w:rPr>
                  </w:pPr>
                  <w:r w:rsidRPr="00A2133E">
                    <w:rPr>
                      <w:lang w:eastAsia="ko-KR"/>
                    </w:rPr>
                    <w:t>0.34</w:t>
                  </w:r>
                </w:p>
              </w:tc>
            </w:tr>
            <w:tr w:rsidR="00A2133E" w:rsidRPr="00A2133E" w14:paraId="234E0E2C" w14:textId="77777777" w:rsidTr="00A2133E">
              <w:trPr>
                <w:trHeight w:val="595"/>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B7890B"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6114B35" w14:textId="77777777" w:rsidR="00A2133E" w:rsidRPr="00A2133E" w:rsidRDefault="00A2133E" w:rsidP="00B33E0B">
                  <w:pPr>
                    <w:spacing w:after="0" w:line="240" w:lineRule="auto"/>
                    <w:jc w:val="both"/>
                    <w:rPr>
                      <w:lang w:eastAsia="ko-KR"/>
                    </w:rPr>
                  </w:pPr>
                  <w:r w:rsidRPr="00A2133E">
                    <w:rPr>
                      <w:lang w:eastAsia="ko-KR"/>
                    </w:rPr>
                    <w:t>(6-24 GHz: Rel 19)</w:t>
                  </w:r>
                </w:p>
                <w:p w14:paraId="307EEC6C" w14:textId="77777777" w:rsidR="00A2133E" w:rsidRPr="00A2133E" w:rsidRDefault="00A2133E" w:rsidP="00B33E0B">
                  <w:pPr>
                    <w:spacing w:after="0" w:line="240" w:lineRule="auto"/>
                    <w:jc w:val="both"/>
                    <w:rPr>
                      <w:lang w:eastAsia="ko-KR"/>
                    </w:rPr>
                  </w:pPr>
                  <w:r w:rsidRPr="00A2133E">
                    <w:rPr>
                      <w:lang w:eastAsia="ko-KR"/>
                    </w:rPr>
                    <w:t>[0.6495 * log10(f) + 0.26]</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40BF9B"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036504" w14:textId="77777777" w:rsidR="00A2133E" w:rsidRPr="00A2133E" w:rsidRDefault="00A2133E" w:rsidP="00B33E0B">
                  <w:pPr>
                    <w:spacing w:after="0" w:line="240" w:lineRule="auto"/>
                    <w:jc w:val="both"/>
                    <w:rPr>
                      <w:lang w:eastAsia="ko-KR"/>
                    </w:rPr>
                  </w:pPr>
                  <w:r w:rsidRPr="00A2133E">
                    <w:rPr>
                      <w:lang w:eastAsia="ko-KR"/>
                    </w:rPr>
                    <w:t>0.26</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0471DC6"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6CE8C72E" w14:textId="77777777" w:rsidTr="00A2133E">
              <w:trPr>
                <w:trHeight w:val="484"/>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4826E47"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1ACD476D" w14:textId="77777777" w:rsidR="00A2133E" w:rsidRPr="00A2133E" w:rsidRDefault="00A2133E" w:rsidP="00B33E0B">
                  <w:pPr>
                    <w:spacing w:after="0" w:line="240" w:lineRule="auto"/>
                    <w:jc w:val="both"/>
                    <w:rPr>
                      <w:lang w:eastAsia="ko-KR"/>
                    </w:rPr>
                  </w:pPr>
                  <w:r w:rsidRPr="00A2133E">
                    <w:rPr>
                      <w:lang w:eastAsia="ko-KR"/>
                    </w:rPr>
                    <w:t>(6-24 GHz: Rel 19 + Rel 14)</w:t>
                  </w:r>
                </w:p>
                <w:p w14:paraId="5039EBD3" w14:textId="77777777" w:rsidR="00A2133E" w:rsidRPr="00A2133E" w:rsidRDefault="00A2133E" w:rsidP="00B33E0B">
                  <w:pPr>
                    <w:spacing w:after="0" w:line="240" w:lineRule="auto"/>
                    <w:jc w:val="both"/>
                    <w:rPr>
                      <w:lang w:eastAsia="ko-KR"/>
                    </w:rPr>
                  </w:pPr>
                  <w:r w:rsidRPr="00A2133E">
                    <w:rPr>
                      <w:lang w:eastAsia="ko-KR"/>
                    </w:rPr>
                    <w:t>[0.2177 * log10(f) + 0.81]</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18E594" w14:textId="77777777" w:rsidR="00A2133E" w:rsidRPr="00A2133E" w:rsidRDefault="00A2133E" w:rsidP="00B33E0B">
                  <w:pPr>
                    <w:spacing w:after="0" w:line="240" w:lineRule="auto"/>
                    <w:jc w:val="both"/>
                    <w:rPr>
                      <w:lang w:eastAsia="ko-KR"/>
                    </w:rPr>
                  </w:pPr>
                  <w:r w:rsidRPr="00A2133E">
                    <w:rPr>
                      <w:lang w:eastAsia="ko-KR"/>
                    </w:rPr>
                    <w:t>0.26</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2C3622" w14:textId="77777777" w:rsidR="00A2133E" w:rsidRPr="00A2133E" w:rsidRDefault="00A2133E" w:rsidP="00B33E0B">
                  <w:pPr>
                    <w:spacing w:after="0" w:line="240" w:lineRule="auto"/>
                    <w:jc w:val="both"/>
                    <w:rPr>
                      <w:lang w:eastAsia="ko-KR"/>
                    </w:rPr>
                  </w:pPr>
                  <w:r w:rsidRPr="00A2133E">
                    <w:rPr>
                      <w:lang w:eastAsia="ko-KR"/>
                    </w:rPr>
                    <w:t>0.23</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25883F"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A275DF2" w14:textId="77777777" w:rsidTr="00A2133E">
              <w:trPr>
                <w:trHeight w:val="571"/>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2E17F0"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8591F24" w14:textId="77777777" w:rsidR="00A2133E" w:rsidRPr="00A2133E" w:rsidRDefault="00A2133E" w:rsidP="00B33E0B">
                  <w:pPr>
                    <w:spacing w:after="0" w:line="240" w:lineRule="auto"/>
                    <w:jc w:val="both"/>
                    <w:rPr>
                      <w:lang w:eastAsia="ko-KR"/>
                    </w:rPr>
                  </w:pPr>
                  <w:r w:rsidRPr="00A2133E">
                    <w:rPr>
                      <w:lang w:eastAsia="ko-KR"/>
                    </w:rPr>
                    <w:t>[0.4378 * log10(f) + 0.50]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0C7075"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43242D" w14:textId="77777777" w:rsidR="00A2133E" w:rsidRPr="00A2133E" w:rsidRDefault="00A2133E" w:rsidP="00B33E0B">
                  <w:pPr>
                    <w:spacing w:after="0" w:line="240" w:lineRule="auto"/>
                    <w:jc w:val="both"/>
                    <w:rPr>
                      <w:lang w:eastAsia="ko-KR"/>
                    </w:rPr>
                  </w:pPr>
                  <w:r w:rsidRPr="00A2133E">
                    <w:rPr>
                      <w:lang w:eastAsia="ko-KR"/>
                    </w:rPr>
                    <w:t>0.24</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0CFACDD" w14:textId="77777777" w:rsidR="00A2133E" w:rsidRPr="00A2133E" w:rsidRDefault="00A2133E" w:rsidP="00B33E0B">
                  <w:pPr>
                    <w:spacing w:after="0" w:line="240" w:lineRule="auto"/>
                    <w:jc w:val="both"/>
                    <w:rPr>
                      <w:lang w:eastAsia="ko-KR"/>
                    </w:rPr>
                  </w:pPr>
                  <w:r w:rsidRPr="00A2133E">
                    <w:rPr>
                      <w:lang w:eastAsia="ko-KR"/>
                    </w:rPr>
                    <w:t>0.25</w:t>
                  </w:r>
                </w:p>
              </w:tc>
            </w:tr>
            <w:tr w:rsidR="00A2133E" w:rsidRPr="00A2133E" w14:paraId="77009FA0" w14:textId="77777777" w:rsidTr="00A2133E">
              <w:trPr>
                <w:trHeight w:val="732"/>
              </w:trPr>
              <w:tc>
                <w:tcPr>
                  <w:tcW w:w="2547"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4BE795"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61FFF5D3" w14:textId="77777777" w:rsidR="00A2133E" w:rsidRPr="00A2133E" w:rsidRDefault="00A2133E" w:rsidP="00B33E0B">
                  <w:pPr>
                    <w:spacing w:after="0" w:line="240" w:lineRule="auto"/>
                    <w:jc w:val="both"/>
                    <w:rPr>
                      <w:lang w:eastAsia="ko-KR"/>
                    </w:rPr>
                  </w:pPr>
                  <w:r w:rsidRPr="00A2133E">
                    <w:rPr>
                      <w:lang w:eastAsia="ko-KR"/>
                    </w:rPr>
                    <w:t>[0.5114 * log10(f) + 0.40]</w:t>
                  </w:r>
                </w:p>
              </w:tc>
              <w:tc>
                <w:tcPr>
                  <w:tcW w:w="231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386906C" w14:textId="77777777" w:rsidR="00A2133E" w:rsidRPr="00A2133E" w:rsidRDefault="00A2133E" w:rsidP="00B33E0B">
                  <w:pPr>
                    <w:spacing w:after="0" w:line="240" w:lineRule="auto"/>
                    <w:jc w:val="both"/>
                    <w:rPr>
                      <w:lang w:eastAsia="ko-KR"/>
                    </w:rPr>
                  </w:pPr>
                  <w:r w:rsidRPr="00A2133E">
                    <w:rPr>
                      <w:lang w:eastAsia="ko-KR"/>
                    </w:rPr>
                    <w:t>0.24</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C5F40DF" w14:textId="77777777" w:rsidR="00A2133E" w:rsidRPr="00A2133E" w:rsidRDefault="00A2133E" w:rsidP="00B33E0B">
                  <w:pPr>
                    <w:spacing w:after="0" w:line="240" w:lineRule="auto"/>
                    <w:jc w:val="both"/>
                    <w:rPr>
                      <w:lang w:eastAsia="ko-KR"/>
                    </w:rPr>
                  </w:pPr>
                  <w:r w:rsidRPr="00A2133E">
                    <w:rPr>
                      <w:lang w:eastAsia="ko-KR"/>
                    </w:rPr>
                    <w:t>0.25</w:t>
                  </w:r>
                </w:p>
              </w:tc>
              <w:tc>
                <w:tcPr>
                  <w:tcW w:w="214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488958" w14:textId="77777777" w:rsidR="00A2133E" w:rsidRPr="00A2133E" w:rsidRDefault="00A2133E" w:rsidP="00B33E0B">
                  <w:pPr>
                    <w:spacing w:after="0" w:line="240" w:lineRule="auto"/>
                    <w:jc w:val="both"/>
                    <w:rPr>
                      <w:lang w:eastAsia="ko-KR"/>
                    </w:rPr>
                  </w:pPr>
                  <w:r w:rsidRPr="00A2133E">
                    <w:rPr>
                      <w:lang w:eastAsia="ko-KR"/>
                    </w:rPr>
                    <w:t>0.26 (OLS)/</w:t>
                  </w:r>
                </w:p>
                <w:p w14:paraId="62C9E91B" w14:textId="77777777" w:rsidR="00A2133E" w:rsidRPr="00A2133E" w:rsidRDefault="00A2133E" w:rsidP="00B33E0B">
                  <w:pPr>
                    <w:spacing w:after="0" w:line="240" w:lineRule="auto"/>
                    <w:jc w:val="both"/>
                    <w:rPr>
                      <w:lang w:eastAsia="ko-KR"/>
                    </w:rPr>
                  </w:pPr>
                  <w:r w:rsidRPr="00A2133E">
                    <w:rPr>
                      <w:lang w:eastAsia="ko-KR"/>
                    </w:rPr>
                    <w:t>0.06 (WLS)</w:t>
                  </w:r>
                </w:p>
              </w:tc>
            </w:tr>
          </w:tbl>
          <w:p w14:paraId="301995B1" w14:textId="77777777" w:rsidR="00A2133E" w:rsidRPr="00B33E0B" w:rsidRDefault="00A2133E" w:rsidP="00B33E0B">
            <w:pPr>
              <w:spacing w:before="0" w:after="0" w:line="240" w:lineRule="auto"/>
              <w:rPr>
                <w:b/>
                <w:bCs/>
                <w:lang w:eastAsia="ko-KR"/>
              </w:rPr>
            </w:pPr>
          </w:p>
          <w:tbl>
            <w:tblPr>
              <w:tblW w:w="9024" w:type="dxa"/>
              <w:tblCellMar>
                <w:left w:w="0" w:type="dxa"/>
                <w:right w:w="0" w:type="dxa"/>
              </w:tblCellMar>
              <w:tblLook w:val="0600" w:firstRow="0" w:lastRow="0" w:firstColumn="0" w:lastColumn="0" w:noHBand="1" w:noVBand="1"/>
            </w:tblPr>
            <w:tblGrid>
              <w:gridCol w:w="2566"/>
              <w:gridCol w:w="2333"/>
              <w:gridCol w:w="1964"/>
              <w:gridCol w:w="2161"/>
            </w:tblGrid>
            <w:tr w:rsidR="00A2133E" w:rsidRPr="00A2133E" w14:paraId="053D0388" w14:textId="77777777" w:rsidTr="00A2133E">
              <w:trPr>
                <w:trHeight w:val="43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BFA8196" w14:textId="238948D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LOS Std </w:t>
                  </w:r>
                  <w:proofErr w:type="spellStart"/>
                  <w:r w:rsidRPr="00B33E0B">
                    <w:rPr>
                      <w:b/>
                      <w:bCs/>
                      <w:lang w:eastAsia="ko-KR"/>
                    </w:rPr>
                    <w:t>lgASD</w:t>
                  </w:r>
                  <w:proofErr w:type="spellEnd"/>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44A299D"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0C2B48E0"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3976EDF"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3855561"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D292128"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DEA0134"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34492737" w14:textId="77777777" w:rsidTr="00A2133E">
              <w:trPr>
                <w:trHeight w:val="530"/>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BD3181" w14:textId="77777777" w:rsidR="00A2133E" w:rsidRPr="00A2133E" w:rsidRDefault="00A2133E" w:rsidP="00B33E0B">
                  <w:pPr>
                    <w:spacing w:after="0" w:line="240" w:lineRule="auto"/>
                    <w:jc w:val="both"/>
                    <w:rPr>
                      <w:lang w:eastAsia="ko-KR"/>
                    </w:rPr>
                  </w:pPr>
                  <w:r w:rsidRPr="00A2133E">
                    <w:rPr>
                      <w:lang w:eastAsia="ko-KR"/>
                    </w:rPr>
                    <w:t>Existing TR 38.901</w:t>
                  </w:r>
                </w:p>
                <w:p w14:paraId="4520E513" w14:textId="77777777" w:rsidR="00A2133E" w:rsidRPr="00A2133E" w:rsidRDefault="00A2133E" w:rsidP="00B33E0B">
                  <w:pPr>
                    <w:spacing w:after="0" w:line="240" w:lineRule="auto"/>
                    <w:jc w:val="both"/>
                    <w:rPr>
                      <w:lang w:eastAsia="ko-KR"/>
                    </w:rPr>
                  </w:pPr>
                  <w:r w:rsidRPr="00A2133E">
                    <w:rPr>
                      <w:lang w:eastAsia="ko-KR"/>
                    </w:rPr>
                    <w:t>[0.28]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A00E11F"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2639"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CC28E1"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090DA2B6" w14:textId="77777777" w:rsidTr="00A2133E">
              <w:trPr>
                <w:trHeight w:val="75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5723CF9"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A9A0E0D" w14:textId="77777777" w:rsidR="00A2133E" w:rsidRPr="00A2133E" w:rsidRDefault="00A2133E" w:rsidP="00B33E0B">
                  <w:pPr>
                    <w:spacing w:after="0" w:line="240" w:lineRule="auto"/>
                    <w:jc w:val="both"/>
                    <w:rPr>
                      <w:lang w:eastAsia="ko-KR"/>
                    </w:rPr>
                  </w:pPr>
                  <w:r w:rsidRPr="00A2133E">
                    <w:rPr>
                      <w:lang w:eastAsia="ko-KR"/>
                    </w:rPr>
                    <w:t>(6-24 GHz: Rel 19)</w:t>
                  </w:r>
                </w:p>
                <w:p w14:paraId="4319CA49" w14:textId="77777777" w:rsidR="00A2133E" w:rsidRPr="00A2133E" w:rsidRDefault="00A2133E" w:rsidP="00B33E0B">
                  <w:pPr>
                    <w:spacing w:after="0" w:line="240" w:lineRule="auto"/>
                    <w:jc w:val="both"/>
                    <w:rPr>
                      <w:lang w:eastAsia="ko-KR"/>
                    </w:rPr>
                  </w:pPr>
                  <w:r w:rsidRPr="00A2133E">
                    <w:rPr>
                      <w:lang w:eastAsia="ko-KR"/>
                    </w:rPr>
                    <w:t>[-0.13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F7229E3"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9BDBB5C"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C9A6B8" w14:textId="77777777" w:rsidR="00A2133E" w:rsidRPr="00A2133E" w:rsidRDefault="00A2133E" w:rsidP="00B33E0B">
                  <w:pPr>
                    <w:spacing w:after="0" w:line="240" w:lineRule="auto"/>
                    <w:jc w:val="both"/>
                    <w:rPr>
                      <w:lang w:eastAsia="ko-KR"/>
                    </w:rPr>
                  </w:pPr>
                  <w:r w:rsidRPr="00A2133E">
                    <w:rPr>
                      <w:lang w:eastAsia="ko-KR"/>
                    </w:rPr>
                    <w:t>0.10</w:t>
                  </w:r>
                </w:p>
              </w:tc>
            </w:tr>
            <w:tr w:rsidR="00A2133E" w:rsidRPr="00A2133E" w14:paraId="69817EF0" w14:textId="77777777" w:rsidTr="00A2133E">
              <w:trPr>
                <w:trHeight w:val="612"/>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27C6A1"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FFBF643" w14:textId="77777777" w:rsidR="00A2133E" w:rsidRPr="00A2133E" w:rsidRDefault="00A2133E" w:rsidP="00B33E0B">
                  <w:pPr>
                    <w:spacing w:after="0" w:line="240" w:lineRule="auto"/>
                    <w:jc w:val="both"/>
                    <w:rPr>
                      <w:lang w:eastAsia="ko-KR"/>
                    </w:rPr>
                  </w:pPr>
                  <w:r w:rsidRPr="00A2133E">
                    <w:rPr>
                      <w:lang w:eastAsia="ko-KR"/>
                    </w:rPr>
                    <w:t>(6-24 GHz: Rel 19 + Rel 14)</w:t>
                  </w:r>
                </w:p>
                <w:p w14:paraId="30235836" w14:textId="77777777" w:rsidR="00A2133E" w:rsidRPr="00A2133E" w:rsidRDefault="00A2133E" w:rsidP="00B33E0B">
                  <w:pPr>
                    <w:spacing w:after="0" w:line="240" w:lineRule="auto"/>
                    <w:jc w:val="both"/>
                    <w:rPr>
                      <w:lang w:eastAsia="ko-KR"/>
                    </w:rPr>
                  </w:pPr>
                  <w:r w:rsidRPr="00A2133E">
                    <w:rPr>
                      <w:lang w:eastAsia="ko-KR"/>
                    </w:rPr>
                    <w:t>[-0.07 * log10(f) + 0.33]</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6FBCA6F" w14:textId="77777777" w:rsidR="00A2133E" w:rsidRPr="00A2133E" w:rsidRDefault="00A2133E" w:rsidP="00B33E0B">
                  <w:pPr>
                    <w:spacing w:after="0" w:line="240" w:lineRule="auto"/>
                    <w:jc w:val="both"/>
                    <w:rPr>
                      <w:lang w:eastAsia="ko-KR"/>
                    </w:rPr>
                  </w:pPr>
                  <w:r w:rsidRPr="00A2133E">
                    <w:rPr>
                      <w:lang w:eastAsia="ko-KR"/>
                    </w:rPr>
                    <w:t>0.10</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91F4B8" w14:textId="77777777" w:rsidR="00A2133E" w:rsidRPr="00A2133E" w:rsidRDefault="00A2133E" w:rsidP="00B33E0B">
                  <w:pPr>
                    <w:spacing w:after="0" w:line="240" w:lineRule="auto"/>
                    <w:jc w:val="both"/>
                    <w:rPr>
                      <w:lang w:eastAsia="ko-KR"/>
                    </w:rPr>
                  </w:pPr>
                  <w:r w:rsidRPr="00A2133E">
                    <w:rPr>
                      <w:lang w:eastAsia="ko-KR"/>
                    </w:rPr>
                    <w:t>0.08</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E65FC01" w14:textId="77777777" w:rsidR="00A2133E" w:rsidRPr="00A2133E" w:rsidRDefault="00A2133E" w:rsidP="00B33E0B">
                  <w:pPr>
                    <w:spacing w:after="0" w:line="240" w:lineRule="auto"/>
                    <w:jc w:val="both"/>
                    <w:rPr>
                      <w:lang w:eastAsia="ko-KR"/>
                    </w:rPr>
                  </w:pPr>
                  <w:r w:rsidRPr="00A2133E">
                    <w:rPr>
                      <w:lang w:eastAsia="ko-KR"/>
                    </w:rPr>
                    <w:t>0.09</w:t>
                  </w:r>
                </w:p>
              </w:tc>
            </w:tr>
            <w:tr w:rsidR="00A2133E" w:rsidRPr="00A2133E" w14:paraId="690F1DFC" w14:textId="77777777" w:rsidTr="00A2133E">
              <w:trPr>
                <w:trHeight w:val="723"/>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7EFAF74"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312ACF0E" w14:textId="77777777" w:rsidR="00A2133E" w:rsidRPr="00A2133E" w:rsidRDefault="00A2133E" w:rsidP="00B33E0B">
                  <w:pPr>
                    <w:spacing w:after="0" w:line="240" w:lineRule="auto"/>
                    <w:jc w:val="both"/>
                    <w:rPr>
                      <w:lang w:eastAsia="ko-KR"/>
                    </w:rPr>
                  </w:pPr>
                  <w:r w:rsidRPr="00A2133E">
                    <w:rPr>
                      <w:lang w:eastAsia="ko-KR"/>
                    </w:rPr>
                    <w:t>[-0.05 * log10(f) + 0.34]</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624BA" w14:textId="77777777" w:rsidR="00A2133E" w:rsidRPr="00A2133E" w:rsidRDefault="00A2133E" w:rsidP="00B33E0B">
                  <w:pPr>
                    <w:spacing w:after="0" w:line="240" w:lineRule="auto"/>
                    <w:jc w:val="both"/>
                    <w:rPr>
                      <w:lang w:eastAsia="ko-KR"/>
                    </w:rPr>
                  </w:pPr>
                  <w:r w:rsidRPr="00A2133E">
                    <w:rPr>
                      <w:lang w:eastAsia="ko-KR"/>
                    </w:rPr>
                    <w:t>0.11</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DCBC8D7" w14:textId="77777777" w:rsidR="00A2133E" w:rsidRPr="00A2133E" w:rsidRDefault="00A2133E" w:rsidP="00B33E0B">
                  <w:pPr>
                    <w:spacing w:after="0" w:line="240" w:lineRule="auto"/>
                    <w:jc w:val="both"/>
                    <w:rPr>
                      <w:lang w:eastAsia="ko-KR"/>
                    </w:rPr>
                  </w:pPr>
                  <w:r w:rsidRPr="00A2133E">
                    <w:rPr>
                      <w:lang w:eastAsia="ko-KR"/>
                    </w:rPr>
                    <w:t>0.09</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DE4AEB5" w14:textId="77777777" w:rsidR="00A2133E" w:rsidRPr="00A2133E" w:rsidRDefault="00A2133E" w:rsidP="00B33E0B">
                  <w:pPr>
                    <w:spacing w:after="0" w:line="240" w:lineRule="auto"/>
                    <w:jc w:val="both"/>
                    <w:rPr>
                      <w:lang w:eastAsia="ko-KR"/>
                    </w:rPr>
                  </w:pPr>
                  <w:r w:rsidRPr="00A2133E">
                    <w:rPr>
                      <w:lang w:eastAsia="ko-KR"/>
                    </w:rPr>
                    <w:t>0.08</w:t>
                  </w:r>
                </w:p>
              </w:tc>
            </w:tr>
            <w:tr w:rsidR="00A2133E" w:rsidRPr="00A2133E" w14:paraId="647E1FD0" w14:textId="77777777" w:rsidTr="00A2133E">
              <w:trPr>
                <w:trHeight w:val="926"/>
              </w:trPr>
              <w:tc>
                <w:tcPr>
                  <w:tcW w:w="2566"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FE2A49"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48A8EEE9" w14:textId="77777777" w:rsidR="00A2133E" w:rsidRPr="00A2133E" w:rsidRDefault="00A2133E" w:rsidP="00B33E0B">
                  <w:pPr>
                    <w:spacing w:after="0" w:line="240" w:lineRule="auto"/>
                    <w:jc w:val="both"/>
                    <w:rPr>
                      <w:lang w:eastAsia="ko-KR"/>
                    </w:rPr>
                  </w:pPr>
                  <w:r w:rsidRPr="00A2133E">
                    <w:rPr>
                      <w:lang w:eastAsia="ko-KR"/>
                    </w:rPr>
                    <w:t>[-0.07 * log10(f) + 0.38]</w:t>
                  </w:r>
                </w:p>
              </w:tc>
              <w:tc>
                <w:tcPr>
                  <w:tcW w:w="233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3E249EC" w14:textId="77777777" w:rsidR="00A2133E" w:rsidRPr="00A2133E" w:rsidRDefault="00A2133E" w:rsidP="00B33E0B">
                  <w:pPr>
                    <w:spacing w:after="0" w:line="240" w:lineRule="auto"/>
                    <w:jc w:val="both"/>
                    <w:rPr>
                      <w:lang w:eastAsia="ko-KR"/>
                    </w:rPr>
                  </w:pPr>
                  <w:r w:rsidRPr="00A2133E">
                    <w:rPr>
                      <w:lang w:eastAsia="ko-KR"/>
                    </w:rPr>
                    <w:t>0.12</w:t>
                  </w:r>
                </w:p>
              </w:tc>
              <w:tc>
                <w:tcPr>
                  <w:tcW w:w="1964"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3A9E13" w14:textId="77777777" w:rsidR="00A2133E" w:rsidRPr="00A2133E" w:rsidRDefault="00A2133E" w:rsidP="00B33E0B">
                  <w:pPr>
                    <w:spacing w:after="0" w:line="240" w:lineRule="auto"/>
                    <w:jc w:val="both"/>
                    <w:rPr>
                      <w:lang w:eastAsia="ko-KR"/>
                    </w:rPr>
                  </w:pPr>
                  <w:r w:rsidRPr="00A2133E">
                    <w:rPr>
                      <w:lang w:eastAsia="ko-KR"/>
                    </w:rPr>
                    <w:t>0.10</w:t>
                  </w:r>
                </w:p>
              </w:tc>
              <w:tc>
                <w:tcPr>
                  <w:tcW w:w="216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2CF39B6" w14:textId="77777777" w:rsidR="00A2133E" w:rsidRPr="00A2133E" w:rsidRDefault="00A2133E" w:rsidP="00B33E0B">
                  <w:pPr>
                    <w:spacing w:after="0" w:line="240" w:lineRule="auto"/>
                    <w:jc w:val="both"/>
                    <w:rPr>
                      <w:lang w:eastAsia="ko-KR"/>
                    </w:rPr>
                  </w:pPr>
                  <w:r w:rsidRPr="00A2133E">
                    <w:rPr>
                      <w:lang w:eastAsia="ko-KR"/>
                    </w:rPr>
                    <w:t>0.08 (OLS)/</w:t>
                  </w:r>
                </w:p>
                <w:p w14:paraId="22E5C9DE" w14:textId="77777777" w:rsidR="00A2133E" w:rsidRPr="00A2133E" w:rsidRDefault="00A2133E" w:rsidP="00B33E0B">
                  <w:pPr>
                    <w:spacing w:after="0" w:line="240" w:lineRule="auto"/>
                    <w:jc w:val="both"/>
                    <w:rPr>
                      <w:lang w:eastAsia="ko-KR"/>
                    </w:rPr>
                  </w:pPr>
                  <w:r w:rsidRPr="00A2133E">
                    <w:rPr>
                      <w:lang w:eastAsia="ko-KR"/>
                    </w:rPr>
                    <w:t>0.02 (WLS)</w:t>
                  </w:r>
                </w:p>
              </w:tc>
            </w:tr>
          </w:tbl>
          <w:p w14:paraId="74D02E19" w14:textId="77777777" w:rsidR="00A2133E" w:rsidRPr="00B33E0B" w:rsidRDefault="00A2133E" w:rsidP="00B33E0B">
            <w:pPr>
              <w:spacing w:before="0" w:after="0" w:line="240" w:lineRule="auto"/>
              <w:rPr>
                <w:b/>
                <w:bCs/>
                <w:lang w:eastAsia="ko-KR"/>
              </w:rPr>
            </w:pPr>
          </w:p>
          <w:p w14:paraId="614AE7E6" w14:textId="77777777" w:rsidR="00A2133E" w:rsidRPr="00B33E0B" w:rsidRDefault="00A2133E" w:rsidP="00B33E0B">
            <w:pPr>
              <w:spacing w:before="0" w:after="0" w:line="240" w:lineRule="auto"/>
              <w:rPr>
                <w:b/>
                <w:bCs/>
                <w:lang w:eastAsia="ko-KR"/>
              </w:rPr>
            </w:pPr>
          </w:p>
          <w:p w14:paraId="20E29455" w14:textId="32F5B5AA" w:rsidR="00A2133E" w:rsidRPr="00B33E0B" w:rsidRDefault="00A2133E" w:rsidP="00B33E0B">
            <w:pPr>
              <w:spacing w:before="0" w:after="0" w:line="240" w:lineRule="auto"/>
              <w:rPr>
                <w:b/>
                <w:bCs/>
                <w:lang w:eastAsia="ko-KR"/>
              </w:rPr>
            </w:pPr>
            <w:r w:rsidRPr="00B33E0B">
              <w:rPr>
                <w:b/>
                <w:bCs/>
                <w:noProof/>
                <w:lang w:eastAsia="zh-CN"/>
              </w:rPr>
              <w:lastRenderedPageBreak/>
              <w:drawing>
                <wp:inline distT="0" distB="0" distL="0" distR="0" wp14:anchorId="630FB703" wp14:editId="4830F47B">
                  <wp:extent cx="3118739" cy="2282166"/>
                  <wp:effectExtent l="0" t="0" r="5715" b="4445"/>
                  <wp:docPr id="472651468" name="Picture 3" descr="A graph of different colored lines&#10;&#10;AI-generated content may be incorrect.">
                    <a:extLst xmlns:a="http://schemas.openxmlformats.org/drawingml/2006/main">
                      <a:ext uri="{FF2B5EF4-FFF2-40B4-BE49-F238E27FC236}">
                        <a16:creationId xmlns:a16="http://schemas.microsoft.com/office/drawing/2014/main" id="{15A5C39B-E256-B604-934E-D5AD13EFE2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15A5C39B-E256-B604-934E-D5AD13EFE25B}"/>
                              </a:ext>
                            </a:extLst>
                          </pic:cNvPr>
                          <pic:cNvPicPr>
                            <a:picLocks noChangeAspect="1"/>
                          </pic:cNvPicPr>
                        </pic:nvPicPr>
                        <pic:blipFill>
                          <a:blip r:embed="rId70" cstate="print">
                            <a:extLst>
                              <a:ext uri="{28A0092B-C50C-407E-A947-70E740481C1C}">
                                <a14:useLocalDpi xmlns:a14="http://schemas.microsoft.com/office/drawing/2010/main" val="0"/>
                              </a:ext>
                            </a:extLst>
                          </a:blip>
                          <a:srcRect l="5142" r="9346"/>
                          <a:stretch/>
                        </pic:blipFill>
                        <pic:spPr>
                          <a:xfrm>
                            <a:off x="0" y="0"/>
                            <a:ext cx="3132024" cy="2291888"/>
                          </a:xfrm>
                          <a:prstGeom prst="rect">
                            <a:avLst/>
                          </a:prstGeom>
                        </pic:spPr>
                      </pic:pic>
                    </a:graphicData>
                  </a:graphic>
                </wp:inline>
              </w:drawing>
            </w:r>
            <w:r w:rsidRPr="00B33E0B">
              <w:rPr>
                <w:noProof/>
              </w:rPr>
              <w:t xml:space="preserve"> </w:t>
            </w:r>
            <w:r w:rsidRPr="00B33E0B">
              <w:rPr>
                <w:b/>
                <w:bCs/>
                <w:noProof/>
                <w:lang w:eastAsia="zh-CN"/>
              </w:rPr>
              <w:drawing>
                <wp:inline distT="0" distB="0" distL="0" distR="0" wp14:anchorId="21591522" wp14:editId="0C1C8C55">
                  <wp:extent cx="2466610" cy="2366931"/>
                  <wp:effectExtent l="0" t="0" r="0" b="0"/>
                  <wp:docPr id="1227827061" name="Picture 3" descr="A graph of different colored lines&#10;&#10;AI-generated content may be incorrect.">
                    <a:extLst xmlns:a="http://schemas.openxmlformats.org/drawingml/2006/main">
                      <a:ext uri="{FF2B5EF4-FFF2-40B4-BE49-F238E27FC236}">
                        <a16:creationId xmlns:a16="http://schemas.microsoft.com/office/drawing/2014/main" id="{4C34640B-630B-4AA6-6CA1-81E924B31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different colored lines&#10;&#10;AI-generated content may be incorrect.">
                            <a:extLst>
                              <a:ext uri="{FF2B5EF4-FFF2-40B4-BE49-F238E27FC236}">
                                <a16:creationId xmlns:a16="http://schemas.microsoft.com/office/drawing/2014/main" id="{4C34640B-630B-4AA6-6CA1-81E924B3168B}"/>
                              </a:ext>
                            </a:extLst>
                          </pic:cNvPr>
                          <pic:cNvPicPr>
                            <a:picLocks noChangeAspect="1"/>
                          </pic:cNvPicPr>
                        </pic:nvPicPr>
                        <pic:blipFill>
                          <a:blip r:embed="rId71" cstate="print">
                            <a:extLst>
                              <a:ext uri="{28A0092B-C50C-407E-A947-70E740481C1C}">
                                <a14:useLocalDpi xmlns:a14="http://schemas.microsoft.com/office/drawing/2010/main" val="0"/>
                              </a:ext>
                            </a:extLst>
                          </a:blip>
                          <a:srcRect l="2657" r="6095"/>
                          <a:stretch/>
                        </pic:blipFill>
                        <pic:spPr>
                          <a:xfrm>
                            <a:off x="0" y="0"/>
                            <a:ext cx="2475356" cy="2375324"/>
                          </a:xfrm>
                          <a:prstGeom prst="rect">
                            <a:avLst/>
                          </a:prstGeom>
                        </pic:spPr>
                      </pic:pic>
                    </a:graphicData>
                  </a:graphic>
                </wp:inline>
              </w:drawing>
            </w:r>
          </w:p>
          <w:p w14:paraId="0CD42093" w14:textId="77777777" w:rsidR="00A2133E" w:rsidRPr="00B33E0B" w:rsidRDefault="00A2133E" w:rsidP="00B33E0B">
            <w:pPr>
              <w:spacing w:before="0" w:after="0" w:line="240" w:lineRule="auto"/>
              <w:rPr>
                <w:b/>
                <w:bCs/>
                <w:lang w:eastAsia="ko-KR"/>
              </w:rPr>
            </w:pPr>
          </w:p>
          <w:tbl>
            <w:tblPr>
              <w:tblW w:w="8561" w:type="dxa"/>
              <w:tblCellMar>
                <w:left w:w="0" w:type="dxa"/>
                <w:right w:w="0" w:type="dxa"/>
              </w:tblCellMar>
              <w:tblLook w:val="0600" w:firstRow="0" w:lastRow="0" w:firstColumn="0" w:lastColumn="0" w:noHBand="1" w:noVBand="1"/>
            </w:tblPr>
            <w:tblGrid>
              <w:gridCol w:w="2435"/>
              <w:gridCol w:w="2213"/>
              <w:gridCol w:w="1863"/>
              <w:gridCol w:w="2050"/>
            </w:tblGrid>
            <w:tr w:rsidR="00A2133E" w:rsidRPr="00A2133E" w14:paraId="3AD4C6E1" w14:textId="77777777" w:rsidTr="00A2133E">
              <w:trPr>
                <w:trHeight w:val="438"/>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8518C9" w14:textId="5925EB3D" w:rsidR="00A2133E" w:rsidRPr="00A2133E" w:rsidRDefault="00A2133E" w:rsidP="00B33E0B">
                  <w:pPr>
                    <w:spacing w:after="0" w:line="240" w:lineRule="auto"/>
                    <w:jc w:val="both"/>
                    <w:rPr>
                      <w:b/>
                      <w:bCs/>
                      <w:lang w:eastAsia="ko-KR"/>
                    </w:rPr>
                  </w:pPr>
                  <w:r w:rsidRPr="00A2133E">
                    <w:rPr>
                      <w:b/>
                      <w:bCs/>
                      <w:lang w:eastAsia="ko-KR"/>
                    </w:rPr>
                    <w:t>RMSE</w:t>
                  </w:r>
                  <w:r w:rsidRPr="00B33E0B">
                    <w:rPr>
                      <w:b/>
                      <w:bCs/>
                      <w:lang w:eastAsia="ko-KR"/>
                    </w:rPr>
                    <w:t xml:space="preserve">, </w:t>
                  </w:r>
                  <w:proofErr w:type="spellStart"/>
                  <w:r w:rsidRPr="00B33E0B">
                    <w:rPr>
                      <w:b/>
                      <w:bCs/>
                      <w:lang w:eastAsia="ko-KR"/>
                    </w:rPr>
                    <w:t>UMa</w:t>
                  </w:r>
                  <w:proofErr w:type="spellEnd"/>
                  <w:r w:rsidRPr="00B33E0B">
                    <w:rPr>
                      <w:b/>
                      <w:bCs/>
                      <w:lang w:eastAsia="ko-KR"/>
                    </w:rPr>
                    <w:t xml:space="preserve"> NLOS Mean </w:t>
                  </w:r>
                  <w:proofErr w:type="spellStart"/>
                  <w:r w:rsidRPr="00B33E0B">
                    <w:rPr>
                      <w:b/>
                      <w:bCs/>
                      <w:lang w:eastAsia="ko-KR"/>
                    </w:rPr>
                    <w:t>lgASD</w:t>
                  </w:r>
                  <w:proofErr w:type="spellEnd"/>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F14CC95"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BF949BF" w14:textId="77777777" w:rsidR="00A2133E" w:rsidRPr="00A2133E" w:rsidRDefault="00A2133E" w:rsidP="00B33E0B">
                  <w:pPr>
                    <w:spacing w:after="0" w:line="240" w:lineRule="auto"/>
                    <w:jc w:val="both"/>
                    <w:rPr>
                      <w:b/>
                      <w:bCs/>
                      <w:lang w:eastAsia="ko-KR"/>
                    </w:rPr>
                  </w:pPr>
                  <w:r w:rsidRPr="00A2133E">
                    <w:rPr>
                      <w:b/>
                      <w:bCs/>
                      <w:lang w:eastAsia="ko-KR"/>
                    </w:rPr>
                    <w:t>(Rel 19)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8EE127" w14:textId="77777777" w:rsidR="00A2133E" w:rsidRPr="00A2133E" w:rsidRDefault="00A2133E" w:rsidP="00B33E0B">
                  <w:pPr>
                    <w:spacing w:after="0" w:line="240" w:lineRule="auto"/>
                    <w:jc w:val="both"/>
                    <w:rPr>
                      <w:b/>
                      <w:bCs/>
                      <w:lang w:eastAsia="ko-KR"/>
                    </w:rPr>
                  </w:pPr>
                  <w:r w:rsidRPr="00A2133E">
                    <w:rPr>
                      <w:b/>
                      <w:bCs/>
                      <w:lang w:eastAsia="ko-KR"/>
                    </w:rPr>
                    <w:t xml:space="preserve">6-24 GHz </w:t>
                  </w:r>
                </w:p>
                <w:p w14:paraId="15607AEC" w14:textId="77777777" w:rsidR="00A2133E" w:rsidRPr="00A2133E" w:rsidRDefault="00A2133E" w:rsidP="00B33E0B">
                  <w:pPr>
                    <w:spacing w:after="0" w:line="240" w:lineRule="auto"/>
                    <w:jc w:val="both"/>
                    <w:rPr>
                      <w:b/>
                      <w:bCs/>
                      <w:lang w:eastAsia="ko-KR"/>
                    </w:rPr>
                  </w:pPr>
                  <w:r w:rsidRPr="00A2133E">
                    <w:rPr>
                      <w:b/>
                      <w:bCs/>
                      <w:lang w:eastAsia="ko-KR"/>
                    </w:rPr>
                    <w:t>(Rel 19 + Rel 14)</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1587CD6" w14:textId="77777777" w:rsidR="00A2133E" w:rsidRPr="00A2133E" w:rsidRDefault="00A2133E" w:rsidP="00B33E0B">
                  <w:pPr>
                    <w:spacing w:after="0" w:line="240" w:lineRule="auto"/>
                    <w:jc w:val="both"/>
                    <w:rPr>
                      <w:b/>
                      <w:bCs/>
                      <w:lang w:eastAsia="ko-KR"/>
                    </w:rPr>
                  </w:pPr>
                  <w:r w:rsidRPr="00A2133E">
                    <w:rPr>
                      <w:b/>
                      <w:bCs/>
                      <w:lang w:eastAsia="ko-KR"/>
                    </w:rPr>
                    <w:t xml:space="preserve">0.5-100 GHz </w:t>
                  </w:r>
                </w:p>
                <w:p w14:paraId="2AB9F410" w14:textId="77777777" w:rsidR="00A2133E" w:rsidRPr="00A2133E" w:rsidRDefault="00A2133E" w:rsidP="00B33E0B">
                  <w:pPr>
                    <w:spacing w:after="0" w:line="240" w:lineRule="auto"/>
                    <w:jc w:val="both"/>
                    <w:rPr>
                      <w:b/>
                      <w:bCs/>
                      <w:lang w:eastAsia="ko-KR"/>
                    </w:rPr>
                  </w:pPr>
                  <w:r w:rsidRPr="00A2133E">
                    <w:rPr>
                      <w:b/>
                      <w:bCs/>
                      <w:lang w:eastAsia="ko-KR"/>
                    </w:rPr>
                    <w:t>(Rel 14 + Rel 19)</w:t>
                  </w:r>
                </w:p>
              </w:tc>
            </w:tr>
            <w:tr w:rsidR="00A2133E" w:rsidRPr="00A2133E" w14:paraId="1E37B83F" w14:textId="77777777" w:rsidTr="00A2133E">
              <w:trPr>
                <w:trHeight w:val="532"/>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FDE8101" w14:textId="77777777" w:rsidR="00A2133E" w:rsidRPr="00A2133E" w:rsidRDefault="00A2133E" w:rsidP="00B33E0B">
                  <w:pPr>
                    <w:spacing w:after="0" w:line="240" w:lineRule="auto"/>
                    <w:jc w:val="both"/>
                    <w:rPr>
                      <w:lang w:eastAsia="ko-KR"/>
                    </w:rPr>
                  </w:pPr>
                  <w:r w:rsidRPr="00A2133E">
                    <w:rPr>
                      <w:lang w:eastAsia="ko-KR"/>
                    </w:rPr>
                    <w:t>Existing TR 38.901</w:t>
                  </w:r>
                </w:p>
                <w:p w14:paraId="6607BFFA" w14:textId="77777777" w:rsidR="00A2133E" w:rsidRPr="00A2133E" w:rsidRDefault="00A2133E" w:rsidP="00B33E0B">
                  <w:pPr>
                    <w:spacing w:after="0" w:line="240" w:lineRule="auto"/>
                    <w:jc w:val="both"/>
                    <w:rPr>
                      <w:lang w:eastAsia="ko-KR"/>
                    </w:rPr>
                  </w:pPr>
                  <w:r w:rsidRPr="00A2133E">
                    <w:rPr>
                      <w:lang w:eastAsia="ko-KR"/>
                    </w:rPr>
                    <w:t>[-0.1144 * log10(f) + 1.5]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25CD800" w14:textId="77777777" w:rsidR="00A2133E" w:rsidRPr="00A2133E" w:rsidRDefault="00A2133E" w:rsidP="00B33E0B">
                  <w:pPr>
                    <w:spacing w:after="0" w:line="240" w:lineRule="auto"/>
                    <w:jc w:val="both"/>
                    <w:rPr>
                      <w:lang w:eastAsia="ko-KR"/>
                    </w:rPr>
                  </w:pPr>
                  <w:r w:rsidRPr="00A2133E">
                    <w:rPr>
                      <w:lang w:eastAsia="ko-KR"/>
                    </w:rPr>
                    <w:t>0.44</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ED74D58" w14:textId="77777777" w:rsidR="00A2133E" w:rsidRPr="00A2133E" w:rsidRDefault="00A2133E" w:rsidP="00B33E0B">
                  <w:pPr>
                    <w:spacing w:after="0" w:line="240" w:lineRule="auto"/>
                    <w:jc w:val="both"/>
                    <w:rPr>
                      <w:lang w:eastAsia="ko-KR"/>
                    </w:rPr>
                  </w:pPr>
                  <w:r w:rsidRPr="00A2133E">
                    <w:rPr>
                      <w:lang w:eastAsia="ko-KR"/>
                    </w:rPr>
                    <w:t>0.36</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4BEFE8A" w14:textId="77777777" w:rsidR="00A2133E" w:rsidRPr="00A2133E" w:rsidRDefault="00A2133E" w:rsidP="00B33E0B">
                  <w:pPr>
                    <w:spacing w:after="0" w:line="240" w:lineRule="auto"/>
                    <w:jc w:val="both"/>
                    <w:rPr>
                      <w:lang w:eastAsia="ko-KR"/>
                    </w:rPr>
                  </w:pPr>
                  <w:r w:rsidRPr="00A2133E">
                    <w:rPr>
                      <w:lang w:eastAsia="ko-KR"/>
                    </w:rPr>
                    <w:t>0.37</w:t>
                  </w:r>
                </w:p>
              </w:tc>
            </w:tr>
            <w:tr w:rsidR="00A2133E" w:rsidRPr="00A2133E" w14:paraId="62D20621" w14:textId="77777777" w:rsidTr="00A2133E">
              <w:trPr>
                <w:trHeight w:val="756"/>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AA400A2"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60B92615" w14:textId="77777777" w:rsidR="00A2133E" w:rsidRPr="00A2133E" w:rsidRDefault="00A2133E" w:rsidP="00B33E0B">
                  <w:pPr>
                    <w:spacing w:after="0" w:line="240" w:lineRule="auto"/>
                    <w:jc w:val="both"/>
                    <w:rPr>
                      <w:lang w:eastAsia="ko-KR"/>
                    </w:rPr>
                  </w:pPr>
                  <w:r w:rsidRPr="00A2133E">
                    <w:rPr>
                      <w:lang w:eastAsia="ko-KR"/>
                    </w:rPr>
                    <w:t>(6-24 GHz: Rel 19)</w:t>
                  </w:r>
                </w:p>
                <w:p w14:paraId="39F6EEA9" w14:textId="77777777" w:rsidR="00A2133E" w:rsidRPr="00A2133E" w:rsidRDefault="00A2133E" w:rsidP="00B33E0B">
                  <w:pPr>
                    <w:spacing w:after="0" w:line="240" w:lineRule="auto"/>
                    <w:jc w:val="both"/>
                    <w:rPr>
                      <w:lang w:eastAsia="ko-KR"/>
                    </w:rPr>
                  </w:pPr>
                  <w:r w:rsidRPr="00A2133E">
                    <w:rPr>
                      <w:lang w:eastAsia="ko-KR"/>
                    </w:rPr>
                    <w:t>[0.5313 * log10(f) + 0.5]</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12EACF9"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AEB5A9" w14:textId="77777777" w:rsidR="00A2133E" w:rsidRPr="00A2133E" w:rsidRDefault="00A2133E" w:rsidP="00B33E0B">
                  <w:pPr>
                    <w:spacing w:after="0" w:line="240" w:lineRule="auto"/>
                    <w:jc w:val="both"/>
                    <w:rPr>
                      <w:lang w:eastAsia="ko-KR"/>
                    </w:rPr>
                  </w:pPr>
                  <w:r w:rsidRPr="00A2133E">
                    <w:rPr>
                      <w:lang w:eastAsia="ko-KR"/>
                    </w:rPr>
                    <w:t>0.32</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7BC8C4" w14:textId="77777777" w:rsidR="00A2133E" w:rsidRPr="00A2133E" w:rsidRDefault="00A2133E" w:rsidP="00B33E0B">
                  <w:pPr>
                    <w:spacing w:after="0" w:line="240" w:lineRule="auto"/>
                    <w:jc w:val="both"/>
                    <w:rPr>
                      <w:lang w:eastAsia="ko-KR"/>
                    </w:rPr>
                  </w:pPr>
                  <w:r w:rsidRPr="00A2133E">
                    <w:rPr>
                      <w:lang w:eastAsia="ko-KR"/>
                    </w:rPr>
                    <w:t>0.30</w:t>
                  </w:r>
                </w:p>
              </w:tc>
            </w:tr>
            <w:tr w:rsidR="00A2133E" w:rsidRPr="00A2133E" w14:paraId="1B92E58E" w14:textId="77777777" w:rsidTr="00A2133E">
              <w:trPr>
                <w:trHeight w:val="61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E4214CE" w14:textId="77777777" w:rsidR="00A2133E" w:rsidRPr="00A2133E" w:rsidRDefault="00A2133E" w:rsidP="00B33E0B">
                  <w:pPr>
                    <w:spacing w:after="0" w:line="240" w:lineRule="auto"/>
                    <w:jc w:val="both"/>
                    <w:rPr>
                      <w:lang w:eastAsia="ko-KR"/>
                    </w:rPr>
                  </w:pPr>
                  <w:r w:rsidRPr="00A2133E">
                    <w:rPr>
                      <w:lang w:eastAsia="ko-KR"/>
                    </w:rPr>
                    <w:t xml:space="preserve">Fitted Line </w:t>
                  </w:r>
                </w:p>
                <w:p w14:paraId="3824DD22" w14:textId="77777777" w:rsidR="00A2133E" w:rsidRPr="00A2133E" w:rsidRDefault="00A2133E" w:rsidP="00B33E0B">
                  <w:pPr>
                    <w:spacing w:after="0" w:line="240" w:lineRule="auto"/>
                    <w:jc w:val="both"/>
                    <w:rPr>
                      <w:lang w:eastAsia="ko-KR"/>
                    </w:rPr>
                  </w:pPr>
                  <w:r w:rsidRPr="00A2133E">
                    <w:rPr>
                      <w:lang w:eastAsia="ko-KR"/>
                    </w:rPr>
                    <w:t>(6-24 GHz: Rel 19 + Rel 14)</w:t>
                  </w:r>
                </w:p>
                <w:p w14:paraId="794420F6" w14:textId="77777777" w:rsidR="00A2133E" w:rsidRPr="00A2133E" w:rsidRDefault="00A2133E" w:rsidP="00B33E0B">
                  <w:pPr>
                    <w:spacing w:after="0" w:line="240" w:lineRule="auto"/>
                    <w:jc w:val="both"/>
                    <w:rPr>
                      <w:lang w:eastAsia="ko-KR"/>
                    </w:rPr>
                  </w:pPr>
                  <w:r w:rsidRPr="00A2133E">
                    <w:rPr>
                      <w:lang w:eastAsia="ko-KR"/>
                    </w:rPr>
                    <w:t>[0.1128 * log10(f) + 1.1]</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B185BD" w14:textId="77777777" w:rsidR="00A2133E" w:rsidRPr="00A2133E" w:rsidRDefault="00A2133E" w:rsidP="00B33E0B">
                  <w:pPr>
                    <w:spacing w:after="0" w:line="240" w:lineRule="auto"/>
                    <w:jc w:val="both"/>
                    <w:rPr>
                      <w:lang w:eastAsia="ko-KR"/>
                    </w:rPr>
                  </w:pPr>
                  <w:r w:rsidRPr="00A2133E">
                    <w:rPr>
                      <w:lang w:eastAsia="ko-KR"/>
                    </w:rPr>
                    <w:t>0.33</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6646D9D" w14:textId="77777777" w:rsidR="00A2133E" w:rsidRPr="00A2133E" w:rsidRDefault="00A2133E" w:rsidP="00B33E0B">
                  <w:pPr>
                    <w:spacing w:after="0" w:line="240" w:lineRule="auto"/>
                    <w:jc w:val="both"/>
                    <w:rPr>
                      <w:lang w:eastAsia="ko-KR"/>
                    </w:rPr>
                  </w:pPr>
                  <w:r w:rsidRPr="00A2133E">
                    <w:rPr>
                      <w:lang w:eastAsia="ko-KR"/>
                    </w:rPr>
                    <w:t>0.28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5CE0498" w14:textId="77777777" w:rsidR="00A2133E" w:rsidRPr="00A2133E" w:rsidRDefault="00A2133E" w:rsidP="00B33E0B">
                  <w:pPr>
                    <w:spacing w:after="0" w:line="240" w:lineRule="auto"/>
                    <w:jc w:val="both"/>
                    <w:rPr>
                      <w:lang w:eastAsia="ko-KR"/>
                    </w:rPr>
                  </w:pPr>
                  <w:r w:rsidRPr="00A2133E">
                    <w:rPr>
                      <w:lang w:eastAsia="ko-KR"/>
                    </w:rPr>
                    <w:t>0.29</w:t>
                  </w:r>
                </w:p>
              </w:tc>
            </w:tr>
            <w:tr w:rsidR="00A2133E" w:rsidRPr="00A2133E" w14:paraId="63461F07" w14:textId="77777777" w:rsidTr="00A2133E">
              <w:trPr>
                <w:trHeight w:val="725"/>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D7D441C" w14:textId="77777777" w:rsidR="00A2133E" w:rsidRPr="00A2133E" w:rsidRDefault="00A2133E" w:rsidP="00B33E0B">
                  <w:pPr>
                    <w:spacing w:after="0" w:line="240" w:lineRule="auto"/>
                    <w:jc w:val="both"/>
                    <w:rPr>
                      <w:lang w:eastAsia="ko-KR"/>
                    </w:rPr>
                  </w:pPr>
                  <w:r w:rsidRPr="00A2133E">
                    <w:rPr>
                      <w:lang w:eastAsia="ko-KR"/>
                    </w:rPr>
                    <w:t>Fitted Line (0.5-100 GHz: Rel 19 + Rel 14), OLS</w:t>
                  </w:r>
                </w:p>
                <w:p w14:paraId="79AAE9F8" w14:textId="77777777" w:rsidR="00A2133E" w:rsidRPr="00A2133E" w:rsidRDefault="00A2133E" w:rsidP="00B33E0B">
                  <w:pPr>
                    <w:spacing w:after="0" w:line="240" w:lineRule="auto"/>
                    <w:jc w:val="both"/>
                    <w:rPr>
                      <w:lang w:eastAsia="ko-KR"/>
                    </w:rPr>
                  </w:pPr>
                  <w:r w:rsidRPr="00A2133E">
                    <w:rPr>
                      <w:lang w:eastAsia="ko-KR"/>
                    </w:rPr>
                    <w:t>[0.24 * log10(f) + 0.9]</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CDEBC6A" w14:textId="77777777" w:rsidR="00A2133E" w:rsidRPr="00A2133E" w:rsidRDefault="00A2133E" w:rsidP="00B33E0B">
                  <w:pPr>
                    <w:spacing w:after="0" w:line="240" w:lineRule="auto"/>
                    <w:jc w:val="both"/>
                    <w:rPr>
                      <w:lang w:eastAsia="ko-KR"/>
                    </w:rPr>
                  </w:pPr>
                  <w:r w:rsidRPr="00A2133E">
                    <w:rPr>
                      <w:lang w:eastAsia="ko-KR"/>
                    </w:rPr>
                    <w:t>0.30</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EF08F1"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8370EF9" w14:textId="77777777" w:rsidR="00A2133E" w:rsidRPr="00A2133E" w:rsidRDefault="00A2133E" w:rsidP="00B33E0B">
                  <w:pPr>
                    <w:spacing w:after="0" w:line="240" w:lineRule="auto"/>
                    <w:jc w:val="both"/>
                    <w:rPr>
                      <w:lang w:eastAsia="ko-KR"/>
                    </w:rPr>
                  </w:pPr>
                  <w:r w:rsidRPr="00A2133E">
                    <w:rPr>
                      <w:lang w:eastAsia="ko-KR"/>
                    </w:rPr>
                    <w:t>0.27</w:t>
                  </w:r>
                </w:p>
              </w:tc>
            </w:tr>
            <w:tr w:rsidR="00A2133E" w:rsidRPr="00A2133E" w14:paraId="3DA167AC" w14:textId="77777777" w:rsidTr="00A2133E">
              <w:trPr>
                <w:trHeight w:val="929"/>
              </w:trPr>
              <w:tc>
                <w:tcPr>
                  <w:tcW w:w="243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4212EB4" w14:textId="77777777" w:rsidR="00A2133E" w:rsidRPr="00A2133E" w:rsidRDefault="00A2133E" w:rsidP="00B33E0B">
                  <w:pPr>
                    <w:spacing w:after="0" w:line="240" w:lineRule="auto"/>
                    <w:jc w:val="both"/>
                    <w:rPr>
                      <w:lang w:eastAsia="ko-KR"/>
                    </w:rPr>
                  </w:pPr>
                  <w:r w:rsidRPr="00A2133E">
                    <w:rPr>
                      <w:lang w:eastAsia="ko-KR"/>
                    </w:rPr>
                    <w:t>Fitted Line (0.5-100 GHz: Rel 19 + Rel 14), WLS</w:t>
                  </w:r>
                </w:p>
                <w:p w14:paraId="58097D17" w14:textId="77777777" w:rsidR="00A2133E" w:rsidRPr="00A2133E" w:rsidRDefault="00A2133E" w:rsidP="00B33E0B">
                  <w:pPr>
                    <w:spacing w:after="0" w:line="240" w:lineRule="auto"/>
                    <w:jc w:val="both"/>
                    <w:rPr>
                      <w:lang w:eastAsia="ko-KR"/>
                    </w:rPr>
                  </w:pPr>
                  <w:r w:rsidRPr="00A2133E">
                    <w:rPr>
                      <w:lang w:eastAsia="ko-KR"/>
                    </w:rPr>
                    <w:t>[0.2926 * log10(f) + 0.8]</w:t>
                  </w:r>
                </w:p>
              </w:tc>
              <w:tc>
                <w:tcPr>
                  <w:tcW w:w="221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10C30D" w14:textId="77777777" w:rsidR="00A2133E" w:rsidRPr="00A2133E" w:rsidRDefault="00A2133E" w:rsidP="00B33E0B">
                  <w:pPr>
                    <w:spacing w:after="0" w:line="240" w:lineRule="auto"/>
                    <w:jc w:val="both"/>
                    <w:rPr>
                      <w:lang w:eastAsia="ko-KR"/>
                    </w:rPr>
                  </w:pPr>
                  <w:r w:rsidRPr="00A2133E">
                    <w:rPr>
                      <w:lang w:eastAsia="ko-KR"/>
                    </w:rPr>
                    <w:t>0.29</w:t>
                  </w:r>
                </w:p>
              </w:tc>
              <w:tc>
                <w:tcPr>
                  <w:tcW w:w="1863"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117D8E9" w14:textId="77777777" w:rsidR="00A2133E" w:rsidRPr="00A2133E" w:rsidRDefault="00A2133E" w:rsidP="00B33E0B">
                  <w:pPr>
                    <w:spacing w:after="0" w:line="240" w:lineRule="auto"/>
                    <w:jc w:val="both"/>
                    <w:rPr>
                      <w:lang w:eastAsia="ko-KR"/>
                    </w:rPr>
                  </w:pPr>
                  <w:r w:rsidRPr="00A2133E">
                    <w:rPr>
                      <w:lang w:eastAsia="ko-KR"/>
                    </w:rPr>
                    <w:t>0.29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AE940FB" w14:textId="77777777" w:rsidR="00A2133E" w:rsidRPr="00A2133E" w:rsidRDefault="00A2133E" w:rsidP="00B33E0B">
                  <w:pPr>
                    <w:spacing w:after="0" w:line="240" w:lineRule="auto"/>
                    <w:jc w:val="both"/>
                    <w:rPr>
                      <w:lang w:eastAsia="ko-KR"/>
                    </w:rPr>
                  </w:pPr>
                  <w:r w:rsidRPr="00A2133E">
                    <w:rPr>
                      <w:lang w:eastAsia="ko-KR"/>
                    </w:rPr>
                    <w:t>0.27 (OLS)/</w:t>
                  </w:r>
                </w:p>
                <w:p w14:paraId="716EAAF5" w14:textId="77777777" w:rsidR="00A2133E" w:rsidRPr="00A2133E" w:rsidRDefault="00A2133E" w:rsidP="00B33E0B">
                  <w:pPr>
                    <w:spacing w:after="0" w:line="240" w:lineRule="auto"/>
                    <w:jc w:val="both"/>
                    <w:rPr>
                      <w:lang w:eastAsia="ko-KR"/>
                    </w:rPr>
                  </w:pPr>
                  <w:r w:rsidRPr="00A2133E">
                    <w:rPr>
                      <w:lang w:eastAsia="ko-KR"/>
                    </w:rPr>
                    <w:t>0.06 (WLS)</w:t>
                  </w:r>
                </w:p>
              </w:tc>
            </w:tr>
          </w:tbl>
          <w:p w14:paraId="2D36342B" w14:textId="77777777" w:rsidR="00A2133E" w:rsidRPr="00B33E0B" w:rsidRDefault="00A2133E" w:rsidP="00B33E0B">
            <w:pPr>
              <w:spacing w:before="0" w:after="0" w:line="240" w:lineRule="auto"/>
              <w:rPr>
                <w:b/>
                <w:bCs/>
                <w:lang w:eastAsia="ko-KR"/>
              </w:rPr>
            </w:pPr>
          </w:p>
          <w:tbl>
            <w:tblPr>
              <w:tblW w:w="8724" w:type="dxa"/>
              <w:tblCellMar>
                <w:left w:w="0" w:type="dxa"/>
                <w:right w:w="0" w:type="dxa"/>
              </w:tblCellMar>
              <w:tblLook w:val="0600" w:firstRow="0" w:lastRow="0" w:firstColumn="0" w:lastColumn="0" w:noHBand="1" w:noVBand="1"/>
            </w:tblPr>
            <w:tblGrid>
              <w:gridCol w:w="2481"/>
              <w:gridCol w:w="2255"/>
              <w:gridCol w:w="1899"/>
              <w:gridCol w:w="2089"/>
            </w:tblGrid>
            <w:tr w:rsidR="00B33E0B" w:rsidRPr="00B33E0B" w14:paraId="45F2D5E3" w14:textId="77777777" w:rsidTr="00B33E0B">
              <w:trPr>
                <w:trHeight w:val="459"/>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FB48906" w14:textId="6B0698F9" w:rsidR="00B33E0B" w:rsidRPr="00B33E0B" w:rsidRDefault="00B33E0B" w:rsidP="00B33E0B">
                  <w:pPr>
                    <w:spacing w:after="0" w:line="240" w:lineRule="auto"/>
                    <w:jc w:val="both"/>
                    <w:rPr>
                      <w:b/>
                      <w:bCs/>
                      <w:lang w:eastAsia="ko-KR"/>
                    </w:rPr>
                  </w:pPr>
                  <w:r w:rsidRPr="00B33E0B">
                    <w:rPr>
                      <w:b/>
                      <w:bCs/>
                      <w:lang w:eastAsia="ko-KR"/>
                    </w:rPr>
                    <w:t xml:space="preserve">RMSE, </w:t>
                  </w:r>
                  <w:proofErr w:type="spellStart"/>
                  <w:r w:rsidRPr="00B33E0B">
                    <w:rPr>
                      <w:b/>
                      <w:bCs/>
                      <w:lang w:eastAsia="ko-KR"/>
                    </w:rPr>
                    <w:t>UMa</w:t>
                  </w:r>
                  <w:proofErr w:type="spellEnd"/>
                  <w:r w:rsidRPr="00B33E0B">
                    <w:rPr>
                      <w:b/>
                      <w:bCs/>
                      <w:lang w:eastAsia="ko-KR"/>
                    </w:rPr>
                    <w:t xml:space="preserve"> NLOS Std </w:t>
                  </w:r>
                  <w:proofErr w:type="spellStart"/>
                  <w:r w:rsidRPr="00B33E0B">
                    <w:rPr>
                      <w:b/>
                      <w:bCs/>
                      <w:lang w:eastAsia="ko-KR"/>
                    </w:rPr>
                    <w:t>lgASD</w:t>
                  </w:r>
                  <w:proofErr w:type="spellEnd"/>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BF98518"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1E73C25C" w14:textId="77777777" w:rsidR="00B33E0B" w:rsidRPr="00B33E0B" w:rsidRDefault="00B33E0B" w:rsidP="00B33E0B">
                  <w:pPr>
                    <w:spacing w:after="0" w:line="240" w:lineRule="auto"/>
                    <w:jc w:val="both"/>
                    <w:rPr>
                      <w:b/>
                      <w:bCs/>
                      <w:lang w:eastAsia="ko-KR"/>
                    </w:rPr>
                  </w:pPr>
                  <w:r w:rsidRPr="00B33E0B">
                    <w:rPr>
                      <w:b/>
                      <w:bCs/>
                      <w:lang w:eastAsia="ko-KR"/>
                    </w:rPr>
                    <w:t>(Rel 19)</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9F418B0" w14:textId="77777777" w:rsidR="00B33E0B" w:rsidRPr="00B33E0B" w:rsidRDefault="00B33E0B" w:rsidP="00B33E0B">
                  <w:pPr>
                    <w:spacing w:after="0" w:line="240" w:lineRule="auto"/>
                    <w:jc w:val="both"/>
                    <w:rPr>
                      <w:b/>
                      <w:bCs/>
                      <w:lang w:eastAsia="ko-KR"/>
                    </w:rPr>
                  </w:pPr>
                  <w:r w:rsidRPr="00B33E0B">
                    <w:rPr>
                      <w:b/>
                      <w:bCs/>
                      <w:lang w:eastAsia="ko-KR"/>
                    </w:rPr>
                    <w:t xml:space="preserve">6-24 GHz </w:t>
                  </w:r>
                </w:p>
                <w:p w14:paraId="04640CE8" w14:textId="77777777" w:rsidR="00B33E0B" w:rsidRPr="00B33E0B" w:rsidRDefault="00B33E0B" w:rsidP="00B33E0B">
                  <w:pPr>
                    <w:spacing w:after="0" w:line="240" w:lineRule="auto"/>
                    <w:jc w:val="both"/>
                    <w:rPr>
                      <w:b/>
                      <w:bCs/>
                      <w:lang w:eastAsia="ko-KR"/>
                    </w:rPr>
                  </w:pPr>
                  <w:r w:rsidRPr="00B33E0B">
                    <w:rPr>
                      <w:b/>
                      <w:bCs/>
                      <w:lang w:eastAsia="ko-KR"/>
                    </w:rPr>
                    <w:t>(Rel 19 + Rel 14)</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D4FC227" w14:textId="77777777" w:rsidR="00B33E0B" w:rsidRPr="00B33E0B" w:rsidRDefault="00B33E0B" w:rsidP="00B33E0B">
                  <w:pPr>
                    <w:spacing w:after="0" w:line="240" w:lineRule="auto"/>
                    <w:jc w:val="both"/>
                    <w:rPr>
                      <w:b/>
                      <w:bCs/>
                      <w:lang w:eastAsia="ko-KR"/>
                    </w:rPr>
                  </w:pPr>
                  <w:r w:rsidRPr="00B33E0B">
                    <w:rPr>
                      <w:b/>
                      <w:bCs/>
                      <w:lang w:eastAsia="ko-KR"/>
                    </w:rPr>
                    <w:t xml:space="preserve">0.5-100 GHz </w:t>
                  </w:r>
                </w:p>
                <w:p w14:paraId="47D8098A" w14:textId="77777777" w:rsidR="00B33E0B" w:rsidRPr="00B33E0B" w:rsidRDefault="00B33E0B" w:rsidP="00B33E0B">
                  <w:pPr>
                    <w:spacing w:after="0" w:line="240" w:lineRule="auto"/>
                    <w:jc w:val="both"/>
                    <w:rPr>
                      <w:b/>
                      <w:bCs/>
                      <w:lang w:eastAsia="ko-KR"/>
                    </w:rPr>
                  </w:pPr>
                  <w:r w:rsidRPr="00B33E0B">
                    <w:rPr>
                      <w:b/>
                      <w:bCs/>
                      <w:lang w:eastAsia="ko-KR"/>
                    </w:rPr>
                    <w:t>(Rel 14 + Rel 19)</w:t>
                  </w:r>
                </w:p>
              </w:tc>
            </w:tr>
            <w:tr w:rsidR="00B33E0B" w:rsidRPr="00B33E0B" w14:paraId="6715AF04" w14:textId="77777777" w:rsidTr="00B33E0B">
              <w:trPr>
                <w:trHeight w:val="558"/>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0044EBE" w14:textId="77777777" w:rsidR="00B33E0B" w:rsidRPr="00B33E0B" w:rsidRDefault="00B33E0B" w:rsidP="00B33E0B">
                  <w:pPr>
                    <w:spacing w:after="0" w:line="240" w:lineRule="auto"/>
                    <w:jc w:val="both"/>
                    <w:rPr>
                      <w:lang w:eastAsia="ko-KR"/>
                    </w:rPr>
                  </w:pPr>
                  <w:r w:rsidRPr="00B33E0B">
                    <w:rPr>
                      <w:lang w:eastAsia="ko-KR"/>
                    </w:rPr>
                    <w:t>Existing TR 38.901</w:t>
                  </w:r>
                </w:p>
                <w:p w14:paraId="104D8A5F" w14:textId="77777777" w:rsidR="00B33E0B" w:rsidRPr="00B33E0B" w:rsidRDefault="00B33E0B" w:rsidP="00B33E0B">
                  <w:pPr>
                    <w:spacing w:after="0" w:line="240" w:lineRule="auto"/>
                    <w:jc w:val="both"/>
                    <w:rPr>
                      <w:lang w:eastAsia="ko-KR"/>
                    </w:rPr>
                  </w:pPr>
                  <w:r w:rsidRPr="00B33E0B">
                    <w:rPr>
                      <w:lang w:eastAsia="ko-KR"/>
                    </w:rPr>
                    <w:t>[0.28]</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9C20C99" w14:textId="77777777" w:rsidR="00B33E0B" w:rsidRPr="00B33E0B" w:rsidRDefault="00B33E0B" w:rsidP="00B33E0B">
                  <w:pPr>
                    <w:spacing w:after="0" w:line="240" w:lineRule="auto"/>
                    <w:jc w:val="both"/>
                    <w:rPr>
                      <w:lang w:eastAsia="ko-KR"/>
                    </w:rPr>
                  </w:pPr>
                  <w:r w:rsidRPr="00B33E0B">
                    <w:rPr>
                      <w:lang w:eastAsia="ko-KR"/>
                    </w:rPr>
                    <w:t>0.28</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469F1E4" w14:textId="77777777" w:rsidR="00B33E0B" w:rsidRPr="00B33E0B" w:rsidRDefault="00B33E0B" w:rsidP="00B33E0B">
                  <w:pPr>
                    <w:spacing w:after="0" w:line="240" w:lineRule="auto"/>
                    <w:jc w:val="both"/>
                    <w:rPr>
                      <w:lang w:eastAsia="ko-KR"/>
                    </w:rPr>
                  </w:pPr>
                  <w:r w:rsidRPr="00B33E0B">
                    <w:rPr>
                      <w:lang w:eastAsia="ko-KR"/>
                    </w:rPr>
                    <w:t>0.23</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1F71AD65" w14:textId="77777777" w:rsidR="00B33E0B" w:rsidRPr="00B33E0B" w:rsidRDefault="00B33E0B" w:rsidP="00B33E0B">
                  <w:pPr>
                    <w:spacing w:after="0" w:line="240" w:lineRule="auto"/>
                    <w:jc w:val="both"/>
                    <w:rPr>
                      <w:lang w:eastAsia="ko-KR"/>
                    </w:rPr>
                  </w:pPr>
                  <w:r w:rsidRPr="00B33E0B">
                    <w:rPr>
                      <w:lang w:eastAsia="ko-KR"/>
                    </w:rPr>
                    <w:t>0.23</w:t>
                  </w:r>
                </w:p>
              </w:tc>
            </w:tr>
            <w:tr w:rsidR="00B33E0B" w:rsidRPr="00B33E0B" w14:paraId="68C4D73B" w14:textId="77777777" w:rsidTr="00B33E0B">
              <w:trPr>
                <w:trHeight w:val="793"/>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45E8168D"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73B600DA" w14:textId="77777777" w:rsidR="00B33E0B" w:rsidRPr="00B33E0B" w:rsidRDefault="00B33E0B" w:rsidP="00B33E0B">
                  <w:pPr>
                    <w:spacing w:after="0" w:line="240" w:lineRule="auto"/>
                    <w:jc w:val="both"/>
                    <w:rPr>
                      <w:lang w:eastAsia="ko-KR"/>
                    </w:rPr>
                  </w:pPr>
                  <w:r w:rsidRPr="00B33E0B">
                    <w:rPr>
                      <w:lang w:eastAsia="ko-KR"/>
                    </w:rPr>
                    <w:t>(6-24 GHz: Rel 19)</w:t>
                  </w:r>
                </w:p>
                <w:p w14:paraId="284B9F09" w14:textId="77777777" w:rsidR="00B33E0B" w:rsidRPr="00B33E0B" w:rsidRDefault="00B33E0B" w:rsidP="00B33E0B">
                  <w:pPr>
                    <w:spacing w:after="0" w:line="240" w:lineRule="auto"/>
                    <w:jc w:val="both"/>
                    <w:rPr>
                      <w:lang w:eastAsia="ko-KR"/>
                    </w:rPr>
                  </w:pPr>
                  <w:r w:rsidRPr="00B33E0B">
                    <w:rPr>
                      <w:lang w:eastAsia="ko-KR"/>
                    </w:rPr>
                    <w:t>[-0.45 * log10(f) + 0.86]</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820EF36" w14:textId="77777777" w:rsidR="00B33E0B" w:rsidRPr="00B33E0B" w:rsidRDefault="00B33E0B" w:rsidP="00B33E0B">
                  <w:pPr>
                    <w:spacing w:after="0" w:line="240" w:lineRule="auto"/>
                    <w:jc w:val="both"/>
                    <w:rPr>
                      <w:lang w:eastAsia="ko-KR"/>
                    </w:rPr>
                  </w:pPr>
                  <w:r w:rsidRPr="00B33E0B">
                    <w:rPr>
                      <w:lang w:eastAsia="ko-KR"/>
                    </w:rPr>
                    <w:t>0.24</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2285EDBE"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6FE6712" w14:textId="77777777" w:rsidR="00B33E0B" w:rsidRPr="00B33E0B" w:rsidRDefault="00B33E0B" w:rsidP="00B33E0B">
                  <w:pPr>
                    <w:spacing w:after="0" w:line="240" w:lineRule="auto"/>
                    <w:jc w:val="both"/>
                    <w:rPr>
                      <w:lang w:eastAsia="ko-KR"/>
                    </w:rPr>
                  </w:pPr>
                  <w:r w:rsidRPr="00B33E0B">
                    <w:rPr>
                      <w:lang w:eastAsia="ko-KR"/>
                    </w:rPr>
                    <w:t>0.22</w:t>
                  </w:r>
                </w:p>
              </w:tc>
            </w:tr>
            <w:tr w:rsidR="00B33E0B" w:rsidRPr="00B33E0B" w14:paraId="2AAAB66E" w14:textId="77777777" w:rsidTr="00B33E0B">
              <w:trPr>
                <w:trHeight w:val="64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281ED64" w14:textId="77777777" w:rsidR="00B33E0B" w:rsidRPr="00B33E0B" w:rsidRDefault="00B33E0B" w:rsidP="00B33E0B">
                  <w:pPr>
                    <w:spacing w:after="0" w:line="240" w:lineRule="auto"/>
                    <w:jc w:val="both"/>
                    <w:rPr>
                      <w:lang w:eastAsia="ko-KR"/>
                    </w:rPr>
                  </w:pPr>
                  <w:r w:rsidRPr="00B33E0B">
                    <w:rPr>
                      <w:lang w:eastAsia="ko-KR"/>
                    </w:rPr>
                    <w:t xml:space="preserve">Fitted Line </w:t>
                  </w:r>
                </w:p>
                <w:p w14:paraId="2D7CF1F1" w14:textId="77777777" w:rsidR="00B33E0B" w:rsidRPr="00B33E0B" w:rsidRDefault="00B33E0B" w:rsidP="00B33E0B">
                  <w:pPr>
                    <w:spacing w:after="0" w:line="240" w:lineRule="auto"/>
                    <w:jc w:val="both"/>
                    <w:rPr>
                      <w:lang w:eastAsia="ko-KR"/>
                    </w:rPr>
                  </w:pPr>
                  <w:r w:rsidRPr="00B33E0B">
                    <w:rPr>
                      <w:lang w:eastAsia="ko-KR"/>
                    </w:rPr>
                    <w:t>(6-24 GHz: Rel 19 + Rel 14)</w:t>
                  </w:r>
                </w:p>
                <w:p w14:paraId="2D5A7182" w14:textId="77777777" w:rsidR="00B33E0B" w:rsidRPr="00B33E0B" w:rsidRDefault="00B33E0B" w:rsidP="00B33E0B">
                  <w:pPr>
                    <w:spacing w:after="0" w:line="240" w:lineRule="auto"/>
                    <w:jc w:val="both"/>
                    <w:rPr>
                      <w:lang w:eastAsia="ko-KR"/>
                    </w:rPr>
                  </w:pPr>
                  <w:r w:rsidRPr="00B33E0B">
                    <w:rPr>
                      <w:lang w:eastAsia="ko-KR"/>
                    </w:rPr>
                    <w:t>[-0.18 * log10(f) + 0.55]</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1C16298"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F016F1" w14:textId="77777777" w:rsidR="00B33E0B" w:rsidRPr="00B33E0B" w:rsidRDefault="00B33E0B" w:rsidP="00B33E0B">
                  <w:pPr>
                    <w:spacing w:after="0" w:line="240" w:lineRule="auto"/>
                    <w:jc w:val="both"/>
                    <w:rPr>
                      <w:lang w:eastAsia="ko-KR"/>
                    </w:rPr>
                  </w:pPr>
                  <w:r w:rsidRPr="00B33E0B">
                    <w:rPr>
                      <w:lang w:eastAsia="ko-KR"/>
                    </w:rPr>
                    <w:t>0.21</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ACFE74" w14:textId="77777777" w:rsidR="00B33E0B" w:rsidRPr="00B33E0B" w:rsidRDefault="00B33E0B" w:rsidP="00B33E0B">
                  <w:pPr>
                    <w:spacing w:after="0" w:line="240" w:lineRule="auto"/>
                    <w:jc w:val="both"/>
                    <w:rPr>
                      <w:lang w:eastAsia="ko-KR"/>
                    </w:rPr>
                  </w:pPr>
                  <w:r w:rsidRPr="00B33E0B">
                    <w:rPr>
                      <w:lang w:eastAsia="ko-KR"/>
                    </w:rPr>
                    <w:t>0.20</w:t>
                  </w:r>
                </w:p>
              </w:tc>
            </w:tr>
            <w:tr w:rsidR="00B33E0B" w:rsidRPr="00B33E0B" w14:paraId="4738F944" w14:textId="77777777" w:rsidTr="00B33E0B">
              <w:trPr>
                <w:trHeight w:val="761"/>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2257166" w14:textId="77777777" w:rsidR="00B33E0B" w:rsidRPr="00B33E0B" w:rsidRDefault="00B33E0B" w:rsidP="00B33E0B">
                  <w:pPr>
                    <w:spacing w:after="0" w:line="240" w:lineRule="auto"/>
                    <w:jc w:val="both"/>
                    <w:rPr>
                      <w:lang w:eastAsia="ko-KR"/>
                    </w:rPr>
                  </w:pPr>
                  <w:r w:rsidRPr="00B33E0B">
                    <w:rPr>
                      <w:lang w:eastAsia="ko-KR"/>
                    </w:rPr>
                    <w:t>Fitted Line (0.5-100 GHz: Rel 19 + Rel 14), OLS</w:t>
                  </w:r>
                </w:p>
                <w:p w14:paraId="217C5549" w14:textId="77777777" w:rsidR="00B33E0B" w:rsidRPr="00B33E0B" w:rsidRDefault="00B33E0B" w:rsidP="00B33E0B">
                  <w:pPr>
                    <w:spacing w:after="0" w:line="240" w:lineRule="auto"/>
                    <w:jc w:val="both"/>
                    <w:rPr>
                      <w:lang w:eastAsia="ko-KR"/>
                    </w:rPr>
                  </w:pPr>
                  <w:r w:rsidRPr="00B33E0B">
                    <w:rPr>
                      <w:lang w:eastAsia="ko-KR"/>
                    </w:rPr>
                    <w:t>[-0.2 * log10(f) + 0.62]</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39E0957B"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7D35FDB"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03113C0A" w14:textId="77777777" w:rsidR="00B33E0B" w:rsidRPr="00B33E0B" w:rsidRDefault="00B33E0B" w:rsidP="00B33E0B">
                  <w:pPr>
                    <w:spacing w:after="0" w:line="240" w:lineRule="auto"/>
                    <w:jc w:val="both"/>
                    <w:rPr>
                      <w:lang w:eastAsia="ko-KR"/>
                    </w:rPr>
                  </w:pPr>
                  <w:r w:rsidRPr="00B33E0B">
                    <w:rPr>
                      <w:lang w:eastAsia="ko-KR"/>
                    </w:rPr>
                    <w:t>0.19</w:t>
                  </w:r>
                </w:p>
              </w:tc>
            </w:tr>
            <w:tr w:rsidR="00B33E0B" w:rsidRPr="00B33E0B" w14:paraId="5376D9A9" w14:textId="77777777" w:rsidTr="00B33E0B">
              <w:trPr>
                <w:trHeight w:val="975"/>
              </w:trPr>
              <w:tc>
                <w:tcPr>
                  <w:tcW w:w="2481"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FBF70EE" w14:textId="77777777" w:rsidR="00B33E0B" w:rsidRPr="00B33E0B" w:rsidRDefault="00B33E0B" w:rsidP="00B33E0B">
                  <w:pPr>
                    <w:spacing w:after="0" w:line="240" w:lineRule="auto"/>
                    <w:jc w:val="both"/>
                    <w:rPr>
                      <w:lang w:eastAsia="ko-KR"/>
                    </w:rPr>
                  </w:pPr>
                  <w:r w:rsidRPr="00B33E0B">
                    <w:rPr>
                      <w:lang w:eastAsia="ko-KR"/>
                    </w:rPr>
                    <w:t>Fitted Line (0.5-100 GHz: Rel 19 + Rel 14), WLS</w:t>
                  </w:r>
                </w:p>
                <w:p w14:paraId="1E5C5964" w14:textId="77777777" w:rsidR="00B33E0B" w:rsidRPr="00B33E0B" w:rsidRDefault="00B33E0B" w:rsidP="00B33E0B">
                  <w:pPr>
                    <w:spacing w:after="0" w:line="240" w:lineRule="auto"/>
                    <w:jc w:val="both"/>
                    <w:rPr>
                      <w:lang w:eastAsia="ko-KR"/>
                    </w:rPr>
                  </w:pPr>
                  <w:r w:rsidRPr="00B33E0B">
                    <w:rPr>
                      <w:lang w:eastAsia="ko-KR"/>
                    </w:rPr>
                    <w:t>[-0.25 * log10(f) + 0.69]</w:t>
                  </w:r>
                </w:p>
              </w:tc>
              <w:tc>
                <w:tcPr>
                  <w:tcW w:w="2255"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57DE1FC7" w14:textId="77777777" w:rsidR="00B33E0B" w:rsidRPr="00B33E0B" w:rsidRDefault="00B33E0B" w:rsidP="00B33E0B">
                  <w:pPr>
                    <w:spacing w:after="0" w:line="240" w:lineRule="auto"/>
                    <w:jc w:val="both"/>
                    <w:rPr>
                      <w:lang w:eastAsia="ko-KR"/>
                    </w:rPr>
                  </w:pPr>
                  <w:r w:rsidRPr="00B33E0B">
                    <w:rPr>
                      <w:lang w:eastAsia="ko-KR"/>
                    </w:rPr>
                    <w:t>0.25</w:t>
                  </w:r>
                </w:p>
              </w:tc>
              <w:tc>
                <w:tcPr>
                  <w:tcW w:w="189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7F75F5F2" w14:textId="77777777" w:rsidR="00B33E0B" w:rsidRPr="00B33E0B" w:rsidRDefault="00B33E0B" w:rsidP="00B33E0B">
                  <w:pPr>
                    <w:spacing w:after="0" w:line="240" w:lineRule="auto"/>
                    <w:jc w:val="both"/>
                    <w:rPr>
                      <w:lang w:eastAsia="ko-KR"/>
                    </w:rPr>
                  </w:pPr>
                  <w:r w:rsidRPr="00B33E0B">
                    <w:rPr>
                      <w:lang w:eastAsia="ko-KR"/>
                    </w:rPr>
                    <w:t>0.22</w:t>
                  </w:r>
                </w:p>
              </w:tc>
              <w:tc>
                <w:tcPr>
                  <w:tcW w:w="2089" w:type="dxa"/>
                  <w:tcBorders>
                    <w:top w:val="single" w:sz="4" w:space="0" w:color="000000"/>
                    <w:left w:val="single" w:sz="4" w:space="0" w:color="000000"/>
                    <w:bottom w:val="single" w:sz="4" w:space="0" w:color="000000"/>
                    <w:right w:val="single" w:sz="4" w:space="0" w:color="000000"/>
                  </w:tcBorders>
                  <w:shd w:val="clear" w:color="auto" w:fill="auto"/>
                  <w:tcMar>
                    <w:top w:w="11" w:type="dxa"/>
                    <w:left w:w="11" w:type="dxa"/>
                    <w:bottom w:w="0" w:type="dxa"/>
                    <w:right w:w="11" w:type="dxa"/>
                  </w:tcMar>
                  <w:vAlign w:val="center"/>
                  <w:hideMark/>
                </w:tcPr>
                <w:p w14:paraId="6B695141" w14:textId="77777777" w:rsidR="00B33E0B" w:rsidRPr="00B33E0B" w:rsidRDefault="00B33E0B" w:rsidP="00B33E0B">
                  <w:pPr>
                    <w:spacing w:after="0" w:line="240" w:lineRule="auto"/>
                    <w:jc w:val="both"/>
                    <w:rPr>
                      <w:lang w:eastAsia="ko-KR"/>
                    </w:rPr>
                  </w:pPr>
                  <w:r w:rsidRPr="00B33E0B">
                    <w:rPr>
                      <w:lang w:eastAsia="ko-KR"/>
                    </w:rPr>
                    <w:t>0.20 (OLS)/</w:t>
                  </w:r>
                </w:p>
                <w:p w14:paraId="425F0CB2" w14:textId="77777777" w:rsidR="00B33E0B" w:rsidRPr="00B33E0B" w:rsidRDefault="00B33E0B" w:rsidP="00B33E0B">
                  <w:pPr>
                    <w:spacing w:after="0" w:line="240" w:lineRule="auto"/>
                    <w:jc w:val="both"/>
                    <w:rPr>
                      <w:lang w:eastAsia="ko-KR"/>
                    </w:rPr>
                  </w:pPr>
                  <w:r w:rsidRPr="00B33E0B">
                    <w:rPr>
                      <w:lang w:eastAsia="ko-KR"/>
                    </w:rPr>
                    <w:t>0.04 (WLS)</w:t>
                  </w:r>
                </w:p>
              </w:tc>
            </w:tr>
          </w:tbl>
          <w:p w14:paraId="596EF921" w14:textId="77777777" w:rsidR="00B33E0B" w:rsidRPr="00B33E0B" w:rsidRDefault="00B33E0B" w:rsidP="00B33E0B">
            <w:pPr>
              <w:spacing w:before="0" w:after="0" w:line="240" w:lineRule="auto"/>
              <w:rPr>
                <w:b/>
                <w:bCs/>
                <w:lang w:eastAsia="ko-KR"/>
              </w:rPr>
            </w:pPr>
          </w:p>
          <w:p w14:paraId="1A1A1D39" w14:textId="4A283A17" w:rsidR="00A2133E" w:rsidRPr="00B33E0B" w:rsidRDefault="00A2133E" w:rsidP="00B33E0B">
            <w:pPr>
              <w:spacing w:before="0" w:after="0" w:line="240" w:lineRule="auto"/>
              <w:rPr>
                <w:b/>
                <w:bCs/>
                <w:lang w:eastAsia="ko-KR"/>
              </w:rPr>
            </w:pPr>
          </w:p>
        </w:tc>
      </w:tr>
    </w:tbl>
    <w:p w14:paraId="0ECE3384" w14:textId="77777777" w:rsidR="0061388A" w:rsidRPr="0079343B" w:rsidRDefault="0061388A">
      <w:pPr>
        <w:pStyle w:val="BodyText"/>
        <w:spacing w:after="0"/>
        <w:rPr>
          <w:rFonts w:ascii="Times New Roman" w:eastAsiaTheme="minorEastAsia" w:hAnsi="Times New Roman"/>
          <w:szCs w:val="20"/>
          <w:lang w:eastAsia="ko-KR"/>
        </w:rPr>
      </w:pPr>
    </w:p>
    <w:p w14:paraId="179B1085" w14:textId="77777777" w:rsidR="0061388A" w:rsidRPr="0079343B" w:rsidRDefault="0061388A">
      <w:pPr>
        <w:pStyle w:val="BodyText"/>
        <w:spacing w:after="0"/>
        <w:rPr>
          <w:rFonts w:ascii="Times New Roman" w:eastAsiaTheme="minorEastAsia" w:hAnsi="Times New Roman"/>
          <w:szCs w:val="20"/>
          <w:lang w:eastAsia="ko-KR"/>
        </w:rPr>
      </w:pPr>
    </w:p>
    <w:p w14:paraId="32D56F52" w14:textId="77777777" w:rsidR="0061388A" w:rsidRPr="0079343B" w:rsidRDefault="00A12B35">
      <w:pPr>
        <w:pStyle w:val="Heading4"/>
        <w:rPr>
          <w:rFonts w:eastAsia="SimSun"/>
          <w:lang w:val="en-US" w:eastAsia="zh-CN"/>
        </w:rPr>
      </w:pPr>
      <w:r w:rsidRPr="0079343B">
        <w:rPr>
          <w:rFonts w:eastAsia="SimSun"/>
          <w:lang w:val="en-US" w:eastAsia="zh-CN"/>
        </w:rPr>
        <w:lastRenderedPageBreak/>
        <w:t>Summary of Issues</w:t>
      </w:r>
    </w:p>
    <w:p w14:paraId="089AD315"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D733ED" w:rsidRPr="001E4CFC" w14:paraId="27F8BD37"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6A09024" w14:textId="77777777" w:rsidR="00D733ED" w:rsidRPr="001E4CFC" w:rsidRDefault="00D733ED"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8C681C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26E95A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770DF84"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03BCAB5"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40DC66FB"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67944E"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AB16E7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3E7CE48" w14:textId="77777777" w:rsidR="00D733ED" w:rsidRPr="001E4CFC" w:rsidRDefault="00D733ED"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EE16E15" w14:textId="77777777" w:rsidR="00D733ED" w:rsidRPr="001E4CFC" w:rsidRDefault="00D733ED" w:rsidP="00DF4135">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1948F1E0" w14:textId="77777777" w:rsidR="00D733ED" w:rsidRPr="001E4CFC" w:rsidRDefault="00D733ED" w:rsidP="00DF4135">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38793E" w:rsidRPr="001E4CFC" w14:paraId="3795DE49" w14:textId="77777777" w:rsidTr="0038793E">
        <w:trPr>
          <w:trHeight w:val="163"/>
          <w:jc w:val="center"/>
        </w:trPr>
        <w:tc>
          <w:tcPr>
            <w:tcW w:w="1058" w:type="dxa"/>
            <w:tcBorders>
              <w:left w:val="single" w:sz="8" w:space="0" w:color="auto"/>
              <w:right w:val="single" w:sz="8" w:space="0" w:color="auto"/>
            </w:tcBorders>
            <w:vAlign w:val="center"/>
          </w:tcPr>
          <w:p w14:paraId="08487315" w14:textId="129B1E85" w:rsidR="0038793E" w:rsidRPr="001E4CFC" w:rsidRDefault="0038793E" w:rsidP="0038793E">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E73A08D"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4E33CB5"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6C9CAC6A" w14:textId="51A85F3C"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518F5558" w14:textId="7E67B8F5"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FFE599" w:themeFill="accent4" w:themeFillTint="66"/>
            <w:vAlign w:val="center"/>
          </w:tcPr>
          <w:p w14:paraId="02C9EE1C" w14:textId="783F4E71"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17C0532F" w14:textId="3ED19F53"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4843EF98" w14:textId="6BFA4961"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14B6991" w14:textId="1055BCCE"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51DC739" w14:textId="54EEF226"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270D71C" w14:textId="56DE5738"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13292C3B" w14:textId="77777777" w:rsidTr="0038793E">
        <w:trPr>
          <w:trHeight w:val="163"/>
          <w:jc w:val="center"/>
        </w:trPr>
        <w:tc>
          <w:tcPr>
            <w:tcW w:w="1058" w:type="dxa"/>
            <w:tcBorders>
              <w:left w:val="single" w:sz="8" w:space="0" w:color="auto"/>
              <w:right w:val="single" w:sz="8" w:space="0" w:color="auto"/>
            </w:tcBorders>
            <w:vAlign w:val="center"/>
          </w:tcPr>
          <w:p w14:paraId="0B7D7708" w14:textId="5BA1BF32" w:rsidR="0038793E" w:rsidRPr="001E4CFC" w:rsidRDefault="0038793E" w:rsidP="0038793E">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74C1F95"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E648160"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FFE599" w:themeFill="accent4" w:themeFillTint="66"/>
            <w:vAlign w:val="center"/>
          </w:tcPr>
          <w:p w14:paraId="20C42F72" w14:textId="546E9C6E"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right w:val="single" w:sz="8" w:space="0" w:color="auto"/>
            </w:tcBorders>
            <w:shd w:val="clear" w:color="auto" w:fill="FFE599" w:themeFill="accent4" w:themeFillTint="66"/>
            <w:vAlign w:val="center"/>
          </w:tcPr>
          <w:p w14:paraId="215CEDBA" w14:textId="287E5B4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0518ACB9" w14:textId="3B3D3F42"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1EA6F8DF" w14:textId="0F2A373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06A63751" w14:textId="7F24BB25"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31A4C9A9" w14:textId="27616997"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19D92AD1" w14:textId="62B5200F"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4C6646" w14:textId="46A177BC"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E9ABC65" w14:textId="77777777" w:rsidTr="0038793E">
        <w:trPr>
          <w:trHeight w:val="163"/>
          <w:jc w:val="center"/>
        </w:trPr>
        <w:tc>
          <w:tcPr>
            <w:tcW w:w="1058" w:type="dxa"/>
            <w:tcBorders>
              <w:left w:val="single" w:sz="8" w:space="0" w:color="auto"/>
              <w:right w:val="single" w:sz="8" w:space="0" w:color="auto"/>
            </w:tcBorders>
            <w:vAlign w:val="center"/>
          </w:tcPr>
          <w:p w14:paraId="2D9286C3" w14:textId="0361C32D" w:rsidR="0038793E" w:rsidRPr="001E4CFC" w:rsidRDefault="0038793E" w:rsidP="0038793E">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6948AA93"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3C4AB0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4AE245BF" w14:textId="22DE994E"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FFE599" w:themeFill="accent4" w:themeFillTint="66"/>
            <w:vAlign w:val="center"/>
          </w:tcPr>
          <w:p w14:paraId="659A832E" w14:textId="72A59C03"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cr</w:t>
            </w:r>
            <w:proofErr w:type="spellEnd"/>
          </w:p>
        </w:tc>
        <w:tc>
          <w:tcPr>
            <w:tcW w:w="534" w:type="dxa"/>
            <w:tcBorders>
              <w:left w:val="single" w:sz="8" w:space="0" w:color="auto"/>
            </w:tcBorders>
            <w:shd w:val="clear" w:color="auto" w:fill="BDD6EE" w:themeFill="accent5" w:themeFillTint="66"/>
            <w:vAlign w:val="center"/>
          </w:tcPr>
          <w:p w14:paraId="73A770E5" w14:textId="1A7CAF34"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9A304B0" w14:textId="6A8F0452"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7DF7CBBF" w14:textId="6EC47E79"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6504950" w14:textId="1B2F1319"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71193D54" w14:textId="2632D511"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052B35A" w14:textId="269DD107" w:rsidR="0038793E" w:rsidRPr="001E4CFC" w:rsidRDefault="0038793E" w:rsidP="0038793E">
            <w:pPr>
              <w:spacing w:before="0" w:after="0" w:line="240" w:lineRule="auto"/>
              <w:jc w:val="center"/>
              <w:rPr>
                <w:sz w:val="16"/>
                <w:szCs w:val="16"/>
                <w:lang w:eastAsia="zh-CN"/>
              </w:rPr>
            </w:pPr>
            <w:r>
              <w:rPr>
                <w:sz w:val="16"/>
                <w:szCs w:val="16"/>
                <w:lang w:eastAsia="zh-CN"/>
              </w:rPr>
              <w:t>o</w:t>
            </w:r>
          </w:p>
        </w:tc>
      </w:tr>
      <w:tr w:rsidR="0038793E" w:rsidRPr="001E4CFC" w14:paraId="0F43E6FF" w14:textId="77777777" w:rsidTr="00DF4135">
        <w:trPr>
          <w:trHeight w:val="163"/>
          <w:jc w:val="center"/>
        </w:trPr>
        <w:tc>
          <w:tcPr>
            <w:tcW w:w="1058" w:type="dxa"/>
            <w:tcBorders>
              <w:left w:val="single" w:sz="8" w:space="0" w:color="auto"/>
              <w:right w:val="single" w:sz="8" w:space="0" w:color="auto"/>
            </w:tcBorders>
            <w:vAlign w:val="center"/>
          </w:tcPr>
          <w:p w14:paraId="613A1654" w14:textId="3FAB1481" w:rsidR="0038793E" w:rsidRPr="001E4CFC" w:rsidRDefault="0038793E" w:rsidP="0038793E">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C7771BB" w14:textId="77777777" w:rsidR="0038793E" w:rsidRPr="001E4CFC" w:rsidRDefault="0038793E" w:rsidP="0038793E">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D52C4E9" w14:textId="77777777" w:rsidR="0038793E" w:rsidRPr="001E4CFC" w:rsidRDefault="0038793E" w:rsidP="0038793E">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4B58FE67" w14:textId="7230C72A"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0249481" w14:textId="72A23CCD" w:rsidR="0038793E" w:rsidRPr="001E4CFC" w:rsidRDefault="0038793E" w:rsidP="0038793E">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0661DF99" w14:textId="011A28A3"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73CBB60A" w14:textId="0183685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BDD6EE" w:themeFill="accent5" w:themeFillTint="66"/>
            <w:vAlign w:val="center"/>
          </w:tcPr>
          <w:p w14:paraId="69138615" w14:textId="670BF060"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BDD6EE" w:themeFill="accent5" w:themeFillTint="66"/>
            <w:vAlign w:val="center"/>
          </w:tcPr>
          <w:p w14:paraId="2D0BB590" w14:textId="4B881BF5" w:rsidR="0038793E" w:rsidRPr="001E4CFC" w:rsidRDefault="0038793E" w:rsidP="0038793E">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left w:val="single" w:sz="8" w:space="0" w:color="auto"/>
            </w:tcBorders>
            <w:shd w:val="clear" w:color="auto" w:fill="FBE4D5" w:themeFill="accent2" w:themeFillTint="33"/>
            <w:vAlign w:val="center"/>
          </w:tcPr>
          <w:p w14:paraId="3541184D" w14:textId="447D889C" w:rsidR="0038793E" w:rsidRPr="001E4CFC" w:rsidRDefault="0038793E" w:rsidP="0038793E">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D4E0449" w14:textId="42D4D929" w:rsidR="0038793E" w:rsidRPr="001E4CFC" w:rsidRDefault="0038793E" w:rsidP="0038793E">
            <w:pPr>
              <w:spacing w:before="0" w:after="0" w:line="240" w:lineRule="auto"/>
              <w:jc w:val="center"/>
              <w:rPr>
                <w:sz w:val="16"/>
                <w:szCs w:val="16"/>
                <w:lang w:eastAsia="zh-CN"/>
              </w:rPr>
            </w:pPr>
            <w:r>
              <w:rPr>
                <w:sz w:val="16"/>
                <w:szCs w:val="16"/>
                <w:lang w:eastAsia="zh-CN"/>
              </w:rPr>
              <w:t>o</w:t>
            </w:r>
          </w:p>
        </w:tc>
      </w:tr>
    </w:tbl>
    <w:p w14:paraId="5FC3E045" w14:textId="77777777" w:rsidR="000B2480" w:rsidRDefault="000B2480" w:rsidP="000B2480">
      <w:pPr>
        <w:spacing w:after="0" w:line="240" w:lineRule="auto"/>
        <w:rPr>
          <w:lang w:eastAsia="zh-CN"/>
        </w:rPr>
      </w:pPr>
      <w:r>
        <w:rPr>
          <w:lang w:eastAsia="zh-CN"/>
        </w:rPr>
        <w:t>Notation:</w:t>
      </w:r>
    </w:p>
    <w:p w14:paraId="787FB34B" w14:textId="77777777" w:rsidR="000B2480" w:rsidRDefault="000B2480"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560E4A97"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7D5076EA"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2EEFD13" w14:textId="77777777" w:rsidR="000B2480" w:rsidRDefault="000B2480"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59B73754" w14:textId="32170D2C" w:rsidR="000B2480" w:rsidRPr="00172C76" w:rsidRDefault="000B2480" w:rsidP="00A86884">
      <w:pPr>
        <w:pStyle w:val="ListParagraph"/>
        <w:numPr>
          <w:ilvl w:val="0"/>
          <w:numId w:val="36"/>
        </w:numPr>
        <w:spacing w:line="240" w:lineRule="auto"/>
        <w:rPr>
          <w:szCs w:val="20"/>
          <w:lang w:eastAsia="zh-CN"/>
        </w:rPr>
      </w:pPr>
      <w:r>
        <w:rPr>
          <w:lang w:eastAsia="zh-CN"/>
        </w:rPr>
        <w:t>o: open for further discussion</w:t>
      </w:r>
    </w:p>
    <w:p w14:paraId="5C5C18DD" w14:textId="50B20108" w:rsidR="00172C76" w:rsidRPr="00172C76" w:rsidRDefault="00172C76" w:rsidP="00A86884">
      <w:pPr>
        <w:pStyle w:val="ListParagraph"/>
        <w:numPr>
          <w:ilvl w:val="0"/>
          <w:numId w:val="36"/>
        </w:numPr>
        <w:spacing w:line="240" w:lineRule="auto"/>
        <w:rPr>
          <w:szCs w:val="20"/>
          <w:lang w:eastAsia="zh-CN"/>
        </w:rPr>
      </w:pPr>
      <w:proofErr w:type="spellStart"/>
      <w:r>
        <w:rPr>
          <w:lang w:eastAsia="zh-CN"/>
        </w:rPr>
        <w:t>cr</w:t>
      </w:r>
      <w:proofErr w:type="spellEnd"/>
      <w:r>
        <w:rPr>
          <w:lang w:eastAsia="zh-CN"/>
        </w:rPr>
        <w:t>: determined need to change (change required)</w:t>
      </w:r>
    </w:p>
    <w:p w14:paraId="79673CF7" w14:textId="77777777" w:rsidR="000B2480" w:rsidRDefault="000B2480">
      <w:pPr>
        <w:pStyle w:val="BodyText"/>
        <w:spacing w:after="0"/>
        <w:rPr>
          <w:rFonts w:ascii="Times New Roman" w:hAnsi="Times New Roman"/>
          <w:szCs w:val="20"/>
          <w:lang w:eastAsia="zh-CN"/>
        </w:rPr>
      </w:pPr>
    </w:p>
    <w:p w14:paraId="29345167" w14:textId="57329169" w:rsidR="00073FFF" w:rsidRDefault="002F0AFD" w:rsidP="00487341">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w:t>
      </w:r>
      <w:r w:rsidR="002C7C19">
        <w:rPr>
          <w:rFonts w:ascii="Times New Roman" w:hAnsi="Times New Roman"/>
          <w:szCs w:val="20"/>
          <w:lang w:eastAsia="zh-CN"/>
        </w:rPr>
        <w:t>. Company information was gathered from data that were submitted in this meeting as well as previous meetings.</w:t>
      </w:r>
      <w:r w:rsidR="00487341">
        <w:rPr>
          <w:rFonts w:ascii="Times New Roman" w:hAnsi="Times New Roman"/>
          <w:szCs w:val="20"/>
          <w:lang w:eastAsia="zh-CN"/>
        </w:rPr>
        <w:t xml:space="preserve"> </w:t>
      </w:r>
    </w:p>
    <w:p w14:paraId="0E0FF44A" w14:textId="50184D22" w:rsidR="0082673B" w:rsidRDefault="004267E2">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5C01B717" w14:textId="77777777" w:rsidR="004267E2" w:rsidRPr="0079343B" w:rsidRDefault="004267E2">
      <w:pPr>
        <w:pStyle w:val="BodyText"/>
        <w:spacing w:after="0"/>
        <w:rPr>
          <w:rFonts w:ascii="Times New Roman" w:eastAsiaTheme="minorEastAsia" w:hAnsi="Times New Roman"/>
          <w:szCs w:val="20"/>
          <w:lang w:eastAsia="ko-KR"/>
        </w:rPr>
      </w:pPr>
    </w:p>
    <w:p w14:paraId="0BF4C3F5" w14:textId="77777777" w:rsidR="008D355E" w:rsidRDefault="008D355E">
      <w:pPr>
        <w:pStyle w:val="BodyText"/>
        <w:tabs>
          <w:tab w:val="left" w:pos="8614"/>
        </w:tabs>
        <w:spacing w:after="0"/>
        <w:rPr>
          <w:rFonts w:ascii="Times New Roman" w:eastAsiaTheme="minorEastAsia" w:hAnsi="Times New Roman"/>
          <w:szCs w:val="20"/>
          <w:lang w:eastAsia="ko-KR"/>
        </w:rPr>
      </w:pPr>
    </w:p>
    <w:p w14:paraId="237531AF" w14:textId="598ADE41" w:rsidR="008D355E" w:rsidRPr="00F2793D" w:rsidRDefault="008D355E" w:rsidP="008D355E">
      <w:pPr>
        <w:pStyle w:val="Heading5"/>
        <w:rPr>
          <w:rFonts w:eastAsiaTheme="minorEastAsia"/>
          <w:lang w:val="en-US" w:eastAsia="ko-KR"/>
        </w:rPr>
      </w:pPr>
      <w:r w:rsidRPr="00F2793D">
        <w:rPr>
          <w:rFonts w:eastAsiaTheme="minorEastAsia"/>
          <w:lang w:val="en-US" w:eastAsia="ko-KR"/>
        </w:rPr>
        <w:t>Proposal #2.4-</w:t>
      </w:r>
      <w:r w:rsidR="00F41BED" w:rsidRPr="00F2793D">
        <w:rPr>
          <w:rFonts w:eastAsiaTheme="minorEastAsia"/>
          <w:lang w:val="en-US" w:eastAsia="ko-KR"/>
        </w:rPr>
        <w:t>1</w:t>
      </w:r>
      <w:r w:rsidRPr="00F2793D">
        <w:rPr>
          <w:rFonts w:eastAsiaTheme="minorEastAsia"/>
          <w:lang w:val="en-US" w:eastAsia="ko-KR"/>
        </w:rPr>
        <w:t>:</w:t>
      </w:r>
    </w:p>
    <w:p w14:paraId="176E4A9F" w14:textId="4BD56DDD"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7D317719" w14:textId="77777777" w:rsidR="00F41BED" w:rsidRPr="00F2793D" w:rsidRDefault="00F41BED" w:rsidP="00F41BED">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3D62C01E" w14:textId="03814437"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58A35D6F" w14:textId="77777777" w:rsidR="004E4B24" w:rsidRPr="00F2793D" w:rsidRDefault="004E4B24">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B454A8" w:rsidRPr="00F2793D" w14:paraId="142663EE" w14:textId="77777777" w:rsidTr="0046264E">
        <w:trPr>
          <w:cantSplit/>
          <w:trHeight w:val="217"/>
          <w:tblHeader/>
          <w:jc w:val="center"/>
        </w:trPr>
        <w:tc>
          <w:tcPr>
            <w:tcW w:w="1207" w:type="pct"/>
            <w:gridSpan w:val="2"/>
            <w:vMerge w:val="restart"/>
            <w:shd w:val="clear" w:color="auto" w:fill="E0E0E0"/>
            <w:vAlign w:val="center"/>
          </w:tcPr>
          <w:p w14:paraId="181558B4" w14:textId="77777777" w:rsidR="00B454A8" w:rsidRPr="00F2793D" w:rsidRDefault="00B454A8"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5F8BFC5" w14:textId="3554691F" w:rsidR="00B454A8" w:rsidRPr="00F2793D" w:rsidRDefault="00B454A8" w:rsidP="0046264E">
            <w:pPr>
              <w:pStyle w:val="TAH"/>
              <w:keepNext w:val="0"/>
              <w:keepLines w:val="0"/>
              <w:rPr>
                <w:sz w:val="16"/>
                <w:szCs w:val="18"/>
              </w:rPr>
            </w:pPr>
            <w:r w:rsidRPr="00F2793D">
              <w:rPr>
                <w:sz w:val="16"/>
                <w:szCs w:val="18"/>
              </w:rPr>
              <w:t>TR 38.901</w:t>
            </w:r>
            <w:r w:rsidR="00A34F8D" w:rsidRPr="00F2793D">
              <w:rPr>
                <w:sz w:val="16"/>
                <w:szCs w:val="18"/>
              </w:rPr>
              <w:t xml:space="preserve"> UMi</w:t>
            </w:r>
          </w:p>
        </w:tc>
        <w:tc>
          <w:tcPr>
            <w:tcW w:w="1818" w:type="pct"/>
            <w:gridSpan w:val="2"/>
            <w:shd w:val="clear" w:color="auto" w:fill="E0E0E0"/>
            <w:vAlign w:val="center"/>
          </w:tcPr>
          <w:p w14:paraId="32E19BE5" w14:textId="4669D311" w:rsidR="00B454A8" w:rsidRPr="00F2793D" w:rsidRDefault="00B454A8"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w:t>
            </w:r>
            <w:r w:rsidR="00D52A03" w:rsidRPr="00F2793D">
              <w:rPr>
                <w:sz w:val="16"/>
                <w:szCs w:val="18"/>
                <w:lang w:eastAsia="zh-CN"/>
              </w:rPr>
              <w:t xml:space="preserve"> UMi</w:t>
            </w:r>
          </w:p>
        </w:tc>
      </w:tr>
      <w:tr w:rsidR="00B454A8" w:rsidRPr="00F2793D" w14:paraId="57FA0589" w14:textId="77777777" w:rsidTr="003B0BE0">
        <w:trPr>
          <w:cantSplit/>
          <w:trHeight w:val="158"/>
          <w:tblHeader/>
          <w:jc w:val="center"/>
        </w:trPr>
        <w:tc>
          <w:tcPr>
            <w:tcW w:w="1207" w:type="pct"/>
            <w:gridSpan w:val="2"/>
            <w:vMerge/>
            <w:shd w:val="clear" w:color="auto" w:fill="E0E0E0"/>
            <w:vAlign w:val="center"/>
          </w:tcPr>
          <w:p w14:paraId="1FD45CBB" w14:textId="77777777" w:rsidR="00B454A8" w:rsidRPr="00F2793D" w:rsidRDefault="00B454A8" w:rsidP="0046264E">
            <w:pPr>
              <w:spacing w:after="0"/>
              <w:jc w:val="center"/>
              <w:rPr>
                <w:rFonts w:ascii="Arial" w:hAnsi="Arial"/>
                <w:b/>
                <w:sz w:val="16"/>
                <w:szCs w:val="18"/>
                <w:lang w:eastAsia="x-none"/>
              </w:rPr>
            </w:pPr>
          </w:p>
        </w:tc>
        <w:tc>
          <w:tcPr>
            <w:tcW w:w="973" w:type="pct"/>
            <w:shd w:val="clear" w:color="auto" w:fill="E0E0E0"/>
            <w:vAlign w:val="center"/>
          </w:tcPr>
          <w:p w14:paraId="30F63F69" w14:textId="77777777" w:rsidR="00B454A8" w:rsidRPr="00F2793D" w:rsidRDefault="00B454A8"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71EB71F0" w14:textId="77777777" w:rsidR="00B454A8" w:rsidRPr="00F2793D" w:rsidRDefault="00B454A8"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707EF95F" w14:textId="77777777" w:rsidR="00B454A8" w:rsidRPr="00F2793D" w:rsidRDefault="00B454A8"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5231B503" w14:textId="77777777" w:rsidR="00B454A8" w:rsidRPr="00F2793D" w:rsidRDefault="00B454A8" w:rsidP="0046264E">
            <w:pPr>
              <w:pStyle w:val="TAH"/>
              <w:keepNext w:val="0"/>
              <w:keepLines w:val="0"/>
              <w:rPr>
                <w:sz w:val="16"/>
                <w:szCs w:val="18"/>
              </w:rPr>
            </w:pPr>
            <w:r w:rsidRPr="00F2793D">
              <w:rPr>
                <w:sz w:val="16"/>
                <w:szCs w:val="18"/>
              </w:rPr>
              <w:t>NLOS</w:t>
            </w:r>
          </w:p>
        </w:tc>
      </w:tr>
      <w:tr w:rsidR="00255271" w:rsidRPr="00F2793D" w14:paraId="642A34FD" w14:textId="77777777" w:rsidTr="003B0BE0">
        <w:trPr>
          <w:cantSplit/>
          <w:trHeight w:val="223"/>
          <w:jc w:val="center"/>
        </w:trPr>
        <w:tc>
          <w:tcPr>
            <w:tcW w:w="896" w:type="pct"/>
            <w:vMerge w:val="restart"/>
            <w:vAlign w:val="center"/>
          </w:tcPr>
          <w:p w14:paraId="6C77FD9F" w14:textId="77777777" w:rsidR="00255271" w:rsidRPr="00F2793D" w:rsidRDefault="00255271" w:rsidP="00255271">
            <w:pPr>
              <w:spacing w:after="0"/>
              <w:jc w:val="center"/>
              <w:rPr>
                <w:rFonts w:ascii="Arial" w:hAnsi="Arial"/>
                <w:sz w:val="16"/>
                <w:szCs w:val="18"/>
              </w:rPr>
            </w:pPr>
            <w:r w:rsidRPr="00F2793D">
              <w:rPr>
                <w:rFonts w:ascii="Arial" w:hAnsi="Arial"/>
                <w:sz w:val="16"/>
                <w:szCs w:val="18"/>
              </w:rPr>
              <w:t>AOA spread (ASA)</w:t>
            </w:r>
          </w:p>
          <w:p w14:paraId="52499BB2" w14:textId="77777777" w:rsidR="00255271" w:rsidRPr="00F2793D" w:rsidRDefault="00255271" w:rsidP="00255271">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CE6DAE5"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F687E39" w14:textId="19D901E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16BF3470" w14:textId="3508D945"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404B7D89" w14:textId="6CC8243A"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2B1BCA3C" w14:textId="5522B683"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255271" w:rsidRPr="00F2793D" w14:paraId="57E4538B" w14:textId="77777777" w:rsidTr="003B0BE0">
        <w:trPr>
          <w:cantSplit/>
          <w:trHeight w:val="158"/>
          <w:jc w:val="center"/>
        </w:trPr>
        <w:tc>
          <w:tcPr>
            <w:tcW w:w="896" w:type="pct"/>
            <w:vMerge/>
            <w:vAlign w:val="center"/>
          </w:tcPr>
          <w:p w14:paraId="423FBBE8" w14:textId="77777777" w:rsidR="00255271" w:rsidRPr="00F2793D" w:rsidRDefault="00255271" w:rsidP="00255271">
            <w:pPr>
              <w:spacing w:after="0"/>
              <w:jc w:val="center"/>
              <w:rPr>
                <w:rFonts w:ascii="Arial" w:hAnsi="Arial"/>
                <w:sz w:val="16"/>
                <w:szCs w:val="18"/>
              </w:rPr>
            </w:pPr>
          </w:p>
        </w:tc>
        <w:tc>
          <w:tcPr>
            <w:tcW w:w="311" w:type="pct"/>
            <w:vAlign w:val="center"/>
          </w:tcPr>
          <w:p w14:paraId="22187FA3" w14:textId="77777777" w:rsidR="00255271" w:rsidRPr="00F2793D" w:rsidRDefault="00255271" w:rsidP="00255271">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0E54737" w14:textId="751A5B83"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16E9C8E6" w14:textId="1A30C90B" w:rsidR="00255271" w:rsidRPr="00F2793D" w:rsidRDefault="00255271" w:rsidP="00255271">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21CCD0B6" w14:textId="2FC099BB"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496F8F96" w14:textId="0AD6621E" w:rsidR="00255271" w:rsidRPr="00F2793D" w:rsidRDefault="00255271" w:rsidP="00255271">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17F529E0" w14:textId="77777777" w:rsidR="00B454A8" w:rsidRPr="00F2793D" w:rsidRDefault="00B454A8">
      <w:pPr>
        <w:pStyle w:val="BodyText"/>
        <w:tabs>
          <w:tab w:val="left" w:pos="8614"/>
        </w:tabs>
        <w:spacing w:after="0"/>
        <w:rPr>
          <w:rFonts w:ascii="Times New Roman" w:eastAsiaTheme="minorEastAsia" w:hAnsi="Times New Roman"/>
          <w:szCs w:val="20"/>
          <w:lang w:eastAsia="ko-KR"/>
        </w:rPr>
      </w:pPr>
    </w:p>
    <w:p w14:paraId="29068982" w14:textId="3A2D6222"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64824E22"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2DA61DDA" w14:textId="77777777" w:rsidTr="0046264E">
        <w:trPr>
          <w:cantSplit/>
          <w:trHeight w:val="217"/>
          <w:tblHeader/>
          <w:jc w:val="center"/>
        </w:trPr>
        <w:tc>
          <w:tcPr>
            <w:tcW w:w="1207" w:type="pct"/>
            <w:gridSpan w:val="2"/>
            <w:vMerge w:val="restart"/>
            <w:shd w:val="clear" w:color="auto" w:fill="E0E0E0"/>
            <w:vAlign w:val="center"/>
          </w:tcPr>
          <w:p w14:paraId="75FC5A78" w14:textId="77777777" w:rsidR="00D52A03" w:rsidRPr="00F2793D" w:rsidRDefault="00D52A03"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6D27B1EA" w14:textId="77777777" w:rsidR="00D52A03" w:rsidRPr="00F2793D" w:rsidRDefault="00D52A03" w:rsidP="0046264E">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6E155D2" w14:textId="77777777" w:rsidR="00D52A03" w:rsidRPr="00F2793D" w:rsidRDefault="00D52A03"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7BB8AAC0" w14:textId="77777777" w:rsidTr="0046264E">
        <w:trPr>
          <w:cantSplit/>
          <w:trHeight w:val="158"/>
          <w:tblHeader/>
          <w:jc w:val="center"/>
        </w:trPr>
        <w:tc>
          <w:tcPr>
            <w:tcW w:w="1207" w:type="pct"/>
            <w:gridSpan w:val="2"/>
            <w:vMerge/>
            <w:shd w:val="clear" w:color="auto" w:fill="E0E0E0"/>
            <w:vAlign w:val="center"/>
          </w:tcPr>
          <w:p w14:paraId="58D3EF63" w14:textId="77777777" w:rsidR="00D52A03" w:rsidRPr="00F2793D" w:rsidRDefault="00D52A03" w:rsidP="0046264E">
            <w:pPr>
              <w:spacing w:after="0"/>
              <w:jc w:val="center"/>
              <w:rPr>
                <w:rFonts w:ascii="Arial" w:hAnsi="Arial"/>
                <w:b/>
                <w:sz w:val="16"/>
                <w:szCs w:val="18"/>
                <w:lang w:eastAsia="x-none"/>
              </w:rPr>
            </w:pPr>
          </w:p>
        </w:tc>
        <w:tc>
          <w:tcPr>
            <w:tcW w:w="973" w:type="pct"/>
            <w:shd w:val="clear" w:color="auto" w:fill="E0E0E0"/>
            <w:vAlign w:val="center"/>
          </w:tcPr>
          <w:p w14:paraId="559395D6" w14:textId="77777777" w:rsidR="00D52A03" w:rsidRPr="00F2793D" w:rsidRDefault="00D52A03"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19E809A9" w14:textId="77777777" w:rsidR="00D52A03" w:rsidRPr="00F2793D" w:rsidRDefault="00D52A03"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75C766D7" w14:textId="77777777" w:rsidR="00D52A03" w:rsidRPr="00F2793D" w:rsidRDefault="00D52A03"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7DC14D1F" w14:textId="77777777" w:rsidR="00D52A03" w:rsidRPr="00F2793D" w:rsidRDefault="00D52A03" w:rsidP="0046264E">
            <w:pPr>
              <w:pStyle w:val="TAH"/>
              <w:keepNext w:val="0"/>
              <w:keepLines w:val="0"/>
              <w:rPr>
                <w:sz w:val="16"/>
                <w:szCs w:val="18"/>
              </w:rPr>
            </w:pPr>
            <w:r w:rsidRPr="00F2793D">
              <w:rPr>
                <w:sz w:val="16"/>
                <w:szCs w:val="18"/>
              </w:rPr>
              <w:t>NLOS</w:t>
            </w:r>
          </w:p>
        </w:tc>
      </w:tr>
      <w:tr w:rsidR="00D52A03" w:rsidRPr="00F2793D" w14:paraId="33E89377" w14:textId="77777777" w:rsidTr="0046264E">
        <w:trPr>
          <w:cantSplit/>
          <w:trHeight w:val="223"/>
          <w:jc w:val="center"/>
        </w:trPr>
        <w:tc>
          <w:tcPr>
            <w:tcW w:w="896" w:type="pct"/>
            <w:vMerge w:val="restart"/>
            <w:vAlign w:val="center"/>
          </w:tcPr>
          <w:p w14:paraId="767B77C4" w14:textId="77777777" w:rsidR="00D52A03" w:rsidRPr="00F2793D" w:rsidRDefault="00D52A03" w:rsidP="0046264E">
            <w:pPr>
              <w:spacing w:after="0"/>
              <w:jc w:val="center"/>
              <w:rPr>
                <w:rFonts w:ascii="Arial" w:hAnsi="Arial"/>
                <w:sz w:val="16"/>
                <w:szCs w:val="18"/>
              </w:rPr>
            </w:pPr>
            <w:r w:rsidRPr="00F2793D">
              <w:rPr>
                <w:rFonts w:ascii="Arial" w:hAnsi="Arial"/>
                <w:sz w:val="16"/>
                <w:szCs w:val="18"/>
              </w:rPr>
              <w:t>AOA spread (ASA)</w:t>
            </w:r>
          </w:p>
          <w:p w14:paraId="79AE8952" w14:textId="77777777" w:rsidR="00D52A03" w:rsidRPr="00F2793D" w:rsidRDefault="00D52A03" w:rsidP="0046264E">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7D6F704"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CCF2167"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1415B2A"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03531F92"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26EED831"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D52A03" w:rsidRPr="00F2793D" w14:paraId="4E22320A" w14:textId="77777777" w:rsidTr="0046264E">
        <w:trPr>
          <w:cantSplit/>
          <w:trHeight w:val="158"/>
          <w:jc w:val="center"/>
        </w:trPr>
        <w:tc>
          <w:tcPr>
            <w:tcW w:w="896" w:type="pct"/>
            <w:vMerge/>
            <w:vAlign w:val="center"/>
          </w:tcPr>
          <w:p w14:paraId="7C6E0788" w14:textId="77777777" w:rsidR="00D52A03" w:rsidRPr="00F2793D" w:rsidRDefault="00D52A03" w:rsidP="0046264E">
            <w:pPr>
              <w:spacing w:after="0"/>
              <w:jc w:val="center"/>
              <w:rPr>
                <w:rFonts w:ascii="Arial" w:hAnsi="Arial"/>
                <w:sz w:val="16"/>
                <w:szCs w:val="18"/>
              </w:rPr>
            </w:pPr>
          </w:p>
        </w:tc>
        <w:tc>
          <w:tcPr>
            <w:tcW w:w="311" w:type="pct"/>
            <w:vAlign w:val="center"/>
          </w:tcPr>
          <w:p w14:paraId="2423DB4D"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0EA0EC39"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E92F29D"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76725BCE"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1C38E7D2"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0E67FCE"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76667214" w14:textId="19578EC5" w:rsidR="00F63ECD" w:rsidRPr="00F2793D" w:rsidRDefault="00F63ECD" w:rsidP="00F41BED">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3830BC0"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52A03" w:rsidRPr="00F2793D" w14:paraId="5DDC9F2A" w14:textId="77777777" w:rsidTr="0046264E">
        <w:trPr>
          <w:cantSplit/>
          <w:trHeight w:val="217"/>
          <w:tblHeader/>
          <w:jc w:val="center"/>
        </w:trPr>
        <w:tc>
          <w:tcPr>
            <w:tcW w:w="1207" w:type="pct"/>
            <w:gridSpan w:val="2"/>
            <w:vMerge w:val="restart"/>
            <w:shd w:val="clear" w:color="auto" w:fill="E0E0E0"/>
            <w:vAlign w:val="center"/>
          </w:tcPr>
          <w:p w14:paraId="156699A6" w14:textId="77777777" w:rsidR="00D52A03" w:rsidRPr="00F2793D" w:rsidRDefault="00D52A03"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C212111" w14:textId="77777777" w:rsidR="00D52A03" w:rsidRPr="00F2793D" w:rsidRDefault="00D52A03" w:rsidP="0046264E">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3DFE3FA6" w14:textId="77777777" w:rsidR="00D52A03" w:rsidRPr="00F2793D" w:rsidRDefault="00D52A03"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D52A03" w:rsidRPr="00F2793D" w14:paraId="332EF137" w14:textId="77777777" w:rsidTr="0046264E">
        <w:trPr>
          <w:cantSplit/>
          <w:trHeight w:val="158"/>
          <w:tblHeader/>
          <w:jc w:val="center"/>
        </w:trPr>
        <w:tc>
          <w:tcPr>
            <w:tcW w:w="1207" w:type="pct"/>
            <w:gridSpan w:val="2"/>
            <w:vMerge/>
            <w:shd w:val="clear" w:color="auto" w:fill="E0E0E0"/>
            <w:vAlign w:val="center"/>
          </w:tcPr>
          <w:p w14:paraId="73D3029E" w14:textId="77777777" w:rsidR="00D52A03" w:rsidRPr="00F2793D" w:rsidRDefault="00D52A03" w:rsidP="0046264E">
            <w:pPr>
              <w:spacing w:after="0"/>
              <w:jc w:val="center"/>
              <w:rPr>
                <w:rFonts w:ascii="Arial" w:hAnsi="Arial"/>
                <w:b/>
                <w:sz w:val="16"/>
                <w:szCs w:val="18"/>
                <w:lang w:eastAsia="x-none"/>
              </w:rPr>
            </w:pPr>
          </w:p>
        </w:tc>
        <w:tc>
          <w:tcPr>
            <w:tcW w:w="973" w:type="pct"/>
            <w:shd w:val="clear" w:color="auto" w:fill="E0E0E0"/>
            <w:vAlign w:val="center"/>
          </w:tcPr>
          <w:p w14:paraId="01186AFA" w14:textId="77777777" w:rsidR="00D52A03" w:rsidRPr="00F2793D" w:rsidRDefault="00D52A03"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20CCAACD" w14:textId="77777777" w:rsidR="00D52A03" w:rsidRPr="00F2793D" w:rsidRDefault="00D52A03"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66C133DE" w14:textId="77777777" w:rsidR="00D52A03" w:rsidRPr="00F2793D" w:rsidRDefault="00D52A03"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1CEFB63D" w14:textId="77777777" w:rsidR="00D52A03" w:rsidRPr="00F2793D" w:rsidRDefault="00D52A03" w:rsidP="0046264E">
            <w:pPr>
              <w:pStyle w:val="TAH"/>
              <w:keepNext w:val="0"/>
              <w:keepLines w:val="0"/>
              <w:rPr>
                <w:sz w:val="16"/>
                <w:szCs w:val="18"/>
              </w:rPr>
            </w:pPr>
            <w:r w:rsidRPr="00F2793D">
              <w:rPr>
                <w:sz w:val="16"/>
                <w:szCs w:val="18"/>
              </w:rPr>
              <w:t>NLOS</w:t>
            </w:r>
          </w:p>
        </w:tc>
      </w:tr>
      <w:tr w:rsidR="00D52A03" w:rsidRPr="00F2793D" w14:paraId="4316D1F0" w14:textId="77777777" w:rsidTr="0046264E">
        <w:trPr>
          <w:cantSplit/>
          <w:trHeight w:val="223"/>
          <w:jc w:val="center"/>
        </w:trPr>
        <w:tc>
          <w:tcPr>
            <w:tcW w:w="896" w:type="pct"/>
            <w:vMerge w:val="restart"/>
            <w:vAlign w:val="center"/>
          </w:tcPr>
          <w:p w14:paraId="2AE8A785" w14:textId="77777777" w:rsidR="00D52A03" w:rsidRPr="00F2793D" w:rsidRDefault="00D52A03" w:rsidP="0046264E">
            <w:pPr>
              <w:spacing w:after="0"/>
              <w:jc w:val="center"/>
              <w:rPr>
                <w:rFonts w:ascii="Arial" w:hAnsi="Arial"/>
                <w:sz w:val="16"/>
                <w:szCs w:val="18"/>
              </w:rPr>
            </w:pPr>
            <w:r w:rsidRPr="00F2793D">
              <w:rPr>
                <w:rFonts w:ascii="Arial" w:hAnsi="Arial"/>
                <w:sz w:val="16"/>
                <w:szCs w:val="18"/>
              </w:rPr>
              <w:t>AOA spread (ASA)</w:t>
            </w:r>
          </w:p>
          <w:p w14:paraId="3A6F594E" w14:textId="77777777" w:rsidR="00D52A03" w:rsidRPr="00F2793D" w:rsidRDefault="00D52A03" w:rsidP="0046264E">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CC1E3D2"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154DCB01"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6471A56D"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76E42C0C"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2A7AC651"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D52A03" w:rsidRPr="00F2793D" w14:paraId="58B925F9" w14:textId="77777777" w:rsidTr="0046264E">
        <w:trPr>
          <w:cantSplit/>
          <w:trHeight w:val="158"/>
          <w:jc w:val="center"/>
        </w:trPr>
        <w:tc>
          <w:tcPr>
            <w:tcW w:w="896" w:type="pct"/>
            <w:vMerge/>
            <w:vAlign w:val="center"/>
          </w:tcPr>
          <w:p w14:paraId="5D80CD16" w14:textId="77777777" w:rsidR="00D52A03" w:rsidRPr="00F2793D" w:rsidRDefault="00D52A03" w:rsidP="0046264E">
            <w:pPr>
              <w:spacing w:after="0"/>
              <w:jc w:val="center"/>
              <w:rPr>
                <w:rFonts w:ascii="Arial" w:hAnsi="Arial"/>
                <w:sz w:val="16"/>
                <w:szCs w:val="18"/>
              </w:rPr>
            </w:pPr>
          </w:p>
        </w:tc>
        <w:tc>
          <w:tcPr>
            <w:tcW w:w="311" w:type="pct"/>
            <w:vAlign w:val="center"/>
          </w:tcPr>
          <w:p w14:paraId="3148AA39" w14:textId="77777777" w:rsidR="00D52A03" w:rsidRPr="00F2793D" w:rsidRDefault="00D52A03"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BB70F65"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8D6627E" w14:textId="77777777" w:rsidR="00D52A03" w:rsidRPr="00F2793D" w:rsidRDefault="00D52A03"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38D5C94"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41258DAE" w14:textId="77777777" w:rsidR="00D52A03" w:rsidRPr="00F2793D" w:rsidRDefault="00D52A03"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51F2B286" w14:textId="77777777" w:rsidR="00D52A03" w:rsidRPr="00F2793D" w:rsidRDefault="00D52A03" w:rsidP="00D52A03">
      <w:pPr>
        <w:pStyle w:val="BodyText"/>
        <w:tabs>
          <w:tab w:val="left" w:pos="8614"/>
        </w:tabs>
        <w:spacing w:after="0"/>
        <w:ind w:left="720"/>
        <w:rPr>
          <w:rFonts w:ascii="Times New Roman" w:eastAsiaTheme="minorEastAsia" w:hAnsi="Times New Roman"/>
          <w:szCs w:val="20"/>
          <w:lang w:eastAsia="ko-KR"/>
        </w:rPr>
      </w:pPr>
    </w:p>
    <w:p w14:paraId="5D484B6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50A4912B" w14:textId="77777777" w:rsidR="00255271" w:rsidRPr="00F2793D" w:rsidRDefault="00255271">
      <w:pPr>
        <w:pStyle w:val="BodyText"/>
        <w:tabs>
          <w:tab w:val="left" w:pos="8614"/>
        </w:tabs>
        <w:spacing w:after="0"/>
        <w:rPr>
          <w:rFonts w:ascii="Times New Roman" w:eastAsiaTheme="minorEastAsia" w:hAnsi="Times New Roman"/>
          <w:szCs w:val="20"/>
          <w:lang w:eastAsia="ko-KR"/>
        </w:rPr>
      </w:pPr>
    </w:p>
    <w:p w14:paraId="3533E00E" w14:textId="5A93E155" w:rsidR="00C6210D" w:rsidRPr="00F2793D" w:rsidRDefault="00C6210D" w:rsidP="00C6210D">
      <w:pPr>
        <w:pStyle w:val="Heading5"/>
        <w:rPr>
          <w:rFonts w:eastAsiaTheme="minorEastAsia"/>
          <w:lang w:val="en-US" w:eastAsia="ko-KR"/>
        </w:rPr>
      </w:pPr>
      <w:r w:rsidRPr="00F2793D">
        <w:rPr>
          <w:rFonts w:eastAsiaTheme="minorEastAsia"/>
          <w:lang w:val="en-US" w:eastAsia="ko-KR"/>
        </w:rPr>
        <w:t>Proposal #2.4-</w:t>
      </w:r>
      <w:r w:rsidR="00441CD8" w:rsidRPr="00F2793D">
        <w:rPr>
          <w:rFonts w:eastAsiaTheme="minorEastAsia"/>
          <w:lang w:val="en-US" w:eastAsia="ko-KR"/>
        </w:rPr>
        <w:t>2</w:t>
      </w:r>
      <w:r w:rsidRPr="00F2793D">
        <w:rPr>
          <w:rFonts w:eastAsiaTheme="minorEastAsia"/>
          <w:lang w:val="en-US" w:eastAsia="ko-KR"/>
        </w:rPr>
        <w:t>:</w:t>
      </w:r>
    </w:p>
    <w:p w14:paraId="50718ADE" w14:textId="080A3256"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w:t>
      </w:r>
      <w:r w:rsidR="00441CD8" w:rsidRPr="00F2793D">
        <w:rPr>
          <w:rFonts w:ascii="Times New Roman" w:eastAsiaTheme="minorEastAsia" w:hAnsi="Times New Roman"/>
          <w:szCs w:val="20"/>
          <w:lang w:eastAsia="ko-KR"/>
        </w:rPr>
        <w:t>a</w:t>
      </w:r>
      <w:r w:rsidRPr="00F2793D">
        <w:rPr>
          <w:rFonts w:ascii="Times New Roman" w:eastAsiaTheme="minorEastAsia" w:hAnsi="Times New Roman"/>
          <w:szCs w:val="20"/>
          <w:lang w:eastAsia="ko-KR"/>
        </w:rPr>
        <w:t xml:space="preserve"> LOS and NLOS AOA and AOD spread as follows:</w:t>
      </w:r>
    </w:p>
    <w:p w14:paraId="2EE9407D" w14:textId="77777777" w:rsidR="00E95057" w:rsidRPr="00F2793D" w:rsidRDefault="00E95057" w:rsidP="00E9505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and 3</w:t>
      </w:r>
    </w:p>
    <w:p w14:paraId="598B40EF"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lastRenderedPageBreak/>
        <w:t>Option 1) curve fit using Rel-14 and Rel-19 data sets without any weighting</w:t>
      </w:r>
    </w:p>
    <w:p w14:paraId="5A6463EF"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C6210D" w:rsidRPr="00F2793D" w14:paraId="232EACA4" w14:textId="77777777" w:rsidTr="0067449B">
        <w:trPr>
          <w:cantSplit/>
          <w:trHeight w:val="245"/>
          <w:tblHeader/>
          <w:jc w:val="center"/>
        </w:trPr>
        <w:tc>
          <w:tcPr>
            <w:tcW w:w="1207" w:type="pct"/>
            <w:gridSpan w:val="2"/>
            <w:vMerge w:val="restart"/>
            <w:shd w:val="clear" w:color="auto" w:fill="E0E0E0"/>
            <w:vAlign w:val="center"/>
          </w:tcPr>
          <w:p w14:paraId="585AA4E2" w14:textId="77777777" w:rsidR="00C6210D" w:rsidRPr="00F2793D" w:rsidRDefault="00C6210D"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87462DF" w14:textId="77777777" w:rsidR="00C6210D" w:rsidRPr="00F2793D" w:rsidRDefault="00C6210D" w:rsidP="0046264E">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401C6A7" w14:textId="77777777" w:rsidR="00C6210D" w:rsidRPr="00F2793D" w:rsidRDefault="00C6210D"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67449B" w:rsidRPr="00F2793D" w14:paraId="34158D21" w14:textId="77777777" w:rsidTr="0067449B">
        <w:trPr>
          <w:cantSplit/>
          <w:trHeight w:val="179"/>
          <w:tblHeader/>
          <w:jc w:val="center"/>
        </w:trPr>
        <w:tc>
          <w:tcPr>
            <w:tcW w:w="1207" w:type="pct"/>
            <w:gridSpan w:val="2"/>
            <w:vMerge/>
            <w:shd w:val="clear" w:color="auto" w:fill="E0E0E0"/>
            <w:vAlign w:val="center"/>
          </w:tcPr>
          <w:p w14:paraId="50A1DD5A" w14:textId="77777777" w:rsidR="00C6210D" w:rsidRPr="00F2793D"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6CB5B45D" w14:textId="77777777" w:rsidR="00C6210D" w:rsidRPr="00F2793D" w:rsidRDefault="00C6210D"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11D5387E" w14:textId="77777777" w:rsidR="00C6210D" w:rsidRPr="00F2793D" w:rsidRDefault="00C6210D"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3BE4F20C" w14:textId="77777777" w:rsidR="00C6210D" w:rsidRPr="00F2793D" w:rsidRDefault="00C6210D" w:rsidP="0046264E">
            <w:pPr>
              <w:pStyle w:val="TAH"/>
              <w:keepNext w:val="0"/>
              <w:keepLines w:val="0"/>
              <w:rPr>
                <w:sz w:val="16"/>
                <w:szCs w:val="18"/>
              </w:rPr>
            </w:pPr>
            <w:r w:rsidRPr="00F2793D">
              <w:rPr>
                <w:sz w:val="16"/>
                <w:szCs w:val="18"/>
              </w:rPr>
              <w:t>LOS</w:t>
            </w:r>
          </w:p>
        </w:tc>
        <w:tc>
          <w:tcPr>
            <w:tcW w:w="912" w:type="pct"/>
            <w:shd w:val="clear" w:color="auto" w:fill="E0E0E0"/>
            <w:vAlign w:val="center"/>
          </w:tcPr>
          <w:p w14:paraId="592679A5" w14:textId="77777777" w:rsidR="00C6210D" w:rsidRPr="00F2793D" w:rsidRDefault="00C6210D" w:rsidP="0046264E">
            <w:pPr>
              <w:pStyle w:val="TAH"/>
              <w:keepNext w:val="0"/>
              <w:keepLines w:val="0"/>
              <w:rPr>
                <w:sz w:val="16"/>
                <w:szCs w:val="18"/>
              </w:rPr>
            </w:pPr>
            <w:r w:rsidRPr="00F2793D">
              <w:rPr>
                <w:sz w:val="16"/>
                <w:szCs w:val="18"/>
              </w:rPr>
              <w:t>NLOS</w:t>
            </w:r>
          </w:p>
        </w:tc>
      </w:tr>
      <w:tr w:rsidR="0067449B" w:rsidRPr="00F2793D" w14:paraId="25929A7B" w14:textId="77777777" w:rsidTr="0067449B">
        <w:trPr>
          <w:cantSplit/>
          <w:trHeight w:val="252"/>
          <w:jc w:val="center"/>
        </w:trPr>
        <w:tc>
          <w:tcPr>
            <w:tcW w:w="896" w:type="pct"/>
            <w:vMerge w:val="restart"/>
            <w:vAlign w:val="center"/>
          </w:tcPr>
          <w:p w14:paraId="39D3EAD4"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AOD spread (ASD)</w:t>
            </w:r>
          </w:p>
          <w:p w14:paraId="11E49791" w14:textId="77777777" w:rsidR="00C6210D" w:rsidRPr="00F2793D" w:rsidRDefault="00C6210D" w:rsidP="0046264E">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9975345"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0D623D62"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CD99EBD"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13AB6CBD" w14:textId="661612BD"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2774B5A" w14:textId="20FEBC7E"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67449B" w:rsidRPr="00F2793D" w14:paraId="3AA64D92" w14:textId="77777777" w:rsidTr="0067449B">
        <w:trPr>
          <w:cantSplit/>
          <w:trHeight w:val="179"/>
          <w:jc w:val="center"/>
        </w:trPr>
        <w:tc>
          <w:tcPr>
            <w:tcW w:w="896" w:type="pct"/>
            <w:vMerge/>
            <w:vAlign w:val="center"/>
          </w:tcPr>
          <w:p w14:paraId="043D31E9" w14:textId="77777777" w:rsidR="00C6210D" w:rsidRPr="00F2793D" w:rsidRDefault="00C6210D" w:rsidP="0046264E">
            <w:pPr>
              <w:spacing w:after="0"/>
              <w:jc w:val="center"/>
              <w:rPr>
                <w:rFonts w:ascii="Arial" w:hAnsi="Arial"/>
                <w:sz w:val="16"/>
                <w:szCs w:val="18"/>
              </w:rPr>
            </w:pPr>
          </w:p>
        </w:tc>
        <w:tc>
          <w:tcPr>
            <w:tcW w:w="311" w:type="pct"/>
            <w:vAlign w:val="center"/>
          </w:tcPr>
          <w:p w14:paraId="3AB0673A"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1C74DCA9"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4208E6"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625C40A9" w14:textId="69DD44A2"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08297CD3" w14:textId="79203BA6"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67449B" w:rsidRPr="00F2793D" w14:paraId="605E6DDB" w14:textId="77777777" w:rsidTr="0067449B">
        <w:trPr>
          <w:cantSplit/>
          <w:trHeight w:val="252"/>
          <w:jc w:val="center"/>
        </w:trPr>
        <w:tc>
          <w:tcPr>
            <w:tcW w:w="896" w:type="pct"/>
            <w:vMerge w:val="restart"/>
            <w:vAlign w:val="center"/>
          </w:tcPr>
          <w:p w14:paraId="18FAA63E"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AOA spread (ASA)</w:t>
            </w:r>
          </w:p>
          <w:p w14:paraId="62C867F2" w14:textId="77777777" w:rsidR="00C6210D" w:rsidRPr="00F2793D" w:rsidRDefault="00C6210D" w:rsidP="0046264E">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D489D6F"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5CC8218"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1A7933C"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04C82756" w14:textId="7A25A2CC"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0D99CD1C" w14:textId="59B0D9DA"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67449B" w:rsidRPr="00F2793D" w14:paraId="529D9A9D" w14:textId="77777777" w:rsidTr="0067449B">
        <w:trPr>
          <w:cantSplit/>
          <w:trHeight w:val="179"/>
          <w:jc w:val="center"/>
        </w:trPr>
        <w:tc>
          <w:tcPr>
            <w:tcW w:w="896" w:type="pct"/>
            <w:vMerge/>
            <w:vAlign w:val="center"/>
          </w:tcPr>
          <w:p w14:paraId="21A95DBA" w14:textId="77777777" w:rsidR="00C6210D" w:rsidRPr="00F2793D" w:rsidRDefault="00C6210D" w:rsidP="0046264E">
            <w:pPr>
              <w:spacing w:after="0"/>
              <w:jc w:val="center"/>
              <w:rPr>
                <w:rFonts w:ascii="Arial" w:hAnsi="Arial"/>
                <w:sz w:val="16"/>
                <w:szCs w:val="18"/>
              </w:rPr>
            </w:pPr>
          </w:p>
        </w:tc>
        <w:tc>
          <w:tcPr>
            <w:tcW w:w="311" w:type="pct"/>
            <w:vAlign w:val="center"/>
          </w:tcPr>
          <w:p w14:paraId="797D6303"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5A4C5E01"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3EBF2634"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46296A90" w14:textId="00B29902"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3DE9EFB4" w14:textId="7800E567" w:rsidR="00C6210D" w:rsidRPr="00F2793D" w:rsidRDefault="00C6210D" w:rsidP="0046264E">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67449B" w:rsidRPr="00F2793D" w14:paraId="09983B27" w14:textId="77777777" w:rsidTr="0067449B">
        <w:trPr>
          <w:cantSplit/>
          <w:trHeight w:val="64"/>
          <w:jc w:val="center"/>
        </w:trPr>
        <w:tc>
          <w:tcPr>
            <w:tcW w:w="896" w:type="pct"/>
            <w:vMerge w:val="restart"/>
            <w:vAlign w:val="center"/>
          </w:tcPr>
          <w:p w14:paraId="03416B28"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ZOA spread (ZSA)</w:t>
            </w:r>
          </w:p>
          <w:p w14:paraId="7FB88324" w14:textId="77777777" w:rsidR="00C6210D" w:rsidRPr="00F2793D" w:rsidRDefault="00C6210D" w:rsidP="0046264E">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48C0353"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6A6872AC"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4404236D"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DCFD87F"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2" w:type="pct"/>
            <w:vAlign w:val="center"/>
          </w:tcPr>
          <w:p w14:paraId="59B1806A"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r w:rsidR="0067449B" w:rsidRPr="00F2793D" w14:paraId="5A91C8F0" w14:textId="77777777" w:rsidTr="0067449B">
        <w:trPr>
          <w:cantSplit/>
          <w:trHeight w:val="179"/>
          <w:jc w:val="center"/>
        </w:trPr>
        <w:tc>
          <w:tcPr>
            <w:tcW w:w="896" w:type="pct"/>
            <w:vMerge/>
            <w:vAlign w:val="center"/>
          </w:tcPr>
          <w:p w14:paraId="3021F613" w14:textId="77777777" w:rsidR="00C6210D" w:rsidRPr="00F2793D" w:rsidRDefault="00C6210D" w:rsidP="0046264E">
            <w:pPr>
              <w:spacing w:after="0"/>
              <w:jc w:val="center"/>
              <w:rPr>
                <w:rFonts w:ascii="Arial" w:hAnsi="Arial"/>
                <w:sz w:val="16"/>
                <w:szCs w:val="18"/>
              </w:rPr>
            </w:pPr>
          </w:p>
        </w:tc>
        <w:tc>
          <w:tcPr>
            <w:tcW w:w="311" w:type="pct"/>
            <w:vAlign w:val="center"/>
          </w:tcPr>
          <w:p w14:paraId="21EA0581"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29E1EE19"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5B77EC74"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2B700E6"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2" w:type="pct"/>
            <w:vAlign w:val="center"/>
          </w:tcPr>
          <w:p w14:paraId="61AA3A77"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bl>
    <w:p w14:paraId="25D673A2"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40DC6A2" w14:textId="6CC2171E"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24D20A3E"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4119DAE2" w14:textId="77777777" w:rsidTr="0046264E">
        <w:trPr>
          <w:cantSplit/>
          <w:trHeight w:val="217"/>
          <w:tblHeader/>
          <w:jc w:val="center"/>
        </w:trPr>
        <w:tc>
          <w:tcPr>
            <w:tcW w:w="1207" w:type="pct"/>
            <w:gridSpan w:val="2"/>
            <w:vMerge w:val="restart"/>
            <w:shd w:val="clear" w:color="auto" w:fill="E0E0E0"/>
            <w:vAlign w:val="center"/>
          </w:tcPr>
          <w:p w14:paraId="28DFBD4C" w14:textId="77777777" w:rsidR="00C6210D" w:rsidRPr="00F2793D" w:rsidRDefault="00C6210D"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A6DDF1B" w14:textId="77777777" w:rsidR="00C6210D" w:rsidRPr="00F2793D" w:rsidRDefault="00C6210D" w:rsidP="0046264E">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5414E81F" w14:textId="77777777" w:rsidR="00C6210D" w:rsidRPr="00F2793D" w:rsidRDefault="00C6210D"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0F07A26F" w14:textId="77777777" w:rsidTr="0046264E">
        <w:trPr>
          <w:cantSplit/>
          <w:trHeight w:val="158"/>
          <w:tblHeader/>
          <w:jc w:val="center"/>
        </w:trPr>
        <w:tc>
          <w:tcPr>
            <w:tcW w:w="1207" w:type="pct"/>
            <w:gridSpan w:val="2"/>
            <w:vMerge/>
            <w:shd w:val="clear" w:color="auto" w:fill="E0E0E0"/>
            <w:vAlign w:val="center"/>
          </w:tcPr>
          <w:p w14:paraId="17EEDFFA" w14:textId="77777777" w:rsidR="00C6210D" w:rsidRPr="00F2793D"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4213456C" w14:textId="77777777" w:rsidR="00C6210D" w:rsidRPr="00F2793D" w:rsidRDefault="00C6210D"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785B24A3" w14:textId="77777777" w:rsidR="00C6210D" w:rsidRPr="00F2793D" w:rsidRDefault="00C6210D"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5B996A56" w14:textId="77777777" w:rsidR="00C6210D" w:rsidRPr="00F2793D" w:rsidRDefault="00C6210D"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27915F74" w14:textId="77777777" w:rsidR="00C6210D" w:rsidRPr="00F2793D" w:rsidRDefault="00C6210D" w:rsidP="0046264E">
            <w:pPr>
              <w:pStyle w:val="TAH"/>
              <w:keepNext w:val="0"/>
              <w:keepLines w:val="0"/>
              <w:rPr>
                <w:sz w:val="16"/>
                <w:szCs w:val="18"/>
              </w:rPr>
            </w:pPr>
            <w:r w:rsidRPr="00F2793D">
              <w:rPr>
                <w:sz w:val="16"/>
                <w:szCs w:val="18"/>
              </w:rPr>
              <w:t>NLOS</w:t>
            </w:r>
          </w:p>
        </w:tc>
      </w:tr>
      <w:tr w:rsidR="00C6210D" w:rsidRPr="00F2793D" w14:paraId="79A747C9" w14:textId="77777777" w:rsidTr="00BE3D32">
        <w:trPr>
          <w:cantSplit/>
          <w:trHeight w:val="223"/>
          <w:jc w:val="center"/>
        </w:trPr>
        <w:tc>
          <w:tcPr>
            <w:tcW w:w="896" w:type="pct"/>
            <w:vMerge w:val="restart"/>
            <w:vAlign w:val="center"/>
          </w:tcPr>
          <w:p w14:paraId="32EF4621"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2062369C" w14:textId="77777777" w:rsidR="00C6210D" w:rsidRPr="00F2793D" w:rsidRDefault="00C6210D" w:rsidP="00C6210D">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2D5B13F"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0AFDAF08"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4130842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7D4B63A6" w14:textId="72EC756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503AC513" w14:textId="746122B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C6210D" w:rsidRPr="00F2793D" w14:paraId="14DED7D8" w14:textId="77777777" w:rsidTr="00BE3D32">
        <w:trPr>
          <w:cantSplit/>
          <w:trHeight w:val="158"/>
          <w:jc w:val="center"/>
        </w:trPr>
        <w:tc>
          <w:tcPr>
            <w:tcW w:w="896" w:type="pct"/>
            <w:vMerge/>
            <w:vAlign w:val="center"/>
          </w:tcPr>
          <w:p w14:paraId="2179DAB7" w14:textId="77777777" w:rsidR="00C6210D" w:rsidRPr="00F2793D" w:rsidRDefault="00C6210D" w:rsidP="00C6210D">
            <w:pPr>
              <w:spacing w:after="0"/>
              <w:jc w:val="center"/>
              <w:rPr>
                <w:rFonts w:ascii="Arial" w:hAnsi="Arial"/>
                <w:sz w:val="16"/>
                <w:szCs w:val="18"/>
              </w:rPr>
            </w:pPr>
          </w:p>
        </w:tc>
        <w:tc>
          <w:tcPr>
            <w:tcW w:w="311" w:type="pct"/>
            <w:vAlign w:val="center"/>
          </w:tcPr>
          <w:p w14:paraId="5AC85926"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310E94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AD17CB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61AB50D9" w14:textId="4D7EDEE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04498E25" w14:textId="173A95A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C6210D" w:rsidRPr="00F2793D" w14:paraId="25DCA17C" w14:textId="77777777" w:rsidTr="00A877C6">
        <w:trPr>
          <w:cantSplit/>
          <w:trHeight w:val="223"/>
          <w:jc w:val="center"/>
        </w:trPr>
        <w:tc>
          <w:tcPr>
            <w:tcW w:w="896" w:type="pct"/>
            <w:vMerge w:val="restart"/>
            <w:vAlign w:val="center"/>
          </w:tcPr>
          <w:p w14:paraId="440B2800"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7B0A5A1E" w14:textId="77777777" w:rsidR="00C6210D" w:rsidRPr="00F2793D" w:rsidRDefault="00C6210D" w:rsidP="00C6210D">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730341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F4B7F0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3E54B7C9"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31B7342" w14:textId="2B321C0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5F2191A0" w14:textId="3C6B328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C6210D" w:rsidRPr="00F2793D" w14:paraId="4BE6235E" w14:textId="77777777" w:rsidTr="00A877C6">
        <w:trPr>
          <w:cantSplit/>
          <w:trHeight w:val="158"/>
          <w:jc w:val="center"/>
        </w:trPr>
        <w:tc>
          <w:tcPr>
            <w:tcW w:w="896" w:type="pct"/>
            <w:vMerge/>
            <w:vAlign w:val="center"/>
          </w:tcPr>
          <w:p w14:paraId="1C2BDD47" w14:textId="77777777" w:rsidR="00C6210D" w:rsidRPr="00F2793D" w:rsidRDefault="00C6210D" w:rsidP="00C6210D">
            <w:pPr>
              <w:spacing w:after="0"/>
              <w:jc w:val="center"/>
              <w:rPr>
                <w:rFonts w:ascii="Arial" w:hAnsi="Arial"/>
                <w:sz w:val="16"/>
                <w:szCs w:val="18"/>
              </w:rPr>
            </w:pPr>
          </w:p>
        </w:tc>
        <w:tc>
          <w:tcPr>
            <w:tcW w:w="311" w:type="pct"/>
            <w:vAlign w:val="center"/>
          </w:tcPr>
          <w:p w14:paraId="59D4AE5B"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F31B06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04A177F"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5742B11" w14:textId="777F59E2"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04A51368" w14:textId="6BA82D4F"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C6210D" w:rsidRPr="00F2793D" w14:paraId="490E68B5" w14:textId="77777777" w:rsidTr="0067449B">
        <w:trPr>
          <w:cantSplit/>
          <w:trHeight w:val="64"/>
          <w:jc w:val="center"/>
        </w:trPr>
        <w:tc>
          <w:tcPr>
            <w:tcW w:w="896" w:type="pct"/>
            <w:vMerge w:val="restart"/>
            <w:vAlign w:val="center"/>
          </w:tcPr>
          <w:p w14:paraId="56E7BBE4"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ZOA spread (ZSA)</w:t>
            </w:r>
          </w:p>
          <w:p w14:paraId="13200581" w14:textId="77777777" w:rsidR="00C6210D" w:rsidRPr="00F2793D" w:rsidRDefault="00C6210D" w:rsidP="0046264E">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4E7FDA03"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19DB8F1E"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70E2634"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14DC4421"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612E520B"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r w:rsidR="00C6210D" w:rsidRPr="00F2793D" w14:paraId="3F1F9248" w14:textId="77777777" w:rsidTr="0046264E">
        <w:trPr>
          <w:cantSplit/>
          <w:trHeight w:val="158"/>
          <w:jc w:val="center"/>
        </w:trPr>
        <w:tc>
          <w:tcPr>
            <w:tcW w:w="896" w:type="pct"/>
            <w:vMerge/>
            <w:vAlign w:val="center"/>
          </w:tcPr>
          <w:p w14:paraId="48D3B322" w14:textId="77777777" w:rsidR="00C6210D" w:rsidRPr="00F2793D" w:rsidRDefault="00C6210D" w:rsidP="0046264E">
            <w:pPr>
              <w:spacing w:after="0"/>
              <w:jc w:val="center"/>
              <w:rPr>
                <w:rFonts w:ascii="Arial" w:hAnsi="Arial"/>
                <w:sz w:val="16"/>
                <w:szCs w:val="18"/>
              </w:rPr>
            </w:pPr>
          </w:p>
        </w:tc>
        <w:tc>
          <w:tcPr>
            <w:tcW w:w="311" w:type="pct"/>
            <w:vAlign w:val="center"/>
          </w:tcPr>
          <w:p w14:paraId="7C8BEED9"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1F56F052"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654E4C6F"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7D72594"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63C95DC7"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bl>
    <w:p w14:paraId="5E0FF25F" w14:textId="77777777" w:rsidR="00C6210D" w:rsidRPr="00F2793D" w:rsidRDefault="00C6210D" w:rsidP="00C6210D">
      <w:pPr>
        <w:pStyle w:val="BodyText"/>
        <w:spacing w:after="0"/>
        <w:ind w:left="720"/>
        <w:rPr>
          <w:rFonts w:ascii="Times New Roman" w:eastAsiaTheme="minorEastAsia" w:hAnsi="Times New Roman"/>
          <w:szCs w:val="20"/>
          <w:lang w:eastAsia="ko-KR"/>
        </w:rPr>
      </w:pPr>
    </w:p>
    <w:p w14:paraId="3F89E854" w14:textId="77777777" w:rsidR="00C6210D" w:rsidRPr="00F2793D" w:rsidRDefault="00C6210D" w:rsidP="00441CD8">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1F75E295"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6210D" w:rsidRPr="00F2793D" w14:paraId="2A3343C2" w14:textId="77777777" w:rsidTr="0046264E">
        <w:trPr>
          <w:cantSplit/>
          <w:trHeight w:val="217"/>
          <w:tblHeader/>
          <w:jc w:val="center"/>
        </w:trPr>
        <w:tc>
          <w:tcPr>
            <w:tcW w:w="1207" w:type="pct"/>
            <w:gridSpan w:val="2"/>
            <w:vMerge w:val="restart"/>
            <w:shd w:val="clear" w:color="auto" w:fill="E0E0E0"/>
            <w:vAlign w:val="center"/>
          </w:tcPr>
          <w:p w14:paraId="08822A86" w14:textId="77777777" w:rsidR="00C6210D" w:rsidRPr="00F2793D" w:rsidRDefault="00C6210D" w:rsidP="0046264E">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04A61998" w14:textId="77777777" w:rsidR="00C6210D" w:rsidRPr="00F2793D" w:rsidRDefault="00C6210D" w:rsidP="0046264E">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7330978F" w14:textId="77777777" w:rsidR="00C6210D" w:rsidRPr="00F2793D" w:rsidRDefault="00C6210D" w:rsidP="0046264E">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C6210D" w:rsidRPr="00F2793D" w14:paraId="361814D7" w14:textId="77777777" w:rsidTr="0046264E">
        <w:trPr>
          <w:cantSplit/>
          <w:trHeight w:val="158"/>
          <w:tblHeader/>
          <w:jc w:val="center"/>
        </w:trPr>
        <w:tc>
          <w:tcPr>
            <w:tcW w:w="1207" w:type="pct"/>
            <w:gridSpan w:val="2"/>
            <w:vMerge/>
            <w:shd w:val="clear" w:color="auto" w:fill="E0E0E0"/>
            <w:vAlign w:val="center"/>
          </w:tcPr>
          <w:p w14:paraId="0BBB383B" w14:textId="77777777" w:rsidR="00C6210D" w:rsidRPr="00F2793D" w:rsidRDefault="00C6210D" w:rsidP="0046264E">
            <w:pPr>
              <w:spacing w:after="0"/>
              <w:jc w:val="center"/>
              <w:rPr>
                <w:rFonts w:ascii="Arial" w:hAnsi="Arial"/>
                <w:b/>
                <w:sz w:val="16"/>
                <w:szCs w:val="18"/>
                <w:lang w:eastAsia="x-none"/>
              </w:rPr>
            </w:pPr>
          </w:p>
        </w:tc>
        <w:tc>
          <w:tcPr>
            <w:tcW w:w="973" w:type="pct"/>
            <w:shd w:val="clear" w:color="auto" w:fill="E0E0E0"/>
            <w:vAlign w:val="center"/>
          </w:tcPr>
          <w:p w14:paraId="2868DF3D" w14:textId="77777777" w:rsidR="00C6210D" w:rsidRPr="00F2793D" w:rsidRDefault="00C6210D" w:rsidP="0046264E">
            <w:pPr>
              <w:pStyle w:val="TAH"/>
              <w:keepNext w:val="0"/>
              <w:keepLines w:val="0"/>
              <w:rPr>
                <w:sz w:val="16"/>
                <w:szCs w:val="18"/>
              </w:rPr>
            </w:pPr>
            <w:r w:rsidRPr="00F2793D">
              <w:rPr>
                <w:sz w:val="16"/>
                <w:szCs w:val="18"/>
              </w:rPr>
              <w:t>LOS</w:t>
            </w:r>
          </w:p>
        </w:tc>
        <w:tc>
          <w:tcPr>
            <w:tcW w:w="1002" w:type="pct"/>
            <w:shd w:val="clear" w:color="auto" w:fill="E0E0E0"/>
            <w:vAlign w:val="center"/>
          </w:tcPr>
          <w:p w14:paraId="5A48FCA7" w14:textId="77777777" w:rsidR="00C6210D" w:rsidRPr="00F2793D" w:rsidRDefault="00C6210D" w:rsidP="0046264E">
            <w:pPr>
              <w:pStyle w:val="TAH"/>
              <w:keepNext w:val="0"/>
              <w:keepLines w:val="0"/>
              <w:rPr>
                <w:sz w:val="16"/>
                <w:szCs w:val="18"/>
              </w:rPr>
            </w:pPr>
            <w:r w:rsidRPr="00F2793D">
              <w:rPr>
                <w:sz w:val="16"/>
                <w:szCs w:val="18"/>
              </w:rPr>
              <w:t>NLOS</w:t>
            </w:r>
          </w:p>
        </w:tc>
        <w:tc>
          <w:tcPr>
            <w:tcW w:w="905" w:type="pct"/>
            <w:shd w:val="clear" w:color="auto" w:fill="E0E0E0"/>
            <w:vAlign w:val="center"/>
          </w:tcPr>
          <w:p w14:paraId="3D11762C" w14:textId="77777777" w:rsidR="00C6210D" w:rsidRPr="00F2793D" w:rsidRDefault="00C6210D" w:rsidP="0046264E">
            <w:pPr>
              <w:pStyle w:val="TAH"/>
              <w:keepNext w:val="0"/>
              <w:keepLines w:val="0"/>
              <w:rPr>
                <w:sz w:val="16"/>
                <w:szCs w:val="18"/>
              </w:rPr>
            </w:pPr>
            <w:r w:rsidRPr="00F2793D">
              <w:rPr>
                <w:sz w:val="16"/>
                <w:szCs w:val="18"/>
              </w:rPr>
              <w:t>LOS</w:t>
            </w:r>
          </w:p>
        </w:tc>
        <w:tc>
          <w:tcPr>
            <w:tcW w:w="913" w:type="pct"/>
            <w:shd w:val="clear" w:color="auto" w:fill="E0E0E0"/>
            <w:vAlign w:val="center"/>
          </w:tcPr>
          <w:p w14:paraId="61EF5837" w14:textId="77777777" w:rsidR="00C6210D" w:rsidRPr="00F2793D" w:rsidRDefault="00C6210D" w:rsidP="0046264E">
            <w:pPr>
              <w:pStyle w:val="TAH"/>
              <w:keepNext w:val="0"/>
              <w:keepLines w:val="0"/>
              <w:rPr>
                <w:sz w:val="16"/>
                <w:szCs w:val="18"/>
              </w:rPr>
            </w:pPr>
            <w:r w:rsidRPr="00F2793D">
              <w:rPr>
                <w:sz w:val="16"/>
                <w:szCs w:val="18"/>
              </w:rPr>
              <w:t>NLOS</w:t>
            </w:r>
          </w:p>
        </w:tc>
      </w:tr>
      <w:tr w:rsidR="00C6210D" w:rsidRPr="00F2793D" w14:paraId="1570AC5C" w14:textId="77777777" w:rsidTr="00246366">
        <w:trPr>
          <w:cantSplit/>
          <w:trHeight w:val="223"/>
          <w:jc w:val="center"/>
        </w:trPr>
        <w:tc>
          <w:tcPr>
            <w:tcW w:w="896" w:type="pct"/>
            <w:vMerge w:val="restart"/>
            <w:vAlign w:val="center"/>
          </w:tcPr>
          <w:p w14:paraId="54E4544C"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AOD spread (ASD)</w:t>
            </w:r>
          </w:p>
          <w:p w14:paraId="5682B96E" w14:textId="77777777" w:rsidR="00C6210D" w:rsidRPr="00F2793D" w:rsidRDefault="00C6210D" w:rsidP="00C6210D">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0109849"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47AF14DE"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2C0554D"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47953DD8" w14:textId="155E127A"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vAlign w:val="bottom"/>
          </w:tcPr>
          <w:p w14:paraId="43725D43" w14:textId="54F784AC"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C6210D" w:rsidRPr="00F2793D" w14:paraId="1CF32607" w14:textId="77777777" w:rsidTr="00246366">
        <w:trPr>
          <w:cantSplit/>
          <w:trHeight w:val="158"/>
          <w:jc w:val="center"/>
        </w:trPr>
        <w:tc>
          <w:tcPr>
            <w:tcW w:w="896" w:type="pct"/>
            <w:vMerge/>
            <w:vAlign w:val="center"/>
          </w:tcPr>
          <w:p w14:paraId="1E90F0CF" w14:textId="77777777" w:rsidR="00C6210D" w:rsidRPr="00F2793D" w:rsidRDefault="00C6210D" w:rsidP="00C6210D">
            <w:pPr>
              <w:spacing w:after="0"/>
              <w:jc w:val="center"/>
              <w:rPr>
                <w:rFonts w:ascii="Arial" w:hAnsi="Arial"/>
                <w:sz w:val="16"/>
                <w:szCs w:val="18"/>
              </w:rPr>
            </w:pPr>
          </w:p>
        </w:tc>
        <w:tc>
          <w:tcPr>
            <w:tcW w:w="311" w:type="pct"/>
            <w:vAlign w:val="center"/>
          </w:tcPr>
          <w:p w14:paraId="3972EF32"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094F1B46"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AD5F232"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3CB9309F" w14:textId="36A996B9"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vAlign w:val="bottom"/>
          </w:tcPr>
          <w:p w14:paraId="278B100A" w14:textId="230801B0"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C6210D" w:rsidRPr="00F2793D" w14:paraId="7F55A6F8" w14:textId="77777777" w:rsidTr="00DF6468">
        <w:trPr>
          <w:cantSplit/>
          <w:trHeight w:val="223"/>
          <w:jc w:val="center"/>
        </w:trPr>
        <w:tc>
          <w:tcPr>
            <w:tcW w:w="896" w:type="pct"/>
            <w:vMerge w:val="restart"/>
            <w:vAlign w:val="center"/>
          </w:tcPr>
          <w:p w14:paraId="37069E94" w14:textId="77777777" w:rsidR="00C6210D" w:rsidRPr="00F2793D" w:rsidRDefault="00C6210D" w:rsidP="00C6210D">
            <w:pPr>
              <w:spacing w:after="0"/>
              <w:jc w:val="center"/>
              <w:rPr>
                <w:rFonts w:ascii="Arial" w:hAnsi="Arial"/>
                <w:sz w:val="16"/>
                <w:szCs w:val="18"/>
              </w:rPr>
            </w:pPr>
            <w:r w:rsidRPr="00F2793D">
              <w:rPr>
                <w:rFonts w:ascii="Arial" w:hAnsi="Arial"/>
                <w:sz w:val="16"/>
                <w:szCs w:val="18"/>
              </w:rPr>
              <w:t>AOA spread (ASA)</w:t>
            </w:r>
          </w:p>
          <w:p w14:paraId="13FE6AE9" w14:textId="77777777" w:rsidR="00C6210D" w:rsidRPr="00F2793D" w:rsidRDefault="00C6210D" w:rsidP="00C6210D">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25829A3"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B422683"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23CC305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6B66DDF4" w14:textId="35A1714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645DD8DE" w14:textId="0D84972E"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C6210D" w:rsidRPr="00F2793D" w14:paraId="000A43DB" w14:textId="77777777" w:rsidTr="00DF6468">
        <w:trPr>
          <w:cantSplit/>
          <w:trHeight w:val="158"/>
          <w:jc w:val="center"/>
        </w:trPr>
        <w:tc>
          <w:tcPr>
            <w:tcW w:w="896" w:type="pct"/>
            <w:vMerge/>
            <w:vAlign w:val="center"/>
          </w:tcPr>
          <w:p w14:paraId="13F36EA2" w14:textId="77777777" w:rsidR="00C6210D" w:rsidRPr="00F2793D" w:rsidRDefault="00C6210D" w:rsidP="00C6210D">
            <w:pPr>
              <w:spacing w:after="0"/>
              <w:jc w:val="center"/>
              <w:rPr>
                <w:rFonts w:ascii="Arial" w:hAnsi="Arial"/>
                <w:sz w:val="16"/>
                <w:szCs w:val="18"/>
              </w:rPr>
            </w:pPr>
          </w:p>
        </w:tc>
        <w:tc>
          <w:tcPr>
            <w:tcW w:w="311" w:type="pct"/>
            <w:vAlign w:val="center"/>
          </w:tcPr>
          <w:p w14:paraId="7CE7FE1C" w14:textId="77777777" w:rsidR="00C6210D" w:rsidRPr="00F2793D" w:rsidRDefault="00C6210D" w:rsidP="00C6210D">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B0C8064"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9A65EDC" w14:textId="77777777" w:rsidR="00C6210D" w:rsidRPr="00F2793D" w:rsidRDefault="00C6210D" w:rsidP="00C6210D">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E91F25D" w14:textId="32A86B05"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200BCED3" w14:textId="021E7836" w:rsidR="00C6210D" w:rsidRPr="00F2793D" w:rsidRDefault="00C6210D" w:rsidP="00C6210D">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C6210D" w:rsidRPr="00F2793D" w14:paraId="2B2D03A5" w14:textId="77777777" w:rsidTr="0067449B">
        <w:trPr>
          <w:cantSplit/>
          <w:trHeight w:val="64"/>
          <w:jc w:val="center"/>
        </w:trPr>
        <w:tc>
          <w:tcPr>
            <w:tcW w:w="896" w:type="pct"/>
            <w:vMerge w:val="restart"/>
            <w:vAlign w:val="center"/>
          </w:tcPr>
          <w:p w14:paraId="24D9DBD0" w14:textId="77777777" w:rsidR="00C6210D" w:rsidRPr="00F2793D" w:rsidRDefault="00C6210D" w:rsidP="0046264E">
            <w:pPr>
              <w:spacing w:after="0"/>
              <w:jc w:val="center"/>
              <w:rPr>
                <w:rFonts w:ascii="Arial" w:hAnsi="Arial"/>
                <w:sz w:val="16"/>
                <w:szCs w:val="18"/>
              </w:rPr>
            </w:pPr>
            <w:r w:rsidRPr="00F2793D">
              <w:rPr>
                <w:rFonts w:ascii="Arial" w:hAnsi="Arial"/>
                <w:sz w:val="16"/>
                <w:szCs w:val="18"/>
              </w:rPr>
              <w:t>ZOA spread (ZSA)</w:t>
            </w:r>
          </w:p>
          <w:p w14:paraId="54D27754" w14:textId="77777777" w:rsidR="00C6210D" w:rsidRPr="00F2793D" w:rsidRDefault="00C6210D" w:rsidP="0046264E">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38C4E8"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01E6C7A2"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0D85530B"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4ECF8186"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09A8C8D3"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r w:rsidR="00C6210D" w:rsidRPr="00F2793D" w14:paraId="5C17AA58" w14:textId="77777777" w:rsidTr="0046264E">
        <w:trPr>
          <w:cantSplit/>
          <w:trHeight w:val="158"/>
          <w:jc w:val="center"/>
        </w:trPr>
        <w:tc>
          <w:tcPr>
            <w:tcW w:w="896" w:type="pct"/>
            <w:vMerge/>
            <w:vAlign w:val="center"/>
          </w:tcPr>
          <w:p w14:paraId="78F1A53C" w14:textId="77777777" w:rsidR="00C6210D" w:rsidRPr="00F2793D" w:rsidRDefault="00C6210D" w:rsidP="0046264E">
            <w:pPr>
              <w:spacing w:after="0"/>
              <w:jc w:val="center"/>
              <w:rPr>
                <w:rFonts w:ascii="Arial" w:hAnsi="Arial"/>
                <w:sz w:val="16"/>
                <w:szCs w:val="18"/>
              </w:rPr>
            </w:pPr>
          </w:p>
        </w:tc>
        <w:tc>
          <w:tcPr>
            <w:tcW w:w="311" w:type="pct"/>
            <w:vAlign w:val="center"/>
          </w:tcPr>
          <w:p w14:paraId="695CD5E5" w14:textId="77777777" w:rsidR="00C6210D" w:rsidRPr="00F2793D" w:rsidRDefault="00C6210D" w:rsidP="0046264E">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2986AFFF"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2F1AA281" w14:textId="77777777" w:rsidR="00C6210D" w:rsidRPr="00F2793D" w:rsidRDefault="00C6210D" w:rsidP="0046264E">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2BD8F2AD"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c>
          <w:tcPr>
            <w:tcW w:w="913" w:type="pct"/>
            <w:vAlign w:val="center"/>
          </w:tcPr>
          <w:p w14:paraId="3CE29916" w14:textId="77777777" w:rsidR="00C6210D" w:rsidRPr="00F2793D" w:rsidRDefault="00C6210D" w:rsidP="0046264E">
            <w:pPr>
              <w:pStyle w:val="TAC"/>
              <w:keepNext w:val="0"/>
              <w:keepLines w:val="0"/>
              <w:rPr>
                <w:rFonts w:ascii="Times New Roman" w:hAnsi="Times New Roman" w:cs="Times New Roman"/>
                <w:color w:val="FF0000"/>
                <w:kern w:val="24"/>
                <w:sz w:val="16"/>
                <w:szCs w:val="16"/>
              </w:rPr>
            </w:pPr>
          </w:p>
        </w:tc>
      </w:tr>
    </w:tbl>
    <w:p w14:paraId="12EEEB81" w14:textId="77777777" w:rsidR="00C6210D" w:rsidRPr="00F2793D" w:rsidRDefault="00C6210D" w:rsidP="00C6210D">
      <w:pPr>
        <w:pStyle w:val="BodyText"/>
        <w:tabs>
          <w:tab w:val="left" w:pos="8614"/>
        </w:tabs>
        <w:spacing w:after="0"/>
        <w:ind w:left="720"/>
        <w:rPr>
          <w:rFonts w:ascii="Times New Roman" w:eastAsiaTheme="minorEastAsia" w:hAnsi="Times New Roman"/>
          <w:szCs w:val="20"/>
          <w:lang w:eastAsia="ko-KR"/>
        </w:rPr>
      </w:pPr>
    </w:p>
    <w:p w14:paraId="22032F7B" w14:textId="77777777" w:rsidR="00C6210D" w:rsidRPr="00F2793D" w:rsidRDefault="00C6210D" w:rsidP="00C6210D">
      <w:pPr>
        <w:pStyle w:val="BodyText"/>
        <w:tabs>
          <w:tab w:val="left" w:pos="8614"/>
        </w:tabs>
        <w:spacing w:after="0"/>
        <w:rPr>
          <w:rFonts w:ascii="Times New Roman" w:eastAsiaTheme="minorEastAsia" w:hAnsi="Times New Roman"/>
          <w:szCs w:val="20"/>
          <w:lang w:eastAsia="ko-KR"/>
        </w:rPr>
      </w:pPr>
    </w:p>
    <w:p w14:paraId="5D5023A4" w14:textId="77777777" w:rsidR="0048639C" w:rsidRPr="00F2793D" w:rsidRDefault="0048639C" w:rsidP="00C6210D">
      <w:pPr>
        <w:pStyle w:val="BodyText"/>
        <w:tabs>
          <w:tab w:val="left" w:pos="8614"/>
        </w:tabs>
        <w:spacing w:after="0"/>
        <w:rPr>
          <w:rFonts w:ascii="Times New Roman" w:eastAsiaTheme="minorEastAsia" w:hAnsi="Times New Roman"/>
          <w:szCs w:val="20"/>
          <w:lang w:eastAsia="ko-KR"/>
        </w:rPr>
      </w:pPr>
    </w:p>
    <w:p w14:paraId="5BC1F763" w14:textId="3A07F345"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#2.4-1A:</w:t>
      </w:r>
    </w:p>
    <w:p w14:paraId="3B3C70F3"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UMi LOS and NLOS AOA spread as follows:</w:t>
      </w:r>
    </w:p>
    <w:p w14:paraId="18C5E7E8" w14:textId="039CCA3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7B5E69A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7007F23F"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FC1D02A" w14:textId="77777777" w:rsidTr="00665464">
        <w:trPr>
          <w:cantSplit/>
          <w:trHeight w:val="217"/>
          <w:tblHeader/>
          <w:jc w:val="center"/>
        </w:trPr>
        <w:tc>
          <w:tcPr>
            <w:tcW w:w="1207" w:type="pct"/>
            <w:gridSpan w:val="2"/>
            <w:vMerge w:val="restart"/>
            <w:shd w:val="clear" w:color="auto" w:fill="E0E0E0"/>
            <w:vAlign w:val="center"/>
          </w:tcPr>
          <w:p w14:paraId="7BE55F48"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9854BDD"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9BC16C1"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01BC4A11" w14:textId="77777777" w:rsidTr="00665464">
        <w:trPr>
          <w:cantSplit/>
          <w:trHeight w:val="158"/>
          <w:tblHeader/>
          <w:jc w:val="center"/>
        </w:trPr>
        <w:tc>
          <w:tcPr>
            <w:tcW w:w="1207" w:type="pct"/>
            <w:gridSpan w:val="2"/>
            <w:vMerge/>
            <w:shd w:val="clear" w:color="auto" w:fill="E0E0E0"/>
            <w:vAlign w:val="center"/>
          </w:tcPr>
          <w:p w14:paraId="095BC463"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2089B760"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5E4C9432"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3ADE3674"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79DBD661"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160BC5A2" w14:textId="77777777" w:rsidTr="00665464">
        <w:trPr>
          <w:cantSplit/>
          <w:trHeight w:val="223"/>
          <w:jc w:val="center"/>
        </w:trPr>
        <w:tc>
          <w:tcPr>
            <w:tcW w:w="896" w:type="pct"/>
            <w:vMerge w:val="restart"/>
            <w:vAlign w:val="center"/>
          </w:tcPr>
          <w:p w14:paraId="2F722759"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495C4B83"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4C9CAAF"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7C71A39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2E9CE597"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tcPr>
          <w:p w14:paraId="5420ABB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1.49</w:t>
            </w:r>
          </w:p>
        </w:tc>
        <w:tc>
          <w:tcPr>
            <w:tcW w:w="913" w:type="pct"/>
          </w:tcPr>
          <w:p w14:paraId="04679D5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-0.01 * log10(1+ f) + 1.63</w:t>
            </w:r>
          </w:p>
        </w:tc>
      </w:tr>
      <w:tr w:rsidR="0048639C" w:rsidRPr="00F2793D" w14:paraId="76C83ABC" w14:textId="77777777" w:rsidTr="00665464">
        <w:trPr>
          <w:cantSplit/>
          <w:trHeight w:val="158"/>
          <w:jc w:val="center"/>
        </w:trPr>
        <w:tc>
          <w:tcPr>
            <w:tcW w:w="896" w:type="pct"/>
            <w:vMerge/>
            <w:vAlign w:val="center"/>
          </w:tcPr>
          <w:p w14:paraId="5CA9A613" w14:textId="77777777" w:rsidR="0048639C" w:rsidRPr="00F2793D" w:rsidRDefault="0048639C" w:rsidP="00665464">
            <w:pPr>
              <w:spacing w:after="0"/>
              <w:jc w:val="center"/>
              <w:rPr>
                <w:rFonts w:ascii="Arial" w:hAnsi="Arial"/>
                <w:sz w:val="16"/>
                <w:szCs w:val="18"/>
              </w:rPr>
            </w:pPr>
          </w:p>
        </w:tc>
        <w:tc>
          <w:tcPr>
            <w:tcW w:w="311" w:type="pct"/>
            <w:vAlign w:val="center"/>
          </w:tcPr>
          <w:p w14:paraId="73551904"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22ADA0C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79FE6CC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tcPr>
          <w:p w14:paraId="309FF0C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0.3280 * log10(1+ f) – 0.11</w:t>
            </w:r>
          </w:p>
        </w:tc>
        <w:tc>
          <w:tcPr>
            <w:tcW w:w="913" w:type="pct"/>
          </w:tcPr>
          <w:p w14:paraId="02E3C34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sz w:val="16"/>
                <w:szCs w:val="16"/>
              </w:rPr>
              <w:t>0.17 * log10(1+ f) + 0.11</w:t>
            </w:r>
          </w:p>
        </w:tc>
      </w:tr>
    </w:tbl>
    <w:p w14:paraId="7A822F5D"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6F5FF74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4F9F09D5"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2C02E765" w14:textId="77777777" w:rsidTr="00665464">
        <w:trPr>
          <w:cantSplit/>
          <w:trHeight w:val="217"/>
          <w:tblHeader/>
          <w:jc w:val="center"/>
        </w:trPr>
        <w:tc>
          <w:tcPr>
            <w:tcW w:w="1207" w:type="pct"/>
            <w:gridSpan w:val="2"/>
            <w:vMerge w:val="restart"/>
            <w:shd w:val="clear" w:color="auto" w:fill="E0E0E0"/>
            <w:vAlign w:val="center"/>
          </w:tcPr>
          <w:p w14:paraId="23490786"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3B25CAC"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2C9A06C8"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E58D0E7" w14:textId="77777777" w:rsidTr="00665464">
        <w:trPr>
          <w:cantSplit/>
          <w:trHeight w:val="158"/>
          <w:tblHeader/>
          <w:jc w:val="center"/>
        </w:trPr>
        <w:tc>
          <w:tcPr>
            <w:tcW w:w="1207" w:type="pct"/>
            <w:gridSpan w:val="2"/>
            <w:vMerge/>
            <w:shd w:val="clear" w:color="auto" w:fill="E0E0E0"/>
            <w:vAlign w:val="center"/>
          </w:tcPr>
          <w:p w14:paraId="0673E523"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272A2238"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166F8228"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4EE0FAC4"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280120EC"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709D7BDD" w14:textId="77777777" w:rsidTr="00665464">
        <w:trPr>
          <w:cantSplit/>
          <w:trHeight w:val="223"/>
          <w:jc w:val="center"/>
        </w:trPr>
        <w:tc>
          <w:tcPr>
            <w:tcW w:w="896" w:type="pct"/>
            <w:vMerge w:val="restart"/>
            <w:vAlign w:val="center"/>
          </w:tcPr>
          <w:p w14:paraId="40531F96"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4FEF8606"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32F5676D"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0B8D92DF"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5148396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5ACFB7D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1.56</w:t>
            </w:r>
          </w:p>
        </w:tc>
        <w:tc>
          <w:tcPr>
            <w:tcW w:w="913" w:type="pct"/>
            <w:vAlign w:val="bottom"/>
          </w:tcPr>
          <w:p w14:paraId="6DCD1B4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-0.03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1.70</w:t>
            </w:r>
          </w:p>
        </w:tc>
      </w:tr>
      <w:tr w:rsidR="0048639C" w:rsidRPr="00F2793D" w14:paraId="70C6E3B5" w14:textId="77777777" w:rsidTr="00665464">
        <w:trPr>
          <w:cantSplit/>
          <w:trHeight w:val="158"/>
          <w:jc w:val="center"/>
        </w:trPr>
        <w:tc>
          <w:tcPr>
            <w:tcW w:w="896" w:type="pct"/>
            <w:vMerge/>
            <w:vAlign w:val="center"/>
          </w:tcPr>
          <w:p w14:paraId="64A5C94A" w14:textId="77777777" w:rsidR="0048639C" w:rsidRPr="00F2793D" w:rsidRDefault="0048639C" w:rsidP="00665464">
            <w:pPr>
              <w:spacing w:after="0"/>
              <w:jc w:val="center"/>
              <w:rPr>
                <w:rFonts w:ascii="Arial" w:hAnsi="Arial"/>
                <w:sz w:val="16"/>
                <w:szCs w:val="18"/>
              </w:rPr>
            </w:pPr>
          </w:p>
        </w:tc>
        <w:tc>
          <w:tcPr>
            <w:tcW w:w="311" w:type="pct"/>
            <w:vAlign w:val="center"/>
          </w:tcPr>
          <w:p w14:paraId="47280D66"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696E303"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458FC59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379B904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0.046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0.22</w:t>
            </w:r>
            <w:r w:rsidRPr="00F2793D">
              <w:rPr>
                <w:rFonts w:ascii="Times New Roman" w:hAnsi="Times New Roman" w:cs="Times New Roman"/>
                <w:color w:val="000000"/>
                <w:kern w:val="24"/>
                <w:sz w:val="16"/>
                <w:szCs w:val="16"/>
              </w:rPr>
              <w:t> </w:t>
            </w:r>
          </w:p>
        </w:tc>
        <w:tc>
          <w:tcPr>
            <w:tcW w:w="913" w:type="pct"/>
            <w:vAlign w:val="bottom"/>
          </w:tcPr>
          <w:p w14:paraId="65FB325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xml:space="preserve">  </w:t>
            </w:r>
            <w:r w:rsidRPr="00F2793D">
              <w:rPr>
                <w:rFonts w:ascii="Times New Roman" w:hAnsi="Times New Roman" w:cs="Times New Roman"/>
                <w:color w:val="FF0000"/>
                <w:kern w:val="24"/>
                <w:sz w:val="16"/>
                <w:szCs w:val="16"/>
              </w:rPr>
              <w:t>0.06</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0.25</w:t>
            </w:r>
            <w:r w:rsidRPr="00F2793D">
              <w:rPr>
                <w:rFonts w:ascii="Times New Roman" w:hAnsi="Times New Roman" w:cs="Times New Roman"/>
                <w:color w:val="000000"/>
                <w:kern w:val="24"/>
                <w:sz w:val="16"/>
                <w:szCs w:val="16"/>
              </w:rPr>
              <w:t> </w:t>
            </w:r>
          </w:p>
        </w:tc>
      </w:tr>
    </w:tbl>
    <w:p w14:paraId="191A8820"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9E4E05C"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4C7FEDC2"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79B57A7E" w14:textId="77777777" w:rsidTr="00665464">
        <w:trPr>
          <w:cantSplit/>
          <w:trHeight w:val="217"/>
          <w:tblHeader/>
          <w:jc w:val="center"/>
        </w:trPr>
        <w:tc>
          <w:tcPr>
            <w:tcW w:w="1207" w:type="pct"/>
            <w:gridSpan w:val="2"/>
            <w:vMerge w:val="restart"/>
            <w:shd w:val="clear" w:color="auto" w:fill="E0E0E0"/>
            <w:vAlign w:val="center"/>
          </w:tcPr>
          <w:p w14:paraId="62D0F820"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lastRenderedPageBreak/>
              <w:t>Scenarios</w:t>
            </w:r>
          </w:p>
        </w:tc>
        <w:tc>
          <w:tcPr>
            <w:tcW w:w="1975" w:type="pct"/>
            <w:gridSpan w:val="2"/>
            <w:shd w:val="clear" w:color="auto" w:fill="E0E0E0"/>
            <w:vAlign w:val="center"/>
          </w:tcPr>
          <w:p w14:paraId="05CBDCDD"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818" w:type="pct"/>
            <w:gridSpan w:val="2"/>
            <w:shd w:val="clear" w:color="auto" w:fill="E0E0E0"/>
            <w:vAlign w:val="center"/>
          </w:tcPr>
          <w:p w14:paraId="78E4B9B6"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291548ED" w14:textId="77777777" w:rsidTr="00665464">
        <w:trPr>
          <w:cantSplit/>
          <w:trHeight w:val="158"/>
          <w:tblHeader/>
          <w:jc w:val="center"/>
        </w:trPr>
        <w:tc>
          <w:tcPr>
            <w:tcW w:w="1207" w:type="pct"/>
            <w:gridSpan w:val="2"/>
            <w:vMerge/>
            <w:shd w:val="clear" w:color="auto" w:fill="E0E0E0"/>
            <w:vAlign w:val="center"/>
          </w:tcPr>
          <w:p w14:paraId="42292BE2"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40855D89"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576221D7"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6AB92379"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5B92C826"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1E5F65C8" w14:textId="77777777" w:rsidTr="00665464">
        <w:trPr>
          <w:cantSplit/>
          <w:trHeight w:val="223"/>
          <w:jc w:val="center"/>
        </w:trPr>
        <w:tc>
          <w:tcPr>
            <w:tcW w:w="896" w:type="pct"/>
            <w:vMerge w:val="restart"/>
            <w:vAlign w:val="center"/>
          </w:tcPr>
          <w:p w14:paraId="309B6DE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55D3635F"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9981F69"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BF9C833"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1002" w:type="pct"/>
            <w:vAlign w:val="center"/>
          </w:tcPr>
          <w:p w14:paraId="48822A3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905" w:type="pct"/>
            <w:vAlign w:val="bottom"/>
          </w:tcPr>
          <w:p w14:paraId="44994F3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1.66</w:t>
            </w:r>
          </w:p>
        </w:tc>
        <w:tc>
          <w:tcPr>
            <w:tcW w:w="913" w:type="pct"/>
            <w:vAlign w:val="bottom"/>
          </w:tcPr>
          <w:p w14:paraId="48812B1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 xml:space="preserve">-0.07 </w:t>
            </w:r>
            <w:r w:rsidRPr="00F2793D">
              <w:rPr>
                <w:rFonts w:ascii="Times New Roman" w:hAnsi="Times New Roman" w:cs="Times New Roman"/>
                <w:color w:val="000000"/>
                <w:kern w:val="24"/>
                <w:sz w:val="16"/>
                <w:szCs w:val="16"/>
              </w:rPr>
              <w:t xml:space="preserve">* log10(1+ f) + </w:t>
            </w:r>
            <w:r w:rsidRPr="00F2793D">
              <w:rPr>
                <w:rFonts w:ascii="Times New Roman" w:hAnsi="Times New Roman" w:cs="Times New Roman"/>
                <w:color w:val="FF0000"/>
                <w:kern w:val="24"/>
                <w:sz w:val="16"/>
                <w:szCs w:val="16"/>
              </w:rPr>
              <w:t>1.76</w:t>
            </w:r>
          </w:p>
        </w:tc>
      </w:tr>
      <w:tr w:rsidR="0048639C" w:rsidRPr="00F2793D" w14:paraId="6D7AFCC7" w14:textId="77777777" w:rsidTr="00665464">
        <w:trPr>
          <w:cantSplit/>
          <w:trHeight w:val="158"/>
          <w:jc w:val="center"/>
        </w:trPr>
        <w:tc>
          <w:tcPr>
            <w:tcW w:w="896" w:type="pct"/>
            <w:vMerge/>
            <w:vAlign w:val="center"/>
          </w:tcPr>
          <w:p w14:paraId="4CD05B42" w14:textId="77777777" w:rsidR="0048639C" w:rsidRPr="00F2793D" w:rsidRDefault="0048639C" w:rsidP="00665464">
            <w:pPr>
              <w:spacing w:after="0"/>
              <w:jc w:val="center"/>
              <w:rPr>
                <w:rFonts w:ascii="Arial" w:hAnsi="Arial"/>
                <w:sz w:val="16"/>
                <w:szCs w:val="18"/>
              </w:rPr>
            </w:pPr>
          </w:p>
        </w:tc>
        <w:tc>
          <w:tcPr>
            <w:tcW w:w="311" w:type="pct"/>
            <w:vAlign w:val="center"/>
          </w:tcPr>
          <w:p w14:paraId="7049D641"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5BAD6F4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1002" w:type="pct"/>
            <w:vAlign w:val="center"/>
          </w:tcPr>
          <w:p w14:paraId="2793C832"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905" w:type="pct"/>
            <w:vAlign w:val="bottom"/>
          </w:tcPr>
          <w:p w14:paraId="6B73FD3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FF0000"/>
                <w:kern w:val="24"/>
                <w:sz w:val="16"/>
                <w:szCs w:val="16"/>
              </w:rPr>
              <w:t>0.021</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0.26</w:t>
            </w:r>
          </w:p>
        </w:tc>
        <w:tc>
          <w:tcPr>
            <w:tcW w:w="913" w:type="pct"/>
            <w:vAlign w:val="bottom"/>
          </w:tcPr>
          <w:p w14:paraId="5BC69CD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FF0000"/>
                <w:kern w:val="24"/>
                <w:sz w:val="16"/>
                <w:szCs w:val="16"/>
              </w:rPr>
              <w:t>0.05</w:t>
            </w:r>
            <w:r w:rsidRPr="00F2793D">
              <w:rPr>
                <w:rFonts w:ascii="Times New Roman" w:hAnsi="Times New Roman" w:cs="Times New Roman"/>
                <w:color w:val="000000"/>
                <w:kern w:val="24"/>
                <w:sz w:val="16"/>
                <w:szCs w:val="16"/>
              </w:rPr>
              <w:t xml:space="preserve"> * log10(1+ f) + </w:t>
            </w:r>
            <w:r w:rsidRPr="00F2793D">
              <w:rPr>
                <w:rFonts w:ascii="Times New Roman" w:hAnsi="Times New Roman" w:cs="Times New Roman"/>
                <w:color w:val="FF0000"/>
                <w:kern w:val="24"/>
                <w:sz w:val="16"/>
                <w:szCs w:val="16"/>
              </w:rPr>
              <w:t>0.27</w:t>
            </w:r>
          </w:p>
        </w:tc>
      </w:tr>
    </w:tbl>
    <w:p w14:paraId="22404BF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52588CF7"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6"/>
        <w:gridCol w:w="728"/>
        <w:gridCol w:w="1829"/>
        <w:gridCol w:w="1887"/>
        <w:gridCol w:w="1692"/>
        <w:gridCol w:w="1710"/>
      </w:tblGrid>
      <w:tr w:rsidR="0048639C" w:rsidRPr="00F2793D" w14:paraId="0C3E1250" w14:textId="77777777" w:rsidTr="00665464">
        <w:trPr>
          <w:cantSplit/>
          <w:trHeight w:val="217"/>
          <w:tblHeader/>
          <w:jc w:val="center"/>
        </w:trPr>
        <w:tc>
          <w:tcPr>
            <w:tcW w:w="1420" w:type="pct"/>
            <w:gridSpan w:val="2"/>
            <w:vMerge w:val="restart"/>
            <w:shd w:val="clear" w:color="auto" w:fill="E0E0E0"/>
            <w:vAlign w:val="center"/>
          </w:tcPr>
          <w:p w14:paraId="2A24B048"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8" w:type="pct"/>
            <w:gridSpan w:val="2"/>
            <w:shd w:val="clear" w:color="auto" w:fill="E0E0E0"/>
            <w:vAlign w:val="center"/>
          </w:tcPr>
          <w:p w14:paraId="5C8B77BF" w14:textId="77777777" w:rsidR="0048639C" w:rsidRPr="00F2793D" w:rsidRDefault="0048639C" w:rsidP="00665464">
            <w:pPr>
              <w:pStyle w:val="TAH"/>
              <w:keepNext w:val="0"/>
              <w:keepLines w:val="0"/>
              <w:rPr>
                <w:sz w:val="16"/>
                <w:szCs w:val="18"/>
              </w:rPr>
            </w:pPr>
            <w:r w:rsidRPr="00F2793D">
              <w:rPr>
                <w:sz w:val="16"/>
                <w:szCs w:val="18"/>
              </w:rPr>
              <w:t>TR 38.901 UMi</w:t>
            </w:r>
          </w:p>
        </w:tc>
        <w:tc>
          <w:tcPr>
            <w:tcW w:w="1712" w:type="pct"/>
            <w:gridSpan w:val="2"/>
            <w:shd w:val="clear" w:color="auto" w:fill="E0E0E0"/>
            <w:vAlign w:val="center"/>
          </w:tcPr>
          <w:p w14:paraId="6D7DC010"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UMi</w:t>
            </w:r>
          </w:p>
        </w:tc>
      </w:tr>
      <w:tr w:rsidR="0048639C" w:rsidRPr="00F2793D" w14:paraId="48D0FFE8" w14:textId="77777777" w:rsidTr="00665464">
        <w:trPr>
          <w:cantSplit/>
          <w:trHeight w:val="158"/>
          <w:tblHeader/>
          <w:jc w:val="center"/>
        </w:trPr>
        <w:tc>
          <w:tcPr>
            <w:tcW w:w="1420" w:type="pct"/>
            <w:gridSpan w:val="2"/>
            <w:vMerge/>
            <w:shd w:val="clear" w:color="auto" w:fill="E0E0E0"/>
            <w:vAlign w:val="center"/>
          </w:tcPr>
          <w:p w14:paraId="44513B23" w14:textId="77777777" w:rsidR="0048639C" w:rsidRPr="00F2793D" w:rsidRDefault="0048639C" w:rsidP="00665464">
            <w:pPr>
              <w:spacing w:after="0"/>
              <w:jc w:val="center"/>
              <w:rPr>
                <w:rFonts w:ascii="Arial" w:hAnsi="Arial"/>
                <w:b/>
                <w:sz w:val="16"/>
                <w:szCs w:val="18"/>
                <w:lang w:eastAsia="x-none"/>
              </w:rPr>
            </w:pPr>
          </w:p>
        </w:tc>
        <w:tc>
          <w:tcPr>
            <w:tcW w:w="920" w:type="pct"/>
            <w:shd w:val="clear" w:color="auto" w:fill="E0E0E0"/>
            <w:vAlign w:val="center"/>
          </w:tcPr>
          <w:p w14:paraId="7B5690C4" w14:textId="77777777" w:rsidR="0048639C" w:rsidRPr="00F2793D" w:rsidRDefault="0048639C" w:rsidP="00665464">
            <w:pPr>
              <w:pStyle w:val="TAH"/>
              <w:keepNext w:val="0"/>
              <w:keepLines w:val="0"/>
              <w:rPr>
                <w:sz w:val="16"/>
                <w:szCs w:val="18"/>
              </w:rPr>
            </w:pPr>
            <w:r w:rsidRPr="00F2793D">
              <w:rPr>
                <w:sz w:val="16"/>
                <w:szCs w:val="18"/>
              </w:rPr>
              <w:t>LOS</w:t>
            </w:r>
          </w:p>
        </w:tc>
        <w:tc>
          <w:tcPr>
            <w:tcW w:w="949" w:type="pct"/>
            <w:shd w:val="clear" w:color="auto" w:fill="E0E0E0"/>
            <w:vAlign w:val="center"/>
          </w:tcPr>
          <w:p w14:paraId="42FCB45A" w14:textId="77777777" w:rsidR="0048639C" w:rsidRPr="00F2793D" w:rsidRDefault="0048639C" w:rsidP="00665464">
            <w:pPr>
              <w:pStyle w:val="TAH"/>
              <w:keepNext w:val="0"/>
              <w:keepLines w:val="0"/>
              <w:rPr>
                <w:sz w:val="16"/>
                <w:szCs w:val="18"/>
              </w:rPr>
            </w:pPr>
            <w:r w:rsidRPr="00F2793D">
              <w:rPr>
                <w:sz w:val="16"/>
                <w:szCs w:val="18"/>
              </w:rPr>
              <w:t>NLOS</w:t>
            </w:r>
          </w:p>
        </w:tc>
        <w:tc>
          <w:tcPr>
            <w:tcW w:w="851" w:type="pct"/>
            <w:shd w:val="clear" w:color="auto" w:fill="E0E0E0"/>
            <w:vAlign w:val="center"/>
          </w:tcPr>
          <w:p w14:paraId="739FB1FD" w14:textId="77777777" w:rsidR="0048639C" w:rsidRPr="00F2793D" w:rsidRDefault="0048639C" w:rsidP="00665464">
            <w:pPr>
              <w:pStyle w:val="TAH"/>
              <w:keepNext w:val="0"/>
              <w:keepLines w:val="0"/>
              <w:rPr>
                <w:sz w:val="16"/>
                <w:szCs w:val="18"/>
              </w:rPr>
            </w:pPr>
            <w:r w:rsidRPr="00F2793D">
              <w:rPr>
                <w:sz w:val="16"/>
                <w:szCs w:val="18"/>
              </w:rPr>
              <w:t>LOS</w:t>
            </w:r>
          </w:p>
        </w:tc>
        <w:tc>
          <w:tcPr>
            <w:tcW w:w="860" w:type="pct"/>
            <w:shd w:val="clear" w:color="auto" w:fill="E0E0E0"/>
            <w:vAlign w:val="center"/>
          </w:tcPr>
          <w:p w14:paraId="507C3A2F"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22B13555" w14:textId="77777777" w:rsidTr="00665464">
        <w:trPr>
          <w:cantSplit/>
          <w:trHeight w:val="223"/>
          <w:jc w:val="center"/>
        </w:trPr>
        <w:tc>
          <w:tcPr>
            <w:tcW w:w="1054" w:type="pct"/>
            <w:vMerge w:val="restart"/>
            <w:vAlign w:val="center"/>
          </w:tcPr>
          <w:p w14:paraId="14F6312A"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43C8CF7B"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6" w:type="pct"/>
            <w:vAlign w:val="center"/>
          </w:tcPr>
          <w:p w14:paraId="09CC7682"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20" w:type="pct"/>
            <w:vAlign w:val="center"/>
          </w:tcPr>
          <w:p w14:paraId="03EAFE0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+ 1.73</w:t>
            </w:r>
          </w:p>
        </w:tc>
        <w:tc>
          <w:tcPr>
            <w:tcW w:w="949" w:type="pct"/>
            <w:vAlign w:val="center"/>
          </w:tcPr>
          <w:p w14:paraId="691FC068"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-0.08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+ 1.81</w:t>
            </w:r>
          </w:p>
        </w:tc>
        <w:tc>
          <w:tcPr>
            <w:tcW w:w="851" w:type="pct"/>
          </w:tcPr>
          <w:p w14:paraId="022557A3"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-0.09</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+ 1.44</w:t>
            </w:r>
          </w:p>
        </w:tc>
        <w:tc>
          <w:tcPr>
            <w:tcW w:w="860" w:type="pct"/>
          </w:tcPr>
          <w:p w14:paraId="6D9FB35F"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-0.27</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+ 1.8</w:t>
            </w:r>
          </w:p>
        </w:tc>
      </w:tr>
      <w:tr w:rsidR="0048639C" w:rsidRPr="00F2793D" w14:paraId="5F00F299" w14:textId="77777777" w:rsidTr="00665464">
        <w:trPr>
          <w:cantSplit/>
          <w:trHeight w:val="158"/>
          <w:jc w:val="center"/>
        </w:trPr>
        <w:tc>
          <w:tcPr>
            <w:tcW w:w="1054" w:type="pct"/>
            <w:vMerge/>
            <w:vAlign w:val="center"/>
          </w:tcPr>
          <w:p w14:paraId="0357C4FD" w14:textId="77777777" w:rsidR="0048639C" w:rsidRPr="00F2793D" w:rsidRDefault="0048639C" w:rsidP="00665464">
            <w:pPr>
              <w:spacing w:after="0"/>
              <w:jc w:val="center"/>
              <w:rPr>
                <w:rFonts w:ascii="Arial" w:hAnsi="Arial"/>
                <w:sz w:val="16"/>
                <w:szCs w:val="18"/>
              </w:rPr>
            </w:pPr>
          </w:p>
        </w:tc>
        <w:tc>
          <w:tcPr>
            <w:tcW w:w="366" w:type="pct"/>
            <w:vAlign w:val="center"/>
          </w:tcPr>
          <w:p w14:paraId="592CDFD9"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20" w:type="pct"/>
            <w:vAlign w:val="center"/>
          </w:tcPr>
          <w:p w14:paraId="29945BA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0.014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+ 0.28</w:t>
            </w:r>
          </w:p>
        </w:tc>
        <w:tc>
          <w:tcPr>
            <w:tcW w:w="949" w:type="pct"/>
            <w:vAlign w:val="center"/>
          </w:tcPr>
          <w:p w14:paraId="3B8DDF8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color w:val="000000"/>
                <w:kern w:val="24"/>
                <w:sz w:val="16"/>
                <w:szCs w:val="16"/>
              </w:rPr>
              <w:t>0.05 log</w:t>
            </w:r>
            <w:r w:rsidRPr="00F2793D">
              <w:rPr>
                <w:rFonts w:ascii="Times New Roman" w:hAnsi="Times New Roman" w:cs="Times New Roman"/>
                <w:color w:val="000000"/>
                <w:kern w:val="24"/>
                <w:sz w:val="16"/>
                <w:szCs w:val="16"/>
                <w:vertAlign w:val="subscript"/>
              </w:rPr>
              <w:t>10</w:t>
            </w:r>
            <w:r w:rsidRPr="00F2793D">
              <w:rPr>
                <w:rFonts w:ascii="Times New Roman" w:hAnsi="Times New Roman" w:cs="Times New Roman"/>
                <w:color w:val="000000"/>
                <w:kern w:val="24"/>
                <w:sz w:val="16"/>
                <w:szCs w:val="16"/>
              </w:rPr>
              <w:t>(1+</w:t>
            </w:r>
            <w:r w:rsidRPr="00F2793D">
              <w:rPr>
                <w:rFonts w:ascii="Times New Roman" w:hAnsi="Times New Roman" w:cs="Times New Roman"/>
                <w:i/>
                <w:color w:val="000000"/>
                <w:kern w:val="24"/>
                <w:sz w:val="16"/>
                <w:szCs w:val="16"/>
              </w:rPr>
              <w:t xml:space="preserve"> 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color w:val="000000"/>
                <w:kern w:val="24"/>
                <w:sz w:val="16"/>
                <w:szCs w:val="16"/>
              </w:rPr>
              <w:t>) + 0.3</w:t>
            </w:r>
          </w:p>
        </w:tc>
        <w:tc>
          <w:tcPr>
            <w:tcW w:w="851" w:type="pct"/>
          </w:tcPr>
          <w:p w14:paraId="4CC421A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0.16</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+ 0.008</w:t>
            </w:r>
          </w:p>
        </w:tc>
        <w:tc>
          <w:tcPr>
            <w:tcW w:w="860" w:type="pct"/>
          </w:tcPr>
          <w:p w14:paraId="1B4C73B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sz w:val="16"/>
              </w:rPr>
              <w:t>-0.32</w:t>
            </w:r>
            <w:r w:rsidRPr="00F2793D">
              <w:rPr>
                <w:color w:val="FF0000"/>
                <w:kern w:val="24"/>
                <w:sz w:val="16"/>
                <w:szCs w:val="18"/>
              </w:rPr>
              <w:t xml:space="preserve"> </w:t>
            </w:r>
            <w:r w:rsidRPr="00F2793D">
              <w:rPr>
                <w:color w:val="000000"/>
                <w:kern w:val="24"/>
                <w:sz w:val="16"/>
                <w:szCs w:val="18"/>
              </w:rPr>
              <w:t>log</w:t>
            </w:r>
            <w:r w:rsidRPr="00F2793D">
              <w:rPr>
                <w:color w:val="000000"/>
                <w:kern w:val="24"/>
                <w:sz w:val="16"/>
                <w:szCs w:val="18"/>
                <w:vertAlign w:val="subscript"/>
              </w:rPr>
              <w:t>10</w:t>
            </w:r>
            <w:r w:rsidRPr="00F2793D">
              <w:rPr>
                <w:color w:val="000000"/>
                <w:kern w:val="24"/>
                <w:sz w:val="16"/>
                <w:szCs w:val="18"/>
              </w:rPr>
              <w:t>(1+</w:t>
            </w:r>
            <w:r w:rsidRPr="00F2793D">
              <w:rPr>
                <w:i/>
                <w:color w:val="000000"/>
                <w:kern w:val="24"/>
                <w:sz w:val="16"/>
                <w:szCs w:val="18"/>
              </w:rPr>
              <w:t xml:space="preserve"> f</w:t>
            </w:r>
            <w:r w:rsidRPr="00F2793D">
              <w:rPr>
                <w:i/>
                <w:color w:val="000000"/>
                <w:kern w:val="24"/>
                <w:sz w:val="16"/>
                <w:szCs w:val="18"/>
                <w:vertAlign w:val="subscript"/>
              </w:rPr>
              <w:t>c</w:t>
            </w:r>
            <w:r w:rsidRPr="00F2793D">
              <w:rPr>
                <w:color w:val="000000"/>
                <w:kern w:val="24"/>
                <w:sz w:val="16"/>
                <w:szCs w:val="18"/>
              </w:rPr>
              <w:t>)</w:t>
            </w:r>
            <w:r w:rsidRPr="00F2793D">
              <w:rPr>
                <w:color w:val="FF0000"/>
                <w:kern w:val="24"/>
                <w:sz w:val="16"/>
                <w:szCs w:val="18"/>
              </w:rPr>
              <w:t xml:space="preserve"> </w:t>
            </w:r>
            <w:r w:rsidRPr="00F2793D">
              <w:rPr>
                <w:color w:val="FF0000"/>
                <w:sz w:val="16"/>
              </w:rPr>
              <w:t>+ 0.55</w:t>
            </w:r>
          </w:p>
        </w:tc>
      </w:tr>
    </w:tbl>
    <w:p w14:paraId="4267C8B9" w14:textId="77777777" w:rsidR="0048639C" w:rsidRPr="00F2793D" w:rsidRDefault="0048639C" w:rsidP="0048639C">
      <w:pPr>
        <w:spacing w:after="0"/>
        <w:rPr>
          <w:rFonts w:eastAsia="DengXian"/>
          <w:lang w:eastAsia="zh-CN"/>
        </w:rPr>
      </w:pPr>
    </w:p>
    <w:p w14:paraId="17AFFFC1"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55F35698" w14:textId="77777777" w:rsidR="0048639C" w:rsidRPr="00F2793D" w:rsidRDefault="0048639C" w:rsidP="0048639C">
      <w:pPr>
        <w:pStyle w:val="BodyText"/>
        <w:tabs>
          <w:tab w:val="left" w:pos="8614"/>
        </w:tabs>
        <w:spacing w:after="0"/>
        <w:rPr>
          <w:rFonts w:ascii="Times New Roman" w:eastAsiaTheme="minorEastAsia" w:hAnsi="Times New Roman"/>
          <w:szCs w:val="20"/>
          <w:lang w:eastAsia="ko-KR"/>
        </w:rPr>
      </w:pPr>
    </w:p>
    <w:p w14:paraId="734DE9FF" w14:textId="6A82E13E" w:rsidR="0048639C" w:rsidRPr="00F2793D" w:rsidRDefault="0048639C" w:rsidP="0048639C">
      <w:pPr>
        <w:pStyle w:val="Heading5"/>
        <w:rPr>
          <w:rFonts w:eastAsiaTheme="minorEastAsia"/>
          <w:lang w:val="en-US" w:eastAsia="ko-KR"/>
        </w:rPr>
      </w:pPr>
      <w:r w:rsidRPr="00F2793D">
        <w:rPr>
          <w:rFonts w:eastAsiaTheme="minorEastAsia"/>
          <w:lang w:val="en-US" w:eastAsia="ko-KR"/>
        </w:rPr>
        <w:t>Proposal #2.4-2A:</w:t>
      </w:r>
    </w:p>
    <w:p w14:paraId="0F16C13E" w14:textId="77777777"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AOA and AOD spread as follows:</w:t>
      </w:r>
    </w:p>
    <w:p w14:paraId="770026AF" w14:textId="3620D59B" w:rsidR="0048639C" w:rsidRPr="00F2793D" w:rsidRDefault="0048639C" w:rsidP="0048639C">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Down-select among option 1, 2, 3, and 4</w:t>
      </w:r>
    </w:p>
    <w:p w14:paraId="5BD90C7F"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1) curve fit using Rel-14 and Rel-19 data sets without any weighting</w:t>
      </w:r>
    </w:p>
    <w:p w14:paraId="30C146F8"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48639C" w:rsidRPr="00F2793D" w14:paraId="75AC8914" w14:textId="77777777" w:rsidTr="00665464">
        <w:trPr>
          <w:cantSplit/>
          <w:trHeight w:val="245"/>
          <w:tblHeader/>
          <w:jc w:val="center"/>
        </w:trPr>
        <w:tc>
          <w:tcPr>
            <w:tcW w:w="1207" w:type="pct"/>
            <w:gridSpan w:val="2"/>
            <w:vMerge w:val="restart"/>
            <w:shd w:val="clear" w:color="auto" w:fill="E0E0E0"/>
            <w:vAlign w:val="center"/>
          </w:tcPr>
          <w:p w14:paraId="01CC61FA"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18D76B0C"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1B3259D2"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500B541A" w14:textId="77777777" w:rsidTr="00665464">
        <w:trPr>
          <w:cantSplit/>
          <w:trHeight w:val="179"/>
          <w:tblHeader/>
          <w:jc w:val="center"/>
        </w:trPr>
        <w:tc>
          <w:tcPr>
            <w:tcW w:w="1207" w:type="pct"/>
            <w:gridSpan w:val="2"/>
            <w:vMerge/>
            <w:shd w:val="clear" w:color="auto" w:fill="E0E0E0"/>
            <w:vAlign w:val="center"/>
          </w:tcPr>
          <w:p w14:paraId="7713C284"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4C1A44B4"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26CA85E2"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427EF66F" w14:textId="77777777" w:rsidR="0048639C" w:rsidRPr="00F2793D" w:rsidRDefault="0048639C" w:rsidP="00665464">
            <w:pPr>
              <w:pStyle w:val="TAH"/>
              <w:keepNext w:val="0"/>
              <w:keepLines w:val="0"/>
              <w:rPr>
                <w:sz w:val="16"/>
                <w:szCs w:val="18"/>
              </w:rPr>
            </w:pPr>
            <w:r w:rsidRPr="00F2793D">
              <w:rPr>
                <w:sz w:val="16"/>
                <w:szCs w:val="18"/>
              </w:rPr>
              <w:t>LOS</w:t>
            </w:r>
          </w:p>
        </w:tc>
        <w:tc>
          <w:tcPr>
            <w:tcW w:w="912" w:type="pct"/>
            <w:shd w:val="clear" w:color="auto" w:fill="E0E0E0"/>
            <w:vAlign w:val="center"/>
          </w:tcPr>
          <w:p w14:paraId="1BC0D72B"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7BC7D82A" w14:textId="77777777" w:rsidTr="00665464">
        <w:trPr>
          <w:cantSplit/>
          <w:trHeight w:val="252"/>
          <w:jc w:val="center"/>
        </w:trPr>
        <w:tc>
          <w:tcPr>
            <w:tcW w:w="896" w:type="pct"/>
            <w:vMerge w:val="restart"/>
            <w:vAlign w:val="center"/>
          </w:tcPr>
          <w:p w14:paraId="5DA64E39"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5013C64F" w14:textId="77777777" w:rsidR="0048639C" w:rsidRPr="00F2793D" w:rsidRDefault="0048639C" w:rsidP="00665464">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1ABAA3B"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1AE51A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277E702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38A203E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0.2177 * log10(f) + 0.81</w:t>
            </w:r>
          </w:p>
        </w:tc>
        <w:tc>
          <w:tcPr>
            <w:tcW w:w="912" w:type="pct"/>
          </w:tcPr>
          <w:p w14:paraId="3A7D80E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0.1128 * log10(f) + 1.1</w:t>
            </w:r>
          </w:p>
        </w:tc>
      </w:tr>
      <w:tr w:rsidR="0048639C" w:rsidRPr="00F2793D" w14:paraId="4B81B1EC" w14:textId="77777777" w:rsidTr="00665464">
        <w:trPr>
          <w:cantSplit/>
          <w:trHeight w:val="179"/>
          <w:jc w:val="center"/>
        </w:trPr>
        <w:tc>
          <w:tcPr>
            <w:tcW w:w="896" w:type="pct"/>
            <w:vMerge/>
            <w:vAlign w:val="center"/>
          </w:tcPr>
          <w:p w14:paraId="3CBCBBD1" w14:textId="77777777" w:rsidR="0048639C" w:rsidRPr="00F2793D" w:rsidRDefault="0048639C" w:rsidP="00665464">
            <w:pPr>
              <w:spacing w:after="0"/>
              <w:jc w:val="center"/>
              <w:rPr>
                <w:rFonts w:ascii="Arial" w:hAnsi="Arial"/>
                <w:sz w:val="16"/>
                <w:szCs w:val="18"/>
              </w:rPr>
            </w:pPr>
          </w:p>
        </w:tc>
        <w:tc>
          <w:tcPr>
            <w:tcW w:w="311" w:type="pct"/>
            <w:vAlign w:val="center"/>
          </w:tcPr>
          <w:p w14:paraId="2F7E24CE"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1556D18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3EB1B21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420ADC99"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-0.07 * log10(f) + 0.33</w:t>
            </w:r>
          </w:p>
        </w:tc>
        <w:tc>
          <w:tcPr>
            <w:tcW w:w="912" w:type="pct"/>
          </w:tcPr>
          <w:p w14:paraId="35BDC029"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-0.18 * log10(f) + 0.55</w:t>
            </w:r>
          </w:p>
        </w:tc>
      </w:tr>
      <w:tr w:rsidR="0048639C" w:rsidRPr="00F2793D" w14:paraId="30E0D93B" w14:textId="77777777" w:rsidTr="00665464">
        <w:trPr>
          <w:cantSplit/>
          <w:trHeight w:val="252"/>
          <w:jc w:val="center"/>
        </w:trPr>
        <w:tc>
          <w:tcPr>
            <w:tcW w:w="896" w:type="pct"/>
            <w:vMerge w:val="restart"/>
            <w:vAlign w:val="center"/>
          </w:tcPr>
          <w:p w14:paraId="49937A15"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39BF5F2E"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7DB34298"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10ECE1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1004E80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27470E3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-0.265 * log10(f) + 1.95</w:t>
            </w:r>
          </w:p>
        </w:tc>
        <w:tc>
          <w:tcPr>
            <w:tcW w:w="912" w:type="pct"/>
          </w:tcPr>
          <w:p w14:paraId="6BF854F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-0.21 * log10(f) + 1.95</w:t>
            </w:r>
          </w:p>
        </w:tc>
      </w:tr>
      <w:tr w:rsidR="0048639C" w:rsidRPr="00F2793D" w14:paraId="77D0B4AB" w14:textId="77777777" w:rsidTr="00665464">
        <w:trPr>
          <w:cantSplit/>
          <w:trHeight w:val="179"/>
          <w:jc w:val="center"/>
        </w:trPr>
        <w:tc>
          <w:tcPr>
            <w:tcW w:w="896" w:type="pct"/>
            <w:vMerge/>
            <w:vAlign w:val="center"/>
          </w:tcPr>
          <w:p w14:paraId="3CFA812E" w14:textId="77777777" w:rsidR="0048639C" w:rsidRPr="00F2793D" w:rsidRDefault="0048639C" w:rsidP="00665464">
            <w:pPr>
              <w:spacing w:after="0"/>
              <w:jc w:val="center"/>
              <w:rPr>
                <w:rFonts w:ascii="Arial" w:hAnsi="Arial"/>
                <w:sz w:val="16"/>
                <w:szCs w:val="18"/>
              </w:rPr>
            </w:pPr>
          </w:p>
        </w:tc>
        <w:tc>
          <w:tcPr>
            <w:tcW w:w="311" w:type="pct"/>
            <w:vAlign w:val="center"/>
          </w:tcPr>
          <w:p w14:paraId="713A85E5"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D2F874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53653D4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tcPr>
          <w:p w14:paraId="6DEBC2B3"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-0.03 * log10(f) + 0.20</w:t>
            </w:r>
          </w:p>
        </w:tc>
        <w:tc>
          <w:tcPr>
            <w:tcW w:w="912" w:type="pct"/>
          </w:tcPr>
          <w:p w14:paraId="08992FF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hint="eastAsia"/>
                <w:color w:val="FF0000"/>
                <w:kern w:val="24"/>
                <w:sz w:val="16"/>
                <w:szCs w:val="16"/>
              </w:rPr>
              <w:t>-0.12 * log10(f) + 0.32</w:t>
            </w:r>
          </w:p>
        </w:tc>
      </w:tr>
      <w:tr w:rsidR="0048639C" w:rsidRPr="00F2793D" w14:paraId="184B3310" w14:textId="77777777" w:rsidTr="00665464">
        <w:trPr>
          <w:cantSplit/>
          <w:trHeight w:val="64"/>
          <w:jc w:val="center"/>
        </w:trPr>
        <w:tc>
          <w:tcPr>
            <w:tcW w:w="896" w:type="pct"/>
            <w:vMerge w:val="restart"/>
            <w:vAlign w:val="center"/>
          </w:tcPr>
          <w:p w14:paraId="1CB003F4"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ZOA spread (ZSA)</w:t>
            </w:r>
          </w:p>
          <w:p w14:paraId="2794569F"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0CBE756"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29766BF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3F19A70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5629558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2" w:type="pct"/>
            <w:vAlign w:val="center"/>
          </w:tcPr>
          <w:p w14:paraId="0AC3E59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r w:rsidR="0048639C" w:rsidRPr="00F2793D" w14:paraId="7C8BAAE2" w14:textId="77777777" w:rsidTr="00665464">
        <w:trPr>
          <w:cantSplit/>
          <w:trHeight w:val="179"/>
          <w:jc w:val="center"/>
        </w:trPr>
        <w:tc>
          <w:tcPr>
            <w:tcW w:w="896" w:type="pct"/>
            <w:vMerge/>
            <w:vAlign w:val="center"/>
          </w:tcPr>
          <w:p w14:paraId="17F2AD8E" w14:textId="77777777" w:rsidR="0048639C" w:rsidRPr="00F2793D" w:rsidRDefault="0048639C" w:rsidP="00665464">
            <w:pPr>
              <w:spacing w:after="0"/>
              <w:jc w:val="center"/>
              <w:rPr>
                <w:rFonts w:ascii="Arial" w:hAnsi="Arial"/>
                <w:sz w:val="16"/>
                <w:szCs w:val="18"/>
              </w:rPr>
            </w:pPr>
          </w:p>
        </w:tc>
        <w:tc>
          <w:tcPr>
            <w:tcW w:w="311" w:type="pct"/>
            <w:vAlign w:val="center"/>
          </w:tcPr>
          <w:p w14:paraId="53F8D1A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0B903FA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37E5A0F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7F5BD96C"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2" w:type="pct"/>
            <w:vAlign w:val="center"/>
          </w:tcPr>
          <w:p w14:paraId="01B0F3F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bl>
    <w:p w14:paraId="152798BE"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p w14:paraId="2B1B6626"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2) curve fit using Rel-14 and Rel-19 data sets with ordinary least squares</w:t>
      </w:r>
    </w:p>
    <w:p w14:paraId="552A9153"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6B4FBF72" w14:textId="77777777" w:rsidTr="00665464">
        <w:trPr>
          <w:cantSplit/>
          <w:trHeight w:val="217"/>
          <w:tblHeader/>
          <w:jc w:val="center"/>
        </w:trPr>
        <w:tc>
          <w:tcPr>
            <w:tcW w:w="1207" w:type="pct"/>
            <w:gridSpan w:val="2"/>
            <w:vMerge w:val="restart"/>
            <w:shd w:val="clear" w:color="auto" w:fill="E0E0E0"/>
            <w:vAlign w:val="center"/>
          </w:tcPr>
          <w:p w14:paraId="5D160EF8"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32491690"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38F35D51"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72957E66" w14:textId="77777777" w:rsidTr="00665464">
        <w:trPr>
          <w:cantSplit/>
          <w:trHeight w:val="158"/>
          <w:tblHeader/>
          <w:jc w:val="center"/>
        </w:trPr>
        <w:tc>
          <w:tcPr>
            <w:tcW w:w="1207" w:type="pct"/>
            <w:gridSpan w:val="2"/>
            <w:vMerge/>
            <w:shd w:val="clear" w:color="auto" w:fill="E0E0E0"/>
            <w:vAlign w:val="center"/>
          </w:tcPr>
          <w:p w14:paraId="6D705C24"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0A8BC84B"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2F8F986C"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32D74366"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07416392"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4B4DA640" w14:textId="77777777" w:rsidTr="00665464">
        <w:trPr>
          <w:cantSplit/>
          <w:trHeight w:val="223"/>
          <w:jc w:val="center"/>
        </w:trPr>
        <w:tc>
          <w:tcPr>
            <w:tcW w:w="896" w:type="pct"/>
            <w:vMerge w:val="restart"/>
            <w:vAlign w:val="center"/>
          </w:tcPr>
          <w:p w14:paraId="6C1F0F41"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7E9928B8" w14:textId="77777777" w:rsidR="0048639C" w:rsidRPr="00F2793D" w:rsidRDefault="0048639C" w:rsidP="00665464">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4BC21A4"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506361B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0FA8EB8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5E611E91"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0.4378</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0.50</w:t>
            </w:r>
          </w:p>
        </w:tc>
        <w:tc>
          <w:tcPr>
            <w:tcW w:w="913" w:type="pct"/>
            <w:vAlign w:val="bottom"/>
          </w:tcPr>
          <w:p w14:paraId="4EDE902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0.24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0.9</w:t>
            </w:r>
          </w:p>
        </w:tc>
      </w:tr>
      <w:tr w:rsidR="0048639C" w:rsidRPr="00F2793D" w14:paraId="5AB97461" w14:textId="77777777" w:rsidTr="00665464">
        <w:trPr>
          <w:cantSplit/>
          <w:trHeight w:val="158"/>
          <w:jc w:val="center"/>
        </w:trPr>
        <w:tc>
          <w:tcPr>
            <w:tcW w:w="896" w:type="pct"/>
            <w:vMerge/>
            <w:vAlign w:val="center"/>
          </w:tcPr>
          <w:p w14:paraId="7CEFBCEA" w14:textId="77777777" w:rsidR="0048639C" w:rsidRPr="00F2793D" w:rsidRDefault="0048639C" w:rsidP="00665464">
            <w:pPr>
              <w:spacing w:after="0"/>
              <w:jc w:val="center"/>
              <w:rPr>
                <w:rFonts w:ascii="Arial" w:hAnsi="Arial"/>
                <w:sz w:val="16"/>
                <w:szCs w:val="18"/>
              </w:rPr>
            </w:pPr>
          </w:p>
        </w:tc>
        <w:tc>
          <w:tcPr>
            <w:tcW w:w="311" w:type="pct"/>
            <w:vAlign w:val="center"/>
          </w:tcPr>
          <w:p w14:paraId="142F4AC8"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7554922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4878B90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vAlign w:val="bottom"/>
          </w:tcPr>
          <w:p w14:paraId="5A5F95A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0.05</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0.34</w:t>
            </w:r>
            <w:r w:rsidRPr="00F2793D">
              <w:rPr>
                <w:rFonts w:ascii="Times New Roman" w:hAnsi="Times New Roman" w:cs="Times New Roman"/>
                <w:color w:val="000000"/>
                <w:kern w:val="24"/>
                <w:sz w:val="16"/>
                <w:szCs w:val="16"/>
              </w:rPr>
              <w:t> </w:t>
            </w:r>
          </w:p>
        </w:tc>
        <w:tc>
          <w:tcPr>
            <w:tcW w:w="913" w:type="pct"/>
            <w:vAlign w:val="bottom"/>
          </w:tcPr>
          <w:p w14:paraId="1FFD7D3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0.62</w:t>
            </w:r>
          </w:p>
        </w:tc>
      </w:tr>
      <w:tr w:rsidR="0048639C" w:rsidRPr="00F2793D" w14:paraId="6C2AF60D" w14:textId="77777777" w:rsidTr="00665464">
        <w:trPr>
          <w:cantSplit/>
          <w:trHeight w:val="223"/>
          <w:jc w:val="center"/>
        </w:trPr>
        <w:tc>
          <w:tcPr>
            <w:tcW w:w="896" w:type="pct"/>
            <w:vMerge w:val="restart"/>
            <w:vAlign w:val="center"/>
          </w:tcPr>
          <w:p w14:paraId="17B29F6F"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3A9B11E8"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6A0ACE0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3B8F50E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41F0CF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3640A31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0.089</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1.63</w:t>
            </w:r>
          </w:p>
        </w:tc>
        <w:tc>
          <w:tcPr>
            <w:tcW w:w="913" w:type="pct"/>
            <w:vAlign w:val="bottom"/>
          </w:tcPr>
          <w:p w14:paraId="68BE6B6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0.19</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1.95</w:t>
            </w:r>
          </w:p>
        </w:tc>
      </w:tr>
      <w:tr w:rsidR="0048639C" w:rsidRPr="00F2793D" w14:paraId="4AE04657" w14:textId="77777777" w:rsidTr="00665464">
        <w:trPr>
          <w:cantSplit/>
          <w:trHeight w:val="158"/>
          <w:jc w:val="center"/>
        </w:trPr>
        <w:tc>
          <w:tcPr>
            <w:tcW w:w="896" w:type="pct"/>
            <w:vMerge/>
            <w:vAlign w:val="center"/>
          </w:tcPr>
          <w:p w14:paraId="472E544C" w14:textId="77777777" w:rsidR="0048639C" w:rsidRPr="00F2793D" w:rsidRDefault="0048639C" w:rsidP="00665464">
            <w:pPr>
              <w:spacing w:after="0"/>
              <w:jc w:val="center"/>
              <w:rPr>
                <w:rFonts w:ascii="Arial" w:hAnsi="Arial"/>
                <w:sz w:val="16"/>
                <w:szCs w:val="18"/>
              </w:rPr>
            </w:pPr>
          </w:p>
        </w:tc>
        <w:tc>
          <w:tcPr>
            <w:tcW w:w="311" w:type="pct"/>
            <w:vAlign w:val="center"/>
          </w:tcPr>
          <w:p w14:paraId="5764BFF3"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4F24AD09"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4D0F115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561996CA"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0.02</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0.16</w:t>
            </w:r>
          </w:p>
        </w:tc>
        <w:tc>
          <w:tcPr>
            <w:tcW w:w="913" w:type="pct"/>
            <w:vAlign w:val="bottom"/>
          </w:tcPr>
          <w:p w14:paraId="2EBAAF35"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0.11</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0.29</w:t>
            </w:r>
          </w:p>
        </w:tc>
      </w:tr>
      <w:tr w:rsidR="0048639C" w:rsidRPr="00F2793D" w14:paraId="47D9A39B" w14:textId="77777777" w:rsidTr="00665464">
        <w:trPr>
          <w:cantSplit/>
          <w:trHeight w:val="64"/>
          <w:jc w:val="center"/>
        </w:trPr>
        <w:tc>
          <w:tcPr>
            <w:tcW w:w="896" w:type="pct"/>
            <w:vMerge w:val="restart"/>
            <w:vAlign w:val="center"/>
          </w:tcPr>
          <w:p w14:paraId="18F75964"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ZOA spread (ZSA)</w:t>
            </w:r>
          </w:p>
          <w:p w14:paraId="642D0660"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2E5A81CB"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6132185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59DBD7E1"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61F5C7A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2CF82CC1"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r w:rsidR="0048639C" w:rsidRPr="00F2793D" w14:paraId="1C67BB58" w14:textId="77777777" w:rsidTr="00665464">
        <w:trPr>
          <w:cantSplit/>
          <w:trHeight w:val="158"/>
          <w:jc w:val="center"/>
        </w:trPr>
        <w:tc>
          <w:tcPr>
            <w:tcW w:w="896" w:type="pct"/>
            <w:vMerge/>
            <w:vAlign w:val="center"/>
          </w:tcPr>
          <w:p w14:paraId="036653B2" w14:textId="77777777" w:rsidR="0048639C" w:rsidRPr="00F2793D" w:rsidRDefault="0048639C" w:rsidP="00665464">
            <w:pPr>
              <w:spacing w:after="0"/>
              <w:jc w:val="center"/>
              <w:rPr>
                <w:rFonts w:ascii="Arial" w:hAnsi="Arial"/>
                <w:sz w:val="16"/>
                <w:szCs w:val="18"/>
              </w:rPr>
            </w:pPr>
          </w:p>
        </w:tc>
        <w:tc>
          <w:tcPr>
            <w:tcW w:w="311" w:type="pct"/>
            <w:vAlign w:val="center"/>
          </w:tcPr>
          <w:p w14:paraId="07A573BD"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7155C33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2301A7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0A73DAF1"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19A2FA44"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bl>
    <w:p w14:paraId="528ACF7C" w14:textId="77777777" w:rsidR="0048639C" w:rsidRPr="00F2793D" w:rsidRDefault="0048639C" w:rsidP="0048639C">
      <w:pPr>
        <w:pStyle w:val="BodyText"/>
        <w:spacing w:after="0"/>
        <w:ind w:left="720"/>
        <w:rPr>
          <w:rFonts w:ascii="Times New Roman" w:eastAsiaTheme="minorEastAsia" w:hAnsi="Times New Roman"/>
          <w:szCs w:val="20"/>
          <w:lang w:eastAsia="ko-KR"/>
        </w:rPr>
      </w:pPr>
    </w:p>
    <w:p w14:paraId="3246A632" w14:textId="77777777" w:rsidR="0048639C" w:rsidRPr="00F2793D" w:rsidRDefault="0048639C" w:rsidP="0048639C">
      <w:pPr>
        <w:pStyle w:val="BodyText"/>
        <w:numPr>
          <w:ilvl w:val="1"/>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3) curve fit using Rel-14 and Rel-19 data sets with weighted least squares</w:t>
      </w:r>
    </w:p>
    <w:p w14:paraId="5B629BBD" w14:textId="77777777" w:rsidR="0048639C" w:rsidRPr="00F2793D" w:rsidRDefault="0048639C" w:rsidP="0048639C">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48639C" w:rsidRPr="00F2793D" w14:paraId="3934FAF6" w14:textId="77777777" w:rsidTr="00665464">
        <w:trPr>
          <w:cantSplit/>
          <w:trHeight w:val="217"/>
          <w:tblHeader/>
          <w:jc w:val="center"/>
        </w:trPr>
        <w:tc>
          <w:tcPr>
            <w:tcW w:w="1207" w:type="pct"/>
            <w:gridSpan w:val="2"/>
            <w:vMerge w:val="restart"/>
            <w:shd w:val="clear" w:color="auto" w:fill="E0E0E0"/>
            <w:vAlign w:val="center"/>
          </w:tcPr>
          <w:p w14:paraId="70FD77C0"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46E7F5A3"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4BC755D7"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37101C72" w14:textId="77777777" w:rsidTr="00665464">
        <w:trPr>
          <w:cantSplit/>
          <w:trHeight w:val="158"/>
          <w:tblHeader/>
          <w:jc w:val="center"/>
        </w:trPr>
        <w:tc>
          <w:tcPr>
            <w:tcW w:w="1207" w:type="pct"/>
            <w:gridSpan w:val="2"/>
            <w:vMerge/>
            <w:shd w:val="clear" w:color="auto" w:fill="E0E0E0"/>
            <w:vAlign w:val="center"/>
          </w:tcPr>
          <w:p w14:paraId="408C91C0" w14:textId="77777777" w:rsidR="0048639C" w:rsidRPr="00F2793D" w:rsidRDefault="0048639C" w:rsidP="00665464">
            <w:pPr>
              <w:spacing w:after="0"/>
              <w:jc w:val="center"/>
              <w:rPr>
                <w:rFonts w:ascii="Arial" w:hAnsi="Arial"/>
                <w:b/>
                <w:sz w:val="16"/>
                <w:szCs w:val="18"/>
                <w:lang w:eastAsia="x-none"/>
              </w:rPr>
            </w:pPr>
          </w:p>
        </w:tc>
        <w:tc>
          <w:tcPr>
            <w:tcW w:w="973" w:type="pct"/>
            <w:shd w:val="clear" w:color="auto" w:fill="E0E0E0"/>
            <w:vAlign w:val="center"/>
          </w:tcPr>
          <w:p w14:paraId="6BC0392E" w14:textId="77777777" w:rsidR="0048639C" w:rsidRPr="00F2793D" w:rsidRDefault="0048639C" w:rsidP="00665464">
            <w:pPr>
              <w:pStyle w:val="TAH"/>
              <w:keepNext w:val="0"/>
              <w:keepLines w:val="0"/>
              <w:rPr>
                <w:sz w:val="16"/>
                <w:szCs w:val="18"/>
              </w:rPr>
            </w:pPr>
            <w:r w:rsidRPr="00F2793D">
              <w:rPr>
                <w:sz w:val="16"/>
                <w:szCs w:val="18"/>
              </w:rPr>
              <w:t>LOS</w:t>
            </w:r>
          </w:p>
        </w:tc>
        <w:tc>
          <w:tcPr>
            <w:tcW w:w="1002" w:type="pct"/>
            <w:shd w:val="clear" w:color="auto" w:fill="E0E0E0"/>
            <w:vAlign w:val="center"/>
          </w:tcPr>
          <w:p w14:paraId="485E9006" w14:textId="77777777" w:rsidR="0048639C" w:rsidRPr="00F2793D" w:rsidRDefault="0048639C" w:rsidP="00665464">
            <w:pPr>
              <w:pStyle w:val="TAH"/>
              <w:keepNext w:val="0"/>
              <w:keepLines w:val="0"/>
              <w:rPr>
                <w:sz w:val="16"/>
                <w:szCs w:val="18"/>
              </w:rPr>
            </w:pPr>
            <w:r w:rsidRPr="00F2793D">
              <w:rPr>
                <w:sz w:val="16"/>
                <w:szCs w:val="18"/>
              </w:rPr>
              <w:t>NLOS</w:t>
            </w:r>
          </w:p>
        </w:tc>
        <w:tc>
          <w:tcPr>
            <w:tcW w:w="905" w:type="pct"/>
            <w:shd w:val="clear" w:color="auto" w:fill="E0E0E0"/>
            <w:vAlign w:val="center"/>
          </w:tcPr>
          <w:p w14:paraId="6EC808D3" w14:textId="77777777" w:rsidR="0048639C" w:rsidRPr="00F2793D" w:rsidRDefault="0048639C" w:rsidP="00665464">
            <w:pPr>
              <w:pStyle w:val="TAH"/>
              <w:keepNext w:val="0"/>
              <w:keepLines w:val="0"/>
              <w:rPr>
                <w:sz w:val="16"/>
                <w:szCs w:val="18"/>
              </w:rPr>
            </w:pPr>
            <w:r w:rsidRPr="00F2793D">
              <w:rPr>
                <w:sz w:val="16"/>
                <w:szCs w:val="18"/>
              </w:rPr>
              <w:t>LOS</w:t>
            </w:r>
          </w:p>
        </w:tc>
        <w:tc>
          <w:tcPr>
            <w:tcW w:w="913" w:type="pct"/>
            <w:shd w:val="clear" w:color="auto" w:fill="E0E0E0"/>
            <w:vAlign w:val="center"/>
          </w:tcPr>
          <w:p w14:paraId="0B076DE8"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3FF88DBE" w14:textId="77777777" w:rsidTr="00BD5D49">
        <w:trPr>
          <w:cantSplit/>
          <w:trHeight w:val="223"/>
          <w:jc w:val="center"/>
        </w:trPr>
        <w:tc>
          <w:tcPr>
            <w:tcW w:w="896" w:type="pct"/>
            <w:vMerge w:val="restart"/>
            <w:shd w:val="clear" w:color="auto" w:fill="FBE4D5" w:themeFill="accent2" w:themeFillTint="33"/>
            <w:vAlign w:val="center"/>
          </w:tcPr>
          <w:p w14:paraId="00201FFA"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6B777623" w14:textId="77777777" w:rsidR="0048639C" w:rsidRPr="00F2793D" w:rsidRDefault="0048639C" w:rsidP="00665464">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shd w:val="clear" w:color="auto" w:fill="FBE4D5" w:themeFill="accent2" w:themeFillTint="33"/>
            <w:vAlign w:val="center"/>
          </w:tcPr>
          <w:p w14:paraId="60FBFF05"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shd w:val="clear" w:color="auto" w:fill="FBE4D5" w:themeFill="accent2" w:themeFillTint="33"/>
            <w:vAlign w:val="center"/>
          </w:tcPr>
          <w:p w14:paraId="3E735708"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shd w:val="clear" w:color="auto" w:fill="FBE4D5" w:themeFill="accent2" w:themeFillTint="33"/>
            <w:vAlign w:val="center"/>
          </w:tcPr>
          <w:p w14:paraId="69DE9D2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shd w:val="clear" w:color="auto" w:fill="FBE4D5" w:themeFill="accent2" w:themeFillTint="33"/>
            <w:vAlign w:val="bottom"/>
          </w:tcPr>
          <w:p w14:paraId="1C40CE4C"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0.5114</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0.40</w:t>
            </w:r>
          </w:p>
        </w:tc>
        <w:tc>
          <w:tcPr>
            <w:tcW w:w="913" w:type="pct"/>
            <w:shd w:val="clear" w:color="auto" w:fill="FBE4D5" w:themeFill="accent2" w:themeFillTint="33"/>
            <w:vAlign w:val="bottom"/>
          </w:tcPr>
          <w:p w14:paraId="7D36F24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 xml:space="preserve">0.2926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0.8</w:t>
            </w:r>
          </w:p>
        </w:tc>
      </w:tr>
      <w:tr w:rsidR="0048639C" w:rsidRPr="00F2793D" w14:paraId="28651F9E" w14:textId="77777777" w:rsidTr="00BD5D49">
        <w:trPr>
          <w:cantSplit/>
          <w:trHeight w:val="158"/>
          <w:jc w:val="center"/>
        </w:trPr>
        <w:tc>
          <w:tcPr>
            <w:tcW w:w="896" w:type="pct"/>
            <w:vMerge/>
            <w:shd w:val="clear" w:color="auto" w:fill="FBE4D5" w:themeFill="accent2" w:themeFillTint="33"/>
            <w:vAlign w:val="center"/>
          </w:tcPr>
          <w:p w14:paraId="3D627BAE" w14:textId="77777777" w:rsidR="0048639C" w:rsidRPr="00F2793D" w:rsidRDefault="0048639C" w:rsidP="00665464">
            <w:pPr>
              <w:spacing w:after="0"/>
              <w:jc w:val="center"/>
              <w:rPr>
                <w:rFonts w:ascii="Arial" w:hAnsi="Arial"/>
                <w:sz w:val="16"/>
                <w:szCs w:val="18"/>
              </w:rPr>
            </w:pPr>
          </w:p>
        </w:tc>
        <w:tc>
          <w:tcPr>
            <w:tcW w:w="311" w:type="pct"/>
            <w:shd w:val="clear" w:color="auto" w:fill="FBE4D5" w:themeFill="accent2" w:themeFillTint="33"/>
            <w:vAlign w:val="center"/>
          </w:tcPr>
          <w:p w14:paraId="062F8AE5"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shd w:val="clear" w:color="auto" w:fill="FBE4D5" w:themeFill="accent2" w:themeFillTint="33"/>
            <w:vAlign w:val="center"/>
          </w:tcPr>
          <w:p w14:paraId="68F02E02"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shd w:val="clear" w:color="auto" w:fill="FBE4D5" w:themeFill="accent2" w:themeFillTint="33"/>
            <w:vAlign w:val="center"/>
          </w:tcPr>
          <w:p w14:paraId="6121F31E"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shd w:val="clear" w:color="auto" w:fill="FBE4D5" w:themeFill="accent2" w:themeFillTint="33"/>
            <w:vAlign w:val="bottom"/>
          </w:tcPr>
          <w:p w14:paraId="6E78B16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0.07</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0.38</w:t>
            </w:r>
            <w:r w:rsidRPr="00F2793D">
              <w:rPr>
                <w:rFonts w:ascii="Times New Roman" w:hAnsi="Times New Roman" w:cs="Times New Roman"/>
                <w:color w:val="000000"/>
                <w:kern w:val="24"/>
                <w:sz w:val="16"/>
                <w:szCs w:val="16"/>
              </w:rPr>
              <w:t> </w:t>
            </w:r>
          </w:p>
        </w:tc>
        <w:tc>
          <w:tcPr>
            <w:tcW w:w="913" w:type="pct"/>
            <w:shd w:val="clear" w:color="auto" w:fill="FBE4D5" w:themeFill="accent2" w:themeFillTint="33"/>
            <w:vAlign w:val="bottom"/>
          </w:tcPr>
          <w:p w14:paraId="273B48D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0.69</w:t>
            </w:r>
          </w:p>
        </w:tc>
      </w:tr>
      <w:tr w:rsidR="0048639C" w:rsidRPr="00F2793D" w14:paraId="73050F66" w14:textId="77777777" w:rsidTr="00665464">
        <w:trPr>
          <w:cantSplit/>
          <w:trHeight w:val="223"/>
          <w:jc w:val="center"/>
        </w:trPr>
        <w:tc>
          <w:tcPr>
            <w:tcW w:w="896" w:type="pct"/>
            <w:vMerge w:val="restart"/>
            <w:vAlign w:val="center"/>
          </w:tcPr>
          <w:p w14:paraId="4A7AB1E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600721DC"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0CAAF14E"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14F804E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1002" w:type="pct"/>
            <w:vAlign w:val="center"/>
          </w:tcPr>
          <w:p w14:paraId="09E08A94"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vAlign w:val="bottom"/>
          </w:tcPr>
          <w:p w14:paraId="06310AE3"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E6000D"/>
                <w:kern w:val="24"/>
                <w:sz w:val="16"/>
                <w:szCs w:val="16"/>
              </w:rPr>
              <w:t>1.74</w:t>
            </w:r>
          </w:p>
        </w:tc>
        <w:tc>
          <w:tcPr>
            <w:tcW w:w="913" w:type="pct"/>
            <w:vAlign w:val="bottom"/>
          </w:tcPr>
          <w:p w14:paraId="227B660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 xml:space="preserve">0.25 </w:t>
            </w:r>
            <w:r w:rsidRPr="00F2793D">
              <w:rPr>
                <w:rFonts w:ascii="Times New Roman" w:hAnsi="Times New Roman" w:cs="Times New Roman"/>
                <w:color w:val="000000"/>
                <w:kern w:val="24"/>
                <w:sz w:val="16"/>
                <w:szCs w:val="16"/>
              </w:rPr>
              <w:t xml:space="preserve">* log10(f) + </w:t>
            </w:r>
            <w:r w:rsidRPr="00F2793D">
              <w:rPr>
                <w:rFonts w:ascii="Times New Roman" w:hAnsi="Times New Roman" w:cs="Times New Roman"/>
                <w:color w:val="E6000D"/>
                <w:kern w:val="24"/>
                <w:sz w:val="16"/>
                <w:szCs w:val="16"/>
              </w:rPr>
              <w:t>2.04</w:t>
            </w:r>
          </w:p>
        </w:tc>
      </w:tr>
      <w:tr w:rsidR="0048639C" w:rsidRPr="00F2793D" w14:paraId="0883B855" w14:textId="77777777" w:rsidTr="00665464">
        <w:trPr>
          <w:cantSplit/>
          <w:trHeight w:val="158"/>
          <w:jc w:val="center"/>
        </w:trPr>
        <w:tc>
          <w:tcPr>
            <w:tcW w:w="896" w:type="pct"/>
            <w:vMerge/>
            <w:vAlign w:val="center"/>
          </w:tcPr>
          <w:p w14:paraId="242CB07F" w14:textId="77777777" w:rsidR="0048639C" w:rsidRPr="00F2793D" w:rsidRDefault="0048639C" w:rsidP="00665464">
            <w:pPr>
              <w:spacing w:after="0"/>
              <w:jc w:val="center"/>
              <w:rPr>
                <w:rFonts w:ascii="Arial" w:hAnsi="Arial"/>
                <w:sz w:val="16"/>
                <w:szCs w:val="18"/>
              </w:rPr>
            </w:pPr>
          </w:p>
        </w:tc>
        <w:tc>
          <w:tcPr>
            <w:tcW w:w="311" w:type="pct"/>
            <w:vAlign w:val="center"/>
          </w:tcPr>
          <w:p w14:paraId="617BB61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73" w:type="pct"/>
            <w:vAlign w:val="center"/>
          </w:tcPr>
          <w:p w14:paraId="6205E59A"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1002" w:type="pct"/>
            <w:vAlign w:val="center"/>
          </w:tcPr>
          <w:p w14:paraId="17461CD7"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905" w:type="pct"/>
            <w:vAlign w:val="bottom"/>
          </w:tcPr>
          <w:p w14:paraId="77CD1A0D"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 </w:t>
            </w:r>
            <w:r w:rsidRPr="00F2793D">
              <w:rPr>
                <w:rFonts w:ascii="Times New Roman" w:hAnsi="Times New Roman" w:cs="Times New Roman"/>
                <w:color w:val="E6000D"/>
                <w:kern w:val="24"/>
                <w:sz w:val="16"/>
                <w:szCs w:val="16"/>
              </w:rPr>
              <w:t>0.19</w:t>
            </w:r>
          </w:p>
        </w:tc>
        <w:tc>
          <w:tcPr>
            <w:tcW w:w="913" w:type="pct"/>
            <w:vAlign w:val="bottom"/>
          </w:tcPr>
          <w:p w14:paraId="126D5C89"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rFonts w:ascii="Times New Roman" w:hAnsi="Times New Roman" w:cs="Times New Roman"/>
                <w:color w:val="000000"/>
                <w:kern w:val="24"/>
                <w:sz w:val="16"/>
                <w:szCs w:val="16"/>
              </w:rPr>
              <w:t>-</w:t>
            </w:r>
            <w:r w:rsidRPr="00F2793D">
              <w:rPr>
                <w:rFonts w:ascii="Times New Roman" w:hAnsi="Times New Roman" w:cs="Times New Roman"/>
                <w:color w:val="E6000D"/>
                <w:kern w:val="24"/>
                <w:sz w:val="16"/>
                <w:szCs w:val="16"/>
              </w:rPr>
              <w:t>0.03</w:t>
            </w:r>
            <w:r w:rsidRPr="00F2793D">
              <w:rPr>
                <w:rFonts w:ascii="Times New Roman" w:hAnsi="Times New Roman" w:cs="Times New Roman"/>
                <w:color w:val="000000"/>
                <w:kern w:val="24"/>
                <w:sz w:val="16"/>
                <w:szCs w:val="16"/>
              </w:rPr>
              <w:t xml:space="preserve"> * log10(f) + </w:t>
            </w:r>
            <w:r w:rsidRPr="00F2793D">
              <w:rPr>
                <w:rFonts w:ascii="Times New Roman" w:hAnsi="Times New Roman" w:cs="Times New Roman"/>
                <w:color w:val="E6000D"/>
                <w:kern w:val="24"/>
                <w:sz w:val="16"/>
                <w:szCs w:val="16"/>
              </w:rPr>
              <w:t>0.17</w:t>
            </w:r>
          </w:p>
        </w:tc>
      </w:tr>
      <w:tr w:rsidR="0048639C" w:rsidRPr="00F2793D" w14:paraId="5697C4F3" w14:textId="77777777" w:rsidTr="00665464">
        <w:trPr>
          <w:cantSplit/>
          <w:trHeight w:val="64"/>
          <w:jc w:val="center"/>
        </w:trPr>
        <w:tc>
          <w:tcPr>
            <w:tcW w:w="896" w:type="pct"/>
            <w:vMerge w:val="restart"/>
            <w:vAlign w:val="center"/>
          </w:tcPr>
          <w:p w14:paraId="40435013"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ZOA spread (ZSA)</w:t>
            </w:r>
          </w:p>
          <w:p w14:paraId="7163AF68"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lgZSA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(ZSA/1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184D2610"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62BA0243"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0.95</w:t>
            </w:r>
          </w:p>
        </w:tc>
        <w:tc>
          <w:tcPr>
            <w:tcW w:w="1002" w:type="pct"/>
            <w:vAlign w:val="center"/>
          </w:tcPr>
          <w:p w14:paraId="14F5A50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-0.3236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 + 1.512</w:t>
            </w:r>
          </w:p>
        </w:tc>
        <w:tc>
          <w:tcPr>
            <w:tcW w:w="905" w:type="pct"/>
            <w:vAlign w:val="center"/>
          </w:tcPr>
          <w:p w14:paraId="2EC7B09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3DCF590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r w:rsidR="0048639C" w:rsidRPr="00F2793D" w14:paraId="571784C3" w14:textId="77777777" w:rsidTr="00665464">
        <w:trPr>
          <w:cantSplit/>
          <w:trHeight w:val="158"/>
          <w:jc w:val="center"/>
        </w:trPr>
        <w:tc>
          <w:tcPr>
            <w:tcW w:w="896" w:type="pct"/>
            <w:vMerge/>
            <w:vAlign w:val="center"/>
          </w:tcPr>
          <w:p w14:paraId="176B82D5" w14:textId="77777777" w:rsidR="0048639C" w:rsidRPr="00F2793D" w:rsidRDefault="0048639C" w:rsidP="00665464">
            <w:pPr>
              <w:spacing w:after="0"/>
              <w:jc w:val="center"/>
              <w:rPr>
                <w:rFonts w:ascii="Arial" w:hAnsi="Arial"/>
                <w:sz w:val="16"/>
                <w:szCs w:val="18"/>
              </w:rPr>
            </w:pPr>
          </w:p>
        </w:tc>
        <w:tc>
          <w:tcPr>
            <w:tcW w:w="311" w:type="pct"/>
            <w:vAlign w:val="center"/>
          </w:tcPr>
          <w:p w14:paraId="1286F614"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lgZSA</w:t>
            </w:r>
            <w:proofErr w:type="spellEnd"/>
          </w:p>
        </w:tc>
        <w:tc>
          <w:tcPr>
            <w:tcW w:w="973" w:type="pct"/>
            <w:vAlign w:val="center"/>
          </w:tcPr>
          <w:p w14:paraId="5E9B28CB"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1002" w:type="pct"/>
            <w:vAlign w:val="center"/>
          </w:tcPr>
          <w:p w14:paraId="0178D13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0.16</w:t>
            </w:r>
          </w:p>
        </w:tc>
        <w:tc>
          <w:tcPr>
            <w:tcW w:w="905" w:type="pct"/>
            <w:vAlign w:val="center"/>
          </w:tcPr>
          <w:p w14:paraId="12FDBEF6"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c>
          <w:tcPr>
            <w:tcW w:w="913" w:type="pct"/>
            <w:vAlign w:val="center"/>
          </w:tcPr>
          <w:p w14:paraId="2B93906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p>
        </w:tc>
      </w:tr>
    </w:tbl>
    <w:p w14:paraId="6832B834" w14:textId="77777777" w:rsidR="00843025" w:rsidRPr="00F2793D" w:rsidRDefault="00843025" w:rsidP="0048639C">
      <w:pPr>
        <w:pStyle w:val="BodyText"/>
        <w:tabs>
          <w:tab w:val="left" w:pos="8614"/>
        </w:tabs>
        <w:spacing w:after="0"/>
        <w:ind w:left="720"/>
        <w:rPr>
          <w:rFonts w:ascii="Times New Roman" w:eastAsiaTheme="minorEastAsia" w:hAnsi="Times New Roman"/>
          <w:szCs w:val="20"/>
          <w:lang w:eastAsia="ko-KR"/>
        </w:rPr>
      </w:pPr>
    </w:p>
    <w:p w14:paraId="12297EB0" w14:textId="77777777" w:rsidR="0048639C" w:rsidRPr="00F2793D" w:rsidRDefault="0048639C" w:rsidP="0048639C">
      <w:pPr>
        <w:pStyle w:val="BodyText"/>
        <w:numPr>
          <w:ilvl w:val="1"/>
          <w:numId w:val="37"/>
        </w:numPr>
        <w:spacing w:afterLines="50"/>
        <w:ind w:left="1434" w:hanging="357"/>
        <w:rPr>
          <w:rFonts w:ascii="Times New Roman" w:eastAsiaTheme="minorEastAsia" w:hAnsi="Times New Roman"/>
          <w:szCs w:val="20"/>
          <w:lang w:eastAsia="ko-KR"/>
        </w:rPr>
      </w:pPr>
      <w:r w:rsidRPr="00F2793D">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8"/>
        <w:gridCol w:w="734"/>
        <w:gridCol w:w="1835"/>
        <w:gridCol w:w="1893"/>
        <w:gridCol w:w="1699"/>
        <w:gridCol w:w="1717"/>
      </w:tblGrid>
      <w:tr w:rsidR="0048639C" w:rsidRPr="00F2793D" w14:paraId="568FDE19" w14:textId="77777777" w:rsidTr="00665464">
        <w:trPr>
          <w:cantSplit/>
          <w:trHeight w:val="245"/>
          <w:tblHeader/>
          <w:jc w:val="center"/>
        </w:trPr>
        <w:tc>
          <w:tcPr>
            <w:tcW w:w="1426" w:type="pct"/>
            <w:gridSpan w:val="2"/>
            <w:vMerge w:val="restart"/>
            <w:shd w:val="clear" w:color="auto" w:fill="E0E0E0"/>
            <w:vAlign w:val="center"/>
          </w:tcPr>
          <w:p w14:paraId="5CEDD4C4" w14:textId="77777777" w:rsidR="0048639C" w:rsidRPr="00F2793D" w:rsidRDefault="0048639C" w:rsidP="00665464">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865" w:type="pct"/>
            <w:gridSpan w:val="2"/>
            <w:shd w:val="clear" w:color="auto" w:fill="E0E0E0"/>
            <w:vAlign w:val="center"/>
          </w:tcPr>
          <w:p w14:paraId="2B085133" w14:textId="77777777" w:rsidR="0048639C" w:rsidRPr="00F2793D" w:rsidRDefault="0048639C" w:rsidP="00665464">
            <w:pPr>
              <w:pStyle w:val="TAH"/>
              <w:keepNext w:val="0"/>
              <w:keepLines w:val="0"/>
              <w:rPr>
                <w:sz w:val="16"/>
                <w:szCs w:val="18"/>
              </w:rPr>
            </w:pPr>
            <w:r w:rsidRPr="00F2793D">
              <w:rPr>
                <w:sz w:val="16"/>
                <w:szCs w:val="18"/>
              </w:rPr>
              <w:t>TR 38.901 UMa</w:t>
            </w:r>
          </w:p>
        </w:tc>
        <w:tc>
          <w:tcPr>
            <w:tcW w:w="1709" w:type="pct"/>
            <w:gridSpan w:val="2"/>
            <w:shd w:val="clear" w:color="auto" w:fill="E0E0E0"/>
            <w:vAlign w:val="center"/>
          </w:tcPr>
          <w:p w14:paraId="791FDDE0" w14:textId="77777777" w:rsidR="0048639C" w:rsidRPr="00F2793D" w:rsidRDefault="0048639C" w:rsidP="00665464">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48639C" w:rsidRPr="00F2793D" w14:paraId="29F76DC6" w14:textId="77777777" w:rsidTr="00665464">
        <w:trPr>
          <w:cantSplit/>
          <w:trHeight w:val="179"/>
          <w:tblHeader/>
          <w:jc w:val="center"/>
        </w:trPr>
        <w:tc>
          <w:tcPr>
            <w:tcW w:w="1426" w:type="pct"/>
            <w:gridSpan w:val="2"/>
            <w:vMerge/>
            <w:shd w:val="clear" w:color="auto" w:fill="E0E0E0"/>
            <w:vAlign w:val="center"/>
          </w:tcPr>
          <w:p w14:paraId="68484B82" w14:textId="77777777" w:rsidR="0048639C" w:rsidRPr="00F2793D" w:rsidRDefault="0048639C" w:rsidP="00665464">
            <w:pPr>
              <w:spacing w:after="0"/>
              <w:jc w:val="center"/>
              <w:rPr>
                <w:rFonts w:ascii="Arial" w:hAnsi="Arial"/>
                <w:b/>
                <w:sz w:val="16"/>
                <w:szCs w:val="18"/>
                <w:lang w:eastAsia="x-none"/>
              </w:rPr>
            </w:pPr>
          </w:p>
        </w:tc>
        <w:tc>
          <w:tcPr>
            <w:tcW w:w="918" w:type="pct"/>
            <w:shd w:val="clear" w:color="auto" w:fill="E0E0E0"/>
            <w:vAlign w:val="center"/>
          </w:tcPr>
          <w:p w14:paraId="38859FAE" w14:textId="77777777" w:rsidR="0048639C" w:rsidRPr="00F2793D" w:rsidRDefault="0048639C" w:rsidP="00665464">
            <w:pPr>
              <w:pStyle w:val="TAH"/>
              <w:keepNext w:val="0"/>
              <w:keepLines w:val="0"/>
              <w:rPr>
                <w:sz w:val="16"/>
                <w:szCs w:val="18"/>
              </w:rPr>
            </w:pPr>
            <w:r w:rsidRPr="00F2793D">
              <w:rPr>
                <w:sz w:val="16"/>
                <w:szCs w:val="18"/>
              </w:rPr>
              <w:t>LOS</w:t>
            </w:r>
          </w:p>
        </w:tc>
        <w:tc>
          <w:tcPr>
            <w:tcW w:w="947" w:type="pct"/>
            <w:shd w:val="clear" w:color="auto" w:fill="E0E0E0"/>
            <w:vAlign w:val="center"/>
          </w:tcPr>
          <w:p w14:paraId="794BADCD" w14:textId="77777777" w:rsidR="0048639C" w:rsidRPr="00F2793D" w:rsidRDefault="0048639C" w:rsidP="00665464">
            <w:pPr>
              <w:pStyle w:val="TAH"/>
              <w:keepNext w:val="0"/>
              <w:keepLines w:val="0"/>
              <w:rPr>
                <w:sz w:val="16"/>
                <w:szCs w:val="18"/>
              </w:rPr>
            </w:pPr>
            <w:r w:rsidRPr="00F2793D">
              <w:rPr>
                <w:sz w:val="16"/>
                <w:szCs w:val="18"/>
              </w:rPr>
              <w:t>NLOS</w:t>
            </w:r>
          </w:p>
        </w:tc>
        <w:tc>
          <w:tcPr>
            <w:tcW w:w="850" w:type="pct"/>
            <w:shd w:val="clear" w:color="auto" w:fill="E0E0E0"/>
            <w:vAlign w:val="center"/>
          </w:tcPr>
          <w:p w14:paraId="67577846" w14:textId="77777777" w:rsidR="0048639C" w:rsidRPr="00F2793D" w:rsidRDefault="0048639C" w:rsidP="00665464">
            <w:pPr>
              <w:pStyle w:val="TAH"/>
              <w:keepNext w:val="0"/>
              <w:keepLines w:val="0"/>
              <w:rPr>
                <w:sz w:val="16"/>
                <w:szCs w:val="18"/>
              </w:rPr>
            </w:pPr>
            <w:r w:rsidRPr="00F2793D">
              <w:rPr>
                <w:sz w:val="16"/>
                <w:szCs w:val="18"/>
              </w:rPr>
              <w:t>LOS</w:t>
            </w:r>
          </w:p>
        </w:tc>
        <w:tc>
          <w:tcPr>
            <w:tcW w:w="859" w:type="pct"/>
            <w:shd w:val="clear" w:color="auto" w:fill="E0E0E0"/>
            <w:vAlign w:val="center"/>
          </w:tcPr>
          <w:p w14:paraId="21ADF75D" w14:textId="77777777" w:rsidR="0048639C" w:rsidRPr="00F2793D" w:rsidRDefault="0048639C" w:rsidP="00665464">
            <w:pPr>
              <w:pStyle w:val="TAH"/>
              <w:keepNext w:val="0"/>
              <w:keepLines w:val="0"/>
              <w:rPr>
                <w:sz w:val="16"/>
                <w:szCs w:val="18"/>
              </w:rPr>
            </w:pPr>
            <w:r w:rsidRPr="00F2793D">
              <w:rPr>
                <w:sz w:val="16"/>
                <w:szCs w:val="18"/>
              </w:rPr>
              <w:t>NLOS</w:t>
            </w:r>
          </w:p>
        </w:tc>
      </w:tr>
      <w:tr w:rsidR="0048639C" w:rsidRPr="00F2793D" w14:paraId="0DD7AE7A" w14:textId="77777777" w:rsidTr="00665464">
        <w:trPr>
          <w:cantSplit/>
          <w:trHeight w:val="252"/>
          <w:jc w:val="center"/>
        </w:trPr>
        <w:tc>
          <w:tcPr>
            <w:tcW w:w="1059" w:type="pct"/>
            <w:vMerge w:val="restart"/>
            <w:vAlign w:val="center"/>
          </w:tcPr>
          <w:p w14:paraId="143B073F"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AOD spread (ASD)</w:t>
            </w:r>
          </w:p>
          <w:p w14:paraId="3791A5D9" w14:textId="77777777" w:rsidR="0048639C" w:rsidRPr="00F2793D" w:rsidRDefault="0048639C" w:rsidP="00665464">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699444E1"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18" w:type="pct"/>
            <w:vAlign w:val="center"/>
          </w:tcPr>
          <w:p w14:paraId="78235DC7"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947" w:type="pct"/>
            <w:vAlign w:val="center"/>
          </w:tcPr>
          <w:p w14:paraId="7FD186A9"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4280CD7"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0.63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+ 0.27</w:t>
            </w:r>
          </w:p>
        </w:tc>
        <w:tc>
          <w:tcPr>
            <w:tcW w:w="859" w:type="pct"/>
          </w:tcPr>
          <w:p w14:paraId="2F8148EE"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0.55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+ 0.49</w:t>
            </w:r>
          </w:p>
        </w:tc>
      </w:tr>
      <w:tr w:rsidR="0048639C" w:rsidRPr="00F2793D" w14:paraId="0A5FF9C6" w14:textId="77777777" w:rsidTr="00665464">
        <w:trPr>
          <w:cantSplit/>
          <w:trHeight w:val="179"/>
          <w:jc w:val="center"/>
        </w:trPr>
        <w:tc>
          <w:tcPr>
            <w:tcW w:w="1059" w:type="pct"/>
            <w:vMerge/>
            <w:vAlign w:val="center"/>
          </w:tcPr>
          <w:p w14:paraId="264D33E5" w14:textId="77777777" w:rsidR="0048639C" w:rsidRPr="00F2793D" w:rsidRDefault="0048639C" w:rsidP="00665464">
            <w:pPr>
              <w:spacing w:after="0"/>
              <w:jc w:val="center"/>
              <w:rPr>
                <w:rFonts w:ascii="Arial" w:hAnsi="Arial"/>
                <w:sz w:val="16"/>
                <w:szCs w:val="18"/>
              </w:rPr>
            </w:pPr>
          </w:p>
        </w:tc>
        <w:tc>
          <w:tcPr>
            <w:tcW w:w="367" w:type="pct"/>
            <w:vAlign w:val="center"/>
          </w:tcPr>
          <w:p w14:paraId="7ACCAD28"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18" w:type="pct"/>
            <w:vAlign w:val="center"/>
          </w:tcPr>
          <w:p w14:paraId="191BD6F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47" w:type="pct"/>
            <w:vAlign w:val="center"/>
          </w:tcPr>
          <w:p w14:paraId="5C135A56"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850" w:type="pct"/>
          </w:tcPr>
          <w:p w14:paraId="6D7D787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- 0.12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+ 0.37</w:t>
            </w:r>
          </w:p>
        </w:tc>
        <w:tc>
          <w:tcPr>
            <w:tcW w:w="859" w:type="pct"/>
          </w:tcPr>
          <w:p w14:paraId="01829A24"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- 0.44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+ 0.86</w:t>
            </w:r>
          </w:p>
        </w:tc>
      </w:tr>
      <w:tr w:rsidR="0048639C" w:rsidRPr="00F2793D" w14:paraId="0D8291AC" w14:textId="77777777" w:rsidTr="00665464">
        <w:trPr>
          <w:cantSplit/>
          <w:trHeight w:val="252"/>
          <w:jc w:val="center"/>
        </w:trPr>
        <w:tc>
          <w:tcPr>
            <w:tcW w:w="1059" w:type="pct"/>
            <w:vMerge w:val="restart"/>
            <w:vAlign w:val="center"/>
          </w:tcPr>
          <w:p w14:paraId="1EFDD83B" w14:textId="77777777" w:rsidR="0048639C" w:rsidRPr="00F2793D" w:rsidRDefault="0048639C" w:rsidP="00665464">
            <w:pPr>
              <w:spacing w:after="0"/>
              <w:jc w:val="center"/>
              <w:rPr>
                <w:rFonts w:ascii="Arial" w:hAnsi="Arial"/>
                <w:sz w:val="16"/>
                <w:szCs w:val="18"/>
              </w:rPr>
            </w:pPr>
            <w:r w:rsidRPr="00F2793D">
              <w:rPr>
                <w:rFonts w:ascii="Arial" w:hAnsi="Arial"/>
                <w:sz w:val="16"/>
                <w:szCs w:val="18"/>
              </w:rPr>
              <w:t>AOA spread (ASA)</w:t>
            </w:r>
          </w:p>
          <w:p w14:paraId="0B5D105D" w14:textId="77777777" w:rsidR="0048639C" w:rsidRPr="00F2793D" w:rsidRDefault="0048639C" w:rsidP="00665464">
            <w:pPr>
              <w:spacing w:after="0"/>
              <w:jc w:val="center"/>
              <w:rPr>
                <w:rFonts w:ascii="Arial" w:hAnsi="Arial"/>
                <w:sz w:val="16"/>
                <w:szCs w:val="18"/>
              </w:rPr>
            </w:pPr>
            <w:proofErr w:type="spellStart"/>
            <w:r w:rsidRPr="00F2793D">
              <w:rPr>
                <w:rFonts w:ascii="Arial" w:hAnsi="Arial"/>
                <w:sz w:val="16"/>
                <w:szCs w:val="18"/>
              </w:rPr>
              <w:t>lgASA</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(ASA/1</w:t>
            </w:r>
            <w:r w:rsidRPr="00F2793D">
              <w:rPr>
                <w:rFonts w:ascii="Arial" w:hAnsi="Arial"/>
                <w:sz w:val="16"/>
                <w:szCs w:val="18"/>
              </w:rPr>
              <w:sym w:font="Symbol" w:char="F0B0"/>
            </w:r>
            <w:r w:rsidRPr="00F2793D">
              <w:rPr>
                <w:rFonts w:ascii="Arial" w:hAnsi="Arial"/>
                <w:sz w:val="16"/>
                <w:szCs w:val="18"/>
              </w:rPr>
              <w:t>)</w:t>
            </w:r>
          </w:p>
        </w:tc>
        <w:tc>
          <w:tcPr>
            <w:tcW w:w="367" w:type="pct"/>
            <w:vAlign w:val="center"/>
          </w:tcPr>
          <w:p w14:paraId="0C496F1B"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18" w:type="pct"/>
            <w:vAlign w:val="center"/>
          </w:tcPr>
          <w:p w14:paraId="78381A30"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1.81</w:t>
            </w:r>
          </w:p>
        </w:tc>
        <w:tc>
          <w:tcPr>
            <w:tcW w:w="947" w:type="pct"/>
            <w:vAlign w:val="center"/>
          </w:tcPr>
          <w:p w14:paraId="1B518E8D"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2.08 - 0.27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850" w:type="pct"/>
          </w:tcPr>
          <w:p w14:paraId="22D670B2"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- 0.43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+ 2.02</w:t>
            </w:r>
          </w:p>
        </w:tc>
        <w:tc>
          <w:tcPr>
            <w:tcW w:w="859" w:type="pct"/>
          </w:tcPr>
          <w:p w14:paraId="17AE1C5B"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- 0.13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+ 1.83</w:t>
            </w:r>
          </w:p>
        </w:tc>
      </w:tr>
      <w:tr w:rsidR="0048639C" w:rsidRPr="00CB352D" w14:paraId="2BCB9C1D" w14:textId="77777777" w:rsidTr="00665464">
        <w:trPr>
          <w:cantSplit/>
          <w:trHeight w:val="179"/>
          <w:jc w:val="center"/>
        </w:trPr>
        <w:tc>
          <w:tcPr>
            <w:tcW w:w="1059" w:type="pct"/>
            <w:vMerge/>
            <w:vAlign w:val="center"/>
          </w:tcPr>
          <w:p w14:paraId="651B3951" w14:textId="77777777" w:rsidR="0048639C" w:rsidRPr="00F2793D" w:rsidRDefault="0048639C" w:rsidP="00665464">
            <w:pPr>
              <w:spacing w:after="0"/>
              <w:jc w:val="center"/>
              <w:rPr>
                <w:rFonts w:ascii="Arial" w:hAnsi="Arial"/>
                <w:sz w:val="16"/>
                <w:szCs w:val="18"/>
              </w:rPr>
            </w:pPr>
          </w:p>
        </w:tc>
        <w:tc>
          <w:tcPr>
            <w:tcW w:w="367" w:type="pct"/>
            <w:vAlign w:val="center"/>
          </w:tcPr>
          <w:p w14:paraId="6072BD5A" w14:textId="77777777" w:rsidR="0048639C" w:rsidRPr="00F2793D" w:rsidRDefault="0048639C" w:rsidP="00665464">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lgASA</w:t>
            </w:r>
            <w:proofErr w:type="spellEnd"/>
          </w:p>
        </w:tc>
        <w:tc>
          <w:tcPr>
            <w:tcW w:w="918" w:type="pct"/>
            <w:vAlign w:val="center"/>
          </w:tcPr>
          <w:p w14:paraId="2CD7193C"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0.20</w:t>
            </w:r>
          </w:p>
        </w:tc>
        <w:tc>
          <w:tcPr>
            <w:tcW w:w="947" w:type="pct"/>
            <w:vAlign w:val="center"/>
          </w:tcPr>
          <w:p w14:paraId="52EFF015" w14:textId="77777777" w:rsidR="0048639C" w:rsidRPr="00F2793D" w:rsidRDefault="0048639C" w:rsidP="00665464">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0.11</w:t>
            </w:r>
          </w:p>
        </w:tc>
        <w:tc>
          <w:tcPr>
            <w:tcW w:w="850" w:type="pct"/>
          </w:tcPr>
          <w:p w14:paraId="59DA34F0" w14:textId="77777777" w:rsidR="0048639C" w:rsidRPr="00F2793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- 0.03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w:t>
            </w:r>
            <w:r w:rsidRPr="00F2793D">
              <w:rPr>
                <w:color w:val="FF0000"/>
                <w:kern w:val="24"/>
                <w:sz w:val="16"/>
                <w:szCs w:val="18"/>
              </w:rPr>
              <w:t xml:space="preserve"> + 0.19</w:t>
            </w:r>
          </w:p>
        </w:tc>
        <w:tc>
          <w:tcPr>
            <w:tcW w:w="859" w:type="pct"/>
          </w:tcPr>
          <w:p w14:paraId="232DB6D4" w14:textId="77777777" w:rsidR="0048639C" w:rsidRPr="005E334D" w:rsidRDefault="0048639C" w:rsidP="00665464">
            <w:pPr>
              <w:pStyle w:val="TAC"/>
              <w:keepNext w:val="0"/>
              <w:keepLines w:val="0"/>
              <w:rPr>
                <w:rFonts w:ascii="Times New Roman" w:hAnsi="Times New Roman" w:cs="Times New Roman"/>
                <w:color w:val="FF0000"/>
                <w:kern w:val="24"/>
                <w:sz w:val="16"/>
                <w:szCs w:val="16"/>
              </w:rPr>
            </w:pPr>
            <w:r w:rsidRPr="00F2793D">
              <w:rPr>
                <w:color w:val="FF0000"/>
                <w:kern w:val="24"/>
                <w:sz w:val="16"/>
                <w:szCs w:val="18"/>
              </w:rPr>
              <w:t xml:space="preserve">- 0.25 </w:t>
            </w:r>
            <w:r w:rsidRPr="00F2793D">
              <w:rPr>
                <w:kern w:val="24"/>
                <w:sz w:val="16"/>
                <w:szCs w:val="18"/>
              </w:rPr>
              <w:t>log</w:t>
            </w:r>
            <w:r w:rsidRPr="00F2793D">
              <w:rPr>
                <w:kern w:val="24"/>
                <w:sz w:val="16"/>
                <w:szCs w:val="18"/>
                <w:vertAlign w:val="subscript"/>
              </w:rPr>
              <w:t>10</w:t>
            </w:r>
            <w:r w:rsidRPr="00F2793D">
              <w:rPr>
                <w:kern w:val="24"/>
                <w:sz w:val="16"/>
                <w:szCs w:val="18"/>
              </w:rPr>
              <w:t>(</w:t>
            </w:r>
            <w:r w:rsidRPr="00F2793D">
              <w:rPr>
                <w:i/>
                <w:kern w:val="24"/>
                <w:sz w:val="16"/>
                <w:szCs w:val="18"/>
              </w:rPr>
              <w:t>f</w:t>
            </w:r>
            <w:r w:rsidRPr="00F2793D">
              <w:rPr>
                <w:i/>
                <w:kern w:val="24"/>
                <w:sz w:val="16"/>
                <w:szCs w:val="18"/>
                <w:vertAlign w:val="subscript"/>
              </w:rPr>
              <w:t>c</w:t>
            </w:r>
            <w:r w:rsidRPr="00F2793D">
              <w:rPr>
                <w:kern w:val="24"/>
                <w:sz w:val="16"/>
                <w:szCs w:val="18"/>
              </w:rPr>
              <w:t xml:space="preserve">) </w:t>
            </w:r>
            <w:r w:rsidRPr="00F2793D">
              <w:rPr>
                <w:color w:val="FF0000"/>
                <w:kern w:val="24"/>
                <w:sz w:val="16"/>
                <w:szCs w:val="18"/>
              </w:rPr>
              <w:t>+ 0.5</w:t>
            </w:r>
          </w:p>
        </w:tc>
      </w:tr>
    </w:tbl>
    <w:p w14:paraId="3D30C7BF" w14:textId="77777777" w:rsidR="0048639C" w:rsidRDefault="0048639C" w:rsidP="0048639C">
      <w:pPr>
        <w:pStyle w:val="BodyText"/>
        <w:spacing w:after="0" w:line="240" w:lineRule="auto"/>
        <w:rPr>
          <w:rFonts w:ascii="Times New Roman" w:hAnsi="Times New Roman"/>
          <w:szCs w:val="20"/>
          <w:lang w:eastAsia="zh-CN"/>
        </w:rPr>
      </w:pPr>
    </w:p>
    <w:p w14:paraId="75857AA2" w14:textId="77777777" w:rsidR="0048639C" w:rsidRDefault="0048639C" w:rsidP="0048639C">
      <w:pPr>
        <w:pStyle w:val="BodyText"/>
        <w:tabs>
          <w:tab w:val="left" w:pos="8614"/>
        </w:tabs>
        <w:spacing w:after="0"/>
        <w:rPr>
          <w:rFonts w:ascii="Times New Roman" w:eastAsiaTheme="minorEastAsia" w:hAnsi="Times New Roman"/>
          <w:szCs w:val="20"/>
          <w:lang w:eastAsia="ko-KR"/>
        </w:rPr>
      </w:pPr>
    </w:p>
    <w:p w14:paraId="130FF2BE"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602DE548" w14:textId="77777777" w:rsidR="0048639C" w:rsidRDefault="0048639C" w:rsidP="00C6210D">
      <w:pPr>
        <w:pStyle w:val="BodyText"/>
        <w:tabs>
          <w:tab w:val="left" w:pos="8614"/>
        </w:tabs>
        <w:spacing w:after="0"/>
        <w:rPr>
          <w:rFonts w:ascii="Times New Roman" w:eastAsiaTheme="minorEastAsia" w:hAnsi="Times New Roman"/>
          <w:szCs w:val="20"/>
          <w:lang w:eastAsia="ko-KR"/>
        </w:rPr>
      </w:pPr>
    </w:p>
    <w:p w14:paraId="397FE010" w14:textId="55FCF7BC" w:rsidR="00441CD8" w:rsidRPr="0079343B" w:rsidRDefault="00441CD8" w:rsidP="00441CD8">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sidR="0067449B">
        <w:rPr>
          <w:rFonts w:eastAsiaTheme="minorEastAsia"/>
          <w:lang w:val="en-US" w:eastAsia="ko-KR"/>
        </w:rPr>
        <w:t>3</w:t>
      </w:r>
      <w:r w:rsidRPr="0079343B">
        <w:rPr>
          <w:rFonts w:eastAsiaTheme="minorEastAsia"/>
          <w:lang w:val="en-US" w:eastAsia="ko-KR"/>
        </w:rPr>
        <w:t>:</w:t>
      </w:r>
    </w:p>
    <w:p w14:paraId="79C39D53" w14:textId="7C9919CD" w:rsidR="00441CD8" w:rsidRDefault="00441CD8" w:rsidP="00441CD8">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Update the UMa LOS and NLOS </w:t>
      </w:r>
      <w:r w:rsidR="0067449B">
        <w:rPr>
          <w:rFonts w:ascii="Times New Roman" w:eastAsiaTheme="minorEastAsia" w:hAnsi="Times New Roman"/>
          <w:szCs w:val="20"/>
          <w:lang w:eastAsia="ko-KR"/>
        </w:rPr>
        <w:t>ZOA</w:t>
      </w:r>
      <w:r>
        <w:rPr>
          <w:rFonts w:ascii="Times New Roman" w:eastAsiaTheme="minorEastAsia" w:hAnsi="Times New Roman"/>
          <w:szCs w:val="20"/>
          <w:lang w:eastAsia="ko-KR"/>
        </w:rPr>
        <w:t xml:space="preserve"> spread as follows:</w:t>
      </w:r>
    </w:p>
    <w:p w14:paraId="6059F30F"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67449B" w:rsidRPr="00CB352D" w14:paraId="2D4C2BC2" w14:textId="77777777" w:rsidTr="0046264E">
        <w:trPr>
          <w:cantSplit/>
          <w:trHeight w:val="217"/>
          <w:tblHeader/>
          <w:jc w:val="center"/>
        </w:trPr>
        <w:tc>
          <w:tcPr>
            <w:tcW w:w="1207" w:type="pct"/>
            <w:gridSpan w:val="2"/>
            <w:vMerge w:val="restart"/>
            <w:shd w:val="clear" w:color="auto" w:fill="E0E0E0"/>
            <w:vAlign w:val="center"/>
          </w:tcPr>
          <w:p w14:paraId="75CE7198" w14:textId="77777777" w:rsidR="0067449B" w:rsidRPr="00455631" w:rsidRDefault="0067449B" w:rsidP="0046264E">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975" w:type="pct"/>
            <w:gridSpan w:val="2"/>
            <w:shd w:val="clear" w:color="auto" w:fill="E0E0E0"/>
            <w:vAlign w:val="center"/>
          </w:tcPr>
          <w:p w14:paraId="0BE8CAAF" w14:textId="77777777" w:rsidR="0067449B" w:rsidRPr="00455631" w:rsidRDefault="0067449B" w:rsidP="0046264E">
            <w:pPr>
              <w:pStyle w:val="TAH"/>
              <w:keepNext w:val="0"/>
              <w:keepLines w:val="0"/>
              <w:rPr>
                <w:sz w:val="16"/>
                <w:szCs w:val="18"/>
              </w:rPr>
            </w:pPr>
            <w:r w:rsidRPr="00455631">
              <w:rPr>
                <w:sz w:val="16"/>
                <w:szCs w:val="18"/>
              </w:rPr>
              <w:t>TR 38.901</w:t>
            </w:r>
            <w:r>
              <w:rPr>
                <w:sz w:val="16"/>
                <w:szCs w:val="18"/>
              </w:rPr>
              <w:t xml:space="preserve"> UMa</w:t>
            </w:r>
          </w:p>
        </w:tc>
        <w:tc>
          <w:tcPr>
            <w:tcW w:w="1818" w:type="pct"/>
            <w:gridSpan w:val="2"/>
            <w:shd w:val="clear" w:color="auto" w:fill="E0E0E0"/>
            <w:vAlign w:val="center"/>
          </w:tcPr>
          <w:p w14:paraId="7CB455CA" w14:textId="77777777" w:rsidR="0067449B" w:rsidRPr="00455631" w:rsidRDefault="0067449B" w:rsidP="0046264E">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67449B" w:rsidRPr="00CB352D" w14:paraId="3822778D" w14:textId="77777777" w:rsidTr="0046264E">
        <w:trPr>
          <w:cantSplit/>
          <w:trHeight w:val="158"/>
          <w:tblHeader/>
          <w:jc w:val="center"/>
        </w:trPr>
        <w:tc>
          <w:tcPr>
            <w:tcW w:w="1207" w:type="pct"/>
            <w:gridSpan w:val="2"/>
            <w:vMerge/>
            <w:shd w:val="clear" w:color="auto" w:fill="E0E0E0"/>
            <w:vAlign w:val="center"/>
          </w:tcPr>
          <w:p w14:paraId="5E37713D" w14:textId="77777777" w:rsidR="0067449B" w:rsidRPr="00455631" w:rsidRDefault="0067449B" w:rsidP="0046264E">
            <w:pPr>
              <w:spacing w:after="0"/>
              <w:jc w:val="center"/>
              <w:rPr>
                <w:rFonts w:ascii="Arial" w:hAnsi="Arial"/>
                <w:b/>
                <w:sz w:val="16"/>
                <w:szCs w:val="18"/>
                <w:lang w:eastAsia="x-none"/>
              </w:rPr>
            </w:pPr>
          </w:p>
        </w:tc>
        <w:tc>
          <w:tcPr>
            <w:tcW w:w="973" w:type="pct"/>
            <w:shd w:val="clear" w:color="auto" w:fill="E0E0E0"/>
            <w:vAlign w:val="center"/>
          </w:tcPr>
          <w:p w14:paraId="1000211B" w14:textId="77777777" w:rsidR="0067449B" w:rsidRPr="00455631" w:rsidRDefault="0067449B" w:rsidP="0046264E">
            <w:pPr>
              <w:pStyle w:val="TAH"/>
              <w:keepNext w:val="0"/>
              <w:keepLines w:val="0"/>
              <w:rPr>
                <w:sz w:val="16"/>
                <w:szCs w:val="18"/>
              </w:rPr>
            </w:pPr>
            <w:r w:rsidRPr="00455631">
              <w:rPr>
                <w:sz w:val="16"/>
                <w:szCs w:val="18"/>
              </w:rPr>
              <w:t>LOS</w:t>
            </w:r>
          </w:p>
        </w:tc>
        <w:tc>
          <w:tcPr>
            <w:tcW w:w="1002" w:type="pct"/>
            <w:shd w:val="clear" w:color="auto" w:fill="E0E0E0"/>
            <w:vAlign w:val="center"/>
          </w:tcPr>
          <w:p w14:paraId="7002CA85" w14:textId="77777777" w:rsidR="0067449B" w:rsidRPr="00455631" w:rsidRDefault="0067449B" w:rsidP="0046264E">
            <w:pPr>
              <w:pStyle w:val="TAH"/>
              <w:keepNext w:val="0"/>
              <w:keepLines w:val="0"/>
              <w:rPr>
                <w:sz w:val="16"/>
                <w:szCs w:val="18"/>
              </w:rPr>
            </w:pPr>
            <w:r w:rsidRPr="00455631">
              <w:rPr>
                <w:sz w:val="16"/>
                <w:szCs w:val="18"/>
              </w:rPr>
              <w:t>NLOS</w:t>
            </w:r>
          </w:p>
        </w:tc>
        <w:tc>
          <w:tcPr>
            <w:tcW w:w="905" w:type="pct"/>
            <w:shd w:val="clear" w:color="auto" w:fill="E0E0E0"/>
            <w:vAlign w:val="center"/>
          </w:tcPr>
          <w:p w14:paraId="3620359F" w14:textId="77777777" w:rsidR="0067449B" w:rsidRPr="00455631" w:rsidRDefault="0067449B" w:rsidP="0046264E">
            <w:pPr>
              <w:pStyle w:val="TAH"/>
              <w:keepNext w:val="0"/>
              <w:keepLines w:val="0"/>
              <w:rPr>
                <w:sz w:val="16"/>
                <w:szCs w:val="18"/>
              </w:rPr>
            </w:pPr>
            <w:r w:rsidRPr="00455631">
              <w:rPr>
                <w:sz w:val="16"/>
                <w:szCs w:val="18"/>
              </w:rPr>
              <w:t>LOS</w:t>
            </w:r>
          </w:p>
        </w:tc>
        <w:tc>
          <w:tcPr>
            <w:tcW w:w="913" w:type="pct"/>
            <w:shd w:val="clear" w:color="auto" w:fill="E0E0E0"/>
            <w:vAlign w:val="center"/>
          </w:tcPr>
          <w:p w14:paraId="0CB5DE6B" w14:textId="77777777" w:rsidR="0067449B" w:rsidRPr="00455631" w:rsidRDefault="0067449B" w:rsidP="0046264E">
            <w:pPr>
              <w:pStyle w:val="TAH"/>
              <w:keepNext w:val="0"/>
              <w:keepLines w:val="0"/>
              <w:rPr>
                <w:sz w:val="16"/>
                <w:szCs w:val="18"/>
              </w:rPr>
            </w:pPr>
            <w:r w:rsidRPr="00455631">
              <w:rPr>
                <w:sz w:val="16"/>
                <w:szCs w:val="18"/>
              </w:rPr>
              <w:t>NLOS</w:t>
            </w:r>
          </w:p>
        </w:tc>
      </w:tr>
      <w:tr w:rsidR="0067449B" w:rsidRPr="00CB352D" w14:paraId="3203CC2D" w14:textId="77777777" w:rsidTr="0046264E">
        <w:trPr>
          <w:cantSplit/>
          <w:trHeight w:val="427"/>
          <w:jc w:val="center"/>
        </w:trPr>
        <w:tc>
          <w:tcPr>
            <w:tcW w:w="896" w:type="pct"/>
            <w:vMerge w:val="restart"/>
            <w:vAlign w:val="center"/>
          </w:tcPr>
          <w:p w14:paraId="1F489A9E" w14:textId="77777777" w:rsidR="0067449B" w:rsidRPr="00455631" w:rsidRDefault="0067449B" w:rsidP="0067449B">
            <w:pPr>
              <w:spacing w:after="0"/>
              <w:jc w:val="center"/>
              <w:rPr>
                <w:rFonts w:ascii="Arial" w:hAnsi="Arial"/>
                <w:sz w:val="16"/>
                <w:szCs w:val="18"/>
              </w:rPr>
            </w:pPr>
            <w:r w:rsidRPr="00455631">
              <w:rPr>
                <w:rFonts w:ascii="Arial" w:hAnsi="Arial"/>
                <w:sz w:val="16"/>
                <w:szCs w:val="18"/>
              </w:rPr>
              <w:t>ZO</w:t>
            </w:r>
            <w:r>
              <w:rPr>
                <w:rFonts w:ascii="Arial" w:hAnsi="Arial"/>
                <w:sz w:val="16"/>
                <w:szCs w:val="18"/>
              </w:rPr>
              <w:t>A</w:t>
            </w:r>
            <w:r w:rsidRPr="00455631">
              <w:rPr>
                <w:rFonts w:ascii="Arial" w:hAnsi="Arial"/>
                <w:sz w:val="16"/>
                <w:szCs w:val="18"/>
              </w:rPr>
              <w:t xml:space="preserve"> spread (ZS</w:t>
            </w:r>
            <w:r>
              <w:rPr>
                <w:rFonts w:ascii="Arial" w:hAnsi="Arial"/>
                <w:sz w:val="16"/>
                <w:szCs w:val="18"/>
              </w:rPr>
              <w:t>A</w:t>
            </w:r>
            <w:r w:rsidRPr="00455631">
              <w:rPr>
                <w:rFonts w:ascii="Arial" w:hAnsi="Arial"/>
                <w:sz w:val="16"/>
                <w:szCs w:val="18"/>
              </w:rPr>
              <w:t>)</w:t>
            </w:r>
          </w:p>
          <w:p w14:paraId="3F606083" w14:textId="77777777" w:rsidR="0067449B" w:rsidRPr="00455631" w:rsidRDefault="0067449B" w:rsidP="0067449B">
            <w:pPr>
              <w:spacing w:after="0"/>
              <w:jc w:val="center"/>
              <w:rPr>
                <w:rFonts w:ascii="Arial" w:hAnsi="Arial"/>
                <w:sz w:val="16"/>
                <w:szCs w:val="18"/>
              </w:rPr>
            </w:pPr>
            <w:proofErr w:type="spellStart"/>
            <w:r w:rsidRPr="00455631">
              <w:rPr>
                <w:rFonts w:ascii="Arial" w:hAnsi="Arial"/>
                <w:sz w:val="16"/>
                <w:szCs w:val="18"/>
              </w:rPr>
              <w:t>lgZSA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(ZSA/1</w:t>
            </w:r>
            <w:r w:rsidRPr="00455631">
              <w:rPr>
                <w:rFonts w:ascii="Arial" w:hAnsi="Arial"/>
                <w:sz w:val="16"/>
                <w:szCs w:val="18"/>
              </w:rPr>
              <w:sym w:font="Symbol" w:char="F0B0"/>
            </w:r>
            <w:r w:rsidRPr="00455631">
              <w:rPr>
                <w:rFonts w:ascii="Arial" w:hAnsi="Arial"/>
                <w:sz w:val="16"/>
                <w:szCs w:val="18"/>
              </w:rPr>
              <w:t>)</w:t>
            </w:r>
          </w:p>
        </w:tc>
        <w:tc>
          <w:tcPr>
            <w:tcW w:w="311" w:type="pct"/>
            <w:vAlign w:val="center"/>
          </w:tcPr>
          <w:p w14:paraId="6F635582"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50D446D9"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0.95</w:t>
            </w:r>
          </w:p>
        </w:tc>
        <w:tc>
          <w:tcPr>
            <w:tcW w:w="1002" w:type="pct"/>
            <w:vAlign w:val="center"/>
          </w:tcPr>
          <w:p w14:paraId="7AAEDEF3"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-0.3236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 + 1.512</w:t>
            </w:r>
          </w:p>
        </w:tc>
        <w:tc>
          <w:tcPr>
            <w:tcW w:w="905" w:type="pct"/>
            <w:vAlign w:val="center"/>
          </w:tcPr>
          <w:p w14:paraId="21AC149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619F2964" w14:textId="447D1160"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0.28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 xml:space="preserve">) </w:t>
            </w:r>
            <w:r w:rsidRPr="00B454A8">
              <w:rPr>
                <w:rFonts w:ascii="Times New Roman" w:hAnsi="Times New Roman" w:cs="Times New Roman"/>
                <w:color w:val="FF0000"/>
                <w:kern w:val="24"/>
                <w:sz w:val="16"/>
                <w:szCs w:val="16"/>
              </w:rPr>
              <w:t>+ 0.79</w:t>
            </w:r>
          </w:p>
        </w:tc>
      </w:tr>
      <w:tr w:rsidR="0067449B" w:rsidRPr="00CB352D" w14:paraId="7EF3F641" w14:textId="77777777" w:rsidTr="0046264E">
        <w:trPr>
          <w:cantSplit/>
          <w:trHeight w:val="158"/>
          <w:jc w:val="center"/>
        </w:trPr>
        <w:tc>
          <w:tcPr>
            <w:tcW w:w="896" w:type="pct"/>
            <w:vMerge/>
            <w:vAlign w:val="center"/>
          </w:tcPr>
          <w:p w14:paraId="56BCB4EF" w14:textId="77777777" w:rsidR="0067449B" w:rsidRPr="00455631" w:rsidRDefault="0067449B" w:rsidP="0067449B">
            <w:pPr>
              <w:spacing w:after="0"/>
              <w:jc w:val="center"/>
              <w:rPr>
                <w:rFonts w:ascii="Arial" w:hAnsi="Arial"/>
                <w:sz w:val="16"/>
                <w:szCs w:val="18"/>
              </w:rPr>
            </w:pPr>
          </w:p>
        </w:tc>
        <w:tc>
          <w:tcPr>
            <w:tcW w:w="311" w:type="pct"/>
            <w:vAlign w:val="center"/>
          </w:tcPr>
          <w:p w14:paraId="207625D1" w14:textId="77777777" w:rsidR="0067449B" w:rsidRPr="00455631" w:rsidRDefault="0067449B" w:rsidP="0067449B">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lgZSA</w:t>
            </w:r>
            <w:proofErr w:type="spellEnd"/>
          </w:p>
        </w:tc>
        <w:tc>
          <w:tcPr>
            <w:tcW w:w="973" w:type="pct"/>
            <w:vAlign w:val="center"/>
          </w:tcPr>
          <w:p w14:paraId="6F959977" w14:textId="77777777" w:rsidR="0067449B" w:rsidRPr="004A5127" w:rsidRDefault="0067449B" w:rsidP="0067449B">
            <w:pPr>
              <w:pStyle w:val="TAC"/>
              <w:keepNext w:val="0"/>
              <w:keepLines w:val="0"/>
              <w:rPr>
                <w:rFonts w:ascii="Times New Roman" w:hAnsi="Times New Roman" w:cs="Times New Roman"/>
                <w:color w:val="000000"/>
                <w:kern w:val="24"/>
                <w:sz w:val="16"/>
                <w:szCs w:val="16"/>
              </w:rPr>
            </w:pPr>
            <w:r w:rsidRPr="004A5127">
              <w:rPr>
                <w:rFonts w:ascii="Times New Roman" w:hAnsi="Times New Roman" w:cs="Times New Roman"/>
                <w:sz w:val="16"/>
                <w:szCs w:val="16"/>
              </w:rPr>
              <w:t>0.16</w:t>
            </w:r>
          </w:p>
        </w:tc>
        <w:tc>
          <w:tcPr>
            <w:tcW w:w="1002" w:type="pct"/>
            <w:vAlign w:val="center"/>
          </w:tcPr>
          <w:p w14:paraId="592D6290" w14:textId="77777777" w:rsidR="0067449B" w:rsidRPr="005E334D" w:rsidRDefault="0067449B" w:rsidP="0067449B">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0.16</w:t>
            </w:r>
          </w:p>
        </w:tc>
        <w:tc>
          <w:tcPr>
            <w:tcW w:w="905" w:type="pct"/>
            <w:vAlign w:val="center"/>
          </w:tcPr>
          <w:p w14:paraId="3D2B23BA" w14:textId="77777777" w:rsidR="0067449B" w:rsidRPr="005E334D" w:rsidRDefault="0067449B" w:rsidP="0067449B">
            <w:pPr>
              <w:pStyle w:val="TAC"/>
              <w:keepNext w:val="0"/>
              <w:keepLines w:val="0"/>
              <w:rPr>
                <w:rFonts w:ascii="Times New Roman" w:hAnsi="Times New Roman" w:cs="Times New Roman"/>
                <w:color w:val="FF0000"/>
                <w:kern w:val="24"/>
                <w:sz w:val="16"/>
                <w:szCs w:val="16"/>
              </w:rPr>
            </w:pPr>
          </w:p>
        </w:tc>
        <w:tc>
          <w:tcPr>
            <w:tcW w:w="913" w:type="pct"/>
            <w:vAlign w:val="center"/>
          </w:tcPr>
          <w:p w14:paraId="3B066240" w14:textId="0D1059D5" w:rsidR="0067449B" w:rsidRPr="005E334D" w:rsidRDefault="0067449B" w:rsidP="0067449B">
            <w:pPr>
              <w:pStyle w:val="TAC"/>
              <w:keepNext w:val="0"/>
              <w:keepLines w:val="0"/>
              <w:rPr>
                <w:rFonts w:ascii="Times New Roman" w:hAnsi="Times New Roman" w:cs="Times New Roman"/>
                <w:color w:val="FF0000"/>
                <w:kern w:val="24"/>
                <w:sz w:val="16"/>
                <w:szCs w:val="16"/>
              </w:rPr>
            </w:pPr>
            <w:r w:rsidRPr="00B454A8">
              <w:rPr>
                <w:rFonts w:ascii="Times New Roman" w:hAnsi="Times New Roman" w:cs="Times New Roman"/>
                <w:color w:val="FF0000"/>
                <w:kern w:val="24"/>
                <w:sz w:val="16"/>
                <w:szCs w:val="16"/>
              </w:rPr>
              <w:t xml:space="preserve">- 0.27 </w:t>
            </w:r>
            <w:r w:rsidRPr="00B454A8">
              <w:rPr>
                <w:rFonts w:ascii="Times New Roman" w:hAnsi="Times New Roman" w:cs="Times New Roman"/>
                <w:kern w:val="24"/>
                <w:sz w:val="16"/>
                <w:szCs w:val="16"/>
              </w:rPr>
              <w:t>log</w:t>
            </w:r>
            <w:r w:rsidRPr="00B454A8">
              <w:rPr>
                <w:rFonts w:ascii="Times New Roman" w:hAnsi="Times New Roman" w:cs="Times New Roman"/>
                <w:kern w:val="24"/>
                <w:sz w:val="16"/>
                <w:szCs w:val="16"/>
                <w:vertAlign w:val="subscript"/>
              </w:rPr>
              <w:t>10</w:t>
            </w:r>
            <w:r w:rsidRPr="00B454A8">
              <w:rPr>
                <w:rFonts w:ascii="Times New Roman" w:hAnsi="Times New Roman" w:cs="Times New Roman"/>
                <w:kern w:val="24"/>
                <w:sz w:val="16"/>
                <w:szCs w:val="16"/>
              </w:rPr>
              <w:t>(</w:t>
            </w:r>
            <w:r w:rsidRPr="00B454A8">
              <w:rPr>
                <w:rFonts w:ascii="Times New Roman" w:hAnsi="Times New Roman" w:cs="Times New Roman"/>
                <w:i/>
                <w:kern w:val="24"/>
                <w:sz w:val="16"/>
                <w:szCs w:val="16"/>
              </w:rPr>
              <w:t>f</w:t>
            </w:r>
            <w:r w:rsidRPr="00B454A8">
              <w:rPr>
                <w:rFonts w:ascii="Times New Roman" w:hAnsi="Times New Roman" w:cs="Times New Roman"/>
                <w:i/>
                <w:kern w:val="24"/>
                <w:sz w:val="16"/>
                <w:szCs w:val="16"/>
                <w:vertAlign w:val="subscript"/>
              </w:rPr>
              <w:t>c</w:t>
            </w:r>
            <w:r w:rsidRPr="00B454A8">
              <w:rPr>
                <w:rFonts w:ascii="Times New Roman" w:hAnsi="Times New Roman" w:cs="Times New Roman"/>
                <w:kern w:val="24"/>
                <w:sz w:val="16"/>
                <w:szCs w:val="16"/>
              </w:rPr>
              <w:t>)</w:t>
            </w:r>
            <w:r w:rsidRPr="00B454A8">
              <w:rPr>
                <w:rFonts w:ascii="Times New Roman" w:hAnsi="Times New Roman" w:cs="Times New Roman"/>
                <w:color w:val="FF0000"/>
                <w:kern w:val="24"/>
                <w:sz w:val="16"/>
                <w:szCs w:val="16"/>
              </w:rPr>
              <w:t xml:space="preserve"> + 0.47</w:t>
            </w:r>
          </w:p>
        </w:tc>
      </w:tr>
    </w:tbl>
    <w:p w14:paraId="703B26FA" w14:textId="77777777" w:rsidR="0067449B" w:rsidRDefault="0067449B" w:rsidP="0067449B">
      <w:pPr>
        <w:pStyle w:val="BodyText"/>
        <w:tabs>
          <w:tab w:val="left" w:pos="8614"/>
        </w:tabs>
        <w:spacing w:after="0"/>
        <w:ind w:left="720"/>
        <w:rPr>
          <w:rFonts w:ascii="Times New Roman" w:eastAsiaTheme="minorEastAsia" w:hAnsi="Times New Roman"/>
          <w:szCs w:val="20"/>
          <w:lang w:eastAsia="ko-KR"/>
        </w:rPr>
      </w:pPr>
    </w:p>
    <w:p w14:paraId="50D84E22"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7BAAA688"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39A49CB" w14:textId="77777777" w:rsidR="00D35F56" w:rsidRDefault="00D35F56" w:rsidP="0067449B">
      <w:pPr>
        <w:pStyle w:val="BodyText"/>
        <w:tabs>
          <w:tab w:val="left" w:pos="8614"/>
        </w:tabs>
        <w:spacing w:after="0"/>
        <w:ind w:left="720"/>
        <w:rPr>
          <w:rFonts w:ascii="Times New Roman" w:eastAsiaTheme="minorEastAsia" w:hAnsi="Times New Roman"/>
          <w:szCs w:val="20"/>
          <w:lang w:eastAsia="ko-KR"/>
        </w:rPr>
      </w:pPr>
    </w:p>
    <w:p w14:paraId="2A1A9E11" w14:textId="19615999" w:rsidR="00D35F56" w:rsidRPr="0079343B" w:rsidRDefault="00D35F56" w:rsidP="00D35F56">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1B</w:t>
      </w:r>
      <w:r w:rsidRPr="0079343B">
        <w:rPr>
          <w:rFonts w:eastAsiaTheme="minorEastAsia"/>
          <w:lang w:val="en-US" w:eastAsia="ko-KR"/>
        </w:rPr>
        <w:t>:</w:t>
      </w:r>
    </w:p>
    <w:p w14:paraId="5A2EBD07" w14:textId="77777777"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UMi LOS and NLOS AOA spread as follows:</w:t>
      </w:r>
    </w:p>
    <w:p w14:paraId="1C2ECC1F" w14:textId="23540C61"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4A5979C2"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3B8D05B9" w14:textId="77777777" w:rsidTr="008B2CC8">
        <w:trPr>
          <w:cantSplit/>
          <w:trHeight w:val="217"/>
          <w:tblHeader/>
          <w:jc w:val="center"/>
        </w:trPr>
        <w:tc>
          <w:tcPr>
            <w:tcW w:w="1207" w:type="pct"/>
            <w:gridSpan w:val="2"/>
            <w:vMerge w:val="restart"/>
            <w:shd w:val="clear" w:color="auto" w:fill="E0E0E0"/>
            <w:vAlign w:val="center"/>
          </w:tcPr>
          <w:p w14:paraId="65A0DFAA" w14:textId="77777777" w:rsidR="00D35F56" w:rsidRPr="000D5C34" w:rsidRDefault="00D35F56" w:rsidP="008B2CC8">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7B174F1" w14:textId="77777777" w:rsidR="00D35F56" w:rsidRPr="000D5C34" w:rsidRDefault="00D35F56" w:rsidP="008B2CC8">
            <w:pPr>
              <w:pStyle w:val="TAH"/>
              <w:keepNext w:val="0"/>
              <w:keepLines w:val="0"/>
              <w:rPr>
                <w:sz w:val="16"/>
                <w:szCs w:val="18"/>
              </w:rPr>
            </w:pPr>
            <w:r w:rsidRPr="000D5C34">
              <w:rPr>
                <w:sz w:val="16"/>
                <w:szCs w:val="18"/>
              </w:rPr>
              <w:t>TR 38.901 UMi</w:t>
            </w:r>
          </w:p>
        </w:tc>
        <w:tc>
          <w:tcPr>
            <w:tcW w:w="1818" w:type="pct"/>
            <w:gridSpan w:val="2"/>
            <w:shd w:val="clear" w:color="auto" w:fill="E0E0E0"/>
            <w:vAlign w:val="center"/>
          </w:tcPr>
          <w:p w14:paraId="1DE028E1" w14:textId="77777777" w:rsidR="00D35F56" w:rsidRPr="000D5C34" w:rsidRDefault="00D35F56" w:rsidP="008B2CC8">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UMi</w:t>
            </w:r>
          </w:p>
        </w:tc>
      </w:tr>
      <w:tr w:rsidR="00D35F56" w:rsidRPr="000D5C34" w14:paraId="72CBDEC4" w14:textId="77777777" w:rsidTr="008B2CC8">
        <w:trPr>
          <w:cantSplit/>
          <w:trHeight w:val="158"/>
          <w:tblHeader/>
          <w:jc w:val="center"/>
        </w:trPr>
        <w:tc>
          <w:tcPr>
            <w:tcW w:w="1207" w:type="pct"/>
            <w:gridSpan w:val="2"/>
            <w:vMerge/>
            <w:shd w:val="clear" w:color="auto" w:fill="E0E0E0"/>
            <w:vAlign w:val="center"/>
          </w:tcPr>
          <w:p w14:paraId="2C2156B6" w14:textId="77777777" w:rsidR="00D35F56" w:rsidRPr="000D5C34" w:rsidRDefault="00D35F56" w:rsidP="008B2CC8">
            <w:pPr>
              <w:spacing w:after="0"/>
              <w:jc w:val="center"/>
              <w:rPr>
                <w:rFonts w:ascii="Arial" w:hAnsi="Arial"/>
                <w:b/>
                <w:sz w:val="16"/>
                <w:szCs w:val="18"/>
                <w:lang w:eastAsia="x-none"/>
              </w:rPr>
            </w:pPr>
          </w:p>
        </w:tc>
        <w:tc>
          <w:tcPr>
            <w:tcW w:w="973" w:type="pct"/>
            <w:shd w:val="clear" w:color="auto" w:fill="E0E0E0"/>
            <w:vAlign w:val="center"/>
          </w:tcPr>
          <w:p w14:paraId="1608490E" w14:textId="77777777" w:rsidR="00D35F56" w:rsidRPr="000D5C34" w:rsidRDefault="00D35F56" w:rsidP="008B2CC8">
            <w:pPr>
              <w:pStyle w:val="TAH"/>
              <w:keepNext w:val="0"/>
              <w:keepLines w:val="0"/>
              <w:rPr>
                <w:sz w:val="16"/>
                <w:szCs w:val="18"/>
              </w:rPr>
            </w:pPr>
            <w:r w:rsidRPr="000D5C34">
              <w:rPr>
                <w:sz w:val="16"/>
                <w:szCs w:val="18"/>
              </w:rPr>
              <w:t>LOS</w:t>
            </w:r>
          </w:p>
        </w:tc>
        <w:tc>
          <w:tcPr>
            <w:tcW w:w="1002" w:type="pct"/>
            <w:shd w:val="clear" w:color="auto" w:fill="E0E0E0"/>
            <w:vAlign w:val="center"/>
          </w:tcPr>
          <w:p w14:paraId="56E755C2" w14:textId="77777777" w:rsidR="00D35F56" w:rsidRPr="000D5C34" w:rsidRDefault="00D35F56" w:rsidP="008B2CC8">
            <w:pPr>
              <w:pStyle w:val="TAH"/>
              <w:keepNext w:val="0"/>
              <w:keepLines w:val="0"/>
              <w:rPr>
                <w:sz w:val="16"/>
                <w:szCs w:val="18"/>
              </w:rPr>
            </w:pPr>
            <w:r w:rsidRPr="000D5C34">
              <w:rPr>
                <w:sz w:val="16"/>
                <w:szCs w:val="18"/>
              </w:rPr>
              <w:t>NLOS</w:t>
            </w:r>
          </w:p>
        </w:tc>
        <w:tc>
          <w:tcPr>
            <w:tcW w:w="905" w:type="pct"/>
            <w:shd w:val="clear" w:color="auto" w:fill="E0E0E0"/>
            <w:vAlign w:val="center"/>
          </w:tcPr>
          <w:p w14:paraId="03D1CBBF" w14:textId="77777777" w:rsidR="00D35F56" w:rsidRPr="000D5C34" w:rsidRDefault="00D35F56" w:rsidP="008B2CC8">
            <w:pPr>
              <w:pStyle w:val="TAH"/>
              <w:keepNext w:val="0"/>
              <w:keepLines w:val="0"/>
              <w:rPr>
                <w:sz w:val="16"/>
                <w:szCs w:val="18"/>
              </w:rPr>
            </w:pPr>
            <w:r w:rsidRPr="000D5C34">
              <w:rPr>
                <w:sz w:val="16"/>
                <w:szCs w:val="18"/>
              </w:rPr>
              <w:t>LOS</w:t>
            </w:r>
          </w:p>
        </w:tc>
        <w:tc>
          <w:tcPr>
            <w:tcW w:w="913" w:type="pct"/>
            <w:shd w:val="clear" w:color="auto" w:fill="E0E0E0"/>
            <w:vAlign w:val="center"/>
          </w:tcPr>
          <w:p w14:paraId="228210D1" w14:textId="77777777" w:rsidR="00D35F56" w:rsidRPr="000D5C34" w:rsidRDefault="00D35F56" w:rsidP="008B2CC8">
            <w:pPr>
              <w:pStyle w:val="TAH"/>
              <w:keepNext w:val="0"/>
              <w:keepLines w:val="0"/>
              <w:rPr>
                <w:sz w:val="16"/>
                <w:szCs w:val="18"/>
              </w:rPr>
            </w:pPr>
            <w:r w:rsidRPr="000D5C34">
              <w:rPr>
                <w:sz w:val="16"/>
                <w:szCs w:val="18"/>
              </w:rPr>
              <w:t>NLOS</w:t>
            </w:r>
          </w:p>
        </w:tc>
      </w:tr>
      <w:tr w:rsidR="00D35F56" w:rsidRPr="000D5C34" w14:paraId="268AD716" w14:textId="77777777" w:rsidTr="008B2CC8">
        <w:trPr>
          <w:cantSplit/>
          <w:trHeight w:val="223"/>
          <w:jc w:val="center"/>
        </w:trPr>
        <w:tc>
          <w:tcPr>
            <w:tcW w:w="896" w:type="pct"/>
            <w:vMerge w:val="restart"/>
            <w:vAlign w:val="center"/>
          </w:tcPr>
          <w:p w14:paraId="122DF1ED" w14:textId="77777777" w:rsidR="00D35F56" w:rsidRPr="000D5C34" w:rsidRDefault="00D35F56" w:rsidP="008B2CC8">
            <w:pPr>
              <w:spacing w:after="0"/>
              <w:jc w:val="center"/>
              <w:rPr>
                <w:rFonts w:ascii="Arial" w:hAnsi="Arial"/>
                <w:sz w:val="16"/>
                <w:szCs w:val="18"/>
              </w:rPr>
            </w:pPr>
            <w:r w:rsidRPr="000D5C34">
              <w:rPr>
                <w:rFonts w:ascii="Arial" w:hAnsi="Arial"/>
                <w:sz w:val="16"/>
                <w:szCs w:val="18"/>
              </w:rPr>
              <w:t>AOA spread (ASA)</w:t>
            </w:r>
          </w:p>
          <w:p w14:paraId="07A6DA28" w14:textId="77777777" w:rsidR="00D35F56" w:rsidRPr="000D5C34" w:rsidRDefault="00D35F56" w:rsidP="008B2CC8">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270BE7D5"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0EC98BCE"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650524DE"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116439FC"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4D112A26"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D35F56" w:rsidRPr="000D5C34" w14:paraId="3ECF7E42" w14:textId="77777777" w:rsidTr="008B2CC8">
        <w:trPr>
          <w:cantSplit/>
          <w:trHeight w:val="158"/>
          <w:jc w:val="center"/>
        </w:trPr>
        <w:tc>
          <w:tcPr>
            <w:tcW w:w="896" w:type="pct"/>
            <w:vMerge/>
            <w:vAlign w:val="center"/>
          </w:tcPr>
          <w:p w14:paraId="376A3452" w14:textId="77777777" w:rsidR="00D35F56" w:rsidRPr="000D5C34" w:rsidRDefault="00D35F56" w:rsidP="008B2CC8">
            <w:pPr>
              <w:spacing w:after="0"/>
              <w:jc w:val="center"/>
              <w:rPr>
                <w:rFonts w:ascii="Arial" w:hAnsi="Arial"/>
                <w:sz w:val="16"/>
                <w:szCs w:val="18"/>
              </w:rPr>
            </w:pPr>
          </w:p>
        </w:tc>
        <w:tc>
          <w:tcPr>
            <w:tcW w:w="311" w:type="pct"/>
            <w:vAlign w:val="center"/>
          </w:tcPr>
          <w:p w14:paraId="0065F2A7"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21AA15F"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32AD95E7"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485C7F5B"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1F8EA7FE"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392B92A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p w14:paraId="0ADD39F1"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6404843A" w14:textId="77777777" w:rsidR="00D35F56" w:rsidRPr="000D5C34" w:rsidRDefault="00D35F56" w:rsidP="00D35F56">
      <w:pPr>
        <w:pStyle w:val="BodyText"/>
        <w:tabs>
          <w:tab w:val="left" w:pos="8614"/>
        </w:tabs>
        <w:spacing w:after="0"/>
        <w:rPr>
          <w:rFonts w:ascii="Times New Roman" w:eastAsiaTheme="minorEastAsia" w:hAnsi="Times New Roman"/>
          <w:szCs w:val="20"/>
          <w:lang w:eastAsia="ko-KR"/>
        </w:rPr>
      </w:pPr>
    </w:p>
    <w:p w14:paraId="1C518F52" w14:textId="768B7247" w:rsidR="00D35F56" w:rsidRPr="000D5C34" w:rsidRDefault="00D35F56" w:rsidP="00D35F56">
      <w:pPr>
        <w:pStyle w:val="Heading5"/>
        <w:rPr>
          <w:rFonts w:eastAsiaTheme="minorEastAsia"/>
          <w:lang w:val="en-US" w:eastAsia="ko-KR"/>
        </w:rPr>
      </w:pPr>
      <w:r w:rsidRPr="000D5C34">
        <w:rPr>
          <w:rFonts w:eastAsiaTheme="minorEastAsia"/>
          <w:lang w:val="en-US" w:eastAsia="ko-KR"/>
        </w:rPr>
        <w:t>Proposal #2.4-2B:</w:t>
      </w:r>
    </w:p>
    <w:p w14:paraId="7FF405FE" w14:textId="35D5BF40" w:rsidR="00D35F56" w:rsidRPr="000D5C34" w:rsidRDefault="00D35F56" w:rsidP="00D35F56">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Update the UMa LOS and NLOS AOA spread as follows:</w:t>
      </w:r>
    </w:p>
    <w:p w14:paraId="46007CFD" w14:textId="2AADBAC4" w:rsidR="00D35F56"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1BC7C3D7" w14:textId="77777777" w:rsidR="00D35F56" w:rsidRPr="000D5C34" w:rsidRDefault="00D35F56" w:rsidP="00D35F56">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D35F56" w:rsidRPr="000D5C34" w14:paraId="6D2566DA" w14:textId="77777777" w:rsidTr="008B2CC8">
        <w:trPr>
          <w:cantSplit/>
          <w:trHeight w:val="217"/>
          <w:tblHeader/>
          <w:jc w:val="center"/>
        </w:trPr>
        <w:tc>
          <w:tcPr>
            <w:tcW w:w="1207" w:type="pct"/>
            <w:gridSpan w:val="2"/>
            <w:vMerge w:val="restart"/>
            <w:shd w:val="clear" w:color="auto" w:fill="E0E0E0"/>
            <w:vAlign w:val="center"/>
          </w:tcPr>
          <w:p w14:paraId="59B0BEFC" w14:textId="77777777" w:rsidR="00D35F56" w:rsidRPr="000D5C34" w:rsidRDefault="00D35F56" w:rsidP="008B2CC8">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6C9BA602" w14:textId="77777777" w:rsidR="00D35F56" w:rsidRPr="000D5C34" w:rsidRDefault="00D35F56" w:rsidP="008B2CC8">
            <w:pPr>
              <w:pStyle w:val="TAH"/>
              <w:keepNext w:val="0"/>
              <w:keepLines w:val="0"/>
              <w:rPr>
                <w:sz w:val="16"/>
                <w:szCs w:val="18"/>
              </w:rPr>
            </w:pPr>
            <w:r w:rsidRPr="000D5C34">
              <w:rPr>
                <w:sz w:val="16"/>
                <w:szCs w:val="18"/>
              </w:rPr>
              <w:t>TR 38.901 UMa</w:t>
            </w:r>
          </w:p>
        </w:tc>
        <w:tc>
          <w:tcPr>
            <w:tcW w:w="1818" w:type="pct"/>
            <w:gridSpan w:val="2"/>
            <w:shd w:val="clear" w:color="auto" w:fill="E0E0E0"/>
            <w:vAlign w:val="center"/>
          </w:tcPr>
          <w:p w14:paraId="2A3C7A1D" w14:textId="77777777" w:rsidR="00D35F56" w:rsidRPr="000D5C34" w:rsidRDefault="00D35F56" w:rsidP="008B2CC8">
            <w:pPr>
              <w:pStyle w:val="TAH"/>
              <w:keepNext w:val="0"/>
              <w:keepLines w:val="0"/>
              <w:rPr>
                <w:sz w:val="16"/>
                <w:szCs w:val="18"/>
              </w:rPr>
            </w:pPr>
            <w:r w:rsidRPr="000D5C34">
              <w:rPr>
                <w:rFonts w:hint="eastAsia"/>
                <w:sz w:val="16"/>
                <w:szCs w:val="18"/>
                <w:lang w:eastAsia="zh-CN"/>
              </w:rPr>
              <w:t>Up</w:t>
            </w:r>
            <w:r w:rsidRPr="000D5C34">
              <w:rPr>
                <w:sz w:val="16"/>
                <w:szCs w:val="18"/>
                <w:lang w:eastAsia="zh-CN"/>
              </w:rPr>
              <w:t>dated UMa</w:t>
            </w:r>
          </w:p>
        </w:tc>
      </w:tr>
      <w:tr w:rsidR="00D35F56" w:rsidRPr="000D5C34" w14:paraId="27FB38C4" w14:textId="77777777" w:rsidTr="008B2CC8">
        <w:trPr>
          <w:cantSplit/>
          <w:trHeight w:val="158"/>
          <w:tblHeader/>
          <w:jc w:val="center"/>
        </w:trPr>
        <w:tc>
          <w:tcPr>
            <w:tcW w:w="1207" w:type="pct"/>
            <w:gridSpan w:val="2"/>
            <w:vMerge/>
            <w:shd w:val="clear" w:color="auto" w:fill="E0E0E0"/>
            <w:vAlign w:val="center"/>
          </w:tcPr>
          <w:p w14:paraId="4EE79B80" w14:textId="77777777" w:rsidR="00D35F56" w:rsidRPr="000D5C34" w:rsidRDefault="00D35F56" w:rsidP="008B2CC8">
            <w:pPr>
              <w:spacing w:after="0"/>
              <w:jc w:val="center"/>
              <w:rPr>
                <w:rFonts w:ascii="Arial" w:hAnsi="Arial"/>
                <w:b/>
                <w:sz w:val="16"/>
                <w:szCs w:val="18"/>
                <w:lang w:eastAsia="x-none"/>
              </w:rPr>
            </w:pPr>
          </w:p>
        </w:tc>
        <w:tc>
          <w:tcPr>
            <w:tcW w:w="973" w:type="pct"/>
            <w:shd w:val="clear" w:color="auto" w:fill="E0E0E0"/>
            <w:vAlign w:val="center"/>
          </w:tcPr>
          <w:p w14:paraId="26456354" w14:textId="77777777" w:rsidR="00D35F56" w:rsidRPr="000D5C34" w:rsidRDefault="00D35F56" w:rsidP="008B2CC8">
            <w:pPr>
              <w:pStyle w:val="TAH"/>
              <w:keepNext w:val="0"/>
              <w:keepLines w:val="0"/>
              <w:rPr>
                <w:sz w:val="16"/>
                <w:szCs w:val="18"/>
              </w:rPr>
            </w:pPr>
            <w:r w:rsidRPr="000D5C34">
              <w:rPr>
                <w:sz w:val="16"/>
                <w:szCs w:val="18"/>
              </w:rPr>
              <w:t>LOS</w:t>
            </w:r>
          </w:p>
        </w:tc>
        <w:tc>
          <w:tcPr>
            <w:tcW w:w="1002" w:type="pct"/>
            <w:shd w:val="clear" w:color="auto" w:fill="E0E0E0"/>
            <w:vAlign w:val="center"/>
          </w:tcPr>
          <w:p w14:paraId="4F006196" w14:textId="77777777" w:rsidR="00D35F56" w:rsidRPr="000D5C34" w:rsidRDefault="00D35F56" w:rsidP="008B2CC8">
            <w:pPr>
              <w:pStyle w:val="TAH"/>
              <w:keepNext w:val="0"/>
              <w:keepLines w:val="0"/>
              <w:rPr>
                <w:sz w:val="16"/>
                <w:szCs w:val="18"/>
              </w:rPr>
            </w:pPr>
            <w:r w:rsidRPr="000D5C34">
              <w:rPr>
                <w:sz w:val="16"/>
                <w:szCs w:val="18"/>
              </w:rPr>
              <w:t>NLOS</w:t>
            </w:r>
          </w:p>
        </w:tc>
        <w:tc>
          <w:tcPr>
            <w:tcW w:w="905" w:type="pct"/>
            <w:shd w:val="clear" w:color="auto" w:fill="E0E0E0"/>
            <w:vAlign w:val="center"/>
          </w:tcPr>
          <w:p w14:paraId="5CAC89B0" w14:textId="77777777" w:rsidR="00D35F56" w:rsidRPr="000D5C34" w:rsidRDefault="00D35F56" w:rsidP="008B2CC8">
            <w:pPr>
              <w:pStyle w:val="TAH"/>
              <w:keepNext w:val="0"/>
              <w:keepLines w:val="0"/>
              <w:rPr>
                <w:sz w:val="16"/>
                <w:szCs w:val="18"/>
              </w:rPr>
            </w:pPr>
            <w:r w:rsidRPr="000D5C34">
              <w:rPr>
                <w:sz w:val="16"/>
                <w:szCs w:val="18"/>
              </w:rPr>
              <w:t>LOS</w:t>
            </w:r>
          </w:p>
        </w:tc>
        <w:tc>
          <w:tcPr>
            <w:tcW w:w="913" w:type="pct"/>
            <w:shd w:val="clear" w:color="auto" w:fill="E0E0E0"/>
            <w:vAlign w:val="center"/>
          </w:tcPr>
          <w:p w14:paraId="622B08BD" w14:textId="77777777" w:rsidR="00D35F56" w:rsidRPr="000D5C34" w:rsidRDefault="00D35F56" w:rsidP="008B2CC8">
            <w:pPr>
              <w:pStyle w:val="TAH"/>
              <w:keepNext w:val="0"/>
              <w:keepLines w:val="0"/>
              <w:rPr>
                <w:sz w:val="16"/>
                <w:szCs w:val="18"/>
              </w:rPr>
            </w:pPr>
            <w:r w:rsidRPr="000D5C34">
              <w:rPr>
                <w:sz w:val="16"/>
                <w:szCs w:val="18"/>
              </w:rPr>
              <w:t>NLOS</w:t>
            </w:r>
          </w:p>
        </w:tc>
      </w:tr>
      <w:tr w:rsidR="00D35F56" w:rsidRPr="000D5C34" w14:paraId="76E9F0B4" w14:textId="77777777" w:rsidTr="008B2CC8">
        <w:trPr>
          <w:cantSplit/>
          <w:trHeight w:val="223"/>
          <w:jc w:val="center"/>
        </w:trPr>
        <w:tc>
          <w:tcPr>
            <w:tcW w:w="896" w:type="pct"/>
            <w:vMerge w:val="restart"/>
            <w:vAlign w:val="center"/>
          </w:tcPr>
          <w:p w14:paraId="5F0EEE99" w14:textId="77777777" w:rsidR="00D35F56" w:rsidRPr="000D5C34" w:rsidRDefault="00D35F56" w:rsidP="008B2CC8">
            <w:pPr>
              <w:spacing w:after="0"/>
              <w:jc w:val="center"/>
              <w:rPr>
                <w:rFonts w:ascii="Arial" w:hAnsi="Arial"/>
                <w:sz w:val="16"/>
                <w:szCs w:val="18"/>
              </w:rPr>
            </w:pPr>
            <w:r w:rsidRPr="000D5C34">
              <w:rPr>
                <w:rFonts w:ascii="Arial" w:hAnsi="Arial"/>
                <w:sz w:val="16"/>
                <w:szCs w:val="18"/>
              </w:rPr>
              <w:t>AOA spread (ASA)</w:t>
            </w:r>
          </w:p>
          <w:p w14:paraId="5AE44403" w14:textId="77777777" w:rsidR="00D35F56" w:rsidRPr="000D5C34" w:rsidRDefault="00D35F56" w:rsidP="008B2CC8">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2121E88"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0C29E90D"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EDE608E"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742B0755"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E6000D"/>
                <w:kern w:val="24"/>
                <w:sz w:val="16"/>
                <w:szCs w:val="16"/>
              </w:rPr>
              <w:t>1.74</w:t>
            </w:r>
          </w:p>
        </w:tc>
        <w:tc>
          <w:tcPr>
            <w:tcW w:w="913" w:type="pct"/>
            <w:vAlign w:val="bottom"/>
          </w:tcPr>
          <w:p w14:paraId="31C53E0B"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D35F56" w:rsidRPr="000D5C34" w14:paraId="54AB35A5" w14:textId="77777777" w:rsidTr="008B2CC8">
        <w:trPr>
          <w:cantSplit/>
          <w:trHeight w:val="158"/>
          <w:jc w:val="center"/>
        </w:trPr>
        <w:tc>
          <w:tcPr>
            <w:tcW w:w="896" w:type="pct"/>
            <w:vMerge/>
            <w:vAlign w:val="center"/>
          </w:tcPr>
          <w:p w14:paraId="07C418E3" w14:textId="77777777" w:rsidR="00D35F56" w:rsidRPr="000D5C34" w:rsidRDefault="00D35F56" w:rsidP="008B2CC8">
            <w:pPr>
              <w:spacing w:after="0"/>
              <w:jc w:val="center"/>
              <w:rPr>
                <w:rFonts w:ascii="Arial" w:hAnsi="Arial"/>
                <w:sz w:val="16"/>
                <w:szCs w:val="18"/>
              </w:rPr>
            </w:pPr>
          </w:p>
        </w:tc>
        <w:tc>
          <w:tcPr>
            <w:tcW w:w="311" w:type="pct"/>
            <w:vAlign w:val="center"/>
          </w:tcPr>
          <w:p w14:paraId="08FB7ABC" w14:textId="77777777" w:rsidR="00D35F56" w:rsidRPr="000D5C34" w:rsidRDefault="00D35F56" w:rsidP="008B2CC8">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32A02F9A"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464EEE5A" w14:textId="77777777" w:rsidR="00D35F56" w:rsidRPr="000D5C34" w:rsidRDefault="00D35F56" w:rsidP="008B2CC8">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5D1AD081"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68BDCE96" w14:textId="77777777" w:rsidR="00D35F56" w:rsidRPr="000D5C34" w:rsidRDefault="00D35F56" w:rsidP="008B2CC8">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6D934874" w14:textId="77777777" w:rsidR="00D35F56" w:rsidRDefault="00D35F56" w:rsidP="00D35F56">
      <w:pPr>
        <w:pStyle w:val="BodyText"/>
        <w:tabs>
          <w:tab w:val="left" w:pos="8614"/>
        </w:tabs>
        <w:spacing w:after="0"/>
        <w:ind w:left="720"/>
        <w:rPr>
          <w:rFonts w:ascii="Times New Roman" w:eastAsiaTheme="minorEastAsia" w:hAnsi="Times New Roman"/>
          <w:szCs w:val="20"/>
          <w:lang w:eastAsia="ko-KR"/>
        </w:rPr>
      </w:pPr>
    </w:p>
    <w:p w14:paraId="4667C0C3" w14:textId="77777777" w:rsidR="00D35F56" w:rsidRDefault="00D35F56" w:rsidP="00D35F56">
      <w:pPr>
        <w:pStyle w:val="BodyText"/>
        <w:tabs>
          <w:tab w:val="left" w:pos="8614"/>
        </w:tabs>
        <w:spacing w:after="0"/>
        <w:rPr>
          <w:rFonts w:ascii="Times New Roman" w:eastAsiaTheme="minorEastAsia" w:hAnsi="Times New Roman"/>
          <w:szCs w:val="20"/>
          <w:lang w:eastAsia="ko-KR"/>
        </w:rPr>
      </w:pPr>
    </w:p>
    <w:p w14:paraId="5750972F" w14:textId="0E7FCEF8" w:rsidR="007A14B4" w:rsidRPr="0079343B" w:rsidRDefault="007A14B4" w:rsidP="007A14B4">
      <w:pPr>
        <w:pStyle w:val="Heading5"/>
        <w:rPr>
          <w:rFonts w:eastAsiaTheme="minorEastAsia"/>
          <w:lang w:val="en-US" w:eastAsia="ko-KR"/>
        </w:rPr>
      </w:pPr>
      <w:r w:rsidRPr="0079343B">
        <w:rPr>
          <w:rFonts w:eastAsiaTheme="minorEastAsia"/>
          <w:lang w:val="en-US" w:eastAsia="ko-KR"/>
        </w:rPr>
        <w:t>Proposal #2.</w:t>
      </w:r>
      <w:r>
        <w:rPr>
          <w:rFonts w:eastAsiaTheme="minorEastAsia"/>
          <w:lang w:val="en-US" w:eastAsia="ko-KR"/>
        </w:rPr>
        <w:t>4</w:t>
      </w:r>
      <w:r w:rsidRPr="0079343B">
        <w:rPr>
          <w:rFonts w:eastAsiaTheme="minorEastAsia"/>
          <w:lang w:val="en-US" w:eastAsia="ko-KR"/>
        </w:rPr>
        <w:t>-</w:t>
      </w:r>
      <w:r>
        <w:rPr>
          <w:rFonts w:eastAsiaTheme="minorEastAsia"/>
          <w:lang w:val="en-US" w:eastAsia="ko-KR"/>
        </w:rPr>
        <w:t>1C</w:t>
      </w:r>
      <w:r w:rsidRPr="0079343B">
        <w:rPr>
          <w:rFonts w:eastAsiaTheme="minorEastAsia"/>
          <w:lang w:val="en-US" w:eastAsia="ko-KR"/>
        </w:rPr>
        <w:t>:</w:t>
      </w:r>
    </w:p>
    <w:p w14:paraId="49C4BB91" w14:textId="77777777" w:rsidR="007A14B4" w:rsidRPr="000D5C34" w:rsidRDefault="007A14B4" w:rsidP="007A14B4">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UMi</w:t>
      </w:r>
      <w:proofErr w:type="spellEnd"/>
      <w:r w:rsidRPr="000D5C34">
        <w:rPr>
          <w:rFonts w:ascii="Times New Roman" w:eastAsiaTheme="minorEastAsia" w:hAnsi="Times New Roman"/>
          <w:szCs w:val="20"/>
          <w:lang w:eastAsia="ko-KR"/>
        </w:rPr>
        <w:t xml:space="preserve"> LOS and NLOS AOA spread as follows:</w:t>
      </w:r>
    </w:p>
    <w:p w14:paraId="1B5C8D2F" w14:textId="29115A41" w:rsidR="007A14B4" w:rsidRPr="00295100" w:rsidRDefault="007A14B4" w:rsidP="007A14B4">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Pr>
          <w:szCs w:val="20"/>
        </w:rPr>
        <w:t xml:space="preserve"> </w:t>
      </w:r>
      <w:r w:rsidRPr="007A14B4">
        <w:rPr>
          <w:color w:val="0070C0"/>
          <w:u w:val="single"/>
        </w:rPr>
        <w:t>Sum of weights for all groups is equal to 1.</w:t>
      </w:r>
    </w:p>
    <w:p w14:paraId="48A0FFF1"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7A14B4" w:rsidRPr="000D5C34" w14:paraId="05D65D24" w14:textId="77777777" w:rsidTr="00F82CD6">
        <w:trPr>
          <w:cantSplit/>
          <w:trHeight w:val="217"/>
          <w:tblHeader/>
          <w:jc w:val="center"/>
        </w:trPr>
        <w:tc>
          <w:tcPr>
            <w:tcW w:w="1207" w:type="pct"/>
            <w:gridSpan w:val="2"/>
            <w:vMerge w:val="restart"/>
            <w:shd w:val="clear" w:color="auto" w:fill="E0E0E0"/>
            <w:vAlign w:val="center"/>
          </w:tcPr>
          <w:p w14:paraId="63879F68" w14:textId="77777777" w:rsidR="007A14B4" w:rsidRPr="000D5C34" w:rsidRDefault="007A14B4" w:rsidP="00F82CD6">
            <w:pPr>
              <w:spacing w:after="0"/>
              <w:jc w:val="center"/>
              <w:rPr>
                <w:rFonts w:ascii="Arial" w:hAnsi="Arial"/>
                <w:b/>
                <w:sz w:val="16"/>
                <w:szCs w:val="18"/>
                <w:lang w:eastAsia="x-none"/>
              </w:rPr>
            </w:pPr>
            <w:r w:rsidRPr="000D5C34">
              <w:rPr>
                <w:rFonts w:ascii="Arial" w:hAnsi="Arial"/>
                <w:b/>
                <w:sz w:val="16"/>
                <w:szCs w:val="18"/>
                <w:lang w:eastAsia="x-none"/>
              </w:rPr>
              <w:lastRenderedPageBreak/>
              <w:t>Scenarios</w:t>
            </w:r>
          </w:p>
        </w:tc>
        <w:tc>
          <w:tcPr>
            <w:tcW w:w="1975" w:type="pct"/>
            <w:gridSpan w:val="2"/>
            <w:shd w:val="clear" w:color="auto" w:fill="E0E0E0"/>
            <w:vAlign w:val="center"/>
          </w:tcPr>
          <w:p w14:paraId="64FB5755" w14:textId="77777777" w:rsidR="007A14B4" w:rsidRPr="000D5C34" w:rsidRDefault="007A14B4" w:rsidP="00F82CD6">
            <w:pPr>
              <w:pStyle w:val="TAH"/>
              <w:keepNext w:val="0"/>
              <w:keepLines w:val="0"/>
              <w:rPr>
                <w:sz w:val="16"/>
                <w:szCs w:val="18"/>
              </w:rPr>
            </w:pPr>
            <w:r w:rsidRPr="000D5C34">
              <w:rPr>
                <w:sz w:val="16"/>
                <w:szCs w:val="18"/>
              </w:rPr>
              <w:t xml:space="preserve">TR 38.901 </w:t>
            </w:r>
            <w:proofErr w:type="spellStart"/>
            <w:r w:rsidRPr="000D5C34">
              <w:rPr>
                <w:sz w:val="16"/>
                <w:szCs w:val="18"/>
              </w:rPr>
              <w:t>UMi</w:t>
            </w:r>
            <w:proofErr w:type="spellEnd"/>
          </w:p>
        </w:tc>
        <w:tc>
          <w:tcPr>
            <w:tcW w:w="1818" w:type="pct"/>
            <w:gridSpan w:val="2"/>
            <w:shd w:val="clear" w:color="auto" w:fill="E0E0E0"/>
            <w:vAlign w:val="center"/>
          </w:tcPr>
          <w:p w14:paraId="19525011" w14:textId="77777777" w:rsidR="007A14B4" w:rsidRPr="000D5C34" w:rsidRDefault="007A14B4" w:rsidP="00F82CD6">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UMi</w:t>
            </w:r>
            <w:proofErr w:type="spellEnd"/>
          </w:p>
        </w:tc>
      </w:tr>
      <w:tr w:rsidR="007A14B4" w:rsidRPr="000D5C34" w14:paraId="5ED29B5B" w14:textId="77777777" w:rsidTr="00F82CD6">
        <w:trPr>
          <w:cantSplit/>
          <w:trHeight w:val="158"/>
          <w:tblHeader/>
          <w:jc w:val="center"/>
        </w:trPr>
        <w:tc>
          <w:tcPr>
            <w:tcW w:w="1207" w:type="pct"/>
            <w:gridSpan w:val="2"/>
            <w:vMerge/>
            <w:shd w:val="clear" w:color="auto" w:fill="E0E0E0"/>
            <w:vAlign w:val="center"/>
          </w:tcPr>
          <w:p w14:paraId="0BBFF411" w14:textId="77777777" w:rsidR="007A14B4" w:rsidRPr="000D5C34" w:rsidRDefault="007A14B4" w:rsidP="00F82CD6">
            <w:pPr>
              <w:spacing w:after="0"/>
              <w:jc w:val="center"/>
              <w:rPr>
                <w:rFonts w:ascii="Arial" w:hAnsi="Arial"/>
                <w:b/>
                <w:sz w:val="16"/>
                <w:szCs w:val="18"/>
                <w:lang w:eastAsia="x-none"/>
              </w:rPr>
            </w:pPr>
          </w:p>
        </w:tc>
        <w:tc>
          <w:tcPr>
            <w:tcW w:w="973" w:type="pct"/>
            <w:shd w:val="clear" w:color="auto" w:fill="E0E0E0"/>
            <w:vAlign w:val="center"/>
          </w:tcPr>
          <w:p w14:paraId="5E02D650" w14:textId="77777777" w:rsidR="007A14B4" w:rsidRPr="000D5C34" w:rsidRDefault="007A14B4" w:rsidP="00F82CD6">
            <w:pPr>
              <w:pStyle w:val="TAH"/>
              <w:keepNext w:val="0"/>
              <w:keepLines w:val="0"/>
              <w:rPr>
                <w:sz w:val="16"/>
                <w:szCs w:val="18"/>
              </w:rPr>
            </w:pPr>
            <w:r w:rsidRPr="000D5C34">
              <w:rPr>
                <w:sz w:val="16"/>
                <w:szCs w:val="18"/>
              </w:rPr>
              <w:t>LOS</w:t>
            </w:r>
          </w:p>
        </w:tc>
        <w:tc>
          <w:tcPr>
            <w:tcW w:w="1002" w:type="pct"/>
            <w:shd w:val="clear" w:color="auto" w:fill="E0E0E0"/>
            <w:vAlign w:val="center"/>
          </w:tcPr>
          <w:p w14:paraId="2DE4A65C" w14:textId="77777777" w:rsidR="007A14B4" w:rsidRPr="000D5C34" w:rsidRDefault="007A14B4" w:rsidP="00F82CD6">
            <w:pPr>
              <w:pStyle w:val="TAH"/>
              <w:keepNext w:val="0"/>
              <w:keepLines w:val="0"/>
              <w:rPr>
                <w:sz w:val="16"/>
                <w:szCs w:val="18"/>
              </w:rPr>
            </w:pPr>
            <w:r w:rsidRPr="000D5C34">
              <w:rPr>
                <w:sz w:val="16"/>
                <w:szCs w:val="18"/>
              </w:rPr>
              <w:t>NLOS</w:t>
            </w:r>
          </w:p>
        </w:tc>
        <w:tc>
          <w:tcPr>
            <w:tcW w:w="905" w:type="pct"/>
            <w:shd w:val="clear" w:color="auto" w:fill="E0E0E0"/>
            <w:vAlign w:val="center"/>
          </w:tcPr>
          <w:p w14:paraId="37CEF575" w14:textId="77777777" w:rsidR="007A14B4" w:rsidRPr="000D5C34" w:rsidRDefault="007A14B4" w:rsidP="00F82CD6">
            <w:pPr>
              <w:pStyle w:val="TAH"/>
              <w:keepNext w:val="0"/>
              <w:keepLines w:val="0"/>
              <w:rPr>
                <w:sz w:val="16"/>
                <w:szCs w:val="18"/>
              </w:rPr>
            </w:pPr>
            <w:r w:rsidRPr="000D5C34">
              <w:rPr>
                <w:sz w:val="16"/>
                <w:szCs w:val="18"/>
              </w:rPr>
              <w:t>LOS</w:t>
            </w:r>
          </w:p>
        </w:tc>
        <w:tc>
          <w:tcPr>
            <w:tcW w:w="913" w:type="pct"/>
            <w:shd w:val="clear" w:color="auto" w:fill="E0E0E0"/>
            <w:vAlign w:val="center"/>
          </w:tcPr>
          <w:p w14:paraId="19AB61C6" w14:textId="77777777" w:rsidR="007A14B4" w:rsidRPr="000D5C34" w:rsidRDefault="007A14B4" w:rsidP="00F82CD6">
            <w:pPr>
              <w:pStyle w:val="TAH"/>
              <w:keepNext w:val="0"/>
              <w:keepLines w:val="0"/>
              <w:rPr>
                <w:sz w:val="16"/>
                <w:szCs w:val="18"/>
              </w:rPr>
            </w:pPr>
            <w:r w:rsidRPr="000D5C34">
              <w:rPr>
                <w:sz w:val="16"/>
                <w:szCs w:val="18"/>
              </w:rPr>
              <w:t>NLOS</w:t>
            </w:r>
          </w:p>
        </w:tc>
      </w:tr>
      <w:tr w:rsidR="007A14B4" w:rsidRPr="000D5C34" w14:paraId="5158D32E" w14:textId="77777777" w:rsidTr="00F82CD6">
        <w:trPr>
          <w:cantSplit/>
          <w:trHeight w:val="223"/>
          <w:jc w:val="center"/>
        </w:trPr>
        <w:tc>
          <w:tcPr>
            <w:tcW w:w="896" w:type="pct"/>
            <w:vMerge w:val="restart"/>
            <w:vAlign w:val="center"/>
          </w:tcPr>
          <w:p w14:paraId="509ED543" w14:textId="77777777" w:rsidR="007A14B4" w:rsidRPr="000D5C34" w:rsidRDefault="007A14B4" w:rsidP="00F82CD6">
            <w:pPr>
              <w:spacing w:after="0"/>
              <w:jc w:val="center"/>
              <w:rPr>
                <w:rFonts w:ascii="Arial" w:hAnsi="Arial"/>
                <w:sz w:val="16"/>
                <w:szCs w:val="18"/>
              </w:rPr>
            </w:pPr>
            <w:r w:rsidRPr="000D5C34">
              <w:rPr>
                <w:rFonts w:ascii="Arial" w:hAnsi="Arial"/>
                <w:sz w:val="16"/>
                <w:szCs w:val="18"/>
              </w:rPr>
              <w:t>AOA spread (ASA)</w:t>
            </w:r>
          </w:p>
          <w:p w14:paraId="7868580F" w14:textId="77777777" w:rsidR="007A14B4" w:rsidRPr="000D5C34" w:rsidRDefault="007A14B4" w:rsidP="00F82CD6">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560726CB" w14:textId="77777777" w:rsidR="007A14B4" w:rsidRPr="000D5C34" w:rsidRDefault="007A14B4"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B681096"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+ 1.73</w:t>
            </w:r>
          </w:p>
        </w:tc>
        <w:tc>
          <w:tcPr>
            <w:tcW w:w="1002" w:type="pct"/>
            <w:vAlign w:val="center"/>
          </w:tcPr>
          <w:p w14:paraId="12513857"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-0.08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+ 1.81</w:t>
            </w:r>
          </w:p>
        </w:tc>
        <w:tc>
          <w:tcPr>
            <w:tcW w:w="905" w:type="pct"/>
            <w:vAlign w:val="bottom"/>
          </w:tcPr>
          <w:p w14:paraId="50EB202B"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1.66</w:t>
            </w:r>
          </w:p>
        </w:tc>
        <w:tc>
          <w:tcPr>
            <w:tcW w:w="913" w:type="pct"/>
            <w:vAlign w:val="bottom"/>
          </w:tcPr>
          <w:p w14:paraId="673E0529"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 xml:space="preserve">-0.07 </w:t>
            </w:r>
            <w:r w:rsidRPr="000D5C34">
              <w:rPr>
                <w:rFonts w:ascii="Times New Roman" w:hAnsi="Times New Roman" w:cs="Times New Roman"/>
                <w:color w:val="000000"/>
                <w:kern w:val="24"/>
                <w:sz w:val="16"/>
                <w:szCs w:val="16"/>
              </w:rPr>
              <w:t xml:space="preserve">* log10(1+ f) + </w:t>
            </w:r>
            <w:r w:rsidRPr="000D5C34">
              <w:rPr>
                <w:rFonts w:ascii="Times New Roman" w:hAnsi="Times New Roman" w:cs="Times New Roman"/>
                <w:color w:val="FF0000"/>
                <w:kern w:val="24"/>
                <w:sz w:val="16"/>
                <w:szCs w:val="16"/>
              </w:rPr>
              <w:t>1.76</w:t>
            </w:r>
          </w:p>
        </w:tc>
      </w:tr>
      <w:tr w:rsidR="007A14B4" w:rsidRPr="000D5C34" w14:paraId="536E980D" w14:textId="77777777" w:rsidTr="00F82CD6">
        <w:trPr>
          <w:cantSplit/>
          <w:trHeight w:val="158"/>
          <w:jc w:val="center"/>
        </w:trPr>
        <w:tc>
          <w:tcPr>
            <w:tcW w:w="896" w:type="pct"/>
            <w:vMerge/>
            <w:vAlign w:val="center"/>
          </w:tcPr>
          <w:p w14:paraId="57AA6B05" w14:textId="77777777" w:rsidR="007A14B4" w:rsidRPr="000D5C34" w:rsidRDefault="007A14B4" w:rsidP="00F82CD6">
            <w:pPr>
              <w:spacing w:after="0"/>
              <w:jc w:val="center"/>
              <w:rPr>
                <w:rFonts w:ascii="Arial" w:hAnsi="Arial"/>
                <w:sz w:val="16"/>
                <w:szCs w:val="18"/>
              </w:rPr>
            </w:pPr>
          </w:p>
        </w:tc>
        <w:tc>
          <w:tcPr>
            <w:tcW w:w="311" w:type="pct"/>
            <w:vAlign w:val="center"/>
          </w:tcPr>
          <w:p w14:paraId="3FD87A74" w14:textId="77777777" w:rsidR="007A14B4" w:rsidRPr="000D5C34" w:rsidRDefault="007A14B4"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EDE9399"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0.014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+ 0.28</w:t>
            </w:r>
          </w:p>
        </w:tc>
        <w:tc>
          <w:tcPr>
            <w:tcW w:w="1002" w:type="pct"/>
            <w:vAlign w:val="center"/>
          </w:tcPr>
          <w:p w14:paraId="6BD13E27" w14:textId="77777777" w:rsidR="007A14B4" w:rsidRPr="000D5C34" w:rsidRDefault="007A14B4"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color w:val="000000"/>
                <w:kern w:val="24"/>
                <w:sz w:val="16"/>
                <w:szCs w:val="16"/>
              </w:rPr>
              <w:t>0.05 log</w:t>
            </w:r>
            <w:r w:rsidRPr="000D5C34">
              <w:rPr>
                <w:rFonts w:ascii="Times New Roman" w:hAnsi="Times New Roman" w:cs="Times New Roman"/>
                <w:color w:val="000000"/>
                <w:kern w:val="24"/>
                <w:sz w:val="16"/>
                <w:szCs w:val="16"/>
                <w:vertAlign w:val="subscript"/>
              </w:rPr>
              <w:t>10</w:t>
            </w:r>
            <w:r w:rsidRPr="000D5C34">
              <w:rPr>
                <w:rFonts w:ascii="Times New Roman" w:hAnsi="Times New Roman" w:cs="Times New Roman"/>
                <w:color w:val="000000"/>
                <w:kern w:val="24"/>
                <w:sz w:val="16"/>
                <w:szCs w:val="16"/>
              </w:rPr>
              <w:t>(1+</w:t>
            </w:r>
            <w:r w:rsidRPr="000D5C34">
              <w:rPr>
                <w:rFonts w:ascii="Times New Roman" w:hAnsi="Times New Roman" w:cs="Times New Roman"/>
                <w:i/>
                <w:color w:val="000000"/>
                <w:kern w:val="24"/>
                <w:sz w:val="16"/>
                <w:szCs w:val="16"/>
              </w:rPr>
              <w:t xml:space="preserve"> f</w:t>
            </w:r>
            <w:r w:rsidRPr="000D5C34">
              <w:rPr>
                <w:rFonts w:ascii="Times New Roman" w:hAnsi="Times New Roman" w:cs="Times New Roman"/>
                <w:i/>
                <w:color w:val="000000"/>
                <w:kern w:val="24"/>
                <w:sz w:val="16"/>
                <w:szCs w:val="16"/>
                <w:vertAlign w:val="subscript"/>
              </w:rPr>
              <w:t>c</w:t>
            </w:r>
            <w:r w:rsidRPr="000D5C34">
              <w:rPr>
                <w:rFonts w:ascii="Times New Roman" w:hAnsi="Times New Roman" w:cs="Times New Roman"/>
                <w:color w:val="000000"/>
                <w:kern w:val="24"/>
                <w:sz w:val="16"/>
                <w:szCs w:val="16"/>
              </w:rPr>
              <w:t>) + 0.3</w:t>
            </w:r>
          </w:p>
        </w:tc>
        <w:tc>
          <w:tcPr>
            <w:tcW w:w="905" w:type="pct"/>
            <w:vAlign w:val="bottom"/>
          </w:tcPr>
          <w:p w14:paraId="554A5BD2"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FF0000"/>
                <w:kern w:val="24"/>
                <w:sz w:val="16"/>
                <w:szCs w:val="16"/>
              </w:rPr>
              <w:t>0.021</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0.26</w:t>
            </w:r>
          </w:p>
        </w:tc>
        <w:tc>
          <w:tcPr>
            <w:tcW w:w="913" w:type="pct"/>
            <w:vAlign w:val="bottom"/>
          </w:tcPr>
          <w:p w14:paraId="20B178A8" w14:textId="77777777" w:rsidR="007A14B4" w:rsidRPr="000D5C34" w:rsidRDefault="007A14B4"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FF0000"/>
                <w:kern w:val="24"/>
                <w:sz w:val="16"/>
                <w:szCs w:val="16"/>
              </w:rPr>
              <w:t>0.05</w:t>
            </w:r>
            <w:r w:rsidRPr="000D5C34">
              <w:rPr>
                <w:rFonts w:ascii="Times New Roman" w:hAnsi="Times New Roman" w:cs="Times New Roman"/>
                <w:color w:val="000000"/>
                <w:kern w:val="24"/>
                <w:sz w:val="16"/>
                <w:szCs w:val="16"/>
              </w:rPr>
              <w:t xml:space="preserve"> * log10(1+ f) + </w:t>
            </w:r>
            <w:r w:rsidRPr="000D5C34">
              <w:rPr>
                <w:rFonts w:ascii="Times New Roman" w:hAnsi="Times New Roman" w:cs="Times New Roman"/>
                <w:color w:val="FF0000"/>
                <w:kern w:val="24"/>
                <w:sz w:val="16"/>
                <w:szCs w:val="16"/>
              </w:rPr>
              <w:t>0.27</w:t>
            </w:r>
          </w:p>
        </w:tc>
      </w:tr>
    </w:tbl>
    <w:p w14:paraId="54CC0E74" w14:textId="77777777" w:rsidR="007A14B4" w:rsidRPr="000D5C34" w:rsidRDefault="007A14B4" w:rsidP="007A14B4">
      <w:pPr>
        <w:pStyle w:val="BodyText"/>
        <w:tabs>
          <w:tab w:val="left" w:pos="8614"/>
        </w:tabs>
        <w:spacing w:after="0"/>
        <w:ind w:left="720"/>
        <w:rPr>
          <w:rFonts w:ascii="Times New Roman" w:eastAsiaTheme="minorEastAsia" w:hAnsi="Times New Roman"/>
          <w:szCs w:val="20"/>
          <w:lang w:eastAsia="ko-KR"/>
        </w:rPr>
      </w:pPr>
    </w:p>
    <w:p w14:paraId="1AFC2CD5" w14:textId="77777777" w:rsidR="007A14B4" w:rsidRDefault="007A14B4" w:rsidP="00D35F56">
      <w:pPr>
        <w:pStyle w:val="BodyText"/>
        <w:tabs>
          <w:tab w:val="left" w:pos="8614"/>
        </w:tabs>
        <w:spacing w:after="0"/>
        <w:rPr>
          <w:rFonts w:ascii="Times New Roman" w:eastAsiaTheme="minorEastAsia" w:hAnsi="Times New Roman"/>
          <w:szCs w:val="20"/>
          <w:lang w:eastAsia="ko-KR"/>
        </w:rPr>
      </w:pPr>
    </w:p>
    <w:p w14:paraId="64F151EF" w14:textId="01563C03" w:rsidR="00C27305" w:rsidRPr="000D5C34" w:rsidRDefault="00C27305" w:rsidP="00C27305">
      <w:pPr>
        <w:pStyle w:val="Heading5"/>
        <w:rPr>
          <w:rFonts w:eastAsiaTheme="minorEastAsia"/>
          <w:lang w:val="en-US" w:eastAsia="ko-KR"/>
        </w:rPr>
      </w:pPr>
      <w:r w:rsidRPr="000D5C34">
        <w:rPr>
          <w:rFonts w:eastAsiaTheme="minorEastAsia"/>
          <w:lang w:val="en-US" w:eastAsia="ko-KR"/>
        </w:rPr>
        <w:t>Proposal #2.4-2</w:t>
      </w:r>
      <w:r>
        <w:rPr>
          <w:rFonts w:eastAsiaTheme="minorEastAsia"/>
          <w:lang w:val="en-US" w:eastAsia="ko-KR"/>
        </w:rPr>
        <w:t>C</w:t>
      </w:r>
      <w:r w:rsidRPr="000D5C34">
        <w:rPr>
          <w:rFonts w:eastAsiaTheme="minorEastAsia"/>
          <w:lang w:val="en-US" w:eastAsia="ko-KR"/>
        </w:rPr>
        <w:t>:</w:t>
      </w:r>
    </w:p>
    <w:p w14:paraId="18E1381C" w14:textId="77777777" w:rsidR="00C27305" w:rsidRPr="000D5C34" w:rsidRDefault="00C27305" w:rsidP="00C27305">
      <w:pPr>
        <w:pStyle w:val="BodyText"/>
        <w:numPr>
          <w:ilvl w:val="0"/>
          <w:numId w:val="37"/>
        </w:numPr>
        <w:spacing w:after="0"/>
        <w:rPr>
          <w:rFonts w:ascii="Times New Roman" w:eastAsiaTheme="minorEastAsia" w:hAnsi="Times New Roman"/>
          <w:szCs w:val="20"/>
          <w:lang w:eastAsia="ko-KR"/>
        </w:rPr>
      </w:pPr>
      <w:r w:rsidRPr="000D5C34">
        <w:rPr>
          <w:rFonts w:ascii="Times New Roman" w:eastAsiaTheme="minorEastAsia" w:hAnsi="Times New Roman"/>
          <w:szCs w:val="20"/>
          <w:lang w:eastAsia="ko-KR"/>
        </w:rPr>
        <w:t xml:space="preserve">Update the </w:t>
      </w:r>
      <w:proofErr w:type="spellStart"/>
      <w:r w:rsidRPr="000D5C34">
        <w:rPr>
          <w:rFonts w:ascii="Times New Roman" w:eastAsiaTheme="minorEastAsia" w:hAnsi="Times New Roman"/>
          <w:szCs w:val="20"/>
          <w:lang w:eastAsia="ko-KR"/>
        </w:rPr>
        <w:t>UMa</w:t>
      </w:r>
      <w:proofErr w:type="spellEnd"/>
      <w:r w:rsidRPr="000D5C34">
        <w:rPr>
          <w:rFonts w:ascii="Times New Roman" w:eastAsiaTheme="minorEastAsia" w:hAnsi="Times New Roman"/>
          <w:szCs w:val="20"/>
          <w:lang w:eastAsia="ko-KR"/>
        </w:rPr>
        <w:t xml:space="preserve"> LOS and NLOS AOA spread as follows:</w:t>
      </w:r>
    </w:p>
    <w:p w14:paraId="13324E6F" w14:textId="3ED8A466" w:rsidR="00C27305" w:rsidRPr="007A14B4" w:rsidRDefault="00C27305" w:rsidP="007A14B4">
      <w:pPr>
        <w:pStyle w:val="BodyText"/>
        <w:numPr>
          <w:ilvl w:val="1"/>
          <w:numId w:val="37"/>
        </w:num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Pr="00EF5063">
        <w:rPr>
          <w:rFonts w:hint="eastAsia"/>
          <w:szCs w:val="20"/>
        </w:rPr>
        <w:t>If a group has fewer data points, higher weight</w:t>
      </w:r>
      <w:r>
        <w:rPr>
          <w:szCs w:val="20"/>
        </w:rPr>
        <w:t xml:space="preserve"> as calculated</w:t>
      </w:r>
      <w:r w:rsidRPr="00EF5063">
        <w:rPr>
          <w:rFonts w:hint="eastAsia"/>
          <w:szCs w:val="20"/>
        </w:rPr>
        <w:t>. All points within a group have same weight.</w:t>
      </w:r>
      <w:r w:rsidR="007A14B4">
        <w:rPr>
          <w:szCs w:val="20"/>
        </w:rPr>
        <w:t xml:space="preserve"> </w:t>
      </w:r>
      <w:r w:rsidR="007A14B4" w:rsidRPr="007A14B4">
        <w:rPr>
          <w:color w:val="0070C0"/>
          <w:u w:val="single"/>
        </w:rPr>
        <w:t>Sum of weights for all groups is equal to 1.</w:t>
      </w:r>
    </w:p>
    <w:p w14:paraId="0BF7BE03" w14:textId="77777777" w:rsidR="00C27305" w:rsidRPr="000D5C34" w:rsidRDefault="00C27305" w:rsidP="00C27305">
      <w:pPr>
        <w:pStyle w:val="BodyText"/>
        <w:tabs>
          <w:tab w:val="left" w:pos="8614"/>
        </w:tabs>
        <w:spacing w:after="0"/>
        <w:ind w:left="720"/>
        <w:rPr>
          <w:rFonts w:ascii="Times New Roman" w:eastAsiaTheme="minorEastAsia" w:hAnsi="Times New Roman"/>
          <w:szCs w:val="20"/>
          <w:lang w:eastAsia="ko-KR"/>
        </w:rPr>
      </w:pP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2"/>
        <w:gridCol w:w="618"/>
        <w:gridCol w:w="1935"/>
        <w:gridCol w:w="1992"/>
        <w:gridCol w:w="1800"/>
        <w:gridCol w:w="1815"/>
      </w:tblGrid>
      <w:tr w:rsidR="00C27305" w:rsidRPr="000D5C34" w14:paraId="6E737ACD" w14:textId="77777777" w:rsidTr="00F82CD6">
        <w:trPr>
          <w:cantSplit/>
          <w:trHeight w:val="217"/>
          <w:tblHeader/>
          <w:jc w:val="center"/>
        </w:trPr>
        <w:tc>
          <w:tcPr>
            <w:tcW w:w="1207" w:type="pct"/>
            <w:gridSpan w:val="2"/>
            <w:vMerge w:val="restart"/>
            <w:shd w:val="clear" w:color="auto" w:fill="E0E0E0"/>
            <w:vAlign w:val="center"/>
          </w:tcPr>
          <w:p w14:paraId="3A4129B8" w14:textId="77777777" w:rsidR="00C27305" w:rsidRPr="000D5C34" w:rsidRDefault="00C27305" w:rsidP="00F82CD6">
            <w:pPr>
              <w:spacing w:after="0"/>
              <w:jc w:val="center"/>
              <w:rPr>
                <w:rFonts w:ascii="Arial" w:hAnsi="Arial"/>
                <w:b/>
                <w:sz w:val="16"/>
                <w:szCs w:val="18"/>
                <w:lang w:eastAsia="x-none"/>
              </w:rPr>
            </w:pPr>
            <w:r w:rsidRPr="000D5C34">
              <w:rPr>
                <w:rFonts w:ascii="Arial" w:hAnsi="Arial"/>
                <w:b/>
                <w:sz w:val="16"/>
                <w:szCs w:val="18"/>
                <w:lang w:eastAsia="x-none"/>
              </w:rPr>
              <w:t>Scenarios</w:t>
            </w:r>
          </w:p>
        </w:tc>
        <w:tc>
          <w:tcPr>
            <w:tcW w:w="1975" w:type="pct"/>
            <w:gridSpan w:val="2"/>
            <w:shd w:val="clear" w:color="auto" w:fill="E0E0E0"/>
            <w:vAlign w:val="center"/>
          </w:tcPr>
          <w:p w14:paraId="70EA4D42" w14:textId="77777777" w:rsidR="00C27305" w:rsidRPr="000D5C34" w:rsidRDefault="00C27305" w:rsidP="00F82CD6">
            <w:pPr>
              <w:pStyle w:val="TAH"/>
              <w:keepNext w:val="0"/>
              <w:keepLines w:val="0"/>
              <w:rPr>
                <w:sz w:val="16"/>
                <w:szCs w:val="18"/>
              </w:rPr>
            </w:pPr>
            <w:r w:rsidRPr="000D5C34">
              <w:rPr>
                <w:sz w:val="16"/>
                <w:szCs w:val="18"/>
              </w:rPr>
              <w:t xml:space="preserve">TR 38.901 </w:t>
            </w:r>
            <w:proofErr w:type="spellStart"/>
            <w:r w:rsidRPr="000D5C34">
              <w:rPr>
                <w:sz w:val="16"/>
                <w:szCs w:val="18"/>
              </w:rPr>
              <w:t>UMa</w:t>
            </w:r>
            <w:proofErr w:type="spellEnd"/>
          </w:p>
        </w:tc>
        <w:tc>
          <w:tcPr>
            <w:tcW w:w="1818" w:type="pct"/>
            <w:gridSpan w:val="2"/>
            <w:shd w:val="clear" w:color="auto" w:fill="E0E0E0"/>
            <w:vAlign w:val="center"/>
          </w:tcPr>
          <w:p w14:paraId="67A2DFE0" w14:textId="77777777" w:rsidR="00C27305" w:rsidRPr="000D5C34" w:rsidRDefault="00C27305" w:rsidP="00F82CD6">
            <w:pPr>
              <w:pStyle w:val="TAH"/>
              <w:keepNext w:val="0"/>
              <w:keepLines w:val="0"/>
              <w:rPr>
                <w:sz w:val="16"/>
                <w:szCs w:val="18"/>
              </w:rPr>
            </w:pPr>
            <w:r w:rsidRPr="000D5C34">
              <w:rPr>
                <w:rFonts w:hint="eastAsia"/>
                <w:sz w:val="16"/>
                <w:szCs w:val="18"/>
                <w:lang w:eastAsia="zh-CN"/>
              </w:rPr>
              <w:t>Up</w:t>
            </w:r>
            <w:r w:rsidRPr="000D5C34">
              <w:rPr>
                <w:sz w:val="16"/>
                <w:szCs w:val="18"/>
                <w:lang w:eastAsia="zh-CN"/>
              </w:rPr>
              <w:t xml:space="preserve">dated </w:t>
            </w:r>
            <w:proofErr w:type="spellStart"/>
            <w:r w:rsidRPr="000D5C34">
              <w:rPr>
                <w:sz w:val="16"/>
                <w:szCs w:val="18"/>
                <w:lang w:eastAsia="zh-CN"/>
              </w:rPr>
              <w:t>UMa</w:t>
            </w:r>
            <w:proofErr w:type="spellEnd"/>
          </w:p>
        </w:tc>
      </w:tr>
      <w:tr w:rsidR="00C27305" w:rsidRPr="000D5C34" w14:paraId="04A5183D" w14:textId="77777777" w:rsidTr="00F82CD6">
        <w:trPr>
          <w:cantSplit/>
          <w:trHeight w:val="158"/>
          <w:tblHeader/>
          <w:jc w:val="center"/>
        </w:trPr>
        <w:tc>
          <w:tcPr>
            <w:tcW w:w="1207" w:type="pct"/>
            <w:gridSpan w:val="2"/>
            <w:vMerge/>
            <w:shd w:val="clear" w:color="auto" w:fill="E0E0E0"/>
            <w:vAlign w:val="center"/>
          </w:tcPr>
          <w:p w14:paraId="5F3AEFED" w14:textId="77777777" w:rsidR="00C27305" w:rsidRPr="000D5C34" w:rsidRDefault="00C27305" w:rsidP="00F82CD6">
            <w:pPr>
              <w:spacing w:after="0"/>
              <w:jc w:val="center"/>
              <w:rPr>
                <w:rFonts w:ascii="Arial" w:hAnsi="Arial"/>
                <w:b/>
                <w:sz w:val="16"/>
                <w:szCs w:val="18"/>
                <w:lang w:eastAsia="x-none"/>
              </w:rPr>
            </w:pPr>
          </w:p>
        </w:tc>
        <w:tc>
          <w:tcPr>
            <w:tcW w:w="973" w:type="pct"/>
            <w:shd w:val="clear" w:color="auto" w:fill="E0E0E0"/>
            <w:vAlign w:val="center"/>
          </w:tcPr>
          <w:p w14:paraId="73132ED6" w14:textId="77777777" w:rsidR="00C27305" w:rsidRPr="000D5C34" w:rsidRDefault="00C27305" w:rsidP="00F82CD6">
            <w:pPr>
              <w:pStyle w:val="TAH"/>
              <w:keepNext w:val="0"/>
              <w:keepLines w:val="0"/>
              <w:rPr>
                <w:sz w:val="16"/>
                <w:szCs w:val="18"/>
              </w:rPr>
            </w:pPr>
            <w:r w:rsidRPr="000D5C34">
              <w:rPr>
                <w:sz w:val="16"/>
                <w:szCs w:val="18"/>
              </w:rPr>
              <w:t>LOS</w:t>
            </w:r>
          </w:p>
        </w:tc>
        <w:tc>
          <w:tcPr>
            <w:tcW w:w="1002" w:type="pct"/>
            <w:shd w:val="clear" w:color="auto" w:fill="E0E0E0"/>
            <w:vAlign w:val="center"/>
          </w:tcPr>
          <w:p w14:paraId="41F8BC7B" w14:textId="77777777" w:rsidR="00C27305" w:rsidRPr="000D5C34" w:rsidRDefault="00C27305" w:rsidP="00F82CD6">
            <w:pPr>
              <w:pStyle w:val="TAH"/>
              <w:keepNext w:val="0"/>
              <w:keepLines w:val="0"/>
              <w:rPr>
                <w:sz w:val="16"/>
                <w:szCs w:val="18"/>
              </w:rPr>
            </w:pPr>
            <w:r w:rsidRPr="000D5C34">
              <w:rPr>
                <w:sz w:val="16"/>
                <w:szCs w:val="18"/>
              </w:rPr>
              <w:t>NLOS</w:t>
            </w:r>
          </w:p>
        </w:tc>
        <w:tc>
          <w:tcPr>
            <w:tcW w:w="905" w:type="pct"/>
            <w:shd w:val="clear" w:color="auto" w:fill="E0E0E0"/>
            <w:vAlign w:val="center"/>
          </w:tcPr>
          <w:p w14:paraId="7E639485" w14:textId="77777777" w:rsidR="00C27305" w:rsidRPr="000D5C34" w:rsidRDefault="00C27305" w:rsidP="00F82CD6">
            <w:pPr>
              <w:pStyle w:val="TAH"/>
              <w:keepNext w:val="0"/>
              <w:keepLines w:val="0"/>
              <w:rPr>
                <w:sz w:val="16"/>
                <w:szCs w:val="18"/>
              </w:rPr>
            </w:pPr>
            <w:r w:rsidRPr="000D5C34">
              <w:rPr>
                <w:sz w:val="16"/>
                <w:szCs w:val="18"/>
              </w:rPr>
              <w:t>LOS</w:t>
            </w:r>
          </w:p>
        </w:tc>
        <w:tc>
          <w:tcPr>
            <w:tcW w:w="913" w:type="pct"/>
            <w:shd w:val="clear" w:color="auto" w:fill="E0E0E0"/>
            <w:vAlign w:val="center"/>
          </w:tcPr>
          <w:p w14:paraId="4D45AA5A" w14:textId="77777777" w:rsidR="00C27305" w:rsidRPr="000D5C34" w:rsidRDefault="00C27305" w:rsidP="00F82CD6">
            <w:pPr>
              <w:pStyle w:val="TAH"/>
              <w:keepNext w:val="0"/>
              <w:keepLines w:val="0"/>
              <w:rPr>
                <w:sz w:val="16"/>
                <w:szCs w:val="18"/>
              </w:rPr>
            </w:pPr>
            <w:r w:rsidRPr="000D5C34">
              <w:rPr>
                <w:sz w:val="16"/>
                <w:szCs w:val="18"/>
              </w:rPr>
              <w:t>NLOS</w:t>
            </w:r>
          </w:p>
        </w:tc>
      </w:tr>
      <w:tr w:rsidR="00C27305" w:rsidRPr="000D5C34" w14:paraId="188F9E67" w14:textId="77777777" w:rsidTr="00F82CD6">
        <w:trPr>
          <w:cantSplit/>
          <w:trHeight w:val="223"/>
          <w:jc w:val="center"/>
        </w:trPr>
        <w:tc>
          <w:tcPr>
            <w:tcW w:w="896" w:type="pct"/>
            <w:vMerge w:val="restart"/>
            <w:vAlign w:val="center"/>
          </w:tcPr>
          <w:p w14:paraId="4C9F91F5" w14:textId="77777777" w:rsidR="00C27305" w:rsidRPr="000D5C34" w:rsidRDefault="00C27305" w:rsidP="00F82CD6">
            <w:pPr>
              <w:spacing w:after="0"/>
              <w:jc w:val="center"/>
              <w:rPr>
                <w:rFonts w:ascii="Arial" w:hAnsi="Arial"/>
                <w:sz w:val="16"/>
                <w:szCs w:val="18"/>
              </w:rPr>
            </w:pPr>
            <w:r w:rsidRPr="000D5C34">
              <w:rPr>
                <w:rFonts w:ascii="Arial" w:hAnsi="Arial"/>
                <w:sz w:val="16"/>
                <w:szCs w:val="18"/>
              </w:rPr>
              <w:t>AOA spread (ASA)</w:t>
            </w:r>
          </w:p>
          <w:p w14:paraId="20AF4DE1" w14:textId="77777777" w:rsidR="00C27305" w:rsidRPr="000D5C34" w:rsidRDefault="00C27305" w:rsidP="00F82CD6">
            <w:pPr>
              <w:spacing w:after="0"/>
              <w:jc w:val="center"/>
              <w:rPr>
                <w:rFonts w:ascii="Arial" w:hAnsi="Arial"/>
                <w:sz w:val="16"/>
                <w:szCs w:val="18"/>
              </w:rPr>
            </w:pPr>
            <w:proofErr w:type="spellStart"/>
            <w:r w:rsidRPr="000D5C34">
              <w:rPr>
                <w:rFonts w:ascii="Arial" w:hAnsi="Arial"/>
                <w:sz w:val="16"/>
                <w:szCs w:val="18"/>
              </w:rPr>
              <w:t>lgASA</w:t>
            </w:r>
            <w:proofErr w:type="spellEnd"/>
            <w:r w:rsidRPr="000D5C34">
              <w:rPr>
                <w:rFonts w:ascii="Arial" w:hAnsi="Arial"/>
                <w:sz w:val="16"/>
                <w:szCs w:val="18"/>
              </w:rPr>
              <w:t>=log</w:t>
            </w:r>
            <w:r w:rsidRPr="000D5C34">
              <w:rPr>
                <w:rFonts w:ascii="Arial" w:hAnsi="Arial"/>
                <w:sz w:val="16"/>
                <w:szCs w:val="18"/>
                <w:vertAlign w:val="subscript"/>
              </w:rPr>
              <w:t>10</w:t>
            </w:r>
            <w:r w:rsidRPr="000D5C34">
              <w:rPr>
                <w:rFonts w:ascii="Arial" w:hAnsi="Arial"/>
                <w:sz w:val="16"/>
                <w:szCs w:val="18"/>
              </w:rPr>
              <w:t>(ASA/1</w:t>
            </w:r>
            <w:r w:rsidRPr="000D5C34">
              <w:rPr>
                <w:rFonts w:ascii="Arial" w:hAnsi="Arial"/>
                <w:sz w:val="16"/>
                <w:szCs w:val="18"/>
              </w:rPr>
              <w:sym w:font="Symbol" w:char="F0B0"/>
            </w:r>
            <w:r w:rsidRPr="000D5C34">
              <w:rPr>
                <w:rFonts w:ascii="Arial" w:hAnsi="Arial"/>
                <w:sz w:val="16"/>
                <w:szCs w:val="18"/>
              </w:rPr>
              <w:t>)</w:t>
            </w:r>
          </w:p>
        </w:tc>
        <w:tc>
          <w:tcPr>
            <w:tcW w:w="311" w:type="pct"/>
            <w:vAlign w:val="center"/>
          </w:tcPr>
          <w:p w14:paraId="004B7D78" w14:textId="77777777" w:rsidR="00C27305" w:rsidRPr="000D5C34" w:rsidRDefault="00C27305"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6B191811"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1.81</w:t>
            </w:r>
          </w:p>
        </w:tc>
        <w:tc>
          <w:tcPr>
            <w:tcW w:w="1002" w:type="pct"/>
            <w:vAlign w:val="center"/>
          </w:tcPr>
          <w:p w14:paraId="3CBD3C37"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2.08 - 0.27 log</w:t>
            </w:r>
            <w:r w:rsidRPr="000D5C34">
              <w:rPr>
                <w:rFonts w:ascii="Times New Roman" w:hAnsi="Times New Roman" w:cs="Times New Roman"/>
                <w:sz w:val="16"/>
                <w:szCs w:val="16"/>
                <w:vertAlign w:val="subscript"/>
              </w:rPr>
              <w:t>10</w:t>
            </w:r>
            <w:r w:rsidRPr="000D5C34">
              <w:rPr>
                <w:rFonts w:ascii="Times New Roman" w:hAnsi="Times New Roman" w:cs="Times New Roman"/>
                <w:sz w:val="16"/>
                <w:szCs w:val="16"/>
              </w:rPr>
              <w:t>(</w:t>
            </w:r>
            <w:r w:rsidRPr="000D5C34">
              <w:rPr>
                <w:rFonts w:ascii="Times New Roman" w:hAnsi="Times New Roman" w:cs="Times New Roman"/>
                <w:i/>
                <w:sz w:val="16"/>
                <w:szCs w:val="16"/>
              </w:rPr>
              <w:t>f</w:t>
            </w:r>
            <w:r w:rsidRPr="000D5C34">
              <w:rPr>
                <w:rFonts w:ascii="Times New Roman" w:hAnsi="Times New Roman" w:cs="Times New Roman"/>
                <w:i/>
                <w:sz w:val="16"/>
                <w:szCs w:val="16"/>
                <w:vertAlign w:val="subscript"/>
              </w:rPr>
              <w:t>c</w:t>
            </w:r>
            <w:r w:rsidRPr="000D5C34">
              <w:rPr>
                <w:rFonts w:ascii="Times New Roman" w:hAnsi="Times New Roman" w:cs="Times New Roman"/>
                <w:sz w:val="16"/>
                <w:szCs w:val="16"/>
              </w:rPr>
              <w:t>)</w:t>
            </w:r>
          </w:p>
        </w:tc>
        <w:tc>
          <w:tcPr>
            <w:tcW w:w="905" w:type="pct"/>
            <w:vAlign w:val="bottom"/>
          </w:tcPr>
          <w:p w14:paraId="5C4F64B4" w14:textId="77777777" w:rsidR="00C27305" w:rsidRPr="00C27305" w:rsidRDefault="00C27305" w:rsidP="00F82CD6">
            <w:pPr>
              <w:pStyle w:val="TAC"/>
              <w:keepNext w:val="0"/>
              <w:keepLines w:val="0"/>
              <w:rPr>
                <w:rFonts w:ascii="Times New Roman" w:hAnsi="Times New Roman" w:cs="Times New Roman"/>
                <w:strike/>
                <w:color w:val="0070C0"/>
                <w:kern w:val="24"/>
                <w:sz w:val="16"/>
                <w:szCs w:val="16"/>
              </w:rPr>
            </w:pPr>
            <w:r w:rsidRPr="00C27305">
              <w:rPr>
                <w:rFonts w:ascii="Times New Roman" w:hAnsi="Times New Roman" w:cs="Times New Roman"/>
                <w:strike/>
                <w:color w:val="0070C0"/>
                <w:kern w:val="24"/>
                <w:sz w:val="16"/>
                <w:szCs w:val="16"/>
              </w:rPr>
              <w:t>1.74</w:t>
            </w:r>
          </w:p>
          <w:p w14:paraId="42BBCB65" w14:textId="0ADFAD65" w:rsidR="00C27305" w:rsidRPr="000D5C34" w:rsidRDefault="00C27305" w:rsidP="00F82CD6">
            <w:pPr>
              <w:pStyle w:val="TAC"/>
              <w:keepNext w:val="0"/>
              <w:keepLines w:val="0"/>
              <w:rPr>
                <w:rFonts w:ascii="Times New Roman" w:hAnsi="Times New Roman" w:cs="Times New Roman"/>
                <w:color w:val="FF0000"/>
                <w:kern w:val="24"/>
                <w:sz w:val="16"/>
                <w:szCs w:val="16"/>
              </w:rPr>
            </w:pPr>
            <w:r w:rsidRPr="00C27305">
              <w:rPr>
                <w:rFonts w:ascii="Times New Roman" w:hAnsi="Times New Roman" w:cs="Times New Roman"/>
                <w:color w:val="0070C0"/>
                <w:kern w:val="24"/>
                <w:sz w:val="16"/>
                <w:szCs w:val="16"/>
              </w:rPr>
              <w:t>1.76</w:t>
            </w:r>
          </w:p>
        </w:tc>
        <w:tc>
          <w:tcPr>
            <w:tcW w:w="913" w:type="pct"/>
            <w:vAlign w:val="bottom"/>
          </w:tcPr>
          <w:p w14:paraId="3976AB1F" w14:textId="77777777" w:rsidR="00C27305" w:rsidRPr="000D5C34" w:rsidRDefault="00C27305"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 xml:space="preserve">0.25 </w:t>
            </w:r>
            <w:r w:rsidRPr="000D5C34">
              <w:rPr>
                <w:rFonts w:ascii="Times New Roman" w:hAnsi="Times New Roman" w:cs="Times New Roman"/>
                <w:color w:val="000000"/>
                <w:kern w:val="24"/>
                <w:sz w:val="16"/>
                <w:szCs w:val="16"/>
              </w:rPr>
              <w:t xml:space="preserve">* log10(f) + </w:t>
            </w:r>
            <w:r w:rsidRPr="000D5C34">
              <w:rPr>
                <w:rFonts w:ascii="Times New Roman" w:hAnsi="Times New Roman" w:cs="Times New Roman"/>
                <w:color w:val="E6000D"/>
                <w:kern w:val="24"/>
                <w:sz w:val="16"/>
                <w:szCs w:val="16"/>
              </w:rPr>
              <w:t>2.04</w:t>
            </w:r>
          </w:p>
        </w:tc>
      </w:tr>
      <w:tr w:rsidR="00C27305" w:rsidRPr="000D5C34" w14:paraId="12C0DF3C" w14:textId="77777777" w:rsidTr="00F82CD6">
        <w:trPr>
          <w:cantSplit/>
          <w:trHeight w:val="158"/>
          <w:jc w:val="center"/>
        </w:trPr>
        <w:tc>
          <w:tcPr>
            <w:tcW w:w="896" w:type="pct"/>
            <w:vMerge/>
            <w:vAlign w:val="center"/>
          </w:tcPr>
          <w:p w14:paraId="58BC9C99" w14:textId="77777777" w:rsidR="00C27305" w:rsidRPr="000D5C34" w:rsidRDefault="00C27305" w:rsidP="00F82CD6">
            <w:pPr>
              <w:spacing w:after="0"/>
              <w:jc w:val="center"/>
              <w:rPr>
                <w:rFonts w:ascii="Arial" w:hAnsi="Arial"/>
                <w:sz w:val="16"/>
                <w:szCs w:val="18"/>
              </w:rPr>
            </w:pPr>
          </w:p>
        </w:tc>
        <w:tc>
          <w:tcPr>
            <w:tcW w:w="311" w:type="pct"/>
            <w:vAlign w:val="center"/>
          </w:tcPr>
          <w:p w14:paraId="56D088D9" w14:textId="77777777" w:rsidR="00C27305" w:rsidRPr="000D5C34" w:rsidRDefault="00C27305" w:rsidP="00F82CD6">
            <w:pPr>
              <w:spacing w:after="0"/>
              <w:jc w:val="center"/>
              <w:rPr>
                <w:rFonts w:ascii="Arial" w:hAnsi="Arial"/>
                <w:sz w:val="16"/>
                <w:szCs w:val="18"/>
              </w:rPr>
            </w:pPr>
            <w:r w:rsidRPr="000D5C34">
              <w:rPr>
                <w:rFonts w:ascii="Symbol" w:hAnsi="Symbol"/>
                <w:i/>
                <w:sz w:val="16"/>
                <w:szCs w:val="18"/>
              </w:rPr>
              <w:t></w:t>
            </w:r>
            <w:proofErr w:type="spellStart"/>
            <w:r w:rsidRPr="000D5C34">
              <w:rPr>
                <w:rFonts w:ascii="Arial" w:hAnsi="Arial"/>
                <w:sz w:val="16"/>
                <w:szCs w:val="18"/>
                <w:vertAlign w:val="subscript"/>
              </w:rPr>
              <w:t>lgASA</w:t>
            </w:r>
            <w:proofErr w:type="spellEnd"/>
          </w:p>
        </w:tc>
        <w:tc>
          <w:tcPr>
            <w:tcW w:w="973" w:type="pct"/>
            <w:vAlign w:val="center"/>
          </w:tcPr>
          <w:p w14:paraId="191EE2EC"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0.20</w:t>
            </w:r>
          </w:p>
        </w:tc>
        <w:tc>
          <w:tcPr>
            <w:tcW w:w="1002" w:type="pct"/>
            <w:vAlign w:val="center"/>
          </w:tcPr>
          <w:p w14:paraId="50F43566" w14:textId="77777777" w:rsidR="00C27305" w:rsidRPr="000D5C34" w:rsidRDefault="00C27305" w:rsidP="00F82CD6">
            <w:pPr>
              <w:pStyle w:val="TAC"/>
              <w:keepNext w:val="0"/>
              <w:keepLines w:val="0"/>
              <w:rPr>
                <w:rFonts w:ascii="Times New Roman" w:hAnsi="Times New Roman" w:cs="Times New Roman"/>
                <w:color w:val="000000"/>
                <w:kern w:val="24"/>
                <w:sz w:val="16"/>
                <w:szCs w:val="16"/>
              </w:rPr>
            </w:pPr>
            <w:r w:rsidRPr="000D5C34">
              <w:rPr>
                <w:rFonts w:ascii="Times New Roman" w:hAnsi="Times New Roman" w:cs="Times New Roman"/>
                <w:sz w:val="16"/>
                <w:szCs w:val="16"/>
              </w:rPr>
              <w:t>0.11</w:t>
            </w:r>
          </w:p>
        </w:tc>
        <w:tc>
          <w:tcPr>
            <w:tcW w:w="905" w:type="pct"/>
            <w:vAlign w:val="bottom"/>
          </w:tcPr>
          <w:p w14:paraId="43B176B3" w14:textId="77777777" w:rsidR="00C27305" w:rsidRPr="000D5C34" w:rsidRDefault="00C27305"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 </w:t>
            </w:r>
            <w:r w:rsidRPr="000D5C34">
              <w:rPr>
                <w:rFonts w:ascii="Times New Roman" w:hAnsi="Times New Roman" w:cs="Times New Roman"/>
                <w:color w:val="E6000D"/>
                <w:kern w:val="24"/>
                <w:sz w:val="16"/>
                <w:szCs w:val="16"/>
              </w:rPr>
              <w:t>0.19</w:t>
            </w:r>
          </w:p>
        </w:tc>
        <w:tc>
          <w:tcPr>
            <w:tcW w:w="913" w:type="pct"/>
            <w:vAlign w:val="bottom"/>
          </w:tcPr>
          <w:p w14:paraId="0A239968" w14:textId="77777777" w:rsidR="00C27305" w:rsidRPr="000D5C34" w:rsidRDefault="00C27305" w:rsidP="00F82CD6">
            <w:pPr>
              <w:pStyle w:val="TAC"/>
              <w:keepNext w:val="0"/>
              <w:keepLines w:val="0"/>
              <w:rPr>
                <w:rFonts w:ascii="Times New Roman" w:hAnsi="Times New Roman" w:cs="Times New Roman"/>
                <w:color w:val="FF0000"/>
                <w:kern w:val="24"/>
                <w:sz w:val="16"/>
                <w:szCs w:val="16"/>
              </w:rPr>
            </w:pPr>
            <w:r w:rsidRPr="000D5C34">
              <w:rPr>
                <w:rFonts w:ascii="Times New Roman" w:hAnsi="Times New Roman" w:cs="Times New Roman"/>
                <w:color w:val="000000"/>
                <w:kern w:val="24"/>
                <w:sz w:val="16"/>
                <w:szCs w:val="16"/>
              </w:rPr>
              <w:t>-</w:t>
            </w:r>
            <w:r w:rsidRPr="000D5C34">
              <w:rPr>
                <w:rFonts w:ascii="Times New Roman" w:hAnsi="Times New Roman" w:cs="Times New Roman"/>
                <w:color w:val="E6000D"/>
                <w:kern w:val="24"/>
                <w:sz w:val="16"/>
                <w:szCs w:val="16"/>
              </w:rPr>
              <w:t>0.03</w:t>
            </w:r>
            <w:r w:rsidRPr="000D5C34">
              <w:rPr>
                <w:rFonts w:ascii="Times New Roman" w:hAnsi="Times New Roman" w:cs="Times New Roman"/>
                <w:color w:val="000000"/>
                <w:kern w:val="24"/>
                <w:sz w:val="16"/>
                <w:szCs w:val="16"/>
              </w:rPr>
              <w:t xml:space="preserve"> * log10(f) + </w:t>
            </w:r>
            <w:r w:rsidRPr="000D5C34">
              <w:rPr>
                <w:rFonts w:ascii="Times New Roman" w:hAnsi="Times New Roman" w:cs="Times New Roman"/>
                <w:color w:val="E6000D"/>
                <w:kern w:val="24"/>
                <w:sz w:val="16"/>
                <w:szCs w:val="16"/>
              </w:rPr>
              <w:t>0.17</w:t>
            </w:r>
          </w:p>
        </w:tc>
      </w:tr>
    </w:tbl>
    <w:p w14:paraId="0C40B9F8" w14:textId="77777777" w:rsidR="00C27305" w:rsidRDefault="00C27305" w:rsidP="00C27305">
      <w:pPr>
        <w:pStyle w:val="BodyText"/>
        <w:tabs>
          <w:tab w:val="left" w:pos="8614"/>
        </w:tabs>
        <w:spacing w:after="0"/>
        <w:ind w:left="720"/>
        <w:rPr>
          <w:rFonts w:ascii="Times New Roman" w:eastAsiaTheme="minorEastAsia" w:hAnsi="Times New Roman"/>
          <w:szCs w:val="20"/>
          <w:lang w:eastAsia="ko-KR"/>
        </w:rPr>
      </w:pPr>
    </w:p>
    <w:p w14:paraId="2A2B2946" w14:textId="77777777" w:rsidR="00C27305" w:rsidRDefault="00C27305" w:rsidP="00C27305">
      <w:pPr>
        <w:pStyle w:val="BodyText"/>
        <w:tabs>
          <w:tab w:val="left" w:pos="8614"/>
        </w:tabs>
        <w:spacing w:after="0"/>
        <w:rPr>
          <w:rFonts w:ascii="Times New Roman" w:eastAsiaTheme="minorEastAsia" w:hAnsi="Times New Roman"/>
          <w:szCs w:val="20"/>
          <w:lang w:eastAsia="ko-KR"/>
        </w:rPr>
      </w:pPr>
    </w:p>
    <w:p w14:paraId="3B37C0EF" w14:textId="77777777" w:rsidR="00C27305" w:rsidRDefault="00C27305" w:rsidP="00D35F56">
      <w:pPr>
        <w:pStyle w:val="BodyText"/>
        <w:tabs>
          <w:tab w:val="left" w:pos="8614"/>
        </w:tabs>
        <w:spacing w:after="0"/>
        <w:rPr>
          <w:rFonts w:ascii="Times New Roman" w:eastAsiaTheme="minorEastAsia" w:hAnsi="Times New Roman"/>
          <w:szCs w:val="20"/>
          <w:lang w:eastAsia="ko-KR"/>
        </w:rPr>
      </w:pPr>
    </w:p>
    <w:p w14:paraId="6C7A479F" w14:textId="77777777" w:rsidR="00D35F56" w:rsidRDefault="00D35F56" w:rsidP="0067449B">
      <w:pPr>
        <w:pStyle w:val="BodyText"/>
        <w:tabs>
          <w:tab w:val="left" w:pos="8614"/>
        </w:tabs>
        <w:spacing w:after="0"/>
        <w:ind w:left="720"/>
        <w:rPr>
          <w:rFonts w:ascii="Times New Roman" w:eastAsiaTheme="minorEastAsia" w:hAnsi="Times New Roman"/>
          <w:szCs w:val="20"/>
          <w:lang w:eastAsia="ko-KR"/>
        </w:rPr>
      </w:pPr>
    </w:p>
    <w:p w14:paraId="3E1AB4E9" w14:textId="23BAE729" w:rsidR="00B96367" w:rsidRPr="00F2793D" w:rsidRDefault="00B96367" w:rsidP="00B96367">
      <w:pPr>
        <w:pStyle w:val="Heading5"/>
        <w:rPr>
          <w:rFonts w:eastAsiaTheme="minorEastAsia"/>
          <w:lang w:val="en-US" w:eastAsia="ko-KR"/>
        </w:rPr>
      </w:pPr>
      <w:r w:rsidRPr="00F2793D">
        <w:rPr>
          <w:rFonts w:eastAsiaTheme="minorEastAsia"/>
          <w:lang w:val="en-US" w:eastAsia="ko-KR"/>
        </w:rPr>
        <w:t>Proposal #2.4-</w:t>
      </w:r>
      <w:r>
        <w:rPr>
          <w:rFonts w:eastAsiaTheme="minorEastAsia"/>
          <w:lang w:val="en-US" w:eastAsia="ko-KR"/>
        </w:rPr>
        <w:t>4 (temporary placeholder the proposal will be updated later)</w:t>
      </w:r>
      <w:r w:rsidRPr="00F2793D">
        <w:rPr>
          <w:rFonts w:eastAsiaTheme="minorEastAsia"/>
          <w:lang w:val="en-US" w:eastAsia="ko-KR"/>
        </w:rPr>
        <w:t>:</w:t>
      </w:r>
    </w:p>
    <w:p w14:paraId="219B2231" w14:textId="370FAA10" w:rsidR="00B96367" w:rsidRPr="00F2793D" w:rsidRDefault="00B96367" w:rsidP="00B96367">
      <w:pPr>
        <w:pStyle w:val="BodyText"/>
        <w:numPr>
          <w:ilvl w:val="0"/>
          <w:numId w:val="37"/>
        </w:numPr>
        <w:spacing w:after="0"/>
        <w:rPr>
          <w:rFonts w:ascii="Times New Roman" w:eastAsiaTheme="minorEastAsia" w:hAnsi="Times New Roman"/>
          <w:szCs w:val="20"/>
          <w:lang w:eastAsia="ko-KR"/>
        </w:rPr>
      </w:pPr>
      <w:r w:rsidRPr="00F2793D">
        <w:rPr>
          <w:rFonts w:ascii="Times New Roman" w:eastAsiaTheme="minorEastAsia" w:hAnsi="Times New Roman"/>
          <w:szCs w:val="20"/>
          <w:lang w:eastAsia="ko-KR"/>
        </w:rPr>
        <w:t>Update the UMa LOS and NLOS AOD spread as follows:</w:t>
      </w:r>
    </w:p>
    <w:p w14:paraId="36F4236B" w14:textId="57C6DCAB" w:rsidR="00B96367" w:rsidRPr="00295100" w:rsidRDefault="00295100" w:rsidP="00295100">
      <w:pPr>
        <w:pStyle w:val="BodyText"/>
        <w:numPr>
          <w:ilvl w:val="1"/>
          <w:numId w:val="37"/>
        </w:numPr>
        <w:rPr>
          <w:szCs w:val="20"/>
        </w:rPr>
      </w:pPr>
      <w:r>
        <w:rPr>
          <w:rFonts w:ascii="Times New Roman" w:eastAsiaTheme="minorEastAsia" w:hAnsi="Times New Roman"/>
          <w:szCs w:val="20"/>
          <w:lang w:eastAsia="ko-KR"/>
        </w:rPr>
        <w:t>Note: the update parameter was generated using all measurement and ray tracing data set from Rel-14 SI and (current) Rel-19 SI and dividing the data points into 3 groups, below 6 GHz, 6 to 24 GHz, and above 24 GHz, and weighting the data sets for each group to perform weighted least square curve fit without any frequency dependency of the parameters.</w:t>
      </w:r>
      <w:r w:rsidRPr="00EF5063">
        <w:rPr>
          <w:rFonts w:ascii="源ノ角ゴシック JP Normal" w:eastAsiaTheme="minorEastAsia" w:hAnsi="Times New Roman" w:cstheme="minorBidi" w:hint="eastAsia"/>
          <w:color w:val="1A1A1A" w:themeColor="background1" w:themeShade="1A"/>
          <w:kern w:val="24"/>
          <w:sz w:val="36"/>
          <w:szCs w:val="36"/>
          <w:lang w:eastAsia="ko-KR"/>
        </w:rPr>
        <w:t xml:space="preserve"> </w:t>
      </w:r>
      <w:r w:rsidR="00EF5063" w:rsidRPr="00EF5063">
        <w:rPr>
          <w:rFonts w:hint="eastAsia"/>
          <w:szCs w:val="20"/>
        </w:rPr>
        <w:t>If a group has fewer data points, higher weight</w:t>
      </w:r>
      <w:r>
        <w:rPr>
          <w:szCs w:val="20"/>
        </w:rPr>
        <w:t xml:space="preserve"> as calculated</w:t>
      </w:r>
      <w:r w:rsidR="00EF5063" w:rsidRPr="00EF5063">
        <w:rPr>
          <w:rFonts w:hint="eastAsia"/>
          <w:szCs w:val="20"/>
        </w:rPr>
        <w:t>. All points within a group have same weight.</w:t>
      </w:r>
    </w:p>
    <w:p w14:paraId="4EFF94FD" w14:textId="77777777" w:rsidR="00B96367" w:rsidRPr="00F2793D" w:rsidRDefault="00B96367" w:rsidP="00B96367">
      <w:pPr>
        <w:pStyle w:val="BodyText"/>
        <w:tabs>
          <w:tab w:val="left" w:pos="8614"/>
        </w:tabs>
        <w:spacing w:after="0"/>
        <w:ind w:left="720"/>
        <w:rPr>
          <w:rFonts w:ascii="Times New Roman" w:eastAsiaTheme="minorEastAsia" w:hAnsi="Times New Roman"/>
          <w:szCs w:val="20"/>
          <w:lang w:eastAsia="ko-KR"/>
        </w:rPr>
      </w:pP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622"/>
        <w:gridCol w:w="1945"/>
        <w:gridCol w:w="2003"/>
        <w:gridCol w:w="1809"/>
        <w:gridCol w:w="1825"/>
      </w:tblGrid>
      <w:tr w:rsidR="00B96367" w:rsidRPr="00F2793D" w14:paraId="76040609" w14:textId="77777777" w:rsidTr="008B2CC8">
        <w:trPr>
          <w:cantSplit/>
          <w:trHeight w:val="245"/>
          <w:tblHeader/>
          <w:jc w:val="center"/>
        </w:trPr>
        <w:tc>
          <w:tcPr>
            <w:tcW w:w="1207" w:type="pct"/>
            <w:gridSpan w:val="2"/>
            <w:vMerge w:val="restart"/>
            <w:shd w:val="clear" w:color="auto" w:fill="E0E0E0"/>
            <w:vAlign w:val="center"/>
          </w:tcPr>
          <w:p w14:paraId="3E0394F0" w14:textId="77777777" w:rsidR="00B96367" w:rsidRPr="00F2793D" w:rsidRDefault="00B96367" w:rsidP="008B2CC8">
            <w:pPr>
              <w:spacing w:after="0"/>
              <w:jc w:val="center"/>
              <w:rPr>
                <w:rFonts w:ascii="Arial" w:hAnsi="Arial"/>
                <w:b/>
                <w:sz w:val="16"/>
                <w:szCs w:val="18"/>
                <w:lang w:eastAsia="x-none"/>
              </w:rPr>
            </w:pPr>
            <w:r w:rsidRPr="00F2793D">
              <w:rPr>
                <w:rFonts w:ascii="Arial" w:hAnsi="Arial"/>
                <w:b/>
                <w:sz w:val="16"/>
                <w:szCs w:val="18"/>
                <w:lang w:eastAsia="x-none"/>
              </w:rPr>
              <w:t>Scenarios</w:t>
            </w:r>
          </w:p>
        </w:tc>
        <w:tc>
          <w:tcPr>
            <w:tcW w:w="1975" w:type="pct"/>
            <w:gridSpan w:val="2"/>
            <w:shd w:val="clear" w:color="auto" w:fill="E0E0E0"/>
            <w:vAlign w:val="center"/>
          </w:tcPr>
          <w:p w14:paraId="2A758BAA" w14:textId="77777777" w:rsidR="00B96367" w:rsidRPr="00F2793D" w:rsidRDefault="00B96367" w:rsidP="008B2CC8">
            <w:pPr>
              <w:pStyle w:val="TAH"/>
              <w:keepNext w:val="0"/>
              <w:keepLines w:val="0"/>
              <w:rPr>
                <w:sz w:val="16"/>
                <w:szCs w:val="18"/>
              </w:rPr>
            </w:pPr>
            <w:r w:rsidRPr="00F2793D">
              <w:rPr>
                <w:sz w:val="16"/>
                <w:szCs w:val="18"/>
              </w:rPr>
              <w:t>TR 38.901 UMa</w:t>
            </w:r>
          </w:p>
        </w:tc>
        <w:tc>
          <w:tcPr>
            <w:tcW w:w="1818" w:type="pct"/>
            <w:gridSpan w:val="2"/>
            <w:shd w:val="clear" w:color="auto" w:fill="E0E0E0"/>
            <w:vAlign w:val="center"/>
          </w:tcPr>
          <w:p w14:paraId="7A7BAF61" w14:textId="77777777" w:rsidR="00B96367" w:rsidRPr="00F2793D" w:rsidRDefault="00B96367" w:rsidP="008B2CC8">
            <w:pPr>
              <w:pStyle w:val="TAH"/>
              <w:keepNext w:val="0"/>
              <w:keepLines w:val="0"/>
              <w:rPr>
                <w:sz w:val="16"/>
                <w:szCs w:val="18"/>
              </w:rPr>
            </w:pPr>
            <w:r w:rsidRPr="00F2793D">
              <w:rPr>
                <w:rFonts w:hint="eastAsia"/>
                <w:sz w:val="16"/>
                <w:szCs w:val="18"/>
                <w:lang w:eastAsia="zh-CN"/>
              </w:rPr>
              <w:t>Up</w:t>
            </w:r>
            <w:r w:rsidRPr="00F2793D">
              <w:rPr>
                <w:sz w:val="16"/>
                <w:szCs w:val="18"/>
                <w:lang w:eastAsia="zh-CN"/>
              </w:rPr>
              <w:t>dated UMa</w:t>
            </w:r>
          </w:p>
        </w:tc>
      </w:tr>
      <w:tr w:rsidR="00B96367" w:rsidRPr="00F2793D" w14:paraId="216F0878" w14:textId="77777777" w:rsidTr="00B96367">
        <w:trPr>
          <w:cantSplit/>
          <w:trHeight w:val="179"/>
          <w:tblHeader/>
          <w:jc w:val="center"/>
        </w:trPr>
        <w:tc>
          <w:tcPr>
            <w:tcW w:w="1207" w:type="pct"/>
            <w:gridSpan w:val="2"/>
            <w:vMerge/>
            <w:shd w:val="clear" w:color="auto" w:fill="E0E0E0"/>
            <w:vAlign w:val="center"/>
          </w:tcPr>
          <w:p w14:paraId="13687365" w14:textId="77777777" w:rsidR="00B96367" w:rsidRPr="00F2793D" w:rsidRDefault="00B96367" w:rsidP="008B2CC8">
            <w:pPr>
              <w:spacing w:after="0"/>
              <w:jc w:val="center"/>
              <w:rPr>
                <w:rFonts w:ascii="Arial" w:hAnsi="Arial"/>
                <w:b/>
                <w:sz w:val="16"/>
                <w:szCs w:val="18"/>
                <w:lang w:eastAsia="x-none"/>
              </w:rPr>
            </w:pPr>
          </w:p>
        </w:tc>
        <w:tc>
          <w:tcPr>
            <w:tcW w:w="973" w:type="pct"/>
            <w:shd w:val="clear" w:color="auto" w:fill="E0E0E0"/>
            <w:vAlign w:val="center"/>
          </w:tcPr>
          <w:p w14:paraId="291FA15D" w14:textId="77777777" w:rsidR="00B96367" w:rsidRPr="00F2793D" w:rsidRDefault="00B96367" w:rsidP="008B2CC8">
            <w:pPr>
              <w:pStyle w:val="TAH"/>
              <w:keepNext w:val="0"/>
              <w:keepLines w:val="0"/>
              <w:rPr>
                <w:sz w:val="16"/>
                <w:szCs w:val="18"/>
              </w:rPr>
            </w:pPr>
            <w:r w:rsidRPr="00F2793D">
              <w:rPr>
                <w:sz w:val="16"/>
                <w:szCs w:val="18"/>
              </w:rPr>
              <w:t>LOS</w:t>
            </w:r>
          </w:p>
        </w:tc>
        <w:tc>
          <w:tcPr>
            <w:tcW w:w="1002" w:type="pct"/>
            <w:shd w:val="clear" w:color="auto" w:fill="E0E0E0"/>
            <w:vAlign w:val="center"/>
          </w:tcPr>
          <w:p w14:paraId="3D7E450D" w14:textId="77777777" w:rsidR="00B96367" w:rsidRPr="00F2793D" w:rsidRDefault="00B96367" w:rsidP="008B2CC8">
            <w:pPr>
              <w:pStyle w:val="TAH"/>
              <w:keepNext w:val="0"/>
              <w:keepLines w:val="0"/>
              <w:rPr>
                <w:sz w:val="16"/>
                <w:szCs w:val="18"/>
              </w:rPr>
            </w:pPr>
            <w:r w:rsidRPr="00F2793D">
              <w:rPr>
                <w:sz w:val="16"/>
                <w:szCs w:val="18"/>
              </w:rPr>
              <w:t>NLOS</w:t>
            </w:r>
          </w:p>
        </w:tc>
        <w:tc>
          <w:tcPr>
            <w:tcW w:w="905" w:type="pct"/>
            <w:shd w:val="clear" w:color="auto" w:fill="E0E0E0"/>
            <w:vAlign w:val="center"/>
          </w:tcPr>
          <w:p w14:paraId="302BDC84" w14:textId="77777777" w:rsidR="00B96367" w:rsidRPr="00F2793D" w:rsidRDefault="00B96367" w:rsidP="008B2CC8">
            <w:pPr>
              <w:pStyle w:val="TAH"/>
              <w:keepNext w:val="0"/>
              <w:keepLines w:val="0"/>
              <w:rPr>
                <w:sz w:val="16"/>
                <w:szCs w:val="18"/>
              </w:rPr>
            </w:pPr>
            <w:r w:rsidRPr="00F2793D">
              <w:rPr>
                <w:sz w:val="16"/>
                <w:szCs w:val="18"/>
              </w:rPr>
              <w:t>LOS</w:t>
            </w:r>
          </w:p>
        </w:tc>
        <w:tc>
          <w:tcPr>
            <w:tcW w:w="913" w:type="pct"/>
            <w:shd w:val="clear" w:color="auto" w:fill="E0E0E0"/>
            <w:vAlign w:val="center"/>
          </w:tcPr>
          <w:p w14:paraId="1DB770CC" w14:textId="77777777" w:rsidR="00B96367" w:rsidRPr="00F2793D" w:rsidRDefault="00B96367" w:rsidP="008B2CC8">
            <w:pPr>
              <w:pStyle w:val="TAH"/>
              <w:keepNext w:val="0"/>
              <w:keepLines w:val="0"/>
              <w:rPr>
                <w:sz w:val="16"/>
                <w:szCs w:val="18"/>
              </w:rPr>
            </w:pPr>
            <w:r w:rsidRPr="00F2793D">
              <w:rPr>
                <w:sz w:val="16"/>
                <w:szCs w:val="18"/>
              </w:rPr>
              <w:t>NLOS</w:t>
            </w:r>
          </w:p>
        </w:tc>
      </w:tr>
      <w:tr w:rsidR="00B96367" w:rsidRPr="00F2793D" w14:paraId="1AA1FCD1" w14:textId="77777777" w:rsidTr="00B96367">
        <w:trPr>
          <w:cantSplit/>
          <w:trHeight w:val="252"/>
          <w:jc w:val="center"/>
        </w:trPr>
        <w:tc>
          <w:tcPr>
            <w:tcW w:w="896" w:type="pct"/>
            <w:vMerge w:val="restart"/>
            <w:vAlign w:val="center"/>
          </w:tcPr>
          <w:p w14:paraId="3BA4AC93" w14:textId="77777777" w:rsidR="00B96367" w:rsidRPr="00F2793D" w:rsidRDefault="00B96367" w:rsidP="008B2CC8">
            <w:pPr>
              <w:spacing w:after="0"/>
              <w:jc w:val="center"/>
              <w:rPr>
                <w:rFonts w:ascii="Arial" w:hAnsi="Arial"/>
                <w:sz w:val="16"/>
                <w:szCs w:val="18"/>
              </w:rPr>
            </w:pPr>
            <w:r w:rsidRPr="00F2793D">
              <w:rPr>
                <w:rFonts w:ascii="Arial" w:hAnsi="Arial"/>
                <w:sz w:val="16"/>
                <w:szCs w:val="18"/>
              </w:rPr>
              <w:t>AOD spread (ASD)</w:t>
            </w:r>
          </w:p>
          <w:p w14:paraId="377D5A18" w14:textId="77777777" w:rsidR="00B96367" w:rsidRPr="00F2793D" w:rsidRDefault="00B96367" w:rsidP="008B2CC8">
            <w:pPr>
              <w:spacing w:after="0"/>
              <w:jc w:val="center"/>
              <w:rPr>
                <w:rFonts w:ascii="Arial" w:hAnsi="Arial"/>
                <w:sz w:val="16"/>
                <w:szCs w:val="18"/>
                <w:vertAlign w:val="superscript"/>
              </w:rPr>
            </w:pPr>
            <w:proofErr w:type="spellStart"/>
            <w:r w:rsidRPr="00F2793D">
              <w:rPr>
                <w:rFonts w:ascii="Arial" w:hAnsi="Arial"/>
                <w:sz w:val="16"/>
                <w:szCs w:val="18"/>
              </w:rPr>
              <w:t>lgASD</w:t>
            </w:r>
            <w:proofErr w:type="spellEnd"/>
            <w:r w:rsidRPr="00F2793D">
              <w:rPr>
                <w:rFonts w:ascii="Arial" w:hAnsi="Arial"/>
                <w:sz w:val="16"/>
                <w:szCs w:val="18"/>
              </w:rPr>
              <w:t>=log</w:t>
            </w:r>
            <w:r w:rsidRPr="00F2793D">
              <w:rPr>
                <w:rFonts w:ascii="Arial" w:hAnsi="Arial"/>
                <w:sz w:val="16"/>
                <w:szCs w:val="18"/>
                <w:vertAlign w:val="subscript"/>
              </w:rPr>
              <w:t>10</w:t>
            </w:r>
            <w:r w:rsidRPr="00F2793D">
              <w:rPr>
                <w:rFonts w:ascii="Arial" w:hAnsi="Arial"/>
                <w:sz w:val="16"/>
                <w:szCs w:val="18"/>
              </w:rPr>
              <w:t>(ASD/1</w:t>
            </w:r>
            <w:r w:rsidRPr="00F2793D">
              <w:rPr>
                <w:rFonts w:ascii="Arial" w:hAnsi="Arial"/>
                <w:sz w:val="16"/>
                <w:szCs w:val="18"/>
              </w:rPr>
              <w:sym w:font="Symbol" w:char="F0B0"/>
            </w:r>
            <w:r w:rsidRPr="00F2793D">
              <w:rPr>
                <w:rFonts w:ascii="Arial" w:hAnsi="Arial"/>
                <w:sz w:val="16"/>
                <w:szCs w:val="18"/>
              </w:rPr>
              <w:t>)</w:t>
            </w:r>
          </w:p>
        </w:tc>
        <w:tc>
          <w:tcPr>
            <w:tcW w:w="311" w:type="pct"/>
            <w:vAlign w:val="center"/>
          </w:tcPr>
          <w:p w14:paraId="5EF62AA0" w14:textId="77777777" w:rsidR="00B96367" w:rsidRPr="00F2793D" w:rsidRDefault="00B96367" w:rsidP="008B2CC8">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24CE2926" w14:textId="77777777" w:rsidR="00B96367" w:rsidRPr="00F2793D" w:rsidRDefault="00B96367" w:rsidP="008B2CC8">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1.06 + 0.1114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color w:val="000000"/>
                <w:kern w:val="24"/>
                <w:sz w:val="16"/>
                <w:szCs w:val="16"/>
              </w:rPr>
              <w:t>f</w:t>
            </w:r>
            <w:r w:rsidRPr="00F2793D">
              <w:rPr>
                <w:rFonts w:ascii="Times New Roman" w:hAnsi="Times New Roman" w:cs="Times New Roman"/>
                <w:i/>
                <w:color w:val="000000"/>
                <w:kern w:val="24"/>
                <w:sz w:val="16"/>
                <w:szCs w:val="16"/>
                <w:vertAlign w:val="subscript"/>
              </w:rPr>
              <w:t>c</w:t>
            </w:r>
            <w:r w:rsidRPr="00F2793D">
              <w:rPr>
                <w:rFonts w:ascii="Times New Roman" w:hAnsi="Times New Roman" w:cs="Times New Roman"/>
                <w:sz w:val="16"/>
                <w:szCs w:val="16"/>
              </w:rPr>
              <w:t>)</w:t>
            </w:r>
          </w:p>
        </w:tc>
        <w:tc>
          <w:tcPr>
            <w:tcW w:w="1002" w:type="pct"/>
            <w:vAlign w:val="center"/>
          </w:tcPr>
          <w:p w14:paraId="140D554C" w14:textId="77777777" w:rsidR="00B96367" w:rsidRPr="00F2793D" w:rsidRDefault="00B96367" w:rsidP="008B2CC8">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1.5 - 0.1144 log</w:t>
            </w:r>
            <w:r w:rsidRPr="00F2793D">
              <w:rPr>
                <w:rFonts w:ascii="Times New Roman" w:hAnsi="Times New Roman" w:cs="Times New Roman"/>
                <w:sz w:val="16"/>
                <w:szCs w:val="16"/>
                <w:vertAlign w:val="subscript"/>
              </w:rPr>
              <w:t>10</w:t>
            </w:r>
            <w:r w:rsidRPr="00F2793D">
              <w:rPr>
                <w:rFonts w:ascii="Times New Roman" w:hAnsi="Times New Roman" w:cs="Times New Roman"/>
                <w:sz w:val="16"/>
                <w:szCs w:val="16"/>
              </w:rPr>
              <w:t>(</w:t>
            </w:r>
            <w:r w:rsidRPr="00F2793D">
              <w:rPr>
                <w:rFonts w:ascii="Times New Roman" w:hAnsi="Times New Roman" w:cs="Times New Roman"/>
                <w:i/>
                <w:sz w:val="16"/>
                <w:szCs w:val="16"/>
              </w:rPr>
              <w:t>f</w:t>
            </w:r>
            <w:r w:rsidRPr="00F2793D">
              <w:rPr>
                <w:rFonts w:ascii="Times New Roman" w:hAnsi="Times New Roman" w:cs="Times New Roman"/>
                <w:i/>
                <w:sz w:val="16"/>
                <w:szCs w:val="16"/>
                <w:vertAlign w:val="subscript"/>
              </w:rPr>
              <w:t>c</w:t>
            </w:r>
            <w:r w:rsidRPr="00F2793D">
              <w:rPr>
                <w:rFonts w:ascii="Times New Roman" w:hAnsi="Times New Roman" w:cs="Times New Roman"/>
                <w:sz w:val="16"/>
                <w:szCs w:val="16"/>
              </w:rPr>
              <w:t>)</w:t>
            </w:r>
          </w:p>
        </w:tc>
        <w:tc>
          <w:tcPr>
            <w:tcW w:w="905" w:type="pct"/>
          </w:tcPr>
          <w:p w14:paraId="5E8E0AD1" w14:textId="7F6ACF06" w:rsidR="00B96367" w:rsidRPr="00F2793D" w:rsidRDefault="00B96367" w:rsidP="008B2CC8">
            <w:pPr>
              <w:pStyle w:val="TAC"/>
              <w:keepNext w:val="0"/>
              <w:keepLines w:val="0"/>
              <w:rPr>
                <w:rFonts w:ascii="Times New Roman" w:hAnsi="Times New Roman" w:cs="Times New Roman"/>
                <w:color w:val="FF0000"/>
                <w:kern w:val="24"/>
                <w:sz w:val="16"/>
                <w:szCs w:val="16"/>
              </w:rPr>
            </w:pPr>
          </w:p>
        </w:tc>
        <w:tc>
          <w:tcPr>
            <w:tcW w:w="913" w:type="pct"/>
          </w:tcPr>
          <w:p w14:paraId="0A41D556" w14:textId="47C8DA48" w:rsidR="00B96367" w:rsidRPr="00F2793D" w:rsidRDefault="00B96367" w:rsidP="008B2CC8">
            <w:pPr>
              <w:pStyle w:val="TAC"/>
              <w:keepNext w:val="0"/>
              <w:keepLines w:val="0"/>
              <w:rPr>
                <w:rFonts w:ascii="Times New Roman" w:hAnsi="Times New Roman" w:cs="Times New Roman"/>
                <w:color w:val="FF0000"/>
                <w:kern w:val="24"/>
                <w:sz w:val="16"/>
                <w:szCs w:val="16"/>
              </w:rPr>
            </w:pPr>
          </w:p>
        </w:tc>
      </w:tr>
      <w:tr w:rsidR="00B96367" w:rsidRPr="00F2793D" w14:paraId="48D53645" w14:textId="77777777" w:rsidTr="00B96367">
        <w:trPr>
          <w:cantSplit/>
          <w:trHeight w:val="179"/>
          <w:jc w:val="center"/>
        </w:trPr>
        <w:tc>
          <w:tcPr>
            <w:tcW w:w="896" w:type="pct"/>
            <w:vMerge/>
            <w:vAlign w:val="center"/>
          </w:tcPr>
          <w:p w14:paraId="536C96B8" w14:textId="77777777" w:rsidR="00B96367" w:rsidRPr="00F2793D" w:rsidRDefault="00B96367" w:rsidP="008B2CC8">
            <w:pPr>
              <w:spacing w:after="0"/>
              <w:jc w:val="center"/>
              <w:rPr>
                <w:rFonts w:ascii="Arial" w:hAnsi="Arial"/>
                <w:sz w:val="16"/>
                <w:szCs w:val="18"/>
              </w:rPr>
            </w:pPr>
          </w:p>
        </w:tc>
        <w:tc>
          <w:tcPr>
            <w:tcW w:w="311" w:type="pct"/>
            <w:vAlign w:val="center"/>
          </w:tcPr>
          <w:p w14:paraId="07DF04E9" w14:textId="77777777" w:rsidR="00B96367" w:rsidRPr="00F2793D" w:rsidRDefault="00B96367" w:rsidP="008B2CC8">
            <w:pPr>
              <w:spacing w:after="0"/>
              <w:jc w:val="center"/>
              <w:rPr>
                <w:rFonts w:ascii="Arial" w:hAnsi="Arial"/>
                <w:sz w:val="16"/>
                <w:szCs w:val="18"/>
              </w:rPr>
            </w:pPr>
            <w:r w:rsidRPr="00F2793D">
              <w:rPr>
                <w:rFonts w:ascii="Symbol" w:hAnsi="Symbol"/>
                <w:i/>
                <w:sz w:val="16"/>
                <w:szCs w:val="18"/>
              </w:rPr>
              <w:t></w:t>
            </w:r>
            <w:proofErr w:type="spellStart"/>
            <w:r w:rsidRPr="00F2793D">
              <w:rPr>
                <w:rFonts w:ascii="Arial" w:hAnsi="Arial"/>
                <w:sz w:val="16"/>
                <w:szCs w:val="18"/>
                <w:vertAlign w:val="subscript"/>
              </w:rPr>
              <w:t>lgASD</w:t>
            </w:r>
            <w:proofErr w:type="spellEnd"/>
          </w:p>
        </w:tc>
        <w:tc>
          <w:tcPr>
            <w:tcW w:w="973" w:type="pct"/>
            <w:vAlign w:val="center"/>
          </w:tcPr>
          <w:p w14:paraId="11CC1FFC" w14:textId="77777777" w:rsidR="00B96367" w:rsidRPr="00F2793D" w:rsidRDefault="00B96367" w:rsidP="008B2CC8">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1002" w:type="pct"/>
            <w:vAlign w:val="center"/>
          </w:tcPr>
          <w:p w14:paraId="5EF3C902" w14:textId="77777777" w:rsidR="00B96367" w:rsidRPr="00F2793D" w:rsidRDefault="00B96367" w:rsidP="008B2CC8">
            <w:pPr>
              <w:pStyle w:val="TAC"/>
              <w:keepNext w:val="0"/>
              <w:keepLines w:val="0"/>
              <w:rPr>
                <w:rFonts w:ascii="Times New Roman" w:hAnsi="Times New Roman" w:cs="Times New Roman"/>
                <w:color w:val="000000"/>
                <w:kern w:val="24"/>
                <w:sz w:val="16"/>
                <w:szCs w:val="16"/>
              </w:rPr>
            </w:pPr>
            <w:r w:rsidRPr="00F2793D">
              <w:rPr>
                <w:rFonts w:ascii="Times New Roman" w:hAnsi="Times New Roman" w:cs="Times New Roman"/>
                <w:sz w:val="16"/>
                <w:szCs w:val="16"/>
              </w:rPr>
              <w:t>0.28</w:t>
            </w:r>
          </w:p>
        </w:tc>
        <w:tc>
          <w:tcPr>
            <w:tcW w:w="905" w:type="pct"/>
          </w:tcPr>
          <w:p w14:paraId="49732FFC" w14:textId="55605D55" w:rsidR="00B96367" w:rsidRPr="00F2793D" w:rsidRDefault="00B96367" w:rsidP="008B2CC8">
            <w:pPr>
              <w:pStyle w:val="TAC"/>
              <w:keepNext w:val="0"/>
              <w:keepLines w:val="0"/>
              <w:rPr>
                <w:rFonts w:ascii="Times New Roman" w:hAnsi="Times New Roman" w:cs="Times New Roman"/>
                <w:color w:val="FF0000"/>
                <w:kern w:val="24"/>
                <w:sz w:val="16"/>
                <w:szCs w:val="16"/>
              </w:rPr>
            </w:pPr>
          </w:p>
        </w:tc>
        <w:tc>
          <w:tcPr>
            <w:tcW w:w="913" w:type="pct"/>
          </w:tcPr>
          <w:p w14:paraId="6304C3B7" w14:textId="3F951556" w:rsidR="00B96367" w:rsidRPr="00F2793D" w:rsidRDefault="00B96367" w:rsidP="008B2CC8">
            <w:pPr>
              <w:pStyle w:val="TAC"/>
              <w:keepNext w:val="0"/>
              <w:keepLines w:val="0"/>
              <w:rPr>
                <w:rFonts w:ascii="Times New Roman" w:hAnsi="Times New Roman" w:cs="Times New Roman"/>
                <w:color w:val="FF0000"/>
                <w:kern w:val="24"/>
                <w:sz w:val="16"/>
                <w:szCs w:val="16"/>
              </w:rPr>
            </w:pPr>
          </w:p>
        </w:tc>
      </w:tr>
    </w:tbl>
    <w:p w14:paraId="3995B731" w14:textId="77777777" w:rsidR="00B96367" w:rsidRPr="00F2793D" w:rsidRDefault="00B96367" w:rsidP="00B96367">
      <w:pPr>
        <w:pStyle w:val="BodyText"/>
        <w:tabs>
          <w:tab w:val="left" w:pos="8614"/>
        </w:tabs>
        <w:spacing w:after="0"/>
        <w:ind w:left="720"/>
        <w:rPr>
          <w:rFonts w:ascii="Times New Roman" w:eastAsiaTheme="minorEastAsia" w:hAnsi="Times New Roman"/>
          <w:szCs w:val="20"/>
          <w:lang w:eastAsia="ko-KR"/>
        </w:rPr>
      </w:pPr>
    </w:p>
    <w:p w14:paraId="524BB990" w14:textId="77777777" w:rsidR="00B96367" w:rsidRDefault="00B96367" w:rsidP="0067449B">
      <w:pPr>
        <w:pStyle w:val="BodyText"/>
        <w:tabs>
          <w:tab w:val="left" w:pos="8614"/>
        </w:tabs>
        <w:spacing w:after="0"/>
        <w:ind w:left="720"/>
        <w:rPr>
          <w:rFonts w:ascii="Times New Roman" w:eastAsiaTheme="minorEastAsia" w:hAnsi="Times New Roman"/>
          <w:szCs w:val="20"/>
          <w:lang w:eastAsia="ko-KR"/>
        </w:rPr>
      </w:pPr>
    </w:p>
    <w:p w14:paraId="5C11EFF3" w14:textId="77777777" w:rsidR="00287B57" w:rsidRDefault="00287B57" w:rsidP="0067449B">
      <w:pPr>
        <w:pStyle w:val="BodyText"/>
        <w:tabs>
          <w:tab w:val="left" w:pos="8614"/>
        </w:tabs>
        <w:spacing w:after="0"/>
        <w:ind w:left="720"/>
        <w:rPr>
          <w:rFonts w:ascii="Times New Roman" w:eastAsiaTheme="minorEastAsia" w:hAnsi="Times New Roman"/>
          <w:szCs w:val="20"/>
          <w:lang w:eastAsia="ko-KR"/>
        </w:rPr>
      </w:pPr>
    </w:p>
    <w:p w14:paraId="5843F7BF"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2843CB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40CF7A6" w14:textId="77777777" w:rsidTr="00740372">
        <w:tc>
          <w:tcPr>
            <w:tcW w:w="1795" w:type="dxa"/>
            <w:shd w:val="clear" w:color="auto" w:fill="FBE4D5" w:themeFill="accent2" w:themeFillTint="33"/>
          </w:tcPr>
          <w:p w14:paraId="66193820"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08B1E0E"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31BC7D41" w14:textId="77777777" w:rsidTr="00740372">
        <w:tc>
          <w:tcPr>
            <w:tcW w:w="1795" w:type="dxa"/>
          </w:tcPr>
          <w:p w14:paraId="208558D3" w14:textId="6E1D6759" w:rsidR="00751F9F" w:rsidRPr="0079343B" w:rsidRDefault="00B34541"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6AD4F00" w14:textId="1449B93C" w:rsidR="00751F9F" w:rsidRPr="0079343B" w:rsidRDefault="00B34541"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curve fitting with ray tracing results, especially from Rel. 14, significantly shifts the curves, irrespective of the method used for curve fitting. We believe that some of these ray tracing results considerably deviate from measurement results, and no evidence have been provided to calibrate these ray tracers with actual measurements. We thus would like to raise the point on the importance of carefully choosing ray tracing versus measurement results for curve fitting, and would like to exclude ray tracing results that are not calibrated from </w:t>
            </w:r>
            <w:proofErr w:type="spellStart"/>
            <w:r>
              <w:rPr>
                <w:rFonts w:ascii="Times New Roman" w:hAnsi="Times New Roman"/>
                <w:szCs w:val="20"/>
                <w:lang w:eastAsia="ko-KR"/>
              </w:rPr>
              <w:t>th</w:t>
            </w:r>
            <w:proofErr w:type="spellEnd"/>
            <w:r>
              <w:rPr>
                <w:rFonts w:ascii="Times New Roman" w:hAnsi="Times New Roman"/>
                <w:szCs w:val="20"/>
                <w:lang w:eastAsia="ko-KR"/>
              </w:rPr>
              <w:t xml:space="preserve"> considered points.  </w:t>
            </w:r>
          </w:p>
        </w:tc>
      </w:tr>
      <w:tr w:rsidR="008E0B71" w:rsidRPr="0079343B" w14:paraId="1817C9A0" w14:textId="77777777" w:rsidTr="00740372">
        <w:trPr>
          <w:trHeight w:val="46"/>
        </w:trPr>
        <w:tc>
          <w:tcPr>
            <w:tcW w:w="1795" w:type="dxa"/>
          </w:tcPr>
          <w:p w14:paraId="271E00AE" w14:textId="72DC0B3D"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7EA82AD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1480EB9A" w14:textId="77777777" w:rsidR="008E0B71" w:rsidRDefault="008E0B71" w:rsidP="008E0B71">
            <w:pPr>
              <w:spacing w:before="0" w:after="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imbalance of the Rel-14 UMi data sample</w:t>
            </w:r>
            <w:r>
              <w:t xml:space="preserve"> </w:t>
            </w:r>
            <w:r w:rsidRPr="00515FC4">
              <w:rPr>
                <w:rFonts w:eastAsia="DengXian"/>
                <w:lang w:eastAsia="zh-CN"/>
              </w:rPr>
              <w:t>distribution across measurement/simulation environments</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30DB36E8"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591"/>
              <w:gridCol w:w="1486"/>
              <w:gridCol w:w="1534"/>
              <w:gridCol w:w="1375"/>
              <w:gridCol w:w="1390"/>
            </w:tblGrid>
            <w:tr w:rsidR="008E0B71" w:rsidRPr="00CB352D" w14:paraId="056D360D" w14:textId="77777777" w:rsidTr="00532266">
              <w:trPr>
                <w:cantSplit/>
                <w:trHeight w:val="217"/>
                <w:tblHeader/>
                <w:jc w:val="center"/>
              </w:trPr>
              <w:tc>
                <w:tcPr>
                  <w:tcW w:w="1420" w:type="pct"/>
                  <w:gridSpan w:val="2"/>
                  <w:vMerge w:val="restart"/>
                  <w:shd w:val="clear" w:color="auto" w:fill="E0E0E0"/>
                  <w:vAlign w:val="center"/>
                </w:tcPr>
                <w:p w14:paraId="64D63274"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8" w:type="pct"/>
                  <w:gridSpan w:val="2"/>
                  <w:shd w:val="clear" w:color="auto" w:fill="E0E0E0"/>
                  <w:vAlign w:val="center"/>
                </w:tcPr>
                <w:p w14:paraId="085A739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UMi</w:t>
                  </w:r>
                </w:p>
              </w:tc>
              <w:tc>
                <w:tcPr>
                  <w:tcW w:w="1712" w:type="pct"/>
                  <w:gridSpan w:val="2"/>
                  <w:shd w:val="clear" w:color="auto" w:fill="E0E0E0"/>
                  <w:vAlign w:val="center"/>
                </w:tcPr>
                <w:p w14:paraId="11124852"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UMi</w:t>
                  </w:r>
                </w:p>
              </w:tc>
            </w:tr>
            <w:tr w:rsidR="008E0B71" w:rsidRPr="00CB352D" w14:paraId="203F1CE0" w14:textId="77777777" w:rsidTr="00532266">
              <w:trPr>
                <w:cantSplit/>
                <w:trHeight w:val="158"/>
                <w:tblHeader/>
                <w:jc w:val="center"/>
              </w:trPr>
              <w:tc>
                <w:tcPr>
                  <w:tcW w:w="1420" w:type="pct"/>
                  <w:gridSpan w:val="2"/>
                  <w:vMerge/>
                  <w:shd w:val="clear" w:color="auto" w:fill="E0E0E0"/>
                  <w:vAlign w:val="center"/>
                </w:tcPr>
                <w:p w14:paraId="49BF5668" w14:textId="77777777" w:rsidR="008E0B71" w:rsidRPr="00455631" w:rsidRDefault="008E0B71" w:rsidP="008E0B71">
                  <w:pPr>
                    <w:spacing w:after="0"/>
                    <w:jc w:val="center"/>
                    <w:rPr>
                      <w:rFonts w:ascii="Arial" w:hAnsi="Arial"/>
                      <w:b/>
                      <w:sz w:val="16"/>
                      <w:szCs w:val="18"/>
                      <w:lang w:eastAsia="x-none"/>
                    </w:rPr>
                  </w:pPr>
                </w:p>
              </w:tc>
              <w:tc>
                <w:tcPr>
                  <w:tcW w:w="920" w:type="pct"/>
                  <w:shd w:val="clear" w:color="auto" w:fill="E0E0E0"/>
                  <w:vAlign w:val="center"/>
                </w:tcPr>
                <w:p w14:paraId="4C62AAC6" w14:textId="77777777" w:rsidR="008E0B71" w:rsidRPr="00455631" w:rsidRDefault="008E0B71" w:rsidP="008E0B71">
                  <w:pPr>
                    <w:pStyle w:val="TAH"/>
                    <w:keepNext w:val="0"/>
                    <w:keepLines w:val="0"/>
                    <w:rPr>
                      <w:sz w:val="16"/>
                      <w:szCs w:val="18"/>
                    </w:rPr>
                  </w:pPr>
                  <w:r w:rsidRPr="00455631">
                    <w:rPr>
                      <w:sz w:val="16"/>
                      <w:szCs w:val="18"/>
                    </w:rPr>
                    <w:t>LOS</w:t>
                  </w:r>
                </w:p>
              </w:tc>
              <w:tc>
                <w:tcPr>
                  <w:tcW w:w="949" w:type="pct"/>
                  <w:shd w:val="clear" w:color="auto" w:fill="E0E0E0"/>
                  <w:vAlign w:val="center"/>
                </w:tcPr>
                <w:p w14:paraId="003E435A" w14:textId="77777777" w:rsidR="008E0B71" w:rsidRPr="00455631" w:rsidRDefault="008E0B71" w:rsidP="008E0B71">
                  <w:pPr>
                    <w:pStyle w:val="TAH"/>
                    <w:keepNext w:val="0"/>
                    <w:keepLines w:val="0"/>
                    <w:rPr>
                      <w:sz w:val="16"/>
                      <w:szCs w:val="18"/>
                    </w:rPr>
                  </w:pPr>
                  <w:r w:rsidRPr="00455631">
                    <w:rPr>
                      <w:sz w:val="16"/>
                      <w:szCs w:val="18"/>
                    </w:rPr>
                    <w:t>NLOS</w:t>
                  </w:r>
                </w:p>
              </w:tc>
              <w:tc>
                <w:tcPr>
                  <w:tcW w:w="851" w:type="pct"/>
                  <w:shd w:val="clear" w:color="auto" w:fill="E0E0E0"/>
                  <w:vAlign w:val="center"/>
                </w:tcPr>
                <w:p w14:paraId="6FAA89DE" w14:textId="77777777" w:rsidR="008E0B71" w:rsidRPr="00455631" w:rsidRDefault="008E0B71" w:rsidP="008E0B71">
                  <w:pPr>
                    <w:pStyle w:val="TAH"/>
                    <w:keepNext w:val="0"/>
                    <w:keepLines w:val="0"/>
                    <w:rPr>
                      <w:sz w:val="16"/>
                      <w:szCs w:val="18"/>
                    </w:rPr>
                  </w:pPr>
                  <w:r w:rsidRPr="00455631">
                    <w:rPr>
                      <w:sz w:val="16"/>
                      <w:szCs w:val="18"/>
                    </w:rPr>
                    <w:t>LOS</w:t>
                  </w:r>
                </w:p>
              </w:tc>
              <w:tc>
                <w:tcPr>
                  <w:tcW w:w="860" w:type="pct"/>
                  <w:shd w:val="clear" w:color="auto" w:fill="E0E0E0"/>
                  <w:vAlign w:val="center"/>
                </w:tcPr>
                <w:p w14:paraId="7C77F000"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1F80A36" w14:textId="77777777" w:rsidTr="00532266">
              <w:trPr>
                <w:cantSplit/>
                <w:trHeight w:val="223"/>
                <w:jc w:val="center"/>
              </w:trPr>
              <w:tc>
                <w:tcPr>
                  <w:tcW w:w="1054" w:type="pct"/>
                  <w:vMerge w:val="restart"/>
                  <w:vAlign w:val="center"/>
                </w:tcPr>
                <w:p w14:paraId="30436E01"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25DFF1C9" w14:textId="77777777" w:rsidR="008E0B71" w:rsidRPr="00455631" w:rsidRDefault="008E0B71" w:rsidP="008E0B71">
                  <w:pPr>
                    <w:spacing w:after="0"/>
                    <w:jc w:val="center"/>
                    <w:rPr>
                      <w:rFonts w:ascii="Arial" w:hAnsi="Arial"/>
                      <w:sz w:val="16"/>
                      <w:szCs w:val="18"/>
                    </w:rPr>
                  </w:pPr>
                  <w:proofErr w:type="spellStart"/>
                  <w:r w:rsidRPr="00455631">
                    <w:rPr>
                      <w:rFonts w:ascii="Arial" w:hAnsi="Arial"/>
                      <w:sz w:val="16"/>
                      <w:szCs w:val="18"/>
                    </w:rPr>
                    <w:lastRenderedPageBreak/>
                    <w:t>lgASA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6" w:type="pct"/>
                  <w:vAlign w:val="center"/>
                </w:tcPr>
                <w:p w14:paraId="1B4B6232"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lastRenderedPageBreak/>
                    <w:t></w:t>
                  </w:r>
                  <w:proofErr w:type="spellStart"/>
                  <w:r w:rsidRPr="00455631">
                    <w:rPr>
                      <w:rFonts w:ascii="Arial" w:hAnsi="Arial"/>
                      <w:sz w:val="16"/>
                      <w:szCs w:val="18"/>
                      <w:vertAlign w:val="subscript"/>
                    </w:rPr>
                    <w:t>lgASA</w:t>
                  </w:r>
                  <w:proofErr w:type="spellEnd"/>
                </w:p>
              </w:tc>
              <w:tc>
                <w:tcPr>
                  <w:tcW w:w="920" w:type="pct"/>
                  <w:vAlign w:val="center"/>
                </w:tcPr>
                <w:p w14:paraId="3602D827"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+ 1.73</w:t>
                  </w:r>
                </w:p>
              </w:tc>
              <w:tc>
                <w:tcPr>
                  <w:tcW w:w="949" w:type="pct"/>
                  <w:vAlign w:val="center"/>
                </w:tcPr>
                <w:p w14:paraId="262B2EA8"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-0.08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+ 1.81</w:t>
                  </w:r>
                </w:p>
              </w:tc>
              <w:tc>
                <w:tcPr>
                  <w:tcW w:w="851" w:type="pct"/>
                </w:tcPr>
                <w:p w14:paraId="61A99861"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Pr>
                      <w:color w:val="FF0000"/>
                      <w:sz w:val="16"/>
                    </w:rPr>
                    <w:t>-</w:t>
                  </w:r>
                  <w:r w:rsidRPr="00D55258">
                    <w:rPr>
                      <w:color w:val="FF0000"/>
                      <w:sz w:val="16"/>
                    </w:rPr>
                    <w:t>0.09</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+ 1.44</w:t>
                  </w:r>
                </w:p>
              </w:tc>
              <w:tc>
                <w:tcPr>
                  <w:tcW w:w="860" w:type="pct"/>
                </w:tcPr>
                <w:p w14:paraId="4247A7AA"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-0.27</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+ 1.8</w:t>
                  </w:r>
                </w:p>
              </w:tc>
            </w:tr>
            <w:tr w:rsidR="008E0B71" w:rsidRPr="00CB352D" w14:paraId="5E234A3D" w14:textId="77777777" w:rsidTr="00532266">
              <w:trPr>
                <w:cantSplit/>
                <w:trHeight w:val="158"/>
                <w:jc w:val="center"/>
              </w:trPr>
              <w:tc>
                <w:tcPr>
                  <w:tcW w:w="1054" w:type="pct"/>
                  <w:vMerge/>
                  <w:vAlign w:val="center"/>
                </w:tcPr>
                <w:p w14:paraId="33AC9136" w14:textId="77777777" w:rsidR="008E0B71" w:rsidRPr="00455631" w:rsidRDefault="008E0B71" w:rsidP="008E0B71">
                  <w:pPr>
                    <w:spacing w:after="0"/>
                    <w:jc w:val="center"/>
                    <w:rPr>
                      <w:rFonts w:ascii="Arial" w:hAnsi="Arial"/>
                      <w:sz w:val="16"/>
                      <w:szCs w:val="18"/>
                    </w:rPr>
                  </w:pPr>
                </w:p>
              </w:tc>
              <w:tc>
                <w:tcPr>
                  <w:tcW w:w="366" w:type="pct"/>
                  <w:vAlign w:val="center"/>
                </w:tcPr>
                <w:p w14:paraId="7E4B850D"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lgASA</w:t>
                  </w:r>
                  <w:proofErr w:type="spellEnd"/>
                </w:p>
              </w:tc>
              <w:tc>
                <w:tcPr>
                  <w:tcW w:w="920" w:type="pct"/>
                  <w:vAlign w:val="center"/>
                </w:tcPr>
                <w:p w14:paraId="323C4C0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0.014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+ 0.28</w:t>
                  </w:r>
                </w:p>
              </w:tc>
              <w:tc>
                <w:tcPr>
                  <w:tcW w:w="949" w:type="pct"/>
                  <w:vAlign w:val="center"/>
                </w:tcPr>
                <w:p w14:paraId="4E3D1EE0"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color w:val="000000"/>
                      <w:kern w:val="24"/>
                      <w:sz w:val="16"/>
                      <w:szCs w:val="16"/>
                    </w:rPr>
                    <w:t>0.05 log</w:t>
                  </w:r>
                  <w:r w:rsidRPr="005E334D">
                    <w:rPr>
                      <w:rFonts w:ascii="Times New Roman" w:hAnsi="Times New Roman" w:cs="Times New Roman"/>
                      <w:color w:val="000000"/>
                      <w:kern w:val="24"/>
                      <w:sz w:val="16"/>
                      <w:szCs w:val="16"/>
                      <w:vertAlign w:val="subscript"/>
                    </w:rPr>
                    <w:t>10</w:t>
                  </w:r>
                  <w:r w:rsidRPr="005E334D">
                    <w:rPr>
                      <w:rFonts w:ascii="Times New Roman" w:hAnsi="Times New Roman" w:cs="Times New Roman"/>
                      <w:color w:val="000000"/>
                      <w:kern w:val="24"/>
                      <w:sz w:val="16"/>
                      <w:szCs w:val="16"/>
                    </w:rPr>
                    <w:t>(1+</w:t>
                  </w:r>
                  <w:r w:rsidRPr="005E334D">
                    <w:rPr>
                      <w:rFonts w:ascii="Times New Roman" w:hAnsi="Times New Roman" w:cs="Times New Roman"/>
                      <w:i/>
                      <w:color w:val="000000"/>
                      <w:kern w:val="24"/>
                      <w:sz w:val="16"/>
                      <w:szCs w:val="16"/>
                    </w:rPr>
                    <w:t xml:space="preserve"> 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color w:val="000000"/>
                      <w:kern w:val="24"/>
                      <w:sz w:val="16"/>
                      <w:szCs w:val="16"/>
                    </w:rPr>
                    <w:t>) + 0.3</w:t>
                  </w:r>
                </w:p>
              </w:tc>
              <w:tc>
                <w:tcPr>
                  <w:tcW w:w="851" w:type="pct"/>
                </w:tcPr>
                <w:p w14:paraId="19D66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0.16</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+ 0.008</w:t>
                  </w:r>
                </w:p>
              </w:tc>
              <w:tc>
                <w:tcPr>
                  <w:tcW w:w="860" w:type="pct"/>
                </w:tcPr>
                <w:p w14:paraId="513AF705" w14:textId="77777777" w:rsidR="008E0B71" w:rsidRPr="00F63ECD" w:rsidRDefault="008E0B71" w:rsidP="008E0B71">
                  <w:pPr>
                    <w:pStyle w:val="TAC"/>
                    <w:keepNext w:val="0"/>
                    <w:keepLines w:val="0"/>
                    <w:rPr>
                      <w:rFonts w:ascii="Times New Roman" w:hAnsi="Times New Roman" w:cs="Times New Roman"/>
                      <w:color w:val="FF0000"/>
                      <w:kern w:val="24"/>
                      <w:sz w:val="16"/>
                      <w:szCs w:val="16"/>
                    </w:rPr>
                  </w:pPr>
                  <w:r w:rsidRPr="00D55258">
                    <w:rPr>
                      <w:color w:val="FF0000"/>
                      <w:sz w:val="16"/>
                    </w:rPr>
                    <w:t>-0.32</w:t>
                  </w:r>
                  <w:r w:rsidRPr="00D55258">
                    <w:rPr>
                      <w:color w:val="FF0000"/>
                      <w:kern w:val="24"/>
                      <w:sz w:val="16"/>
                      <w:szCs w:val="18"/>
                    </w:rPr>
                    <w:t xml:space="preserve"> </w:t>
                  </w:r>
                  <w:r w:rsidRPr="00455631">
                    <w:rPr>
                      <w:color w:val="000000"/>
                      <w:kern w:val="24"/>
                      <w:sz w:val="16"/>
                      <w:szCs w:val="18"/>
                    </w:rPr>
                    <w:t>log</w:t>
                  </w:r>
                  <w:r w:rsidRPr="00455631">
                    <w:rPr>
                      <w:color w:val="000000"/>
                      <w:kern w:val="24"/>
                      <w:sz w:val="16"/>
                      <w:szCs w:val="18"/>
                      <w:vertAlign w:val="subscript"/>
                    </w:rPr>
                    <w:t>10</w:t>
                  </w:r>
                  <w:r w:rsidRPr="00455631">
                    <w:rPr>
                      <w:color w:val="000000"/>
                      <w:kern w:val="24"/>
                      <w:sz w:val="16"/>
                      <w:szCs w:val="18"/>
                    </w:rPr>
                    <w:t>(1+</w:t>
                  </w:r>
                  <w:r w:rsidRPr="00455631">
                    <w:rPr>
                      <w:i/>
                      <w:color w:val="000000"/>
                      <w:kern w:val="24"/>
                      <w:sz w:val="16"/>
                      <w:szCs w:val="18"/>
                    </w:rPr>
                    <w:t xml:space="preserve"> f</w:t>
                  </w:r>
                  <w:r w:rsidRPr="00455631">
                    <w:rPr>
                      <w:i/>
                      <w:color w:val="000000"/>
                      <w:kern w:val="24"/>
                      <w:sz w:val="16"/>
                      <w:szCs w:val="18"/>
                      <w:vertAlign w:val="subscript"/>
                    </w:rPr>
                    <w:t>c</w:t>
                  </w:r>
                  <w:r w:rsidRPr="00455631">
                    <w:rPr>
                      <w:color w:val="000000"/>
                      <w:kern w:val="24"/>
                      <w:sz w:val="16"/>
                      <w:szCs w:val="18"/>
                    </w:rPr>
                    <w:t>)</w:t>
                  </w:r>
                  <w:r w:rsidRPr="00D55258">
                    <w:rPr>
                      <w:color w:val="FF0000"/>
                      <w:kern w:val="24"/>
                      <w:sz w:val="16"/>
                      <w:szCs w:val="18"/>
                    </w:rPr>
                    <w:t xml:space="preserve"> </w:t>
                  </w:r>
                  <w:r w:rsidRPr="00D55258">
                    <w:rPr>
                      <w:color w:val="FF0000"/>
                      <w:sz w:val="16"/>
                    </w:rPr>
                    <w:t>+ 0.55</w:t>
                  </w:r>
                </w:p>
              </w:tc>
            </w:tr>
          </w:tbl>
          <w:p w14:paraId="0AE3F4AF" w14:textId="77777777" w:rsidR="008E0B71" w:rsidRPr="00515FC4" w:rsidRDefault="008E0B71" w:rsidP="008E0B71">
            <w:pPr>
              <w:spacing w:before="0" w:after="0"/>
              <w:rPr>
                <w:rFonts w:eastAsia="DengXian"/>
                <w:lang w:eastAsia="zh-CN"/>
              </w:rPr>
            </w:pPr>
          </w:p>
          <w:p w14:paraId="662E8DFA"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Generally fine.</w:t>
            </w:r>
          </w:p>
          <w:p w14:paraId="230996B3" w14:textId="77777777" w:rsidR="008E0B71" w:rsidRDefault="008E0B71" w:rsidP="008E0B71">
            <w:pPr>
              <w:spacing w:before="0" w:afterLines="50" w:after="120"/>
              <w:rPr>
                <w:rFonts w:eastAsia="DengXian"/>
                <w:lang w:eastAsia="zh-CN"/>
              </w:rPr>
            </w:pPr>
            <w:r>
              <w:rPr>
                <w:rFonts w:eastAsia="DengXian" w:hint="eastAsia"/>
                <w:lang w:eastAsia="zh-CN"/>
              </w:rPr>
              <w:t>R</w:t>
            </w:r>
            <w:r>
              <w:rPr>
                <w:rFonts w:eastAsia="DengXian"/>
                <w:lang w:eastAsia="zh-CN"/>
              </w:rPr>
              <w:t>egarding the listed options, we prefer to add the following option given the u</w:t>
            </w:r>
            <w:r w:rsidRPr="00515FC4">
              <w:rPr>
                <w:rFonts w:eastAsia="DengXian"/>
                <w:lang w:eastAsia="zh-CN"/>
              </w:rPr>
              <w:t>navailability of the data samples parameterizing UMa scenario in TR 38.901</w:t>
            </w:r>
            <w:r>
              <w:rPr>
                <w:rFonts w:eastAsia="DengXian"/>
                <w:lang w:eastAsia="zh-CN"/>
              </w:rPr>
              <w:t xml:space="preserve"> as elaborated in </w:t>
            </w:r>
            <w:r w:rsidRPr="00515FC4">
              <w:rPr>
                <w:rFonts w:eastAsia="DengXian"/>
                <w:lang w:eastAsia="zh-CN"/>
              </w:rPr>
              <w:t>R1-2502217</w:t>
            </w:r>
            <w:r>
              <w:rPr>
                <w:rFonts w:eastAsia="DengXian"/>
                <w:lang w:eastAsia="zh-CN"/>
              </w:rPr>
              <w:t>:</w:t>
            </w:r>
          </w:p>
          <w:p w14:paraId="41E71390" w14:textId="77777777" w:rsidR="008E0B71" w:rsidRDefault="008E0B71" w:rsidP="008E0B71">
            <w:pPr>
              <w:pStyle w:val="BodyText"/>
              <w:numPr>
                <w:ilvl w:val="1"/>
                <w:numId w:val="37"/>
              </w:numPr>
              <w:spacing w:before="0" w:afterLines="50"/>
              <w:ind w:left="1434" w:hanging="357"/>
              <w:rPr>
                <w:rFonts w:ascii="Times New Roman" w:eastAsiaTheme="minorEastAsia" w:hAnsi="Times New Roman"/>
                <w:szCs w:val="20"/>
                <w:lang w:eastAsia="ko-KR"/>
              </w:rPr>
            </w:pPr>
            <w:r>
              <w:rPr>
                <w:rFonts w:ascii="Times New Roman" w:eastAsiaTheme="minorEastAsia" w:hAnsi="Times New Roman"/>
                <w:szCs w:val="20"/>
                <w:lang w:eastAsia="ko-KR"/>
              </w:rPr>
              <w:t>Option 4) curve fit for 6-24 GHz using Rel-19 data sets</w:t>
            </w:r>
          </w:p>
          <w:tbl>
            <w:tblPr>
              <w:tblW w:w="46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1"/>
              <w:gridCol w:w="596"/>
              <w:gridCol w:w="1491"/>
              <w:gridCol w:w="1539"/>
              <w:gridCol w:w="1381"/>
              <w:gridCol w:w="1396"/>
            </w:tblGrid>
            <w:tr w:rsidR="008E0B71" w:rsidRPr="00CB352D" w14:paraId="7DA7FC2E" w14:textId="77777777" w:rsidTr="00532266">
              <w:trPr>
                <w:cantSplit/>
                <w:trHeight w:val="245"/>
                <w:tblHeader/>
                <w:jc w:val="center"/>
              </w:trPr>
              <w:tc>
                <w:tcPr>
                  <w:tcW w:w="1426" w:type="pct"/>
                  <w:gridSpan w:val="2"/>
                  <w:vMerge w:val="restart"/>
                  <w:shd w:val="clear" w:color="auto" w:fill="E0E0E0"/>
                  <w:vAlign w:val="center"/>
                </w:tcPr>
                <w:p w14:paraId="58E6608A" w14:textId="77777777" w:rsidR="008E0B71" w:rsidRPr="00455631" w:rsidRDefault="008E0B71" w:rsidP="008E0B71">
                  <w:pPr>
                    <w:spacing w:after="0"/>
                    <w:jc w:val="center"/>
                    <w:rPr>
                      <w:rFonts w:ascii="Arial" w:hAnsi="Arial"/>
                      <w:b/>
                      <w:sz w:val="16"/>
                      <w:szCs w:val="18"/>
                      <w:lang w:eastAsia="x-none"/>
                    </w:rPr>
                  </w:pPr>
                  <w:r w:rsidRPr="00455631">
                    <w:rPr>
                      <w:rFonts w:ascii="Arial" w:hAnsi="Arial"/>
                      <w:b/>
                      <w:sz w:val="16"/>
                      <w:szCs w:val="18"/>
                      <w:lang w:eastAsia="x-none"/>
                    </w:rPr>
                    <w:t>Scenarios</w:t>
                  </w:r>
                </w:p>
              </w:tc>
              <w:tc>
                <w:tcPr>
                  <w:tcW w:w="1865" w:type="pct"/>
                  <w:gridSpan w:val="2"/>
                  <w:shd w:val="clear" w:color="auto" w:fill="E0E0E0"/>
                  <w:vAlign w:val="center"/>
                </w:tcPr>
                <w:p w14:paraId="1912772F" w14:textId="77777777" w:rsidR="008E0B71" w:rsidRPr="00455631" w:rsidRDefault="008E0B71" w:rsidP="008E0B71">
                  <w:pPr>
                    <w:pStyle w:val="TAH"/>
                    <w:keepNext w:val="0"/>
                    <w:keepLines w:val="0"/>
                    <w:rPr>
                      <w:sz w:val="16"/>
                      <w:szCs w:val="18"/>
                    </w:rPr>
                  </w:pPr>
                  <w:r w:rsidRPr="00455631">
                    <w:rPr>
                      <w:sz w:val="16"/>
                      <w:szCs w:val="18"/>
                    </w:rPr>
                    <w:t>TR 38.901</w:t>
                  </w:r>
                  <w:r>
                    <w:rPr>
                      <w:sz w:val="16"/>
                      <w:szCs w:val="18"/>
                    </w:rPr>
                    <w:t xml:space="preserve"> UMa</w:t>
                  </w:r>
                </w:p>
              </w:tc>
              <w:tc>
                <w:tcPr>
                  <w:tcW w:w="1709" w:type="pct"/>
                  <w:gridSpan w:val="2"/>
                  <w:shd w:val="clear" w:color="auto" w:fill="E0E0E0"/>
                  <w:vAlign w:val="center"/>
                </w:tcPr>
                <w:p w14:paraId="747312DF" w14:textId="77777777" w:rsidR="008E0B71" w:rsidRPr="00455631" w:rsidRDefault="008E0B71" w:rsidP="008E0B71">
                  <w:pPr>
                    <w:pStyle w:val="TAH"/>
                    <w:keepNext w:val="0"/>
                    <w:keepLines w:val="0"/>
                    <w:rPr>
                      <w:sz w:val="16"/>
                      <w:szCs w:val="18"/>
                    </w:rPr>
                  </w:pPr>
                  <w:r w:rsidRPr="00455631">
                    <w:rPr>
                      <w:rFonts w:hint="eastAsia"/>
                      <w:sz w:val="16"/>
                      <w:szCs w:val="18"/>
                      <w:lang w:eastAsia="zh-CN"/>
                    </w:rPr>
                    <w:t>Up</w:t>
                  </w:r>
                  <w:r w:rsidRPr="00455631">
                    <w:rPr>
                      <w:sz w:val="16"/>
                      <w:szCs w:val="18"/>
                      <w:lang w:eastAsia="zh-CN"/>
                    </w:rPr>
                    <w:t>dated</w:t>
                  </w:r>
                  <w:r>
                    <w:rPr>
                      <w:sz w:val="16"/>
                      <w:szCs w:val="18"/>
                      <w:lang w:eastAsia="zh-CN"/>
                    </w:rPr>
                    <w:t xml:space="preserve"> UMa</w:t>
                  </w:r>
                </w:p>
              </w:tc>
            </w:tr>
            <w:tr w:rsidR="008E0B71" w:rsidRPr="00CB352D" w14:paraId="5F345059" w14:textId="77777777" w:rsidTr="00532266">
              <w:trPr>
                <w:cantSplit/>
                <w:trHeight w:val="179"/>
                <w:tblHeader/>
                <w:jc w:val="center"/>
              </w:trPr>
              <w:tc>
                <w:tcPr>
                  <w:tcW w:w="1426" w:type="pct"/>
                  <w:gridSpan w:val="2"/>
                  <w:vMerge/>
                  <w:shd w:val="clear" w:color="auto" w:fill="E0E0E0"/>
                  <w:vAlign w:val="center"/>
                </w:tcPr>
                <w:p w14:paraId="308264A0" w14:textId="77777777" w:rsidR="008E0B71" w:rsidRPr="00455631" w:rsidRDefault="008E0B71" w:rsidP="008E0B71">
                  <w:pPr>
                    <w:spacing w:after="0"/>
                    <w:jc w:val="center"/>
                    <w:rPr>
                      <w:rFonts w:ascii="Arial" w:hAnsi="Arial"/>
                      <w:b/>
                      <w:sz w:val="16"/>
                      <w:szCs w:val="18"/>
                      <w:lang w:eastAsia="x-none"/>
                    </w:rPr>
                  </w:pPr>
                </w:p>
              </w:tc>
              <w:tc>
                <w:tcPr>
                  <w:tcW w:w="918" w:type="pct"/>
                  <w:shd w:val="clear" w:color="auto" w:fill="E0E0E0"/>
                  <w:vAlign w:val="center"/>
                </w:tcPr>
                <w:p w14:paraId="155B27F8" w14:textId="77777777" w:rsidR="008E0B71" w:rsidRPr="00455631" w:rsidRDefault="008E0B71" w:rsidP="008E0B71">
                  <w:pPr>
                    <w:pStyle w:val="TAH"/>
                    <w:keepNext w:val="0"/>
                    <w:keepLines w:val="0"/>
                    <w:rPr>
                      <w:sz w:val="16"/>
                      <w:szCs w:val="18"/>
                    </w:rPr>
                  </w:pPr>
                  <w:r w:rsidRPr="00455631">
                    <w:rPr>
                      <w:sz w:val="16"/>
                      <w:szCs w:val="18"/>
                    </w:rPr>
                    <w:t>LOS</w:t>
                  </w:r>
                </w:p>
              </w:tc>
              <w:tc>
                <w:tcPr>
                  <w:tcW w:w="947" w:type="pct"/>
                  <w:shd w:val="clear" w:color="auto" w:fill="E0E0E0"/>
                  <w:vAlign w:val="center"/>
                </w:tcPr>
                <w:p w14:paraId="65190066" w14:textId="77777777" w:rsidR="008E0B71" w:rsidRPr="00455631" w:rsidRDefault="008E0B71" w:rsidP="008E0B71">
                  <w:pPr>
                    <w:pStyle w:val="TAH"/>
                    <w:keepNext w:val="0"/>
                    <w:keepLines w:val="0"/>
                    <w:rPr>
                      <w:sz w:val="16"/>
                      <w:szCs w:val="18"/>
                    </w:rPr>
                  </w:pPr>
                  <w:r w:rsidRPr="00455631">
                    <w:rPr>
                      <w:sz w:val="16"/>
                      <w:szCs w:val="18"/>
                    </w:rPr>
                    <w:t>NLOS</w:t>
                  </w:r>
                </w:p>
              </w:tc>
              <w:tc>
                <w:tcPr>
                  <w:tcW w:w="850" w:type="pct"/>
                  <w:shd w:val="clear" w:color="auto" w:fill="E0E0E0"/>
                  <w:vAlign w:val="center"/>
                </w:tcPr>
                <w:p w14:paraId="0B3148D0" w14:textId="77777777" w:rsidR="008E0B71" w:rsidRPr="00455631" w:rsidRDefault="008E0B71" w:rsidP="008E0B71">
                  <w:pPr>
                    <w:pStyle w:val="TAH"/>
                    <w:keepNext w:val="0"/>
                    <w:keepLines w:val="0"/>
                    <w:rPr>
                      <w:sz w:val="16"/>
                      <w:szCs w:val="18"/>
                    </w:rPr>
                  </w:pPr>
                  <w:r w:rsidRPr="00455631">
                    <w:rPr>
                      <w:sz w:val="16"/>
                      <w:szCs w:val="18"/>
                    </w:rPr>
                    <w:t>LOS</w:t>
                  </w:r>
                </w:p>
              </w:tc>
              <w:tc>
                <w:tcPr>
                  <w:tcW w:w="859" w:type="pct"/>
                  <w:shd w:val="clear" w:color="auto" w:fill="E0E0E0"/>
                  <w:vAlign w:val="center"/>
                </w:tcPr>
                <w:p w14:paraId="7CC2FB6C" w14:textId="77777777" w:rsidR="008E0B71" w:rsidRPr="00455631" w:rsidRDefault="008E0B71" w:rsidP="008E0B71">
                  <w:pPr>
                    <w:pStyle w:val="TAH"/>
                    <w:keepNext w:val="0"/>
                    <w:keepLines w:val="0"/>
                    <w:rPr>
                      <w:sz w:val="16"/>
                      <w:szCs w:val="18"/>
                    </w:rPr>
                  </w:pPr>
                  <w:r w:rsidRPr="00455631">
                    <w:rPr>
                      <w:sz w:val="16"/>
                      <w:szCs w:val="18"/>
                    </w:rPr>
                    <w:t>NLOS</w:t>
                  </w:r>
                </w:p>
              </w:tc>
            </w:tr>
            <w:tr w:rsidR="008E0B71" w:rsidRPr="00CB352D" w14:paraId="5A3C199B" w14:textId="77777777" w:rsidTr="00532266">
              <w:trPr>
                <w:cantSplit/>
                <w:trHeight w:val="252"/>
                <w:jc w:val="center"/>
              </w:trPr>
              <w:tc>
                <w:tcPr>
                  <w:tcW w:w="1059" w:type="pct"/>
                  <w:vMerge w:val="restart"/>
                  <w:vAlign w:val="center"/>
                </w:tcPr>
                <w:p w14:paraId="74FB58BF"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AOD spread (ASD)</w:t>
                  </w:r>
                </w:p>
                <w:p w14:paraId="69887F3C" w14:textId="77777777" w:rsidR="008E0B71" w:rsidRPr="00455631" w:rsidRDefault="008E0B71" w:rsidP="008E0B71">
                  <w:pPr>
                    <w:spacing w:after="0"/>
                    <w:jc w:val="center"/>
                    <w:rPr>
                      <w:rFonts w:ascii="Arial" w:hAnsi="Arial"/>
                      <w:sz w:val="16"/>
                      <w:szCs w:val="18"/>
                      <w:vertAlign w:val="superscript"/>
                    </w:rPr>
                  </w:pPr>
                  <w:proofErr w:type="spellStart"/>
                  <w:r w:rsidRPr="00455631">
                    <w:rPr>
                      <w:rFonts w:ascii="Arial" w:hAnsi="Arial"/>
                      <w:sz w:val="16"/>
                      <w:szCs w:val="18"/>
                    </w:rPr>
                    <w:t>lgASD</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(ASD/1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348617B6"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lgASD</w:t>
                  </w:r>
                  <w:proofErr w:type="spellEnd"/>
                </w:p>
              </w:tc>
              <w:tc>
                <w:tcPr>
                  <w:tcW w:w="918" w:type="pct"/>
                  <w:vAlign w:val="center"/>
                </w:tcPr>
                <w:p w14:paraId="17485EB6"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1.06 + 0.1114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color w:val="000000"/>
                      <w:kern w:val="24"/>
                      <w:sz w:val="16"/>
                      <w:szCs w:val="16"/>
                    </w:rPr>
                    <w:t>f</w:t>
                  </w:r>
                  <w:r w:rsidRPr="005E334D">
                    <w:rPr>
                      <w:rFonts w:ascii="Times New Roman" w:hAnsi="Times New Roman" w:cs="Times New Roman"/>
                      <w:i/>
                      <w:color w:val="000000"/>
                      <w:kern w:val="24"/>
                      <w:sz w:val="16"/>
                      <w:szCs w:val="16"/>
                      <w:vertAlign w:val="subscript"/>
                    </w:rPr>
                    <w:t>c</w:t>
                  </w:r>
                  <w:r w:rsidRPr="005E334D">
                    <w:rPr>
                      <w:rFonts w:ascii="Times New Roman" w:hAnsi="Times New Roman" w:cs="Times New Roman"/>
                      <w:sz w:val="16"/>
                      <w:szCs w:val="16"/>
                    </w:rPr>
                    <w:t>)</w:t>
                  </w:r>
                </w:p>
              </w:tc>
              <w:tc>
                <w:tcPr>
                  <w:tcW w:w="947" w:type="pct"/>
                  <w:vAlign w:val="center"/>
                </w:tcPr>
                <w:p w14:paraId="4E662B6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1.5 - 0.1144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409D0775"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0.63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0.27</w:t>
                  </w:r>
                </w:p>
              </w:tc>
              <w:tc>
                <w:tcPr>
                  <w:tcW w:w="859" w:type="pct"/>
                </w:tcPr>
                <w:p w14:paraId="6333EDF1"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 xml:space="preserve">0.55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w:t>
                  </w:r>
                  <w:r>
                    <w:rPr>
                      <w:color w:val="FF0000"/>
                      <w:kern w:val="24"/>
                      <w:sz w:val="16"/>
                      <w:szCs w:val="18"/>
                    </w:rPr>
                    <w:t xml:space="preserve"> </w:t>
                  </w:r>
                  <w:r w:rsidRPr="00D55258">
                    <w:rPr>
                      <w:color w:val="FF0000"/>
                      <w:kern w:val="24"/>
                      <w:sz w:val="16"/>
                      <w:szCs w:val="18"/>
                    </w:rPr>
                    <w:t>0.49</w:t>
                  </w:r>
                </w:p>
              </w:tc>
            </w:tr>
            <w:tr w:rsidR="008E0B71" w:rsidRPr="00CB352D" w14:paraId="10747727" w14:textId="77777777" w:rsidTr="00532266">
              <w:trPr>
                <w:cantSplit/>
                <w:trHeight w:val="179"/>
                <w:jc w:val="center"/>
              </w:trPr>
              <w:tc>
                <w:tcPr>
                  <w:tcW w:w="1059" w:type="pct"/>
                  <w:vMerge/>
                  <w:vAlign w:val="center"/>
                </w:tcPr>
                <w:p w14:paraId="4EAF2E18" w14:textId="77777777" w:rsidR="008E0B71" w:rsidRPr="00455631" w:rsidRDefault="008E0B71" w:rsidP="008E0B71">
                  <w:pPr>
                    <w:spacing w:after="0"/>
                    <w:jc w:val="center"/>
                    <w:rPr>
                      <w:rFonts w:ascii="Arial" w:hAnsi="Arial"/>
                      <w:sz w:val="16"/>
                      <w:szCs w:val="18"/>
                    </w:rPr>
                  </w:pPr>
                </w:p>
              </w:tc>
              <w:tc>
                <w:tcPr>
                  <w:tcW w:w="367" w:type="pct"/>
                  <w:vAlign w:val="center"/>
                </w:tcPr>
                <w:p w14:paraId="31881FF1"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lgASD</w:t>
                  </w:r>
                  <w:proofErr w:type="spellEnd"/>
                </w:p>
              </w:tc>
              <w:tc>
                <w:tcPr>
                  <w:tcW w:w="918" w:type="pct"/>
                  <w:vAlign w:val="center"/>
                </w:tcPr>
                <w:p w14:paraId="4E3E367E"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947" w:type="pct"/>
                  <w:vAlign w:val="center"/>
                </w:tcPr>
                <w:p w14:paraId="43BD66BA"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0.28</w:t>
                  </w:r>
                </w:p>
              </w:tc>
              <w:tc>
                <w:tcPr>
                  <w:tcW w:w="850" w:type="pct"/>
                </w:tcPr>
                <w:p w14:paraId="541AB71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0.12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+ 0.37</w:t>
                  </w:r>
                </w:p>
              </w:tc>
              <w:tc>
                <w:tcPr>
                  <w:tcW w:w="859" w:type="pct"/>
                </w:tcPr>
                <w:p w14:paraId="1FEE350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0.44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+ 0.86</w:t>
                  </w:r>
                </w:p>
              </w:tc>
            </w:tr>
            <w:tr w:rsidR="008E0B71" w:rsidRPr="00CB352D" w14:paraId="5DD244C4" w14:textId="77777777" w:rsidTr="00532266">
              <w:trPr>
                <w:cantSplit/>
                <w:trHeight w:val="252"/>
                <w:jc w:val="center"/>
              </w:trPr>
              <w:tc>
                <w:tcPr>
                  <w:tcW w:w="1059" w:type="pct"/>
                  <w:vMerge w:val="restart"/>
                  <w:vAlign w:val="center"/>
                </w:tcPr>
                <w:p w14:paraId="5F0BDC72" w14:textId="77777777" w:rsidR="008E0B71" w:rsidRPr="00455631" w:rsidRDefault="008E0B71" w:rsidP="008E0B71">
                  <w:pPr>
                    <w:spacing w:after="0"/>
                    <w:jc w:val="center"/>
                    <w:rPr>
                      <w:rFonts w:ascii="Arial" w:hAnsi="Arial"/>
                      <w:sz w:val="16"/>
                      <w:szCs w:val="18"/>
                    </w:rPr>
                  </w:pPr>
                  <w:r w:rsidRPr="00455631">
                    <w:rPr>
                      <w:rFonts w:ascii="Arial" w:hAnsi="Arial"/>
                      <w:sz w:val="16"/>
                      <w:szCs w:val="18"/>
                    </w:rPr>
                    <w:t>AOA spread (ASA)</w:t>
                  </w:r>
                </w:p>
                <w:p w14:paraId="6514F3FA" w14:textId="77777777" w:rsidR="008E0B71" w:rsidRPr="00455631" w:rsidRDefault="008E0B71" w:rsidP="008E0B71">
                  <w:pPr>
                    <w:spacing w:after="0"/>
                    <w:jc w:val="center"/>
                    <w:rPr>
                      <w:rFonts w:ascii="Arial" w:hAnsi="Arial"/>
                      <w:sz w:val="16"/>
                      <w:szCs w:val="18"/>
                    </w:rPr>
                  </w:pPr>
                  <w:proofErr w:type="spellStart"/>
                  <w:r w:rsidRPr="00455631">
                    <w:rPr>
                      <w:rFonts w:ascii="Arial" w:hAnsi="Arial"/>
                      <w:sz w:val="16"/>
                      <w:szCs w:val="18"/>
                    </w:rPr>
                    <w:t>lgASA</w:t>
                  </w:r>
                  <w:proofErr w:type="spellEnd"/>
                  <w:r w:rsidRPr="00455631">
                    <w:rPr>
                      <w:rFonts w:ascii="Arial" w:hAnsi="Arial"/>
                      <w:sz w:val="16"/>
                      <w:szCs w:val="18"/>
                    </w:rPr>
                    <w:t>=log</w:t>
                  </w:r>
                  <w:r w:rsidRPr="00455631">
                    <w:rPr>
                      <w:rFonts w:ascii="Arial" w:hAnsi="Arial"/>
                      <w:sz w:val="16"/>
                      <w:szCs w:val="18"/>
                      <w:vertAlign w:val="subscript"/>
                    </w:rPr>
                    <w:t>10</w:t>
                  </w:r>
                  <w:r w:rsidRPr="00455631">
                    <w:rPr>
                      <w:rFonts w:ascii="Arial" w:hAnsi="Arial"/>
                      <w:sz w:val="16"/>
                      <w:szCs w:val="18"/>
                    </w:rPr>
                    <w:t>(ASA/1</w:t>
                  </w:r>
                  <w:r w:rsidRPr="00455631">
                    <w:rPr>
                      <w:rFonts w:ascii="Arial" w:hAnsi="Arial"/>
                      <w:sz w:val="16"/>
                      <w:szCs w:val="18"/>
                    </w:rPr>
                    <w:sym w:font="Symbol" w:char="F0B0"/>
                  </w:r>
                  <w:r w:rsidRPr="00455631">
                    <w:rPr>
                      <w:rFonts w:ascii="Arial" w:hAnsi="Arial"/>
                      <w:sz w:val="16"/>
                      <w:szCs w:val="18"/>
                    </w:rPr>
                    <w:t>)</w:t>
                  </w:r>
                </w:p>
              </w:tc>
              <w:tc>
                <w:tcPr>
                  <w:tcW w:w="367" w:type="pct"/>
                  <w:vAlign w:val="center"/>
                </w:tcPr>
                <w:p w14:paraId="6FE0B39B"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lgASA</w:t>
                  </w:r>
                  <w:proofErr w:type="spellEnd"/>
                </w:p>
              </w:tc>
              <w:tc>
                <w:tcPr>
                  <w:tcW w:w="918" w:type="pct"/>
                  <w:vAlign w:val="center"/>
                </w:tcPr>
                <w:p w14:paraId="1A572FD5"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1.81</w:t>
                  </w:r>
                </w:p>
              </w:tc>
              <w:tc>
                <w:tcPr>
                  <w:tcW w:w="947" w:type="pct"/>
                  <w:vAlign w:val="center"/>
                </w:tcPr>
                <w:p w14:paraId="1DD2AEDC"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2.08 - 0.27 log</w:t>
                  </w:r>
                  <w:r w:rsidRPr="005E334D">
                    <w:rPr>
                      <w:rFonts w:ascii="Times New Roman" w:hAnsi="Times New Roman" w:cs="Times New Roman"/>
                      <w:sz w:val="16"/>
                      <w:szCs w:val="16"/>
                      <w:vertAlign w:val="subscript"/>
                    </w:rPr>
                    <w:t>10</w:t>
                  </w:r>
                  <w:r w:rsidRPr="005E334D">
                    <w:rPr>
                      <w:rFonts w:ascii="Times New Roman" w:hAnsi="Times New Roman" w:cs="Times New Roman"/>
                      <w:sz w:val="16"/>
                      <w:szCs w:val="16"/>
                    </w:rPr>
                    <w:t>(</w:t>
                  </w:r>
                  <w:r w:rsidRPr="005E334D">
                    <w:rPr>
                      <w:rFonts w:ascii="Times New Roman" w:hAnsi="Times New Roman" w:cs="Times New Roman"/>
                      <w:i/>
                      <w:sz w:val="16"/>
                      <w:szCs w:val="16"/>
                    </w:rPr>
                    <w:t>f</w:t>
                  </w:r>
                  <w:r w:rsidRPr="005E334D">
                    <w:rPr>
                      <w:rFonts w:ascii="Times New Roman" w:hAnsi="Times New Roman" w:cs="Times New Roman"/>
                      <w:i/>
                      <w:sz w:val="16"/>
                      <w:szCs w:val="16"/>
                      <w:vertAlign w:val="subscript"/>
                    </w:rPr>
                    <w:t>c</w:t>
                  </w:r>
                  <w:r w:rsidRPr="005E334D">
                    <w:rPr>
                      <w:rFonts w:ascii="Times New Roman" w:hAnsi="Times New Roman" w:cs="Times New Roman"/>
                      <w:sz w:val="16"/>
                      <w:szCs w:val="16"/>
                    </w:rPr>
                    <w:t>)</w:t>
                  </w:r>
                </w:p>
              </w:tc>
              <w:tc>
                <w:tcPr>
                  <w:tcW w:w="850" w:type="pct"/>
                </w:tcPr>
                <w:p w14:paraId="368AF568"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0.43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+ 2.02</w:t>
                  </w:r>
                </w:p>
              </w:tc>
              <w:tc>
                <w:tcPr>
                  <w:tcW w:w="859" w:type="pct"/>
                </w:tcPr>
                <w:p w14:paraId="0BF55533"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Pr>
                      <w:color w:val="FF0000"/>
                      <w:kern w:val="24"/>
                      <w:sz w:val="16"/>
                      <w:szCs w:val="18"/>
                    </w:rPr>
                    <w:t>- 0.13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+ 1.</w:t>
                  </w:r>
                  <w:r>
                    <w:rPr>
                      <w:color w:val="FF0000"/>
                      <w:kern w:val="24"/>
                      <w:sz w:val="16"/>
                      <w:szCs w:val="18"/>
                    </w:rPr>
                    <w:t>83</w:t>
                  </w:r>
                </w:p>
              </w:tc>
            </w:tr>
            <w:tr w:rsidR="008E0B71" w:rsidRPr="00CB352D" w14:paraId="1DE3366B" w14:textId="77777777" w:rsidTr="00532266">
              <w:trPr>
                <w:cantSplit/>
                <w:trHeight w:val="179"/>
                <w:jc w:val="center"/>
              </w:trPr>
              <w:tc>
                <w:tcPr>
                  <w:tcW w:w="1059" w:type="pct"/>
                  <w:vMerge/>
                  <w:vAlign w:val="center"/>
                </w:tcPr>
                <w:p w14:paraId="66A4F8BB" w14:textId="77777777" w:rsidR="008E0B71" w:rsidRPr="00455631" w:rsidRDefault="008E0B71" w:rsidP="008E0B71">
                  <w:pPr>
                    <w:spacing w:after="0"/>
                    <w:jc w:val="center"/>
                    <w:rPr>
                      <w:rFonts w:ascii="Arial" w:hAnsi="Arial"/>
                      <w:sz w:val="16"/>
                      <w:szCs w:val="18"/>
                    </w:rPr>
                  </w:pPr>
                </w:p>
              </w:tc>
              <w:tc>
                <w:tcPr>
                  <w:tcW w:w="367" w:type="pct"/>
                  <w:vAlign w:val="center"/>
                </w:tcPr>
                <w:p w14:paraId="61E6FC7E" w14:textId="77777777" w:rsidR="008E0B71" w:rsidRPr="00455631" w:rsidRDefault="008E0B71" w:rsidP="008E0B71">
                  <w:pPr>
                    <w:spacing w:after="0"/>
                    <w:jc w:val="center"/>
                    <w:rPr>
                      <w:rFonts w:ascii="Arial" w:hAnsi="Arial"/>
                      <w:sz w:val="16"/>
                      <w:szCs w:val="18"/>
                    </w:rPr>
                  </w:pPr>
                  <w:r w:rsidRPr="00455631">
                    <w:rPr>
                      <w:rFonts w:ascii="Symbol" w:hAnsi="Symbol"/>
                      <w:i/>
                      <w:sz w:val="16"/>
                      <w:szCs w:val="18"/>
                    </w:rPr>
                    <w:t></w:t>
                  </w:r>
                  <w:proofErr w:type="spellStart"/>
                  <w:r w:rsidRPr="00455631">
                    <w:rPr>
                      <w:rFonts w:ascii="Arial" w:hAnsi="Arial"/>
                      <w:sz w:val="16"/>
                      <w:szCs w:val="18"/>
                      <w:vertAlign w:val="subscript"/>
                    </w:rPr>
                    <w:t>lgASA</w:t>
                  </w:r>
                  <w:proofErr w:type="spellEnd"/>
                </w:p>
              </w:tc>
              <w:tc>
                <w:tcPr>
                  <w:tcW w:w="918" w:type="pct"/>
                  <w:vAlign w:val="center"/>
                </w:tcPr>
                <w:p w14:paraId="757150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0.20</w:t>
                  </w:r>
                </w:p>
              </w:tc>
              <w:tc>
                <w:tcPr>
                  <w:tcW w:w="947" w:type="pct"/>
                  <w:vAlign w:val="center"/>
                </w:tcPr>
                <w:p w14:paraId="17285473" w14:textId="77777777" w:rsidR="008E0B71" w:rsidRPr="005E334D" w:rsidRDefault="008E0B71" w:rsidP="008E0B71">
                  <w:pPr>
                    <w:pStyle w:val="TAC"/>
                    <w:keepNext w:val="0"/>
                    <w:keepLines w:val="0"/>
                    <w:rPr>
                      <w:rFonts w:ascii="Times New Roman" w:hAnsi="Times New Roman" w:cs="Times New Roman"/>
                      <w:color w:val="000000"/>
                      <w:kern w:val="24"/>
                      <w:sz w:val="16"/>
                      <w:szCs w:val="16"/>
                    </w:rPr>
                  </w:pPr>
                  <w:r w:rsidRPr="005E334D">
                    <w:rPr>
                      <w:rFonts w:ascii="Times New Roman" w:hAnsi="Times New Roman" w:cs="Times New Roman"/>
                      <w:sz w:val="16"/>
                      <w:szCs w:val="16"/>
                    </w:rPr>
                    <w:t>0.11</w:t>
                  </w:r>
                </w:p>
              </w:tc>
              <w:tc>
                <w:tcPr>
                  <w:tcW w:w="850" w:type="pct"/>
                </w:tcPr>
                <w:p w14:paraId="013C7F3F"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0.0</w:t>
                  </w:r>
                  <w:r>
                    <w:rPr>
                      <w:color w:val="FF0000"/>
                      <w:kern w:val="24"/>
                      <w:sz w:val="16"/>
                      <w:szCs w:val="18"/>
                    </w:rPr>
                    <w:t>3</w:t>
                  </w:r>
                  <w:r w:rsidRPr="00D55258">
                    <w:rPr>
                      <w:color w:val="FF0000"/>
                      <w:kern w:val="24"/>
                      <w:sz w:val="16"/>
                      <w:szCs w:val="18"/>
                    </w:rPr>
                    <w:t xml:space="preserve">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sidRPr="00D55258">
                    <w:rPr>
                      <w:color w:val="FF0000"/>
                      <w:kern w:val="24"/>
                      <w:sz w:val="16"/>
                      <w:szCs w:val="18"/>
                    </w:rPr>
                    <w:t xml:space="preserve"> + 0.19</w:t>
                  </w:r>
                </w:p>
              </w:tc>
              <w:tc>
                <w:tcPr>
                  <w:tcW w:w="859" w:type="pct"/>
                </w:tcPr>
                <w:p w14:paraId="08EA4199" w14:textId="77777777" w:rsidR="008E0B71" w:rsidRPr="005E334D" w:rsidRDefault="008E0B71" w:rsidP="008E0B71">
                  <w:pPr>
                    <w:pStyle w:val="TAC"/>
                    <w:keepNext w:val="0"/>
                    <w:keepLines w:val="0"/>
                    <w:rPr>
                      <w:rFonts w:ascii="Times New Roman" w:hAnsi="Times New Roman" w:cs="Times New Roman"/>
                      <w:color w:val="FF0000"/>
                      <w:kern w:val="24"/>
                      <w:sz w:val="16"/>
                      <w:szCs w:val="16"/>
                    </w:rPr>
                  </w:pPr>
                  <w:r w:rsidRPr="00D55258">
                    <w:rPr>
                      <w:color w:val="FF0000"/>
                      <w:kern w:val="24"/>
                      <w:sz w:val="16"/>
                      <w:szCs w:val="18"/>
                    </w:rPr>
                    <w:t>-</w:t>
                  </w:r>
                  <w:r>
                    <w:rPr>
                      <w:color w:val="FF0000"/>
                      <w:kern w:val="24"/>
                      <w:sz w:val="16"/>
                      <w:szCs w:val="18"/>
                    </w:rPr>
                    <w:t xml:space="preserve"> </w:t>
                  </w:r>
                  <w:r w:rsidRPr="00D55258">
                    <w:rPr>
                      <w:color w:val="FF0000"/>
                      <w:kern w:val="24"/>
                      <w:sz w:val="16"/>
                      <w:szCs w:val="18"/>
                    </w:rPr>
                    <w:t xml:space="preserve">0.25 </w:t>
                  </w:r>
                  <w:r w:rsidRPr="00D55258">
                    <w:rPr>
                      <w:kern w:val="24"/>
                      <w:sz w:val="16"/>
                      <w:szCs w:val="18"/>
                    </w:rPr>
                    <w:t>log</w:t>
                  </w:r>
                  <w:r w:rsidRPr="00D55258">
                    <w:rPr>
                      <w:kern w:val="24"/>
                      <w:sz w:val="16"/>
                      <w:szCs w:val="18"/>
                      <w:vertAlign w:val="subscript"/>
                    </w:rPr>
                    <w:t>10</w:t>
                  </w:r>
                  <w:r w:rsidRPr="00D55258">
                    <w:rPr>
                      <w:kern w:val="24"/>
                      <w:sz w:val="16"/>
                      <w:szCs w:val="18"/>
                    </w:rPr>
                    <w:t>(</w:t>
                  </w:r>
                  <w:r w:rsidRPr="00D55258">
                    <w:rPr>
                      <w:i/>
                      <w:kern w:val="24"/>
                      <w:sz w:val="16"/>
                      <w:szCs w:val="18"/>
                    </w:rPr>
                    <w:t>f</w:t>
                  </w:r>
                  <w:r w:rsidRPr="00D55258">
                    <w:rPr>
                      <w:i/>
                      <w:kern w:val="24"/>
                      <w:sz w:val="16"/>
                      <w:szCs w:val="18"/>
                      <w:vertAlign w:val="subscript"/>
                    </w:rPr>
                    <w:t>c</w:t>
                  </w:r>
                  <w:r w:rsidRPr="00D55258">
                    <w:rPr>
                      <w:kern w:val="24"/>
                      <w:sz w:val="16"/>
                      <w:szCs w:val="18"/>
                    </w:rPr>
                    <w:t>)</w:t>
                  </w:r>
                  <w:r>
                    <w:rPr>
                      <w:kern w:val="24"/>
                      <w:sz w:val="16"/>
                      <w:szCs w:val="18"/>
                    </w:rPr>
                    <w:t xml:space="preserve"> </w:t>
                  </w:r>
                  <w:r w:rsidRPr="00D55258">
                    <w:rPr>
                      <w:color w:val="FF0000"/>
                      <w:kern w:val="24"/>
                      <w:sz w:val="16"/>
                      <w:szCs w:val="18"/>
                    </w:rPr>
                    <w:t>+ 0.</w:t>
                  </w:r>
                  <w:r>
                    <w:rPr>
                      <w:color w:val="FF0000"/>
                      <w:kern w:val="24"/>
                      <w:sz w:val="16"/>
                      <w:szCs w:val="18"/>
                    </w:rPr>
                    <w:t>5</w:t>
                  </w:r>
                </w:p>
              </w:tc>
            </w:tr>
          </w:tbl>
          <w:p w14:paraId="30AB6FD1" w14:textId="77777777" w:rsidR="008E0B71" w:rsidRDefault="008E0B71" w:rsidP="008E0B71">
            <w:pPr>
              <w:pStyle w:val="BodyText"/>
              <w:spacing w:before="0" w:after="0" w:line="240" w:lineRule="auto"/>
              <w:rPr>
                <w:rFonts w:ascii="Times New Roman" w:hAnsi="Times New Roman"/>
                <w:szCs w:val="20"/>
                <w:lang w:eastAsia="zh-CN"/>
              </w:rPr>
            </w:pPr>
          </w:p>
          <w:p w14:paraId="450CD36D" w14:textId="3BED64F4"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48639C" w:rsidRPr="0079343B" w14:paraId="077B4217" w14:textId="77777777" w:rsidTr="0048639C">
        <w:trPr>
          <w:trHeight w:val="46"/>
        </w:trPr>
        <w:tc>
          <w:tcPr>
            <w:tcW w:w="1795" w:type="dxa"/>
            <w:shd w:val="clear" w:color="auto" w:fill="E2EFD9" w:themeFill="accent6" w:themeFillTint="33"/>
          </w:tcPr>
          <w:p w14:paraId="0AA9E450" w14:textId="25F8AF44" w:rsidR="0048639C" w:rsidRDefault="0048639C"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Moderator</w:t>
            </w:r>
          </w:p>
        </w:tc>
        <w:tc>
          <w:tcPr>
            <w:tcW w:w="8995" w:type="dxa"/>
            <w:shd w:val="clear" w:color="auto" w:fill="E2EFD9" w:themeFill="accent6" w:themeFillTint="33"/>
          </w:tcPr>
          <w:p w14:paraId="32A88ECE" w14:textId="50A01D18" w:rsidR="0048639C" w:rsidRPr="0083178D" w:rsidRDefault="0048639C"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Added options based on Huawei’s comments.</w:t>
            </w:r>
          </w:p>
        </w:tc>
      </w:tr>
      <w:tr w:rsidR="000D5C34" w:rsidRPr="0079343B" w14:paraId="38FD79E6" w14:textId="77777777" w:rsidTr="0048639C">
        <w:trPr>
          <w:trHeight w:val="46"/>
        </w:trPr>
        <w:tc>
          <w:tcPr>
            <w:tcW w:w="1795" w:type="dxa"/>
            <w:shd w:val="clear" w:color="auto" w:fill="E2EFD9" w:themeFill="accent6" w:themeFillTint="33"/>
          </w:tcPr>
          <w:p w14:paraId="50E6C36F" w14:textId="513E20B3" w:rsidR="000D5C34" w:rsidRDefault="000D5C34"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Moderator</w:t>
            </w:r>
          </w:p>
        </w:tc>
        <w:tc>
          <w:tcPr>
            <w:tcW w:w="8995" w:type="dxa"/>
            <w:shd w:val="clear" w:color="auto" w:fill="E2EFD9" w:themeFill="accent6" w:themeFillTint="33"/>
          </w:tcPr>
          <w:p w14:paraId="0422F2E8" w14:textId="77777777" w:rsidR="000D5C34" w:rsidRDefault="000D5C34"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offline discussion </w:t>
            </w:r>
            <w:r w:rsidR="00FC118E">
              <w:rPr>
                <w:rFonts w:ascii="Times New Roman" w:eastAsiaTheme="minorEastAsia" w:hAnsi="Times New Roman"/>
                <w:szCs w:val="20"/>
                <w:lang w:eastAsia="ko-KR"/>
              </w:rPr>
              <w:t xml:space="preserve">we will adopt option 3 for </w:t>
            </w:r>
            <w:r w:rsidR="00FC118E" w:rsidRPr="000D5C34">
              <w:rPr>
                <w:rFonts w:ascii="Times New Roman" w:eastAsiaTheme="minorEastAsia" w:hAnsi="Times New Roman"/>
                <w:szCs w:val="20"/>
                <w:lang w:eastAsia="ko-KR"/>
              </w:rPr>
              <w:t>UMi LOS and NLOS AOA</w:t>
            </w:r>
            <w:r w:rsidR="00FC118E">
              <w:rPr>
                <w:rFonts w:ascii="Times New Roman" w:eastAsiaTheme="minorEastAsia" w:hAnsi="Times New Roman"/>
                <w:szCs w:val="20"/>
                <w:lang w:eastAsia="ko-KR"/>
              </w:rPr>
              <w:t xml:space="preserve"> and </w:t>
            </w:r>
            <w:r w:rsidR="00FC118E" w:rsidRPr="000D5C34">
              <w:rPr>
                <w:rFonts w:ascii="Times New Roman" w:eastAsiaTheme="minorEastAsia" w:hAnsi="Times New Roman"/>
                <w:szCs w:val="20"/>
                <w:lang w:eastAsia="ko-KR"/>
              </w:rPr>
              <w:t>UM</w:t>
            </w:r>
            <w:r w:rsidR="00FC118E">
              <w:rPr>
                <w:rFonts w:ascii="Times New Roman" w:eastAsiaTheme="minorEastAsia" w:hAnsi="Times New Roman"/>
                <w:szCs w:val="20"/>
                <w:lang w:eastAsia="ko-KR"/>
              </w:rPr>
              <w:t>a</w:t>
            </w:r>
            <w:r w:rsidR="00FC118E" w:rsidRPr="000D5C34">
              <w:rPr>
                <w:rFonts w:ascii="Times New Roman" w:eastAsiaTheme="minorEastAsia" w:hAnsi="Times New Roman"/>
                <w:szCs w:val="20"/>
                <w:lang w:eastAsia="ko-KR"/>
              </w:rPr>
              <w:t xml:space="preserve"> LOS and NLOS AOA</w:t>
            </w:r>
            <w:r w:rsidR="00FC118E">
              <w:rPr>
                <w:rFonts w:ascii="Times New Roman" w:eastAsiaTheme="minorEastAsia" w:hAnsi="Times New Roman"/>
                <w:szCs w:val="20"/>
                <w:lang w:eastAsia="ko-KR"/>
              </w:rPr>
              <w:t>.</w:t>
            </w:r>
          </w:p>
          <w:p w14:paraId="6C9E61CF" w14:textId="77777777" w:rsidR="00FC118E" w:rsidRDefault="00FC118E"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For UMa LOS/NLOS AOD, moderator request that Sharp and Ericsson to work offline to provide </w:t>
            </w:r>
            <w:r w:rsidRPr="00FC118E">
              <w:rPr>
                <w:rFonts w:ascii="Times New Roman" w:eastAsiaTheme="minorEastAsia" w:hAnsi="Times New Roman"/>
                <w:szCs w:val="20"/>
                <w:lang w:eastAsia="ko-KR"/>
              </w:rPr>
              <w:t>ASD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 subject to no frequency dependency</w:t>
            </w:r>
            <w:r>
              <w:rPr>
                <w:rFonts w:ascii="Times New Roman" w:eastAsiaTheme="minorEastAsia" w:hAnsi="Times New Roman"/>
                <w:szCs w:val="20"/>
                <w:lang w:eastAsia="ko-KR"/>
              </w:rPr>
              <w:t>. RAN1 will revisit this on Wed or Thursday.</w:t>
            </w:r>
          </w:p>
          <w:p w14:paraId="78DBCC13" w14:textId="77777777" w:rsidR="004A5127" w:rsidRDefault="004A5127"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For UMa LOS and NLOS ZOA, moderator request that Sharp and Huawei to work offline to provide Z</w:t>
            </w:r>
            <w:r w:rsidRPr="00FC118E">
              <w:rPr>
                <w:rFonts w:ascii="Times New Roman" w:eastAsiaTheme="minorEastAsia" w:hAnsi="Times New Roman"/>
                <w:szCs w:val="20"/>
                <w:lang w:eastAsia="ko-KR"/>
              </w:rPr>
              <w:t>S</w:t>
            </w:r>
            <w:r>
              <w:rPr>
                <w:rFonts w:ascii="Times New Roman" w:eastAsiaTheme="minorEastAsia" w:hAnsi="Times New Roman"/>
                <w:szCs w:val="20"/>
                <w:lang w:eastAsia="ko-KR"/>
              </w:rPr>
              <w:t>A</w:t>
            </w:r>
            <w:r w:rsidRPr="00FC118E">
              <w:rPr>
                <w:rFonts w:ascii="Times New Roman" w:eastAsiaTheme="minorEastAsia" w:hAnsi="Times New Roman"/>
                <w:szCs w:val="20"/>
                <w:lang w:eastAsia="ko-KR"/>
              </w:rPr>
              <w:t xml:space="preserve"> mean &amp; std dev</w:t>
            </w:r>
            <w:r>
              <w:rPr>
                <w:rFonts w:ascii="Times New Roman" w:eastAsiaTheme="minorEastAsia" w:hAnsi="Times New Roman"/>
                <w:szCs w:val="20"/>
                <w:lang w:eastAsia="ko-KR"/>
              </w:rPr>
              <w:t xml:space="preserve"> updated based on </w:t>
            </w:r>
            <w:r w:rsidRPr="00FC118E">
              <w:rPr>
                <w:rFonts w:ascii="Times New Roman" w:eastAsiaTheme="minorEastAsia" w:hAnsi="Times New Roman"/>
                <w:szCs w:val="20"/>
                <w:lang w:eastAsia="ko-KR"/>
              </w:rPr>
              <w:t>weighted least squares</w:t>
            </w:r>
            <w:r>
              <w:rPr>
                <w:rFonts w:ascii="Times New Roman" w:eastAsiaTheme="minorEastAsia" w:hAnsi="Times New Roman"/>
                <w:szCs w:val="20"/>
                <w:lang w:eastAsia="ko-KR"/>
              </w:rPr>
              <w:t>. RAN1 will revisit this on Wed or Thursday.</w:t>
            </w:r>
          </w:p>
          <w:p w14:paraId="3FE46B84" w14:textId="69E40BED" w:rsidR="00793DFB" w:rsidRDefault="00793DFB" w:rsidP="00FC118E">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 has updated proposal in #2.4-1B and #2.4-2B based on numerical value updates from Sharp.</w:t>
            </w:r>
          </w:p>
        </w:tc>
      </w:tr>
      <w:tr w:rsidR="0048639C" w:rsidRPr="0079343B" w14:paraId="3BC4EEE2" w14:textId="77777777" w:rsidTr="00740372">
        <w:trPr>
          <w:trHeight w:val="46"/>
        </w:trPr>
        <w:tc>
          <w:tcPr>
            <w:tcW w:w="1795" w:type="dxa"/>
          </w:tcPr>
          <w:p w14:paraId="1B8F4AEB" w14:textId="77777777" w:rsidR="0048639C" w:rsidRDefault="0048639C" w:rsidP="008E0B71">
            <w:pPr>
              <w:pStyle w:val="BodyText"/>
              <w:spacing w:after="0" w:line="240" w:lineRule="auto"/>
              <w:rPr>
                <w:rFonts w:ascii="Times New Roman" w:hAnsi="Times New Roman"/>
                <w:szCs w:val="20"/>
                <w:lang w:eastAsia="zh-CN"/>
              </w:rPr>
            </w:pPr>
          </w:p>
        </w:tc>
        <w:tc>
          <w:tcPr>
            <w:tcW w:w="8995" w:type="dxa"/>
          </w:tcPr>
          <w:p w14:paraId="6339CEF1" w14:textId="77777777" w:rsidR="0048639C" w:rsidRPr="0083178D" w:rsidRDefault="0048639C" w:rsidP="008E0B71">
            <w:pPr>
              <w:pStyle w:val="BodyText"/>
              <w:spacing w:after="0" w:line="240" w:lineRule="auto"/>
              <w:rPr>
                <w:rFonts w:ascii="Times New Roman" w:eastAsiaTheme="minorEastAsia" w:hAnsi="Times New Roman"/>
                <w:szCs w:val="20"/>
                <w:lang w:eastAsia="ko-KR"/>
              </w:rPr>
            </w:pPr>
          </w:p>
        </w:tc>
      </w:tr>
    </w:tbl>
    <w:p w14:paraId="639ECE79" w14:textId="77777777" w:rsidR="00751F9F" w:rsidRPr="0079343B" w:rsidRDefault="00751F9F" w:rsidP="00751F9F">
      <w:pPr>
        <w:pStyle w:val="BodyText"/>
        <w:spacing w:after="0"/>
        <w:rPr>
          <w:rFonts w:ascii="Times New Roman" w:eastAsiaTheme="minorEastAsia" w:hAnsi="Times New Roman"/>
          <w:szCs w:val="20"/>
          <w:lang w:eastAsia="ko-KR"/>
        </w:rPr>
      </w:pPr>
    </w:p>
    <w:p w14:paraId="4D68D9D5" w14:textId="77777777" w:rsidR="00255271" w:rsidRDefault="00255271">
      <w:pPr>
        <w:pStyle w:val="BodyText"/>
        <w:tabs>
          <w:tab w:val="left" w:pos="8614"/>
        </w:tabs>
        <w:spacing w:after="0"/>
        <w:rPr>
          <w:rFonts w:ascii="Times New Roman" w:eastAsiaTheme="minorEastAsia" w:hAnsi="Times New Roman"/>
          <w:szCs w:val="20"/>
          <w:lang w:eastAsia="ko-KR"/>
        </w:rPr>
      </w:pPr>
    </w:p>
    <w:p w14:paraId="1AADC96F" w14:textId="77777777" w:rsidR="00B454A8" w:rsidRPr="0079343B" w:rsidRDefault="00B454A8">
      <w:pPr>
        <w:pStyle w:val="BodyText"/>
        <w:tabs>
          <w:tab w:val="left" w:pos="8614"/>
        </w:tabs>
        <w:spacing w:after="0"/>
        <w:rPr>
          <w:rFonts w:ascii="Times New Roman" w:eastAsiaTheme="minorEastAsia" w:hAnsi="Times New Roman"/>
          <w:szCs w:val="20"/>
          <w:lang w:eastAsia="ko-KR"/>
        </w:rPr>
      </w:pPr>
    </w:p>
    <w:p w14:paraId="7FE72ADA" w14:textId="77777777" w:rsidR="0061388A" w:rsidRPr="0079343B" w:rsidRDefault="00A12B35">
      <w:pPr>
        <w:pStyle w:val="Heading3"/>
        <w:rPr>
          <w:rFonts w:eastAsiaTheme="minorEastAsia"/>
          <w:lang w:val="en-US" w:eastAsia="ko-KR"/>
        </w:rPr>
      </w:pPr>
      <w:r w:rsidRPr="0079343B">
        <w:rPr>
          <w:rFonts w:eastAsia="SimSun"/>
          <w:lang w:val="en-US" w:eastAsia="zh-CN"/>
        </w:rPr>
        <w:t>4.2.5 Clusters</w:t>
      </w:r>
    </w:p>
    <w:tbl>
      <w:tblPr>
        <w:tblStyle w:val="TableGrid"/>
        <w:tblW w:w="0" w:type="auto"/>
        <w:tblLook w:val="04A0" w:firstRow="1" w:lastRow="0" w:firstColumn="1" w:lastColumn="0" w:noHBand="0" w:noVBand="1"/>
      </w:tblPr>
      <w:tblGrid>
        <w:gridCol w:w="1615"/>
        <w:gridCol w:w="9165"/>
      </w:tblGrid>
      <w:tr w:rsidR="0061388A" w:rsidRPr="0079343B" w14:paraId="099CEEFD" w14:textId="77777777" w:rsidTr="00E46713">
        <w:tc>
          <w:tcPr>
            <w:tcW w:w="1615" w:type="dxa"/>
            <w:shd w:val="clear" w:color="auto" w:fill="DEEAF6" w:themeFill="accent5" w:themeFillTint="33"/>
            <w:vAlign w:val="center"/>
          </w:tcPr>
          <w:p w14:paraId="6263E5C1" w14:textId="77777777" w:rsidR="0061388A" w:rsidRPr="0079343B" w:rsidRDefault="00A12B35" w:rsidP="00936BB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65" w:type="dxa"/>
            <w:shd w:val="clear" w:color="auto" w:fill="DEEAF6" w:themeFill="accent5" w:themeFillTint="33"/>
            <w:vAlign w:val="center"/>
          </w:tcPr>
          <w:p w14:paraId="2D7200FF" w14:textId="77777777" w:rsidR="0061388A" w:rsidRPr="0067449B" w:rsidRDefault="00A12B35" w:rsidP="0067449B">
            <w:pPr>
              <w:pStyle w:val="BodyText"/>
              <w:spacing w:before="0" w:after="0" w:line="240" w:lineRule="auto"/>
              <w:jc w:val="left"/>
              <w:rPr>
                <w:rFonts w:ascii="Times New Roman" w:hAnsi="Times New Roman"/>
                <w:b/>
                <w:bCs/>
                <w:szCs w:val="20"/>
                <w:lang w:eastAsia="zh-CN"/>
              </w:rPr>
            </w:pPr>
            <w:r w:rsidRPr="0067449B">
              <w:rPr>
                <w:rFonts w:ascii="Times New Roman" w:hAnsi="Times New Roman"/>
                <w:b/>
                <w:bCs/>
                <w:szCs w:val="20"/>
                <w:lang w:eastAsia="zh-CN"/>
              </w:rPr>
              <w:t>Proposals &amp; Observations</w:t>
            </w:r>
          </w:p>
        </w:tc>
      </w:tr>
      <w:tr w:rsidR="00EF1D99" w:rsidRPr="0079343B" w14:paraId="5ACCBC5A" w14:textId="77777777" w:rsidTr="00E46713">
        <w:tc>
          <w:tcPr>
            <w:tcW w:w="1615" w:type="dxa"/>
            <w:vAlign w:val="center"/>
          </w:tcPr>
          <w:p w14:paraId="648903CD" w14:textId="01C899DD" w:rsidR="00EF1D99" w:rsidRPr="0079343B" w:rsidRDefault="005C60C0" w:rsidP="00936BBF">
            <w:pPr>
              <w:spacing w:before="0" w:after="0" w:line="240" w:lineRule="auto"/>
              <w:jc w:val="left"/>
            </w:pPr>
            <w:r>
              <w:t>[</w:t>
            </w:r>
            <w:r w:rsidR="00D45C4C">
              <w:t>3</w:t>
            </w:r>
            <w:r>
              <w:t>] vivo, BUPT</w:t>
            </w:r>
          </w:p>
        </w:tc>
        <w:tc>
          <w:tcPr>
            <w:tcW w:w="9165" w:type="dxa"/>
            <w:vAlign w:val="center"/>
          </w:tcPr>
          <w:p w14:paraId="4C0444B5" w14:textId="15DB91C0" w:rsidR="00B27387" w:rsidRPr="0067449B" w:rsidRDefault="005C60C0" w:rsidP="0067449B">
            <w:pPr>
              <w:autoSpaceDE w:val="0"/>
              <w:autoSpaceDN w:val="0"/>
              <w:adjustRightInd w:val="0"/>
              <w:snapToGrid w:val="0"/>
              <w:spacing w:before="0" w:after="0" w:line="240" w:lineRule="auto"/>
            </w:pPr>
            <w:r w:rsidRPr="0067449B">
              <w:rPr>
                <w:b/>
                <w:bCs/>
              </w:rPr>
              <w:t xml:space="preserve">Proposal 1: </w:t>
            </w:r>
            <w:r w:rsidRPr="0067449B">
              <w:rPr>
                <w:b/>
                <w:bCs/>
              </w:rPr>
              <w:tab/>
            </w:r>
            <w:r w:rsidRPr="0067449B">
              <w:t>RAN1 studies the impact of channel sparsity on the existing channel model based on the experiment result.</w:t>
            </w:r>
          </w:p>
        </w:tc>
      </w:tr>
      <w:tr w:rsidR="0061388A" w:rsidRPr="0079343B" w14:paraId="0855C74C" w14:textId="77777777" w:rsidTr="00E46713">
        <w:tc>
          <w:tcPr>
            <w:tcW w:w="1615" w:type="dxa"/>
            <w:vAlign w:val="center"/>
          </w:tcPr>
          <w:p w14:paraId="7B62B869" w14:textId="6EB747FF" w:rsidR="0061388A" w:rsidRPr="0079343B" w:rsidRDefault="00EE700C" w:rsidP="00936BBF">
            <w:pPr>
              <w:spacing w:before="0" w:after="0" w:line="240" w:lineRule="auto"/>
              <w:jc w:val="left"/>
            </w:pPr>
            <w:r>
              <w:t>[</w:t>
            </w:r>
            <w:r w:rsidR="00487341">
              <w:t>6</w:t>
            </w:r>
            <w:r>
              <w:t>] CATT</w:t>
            </w:r>
          </w:p>
        </w:tc>
        <w:tc>
          <w:tcPr>
            <w:tcW w:w="9165" w:type="dxa"/>
            <w:vAlign w:val="center"/>
          </w:tcPr>
          <w:p w14:paraId="5C36EDCC" w14:textId="77777777" w:rsidR="00336775" w:rsidRPr="0067449B" w:rsidRDefault="00EE700C" w:rsidP="0067449B">
            <w:pPr>
              <w:spacing w:before="0" w:after="0" w:line="240" w:lineRule="auto"/>
              <w:rPr>
                <w:rFonts w:eastAsiaTheme="minorEastAsia"/>
                <w:bCs/>
                <w:lang w:eastAsia="zh-CN"/>
              </w:rPr>
            </w:pPr>
            <w:r w:rsidRPr="0067449B">
              <w:rPr>
                <w:rFonts w:eastAsiaTheme="minorEastAsia"/>
                <w:b/>
                <w:lang w:eastAsia="zh-CN"/>
              </w:rPr>
              <w:t xml:space="preserve">Proposal 2: </w:t>
            </w:r>
            <w:r w:rsidRPr="0067449B">
              <w:rPr>
                <w:rFonts w:eastAsiaTheme="minorEastAsia"/>
                <w:bCs/>
                <w:lang w:eastAsia="zh-CN"/>
              </w:rPr>
              <w:t>Update the number of clusters for 7-24 GHz.</w:t>
            </w:r>
          </w:p>
          <w:p w14:paraId="740BEB7B" w14:textId="767A5A63" w:rsidR="008B7B88" w:rsidRPr="0067449B" w:rsidRDefault="008B7B88" w:rsidP="0067449B">
            <w:pPr>
              <w:spacing w:before="0" w:after="0" w:line="240" w:lineRule="auto"/>
              <w:rPr>
                <w:rFonts w:eastAsiaTheme="minorEastAsia"/>
                <w:b/>
                <w:lang w:eastAsia="zh-CN"/>
              </w:rPr>
            </w:pPr>
            <w:r w:rsidRPr="0067449B">
              <w:rPr>
                <w:rFonts w:eastAsiaTheme="minorEastAsia"/>
                <w:b/>
                <w:lang w:eastAsia="zh-CN"/>
              </w:rPr>
              <w:t xml:space="preserve">Proposal 3: </w:t>
            </w:r>
            <w:r w:rsidRPr="0067449B">
              <w:rPr>
                <w:rFonts w:eastAsiaTheme="minorEastAsia"/>
                <w:bCs/>
                <w:lang w:eastAsia="zh-CN"/>
              </w:rPr>
              <w:t>Do not introduce intra-cluster power profile for 7-24 GHz.</w:t>
            </w:r>
          </w:p>
        </w:tc>
      </w:tr>
      <w:tr w:rsidR="0061388A" w:rsidRPr="0079343B" w14:paraId="2AD77115" w14:textId="77777777" w:rsidTr="00E46713">
        <w:tc>
          <w:tcPr>
            <w:tcW w:w="1615" w:type="dxa"/>
            <w:vAlign w:val="center"/>
          </w:tcPr>
          <w:p w14:paraId="5DCB5A97" w14:textId="777A6C67" w:rsidR="0061388A" w:rsidRPr="0079343B" w:rsidRDefault="00F9573D" w:rsidP="00936BBF">
            <w:pPr>
              <w:spacing w:before="0" w:after="0" w:line="240" w:lineRule="auto"/>
              <w:jc w:val="left"/>
            </w:pPr>
            <w:r>
              <w:lastRenderedPageBreak/>
              <w:t>[</w:t>
            </w:r>
            <w:r w:rsidR="00487341">
              <w:t>7</w:t>
            </w:r>
            <w:r>
              <w:t xml:space="preserve">] BUPT, </w:t>
            </w:r>
            <w:r w:rsidR="00BC184C">
              <w:t>Spark NZ, X-Net</w:t>
            </w:r>
          </w:p>
        </w:tc>
        <w:tc>
          <w:tcPr>
            <w:tcW w:w="9165" w:type="dxa"/>
            <w:vAlign w:val="center"/>
          </w:tcPr>
          <w:p w14:paraId="17D988DF" w14:textId="77777777" w:rsidR="00F9573D" w:rsidRPr="0067449B" w:rsidRDefault="00F9573D" w:rsidP="0067449B">
            <w:pPr>
              <w:spacing w:before="0" w:after="0" w:line="240" w:lineRule="auto"/>
              <w:jc w:val="center"/>
              <w:rPr>
                <w:kern w:val="2"/>
                <w:lang w:eastAsia="zh-CN"/>
              </w:rPr>
            </w:pPr>
            <w:r w:rsidRPr="0067449B">
              <w:rPr>
                <w:noProof/>
                <w:lang w:eastAsia="zh-CN"/>
              </w:rPr>
              <w:drawing>
                <wp:inline distT="0" distB="0" distL="0" distR="0" wp14:anchorId="57A09950" wp14:editId="43C15619">
                  <wp:extent cx="2965450" cy="1778635"/>
                  <wp:effectExtent l="0" t="0" r="6350" b="0"/>
                  <wp:docPr id="775725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72571" name="图片 3"/>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a:xfrm>
                            <a:off x="0" y="0"/>
                            <a:ext cx="3028401" cy="1816393"/>
                          </a:xfrm>
                          <a:prstGeom prst="rect">
                            <a:avLst/>
                          </a:prstGeom>
                          <a:noFill/>
                          <a:ln>
                            <a:noFill/>
                          </a:ln>
                        </pic:spPr>
                      </pic:pic>
                    </a:graphicData>
                  </a:graphic>
                </wp:inline>
              </w:drawing>
            </w:r>
            <w:r w:rsidRPr="0067449B">
              <w:rPr>
                <w:noProof/>
                <w:lang w:eastAsia="zh-CN"/>
              </w:rPr>
              <w:drawing>
                <wp:inline distT="0" distB="0" distL="0" distR="0" wp14:anchorId="26CFDC8F" wp14:editId="3B1F886B">
                  <wp:extent cx="2969260" cy="1779905"/>
                  <wp:effectExtent l="0" t="0" r="2540" b="0"/>
                  <wp:docPr id="15421557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155764" name="图片 2"/>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a:xfrm>
                            <a:off x="0" y="0"/>
                            <a:ext cx="3039597" cy="1822459"/>
                          </a:xfrm>
                          <a:prstGeom prst="rect">
                            <a:avLst/>
                          </a:prstGeom>
                          <a:noFill/>
                          <a:ln>
                            <a:noFill/>
                          </a:ln>
                        </pic:spPr>
                      </pic:pic>
                    </a:graphicData>
                  </a:graphic>
                </wp:inline>
              </w:drawing>
            </w:r>
          </w:p>
          <w:p w14:paraId="0F64A1C4" w14:textId="77777777" w:rsidR="00F9573D" w:rsidRPr="0067449B" w:rsidRDefault="00F9573D" w:rsidP="0067449B">
            <w:pPr>
              <w:spacing w:before="0" w:after="0" w:line="240" w:lineRule="auto"/>
              <w:jc w:val="center"/>
              <w:rPr>
                <w:kern w:val="2"/>
                <w:lang w:eastAsia="zh-CN"/>
              </w:rPr>
            </w:pPr>
            <w:r w:rsidRPr="0067449B">
              <w:rPr>
                <w:kern w:val="2"/>
                <w:lang w:eastAsia="zh-CN"/>
              </w:rPr>
              <w:t xml:space="preserve">(a) </w:t>
            </w:r>
            <w:proofErr w:type="spellStart"/>
            <w:r w:rsidRPr="0067449B">
              <w:rPr>
                <w:kern w:val="2"/>
                <w:lang w:eastAsia="zh-CN"/>
              </w:rPr>
              <w:t>LoS</w:t>
            </w:r>
            <w:proofErr w:type="spellEnd"/>
            <w:r w:rsidRPr="0067449B">
              <w:rPr>
                <w:kern w:val="2"/>
                <w:lang w:eastAsia="zh-CN"/>
              </w:rPr>
              <w:t xml:space="preserve"> scenario.                                                                       (b) </w:t>
            </w:r>
            <w:proofErr w:type="spellStart"/>
            <w:r w:rsidRPr="0067449B">
              <w:rPr>
                <w:kern w:val="2"/>
                <w:lang w:eastAsia="zh-CN"/>
              </w:rPr>
              <w:t>NLoS</w:t>
            </w:r>
            <w:proofErr w:type="spellEnd"/>
            <w:r w:rsidRPr="0067449B">
              <w:rPr>
                <w:kern w:val="2"/>
                <w:lang w:eastAsia="zh-CN"/>
              </w:rPr>
              <w:t xml:space="preserve"> scenario.</w:t>
            </w:r>
          </w:p>
          <w:p w14:paraId="229E8C02" w14:textId="77777777" w:rsidR="00F9573D" w:rsidRPr="0067449B" w:rsidRDefault="00F9573D" w:rsidP="0067449B">
            <w:pPr>
              <w:spacing w:before="0" w:after="0" w:line="240" w:lineRule="auto"/>
              <w:jc w:val="center"/>
              <w:rPr>
                <w:kern w:val="2"/>
                <w:lang w:eastAsia="zh-CN"/>
              </w:rPr>
            </w:pPr>
            <w:r w:rsidRPr="0067449B">
              <w:t xml:space="preserve">Figure </w:t>
            </w:r>
            <w:r w:rsidRPr="0067449B">
              <w:rPr>
                <w:lang w:eastAsia="zh-CN"/>
              </w:rPr>
              <w:t>1:</w:t>
            </w:r>
            <w:r w:rsidRPr="0067449B">
              <w:t xml:space="preserve"> The</w:t>
            </w:r>
            <w:r w:rsidRPr="0067449B">
              <w:rPr>
                <w:lang w:eastAsia="zh-CN"/>
              </w:rPr>
              <w:t xml:space="preserve"> sparsity of various cluster structure modeling methods</w:t>
            </w:r>
            <w:r w:rsidRPr="0067449B">
              <w:t>.</w:t>
            </w:r>
          </w:p>
          <w:p w14:paraId="376DFE38" w14:textId="77777777" w:rsidR="00F9573D" w:rsidRPr="0067449B" w:rsidRDefault="00F9573D" w:rsidP="0067449B">
            <w:pPr>
              <w:spacing w:before="0" w:after="0" w:line="240" w:lineRule="auto"/>
              <w:rPr>
                <w:lang w:eastAsia="zh-CN"/>
              </w:rPr>
            </w:pPr>
            <w:r w:rsidRPr="0067449B">
              <w:rPr>
                <w:b/>
                <w:bCs/>
                <w:lang w:eastAsia="zh-CN"/>
              </w:rPr>
              <w:t>Observation 1</w:t>
            </w:r>
            <w:r w:rsidRPr="0067449B">
              <w:rPr>
                <w:lang w:eastAsia="zh-CN"/>
              </w:rPr>
              <w:t xml:space="preserve">: </w:t>
            </w:r>
            <w:r w:rsidRPr="0067449B">
              <w:rPr>
                <w:kern w:val="2"/>
                <w:lang w:eastAsia="zh-CN"/>
              </w:rPr>
              <w:t xml:space="preserve">The cluster structure described in Section 7.5 and 7.6 of 38901 and Example 1 underestimate channel sparsity. Among these approaches, the Section 7.6 methodology demonstrates better performance than Example 1, which in turn outperforms the Section 7.5 implementation. Only Example 3 yields result that closely align with the measurements both in </w:t>
            </w:r>
            <w:proofErr w:type="spellStart"/>
            <w:r w:rsidRPr="0067449B">
              <w:rPr>
                <w:kern w:val="2"/>
                <w:lang w:eastAsia="zh-CN"/>
              </w:rPr>
              <w:t>LoS</w:t>
            </w:r>
            <w:proofErr w:type="spellEnd"/>
            <w:r w:rsidRPr="0067449B">
              <w:rPr>
                <w:kern w:val="2"/>
                <w:lang w:eastAsia="zh-CN"/>
              </w:rPr>
              <w:t xml:space="preserve"> and </w:t>
            </w:r>
            <w:proofErr w:type="spellStart"/>
            <w:r w:rsidRPr="0067449B">
              <w:rPr>
                <w:kern w:val="2"/>
                <w:lang w:eastAsia="zh-CN"/>
              </w:rPr>
              <w:t>NLoS</w:t>
            </w:r>
            <w:proofErr w:type="spellEnd"/>
            <w:r w:rsidRPr="0067449B">
              <w:rPr>
                <w:kern w:val="2"/>
                <w:lang w:eastAsia="zh-CN"/>
              </w:rPr>
              <w:t xml:space="preserve"> scenarios.</w:t>
            </w:r>
          </w:p>
          <w:p w14:paraId="11BE8DDA" w14:textId="77777777" w:rsidR="00F9573D" w:rsidRPr="0067449B" w:rsidRDefault="00F9573D" w:rsidP="0067449B">
            <w:pPr>
              <w:spacing w:before="0" w:after="0" w:line="240" w:lineRule="auto"/>
              <w:rPr>
                <w:lang w:eastAsia="zh-CN"/>
              </w:rPr>
            </w:pPr>
            <w:r w:rsidRPr="0067449B">
              <w:rPr>
                <w:b/>
                <w:bCs/>
                <w:lang w:eastAsia="zh-CN"/>
              </w:rPr>
              <w:t xml:space="preserve">Proposal 1: </w:t>
            </w:r>
            <w:r w:rsidRPr="0067449B">
              <w:rPr>
                <w:lang w:eastAsia="zh-CN"/>
              </w:rPr>
              <w:t>It is proposed to adopt the Example 3 method in Section 7.6 to modify the cluster structure, as it provides results that best match the measured data. This approach introduces the Intra-cluster power factor (ICP) to effectively model dominant rays. The ICP is introduced in section 7.6 as shown below:</w:t>
            </w:r>
          </w:p>
          <w:p w14:paraId="5654A010" w14:textId="77777777" w:rsidR="00F9573D" w:rsidRPr="0067449B" w:rsidRDefault="00F9573D" w:rsidP="0067449B">
            <w:pPr>
              <w:snapToGrid w:val="0"/>
              <w:spacing w:before="0" w:after="0" w:line="240" w:lineRule="auto"/>
              <w:rPr>
                <w:lang w:eastAsia="zh-CN"/>
              </w:rPr>
            </w:pPr>
            <w:r w:rsidRPr="0067449B">
              <w:rPr>
                <w:lang w:eastAsia="zh-CN"/>
              </w:rPr>
              <w:t>To characterize the channel sparsity, the Intra-cluster power factor (ICP) is introduced. The ICP is applied to the generation of cluster powers in Step 6 in Subclause 7.5 to generate the ray power. The intra-cluster power factor (</w:t>
            </w:r>
            <m:oMath>
              <m:r>
                <w:rPr>
                  <w:rFonts w:ascii="Cambria Math" w:hAnsi="Cambria Math"/>
                  <w:lang w:eastAsia="zh-CN"/>
                </w:rPr>
                <m:t>ICP</m:t>
              </m:r>
            </m:oMath>
            <w:r w:rsidRPr="0067449B">
              <w:rPr>
                <w:lang w:eastAsia="zh-CN"/>
              </w:rPr>
              <w:t>)</w:t>
            </w:r>
            <w:r w:rsidRPr="0067449B">
              <w:rPr>
                <w:i/>
                <w:iCs/>
                <w:lang w:eastAsia="zh-CN"/>
              </w:rPr>
              <w:t xml:space="preserve"> </w:t>
            </w:r>
            <w:r w:rsidRPr="0067449B">
              <w:rPr>
                <w:lang w:eastAsia="zh-CN"/>
              </w:rPr>
              <w:t>is modelled as:</w:t>
            </w:r>
          </w:p>
          <w:p w14:paraId="078D64AD" w14:textId="77777777" w:rsidR="00F9573D" w:rsidRPr="0067449B" w:rsidRDefault="00F9573D" w:rsidP="0067449B">
            <w:pPr>
              <w:snapToGrid w:val="0"/>
              <w:spacing w:before="0" w:after="0" w:line="240" w:lineRule="auto"/>
              <w:rPr>
                <w:lang w:eastAsia="zh-CN"/>
              </w:rPr>
            </w:pPr>
            <m:oMathPara>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m:oMathPara>
          </w:p>
          <w:p w14:paraId="565BF2AD" w14:textId="77777777" w:rsidR="00F9573D" w:rsidRPr="0067449B" w:rsidRDefault="00F9573D" w:rsidP="0067449B">
            <w:pPr>
              <w:snapToGrid w:val="0"/>
              <w:spacing w:before="0" w:after="0" w:line="240" w:lineRule="auto"/>
              <w:rPr>
                <w:lang w:eastAsia="zh-CN"/>
              </w:rPr>
            </w:pPr>
            <w:r w:rsidRPr="0067449B">
              <w:rPr>
                <w:lang w:eastAsia="zh-CN"/>
              </w:rPr>
              <w:t>where</w:t>
            </w:r>
          </w:p>
          <w:p w14:paraId="2079A8AC"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oMath>
            <w:r w:rsidRPr="0067449B">
              <w:rPr>
                <w:lang w:eastAsia="zh-CN"/>
              </w:rPr>
              <w:t xml:space="preserve"> represents the normalized cluster delay generated by Step 5.</w:t>
            </w:r>
          </w:p>
          <w:p w14:paraId="76488F7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DS</m:t>
              </m:r>
            </m:oMath>
            <w:r w:rsidRPr="0067449B">
              <w:rPr>
                <w:lang w:eastAsia="zh-CN"/>
              </w:rPr>
              <w:t xml:space="preserve"> represents the delay spread generated by Step 4.</w:t>
            </w:r>
          </w:p>
          <w:p w14:paraId="58B3F4C2" w14:textId="77777777" w:rsidR="00F9573D" w:rsidRPr="0067449B" w:rsidRDefault="00F9573D" w:rsidP="0067449B">
            <w:pPr>
              <w:snapToGrid w:val="0"/>
              <w:spacing w:before="0" w:after="0" w:line="240" w:lineRule="auto"/>
              <w:ind w:firstLine="420"/>
              <w:rPr>
                <w:lang w:eastAsia="zh-CN"/>
              </w:rPr>
            </w:pPr>
            <w:r w:rsidRPr="0067449B">
              <w:rPr>
                <w:lang w:eastAsia="zh-CN"/>
              </w:rPr>
              <w:t xml:space="preserve">- </w:t>
            </w:r>
            <m:oMath>
              <m:r>
                <w:rPr>
                  <w:rFonts w:ascii="Cambria Math" w:hAnsi="Cambria Math"/>
                  <w:lang w:eastAsia="zh-CN"/>
                </w:rPr>
                <m:t>a</m:t>
              </m:r>
            </m:oMath>
            <w:r w:rsidRPr="0067449B">
              <w:rPr>
                <w:lang w:eastAsia="zh-CN"/>
              </w:rPr>
              <w:t xml:space="preserve"> and </w:t>
            </w:r>
            <m:oMath>
              <m:r>
                <w:rPr>
                  <w:rFonts w:ascii="Cambria Math" w:hAnsi="Cambria Math"/>
                  <w:lang w:eastAsia="zh-CN"/>
                </w:rPr>
                <m:t>b</m:t>
              </m:r>
              <m:r>
                <m:rPr>
                  <m:sty m:val="p"/>
                </m:rPr>
                <w:rPr>
                  <w:rFonts w:ascii="Cambria Math" w:hAnsi="Cambria Math"/>
                  <w:lang w:eastAsia="zh-CN"/>
                </w:rPr>
                <m:t xml:space="preserve"> </m:t>
              </m:r>
            </m:oMath>
            <w:r w:rsidRPr="0067449B">
              <w:rPr>
                <w:lang w:eastAsia="zh-CN"/>
              </w:rPr>
              <w:t>are the coefficients related to frequency and scenario.</w:t>
            </w:r>
          </w:p>
          <w:p w14:paraId="0AC1A97F" w14:textId="77777777" w:rsidR="00F9573D" w:rsidRPr="0067449B" w:rsidRDefault="00F9573D" w:rsidP="0067449B">
            <w:pPr>
              <w:spacing w:before="0" w:after="0" w:line="240" w:lineRule="auto"/>
              <w:rPr>
                <w:lang w:eastAsia="zh-CN"/>
              </w:rPr>
            </w:pPr>
            <w:r w:rsidRPr="0067449B">
              <w:rPr>
                <w:lang w:eastAsia="zh-CN"/>
              </w:rPr>
              <w:t>The power of rays within a cluster is determined by the ICP, expressed as</w:t>
            </w:r>
          </w:p>
          <w:p w14:paraId="429019A5"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1</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ICP∙P</m:t>
                        </m:r>
                      </m:e>
                      <m:sub>
                        <m:r>
                          <w:rPr>
                            <w:rFonts w:ascii="Cambria Math" w:hAnsi="Cambria Math"/>
                            <w:lang w:eastAsia="zh-CN"/>
                          </w:rPr>
                          <m:t>n</m:t>
                        </m:r>
                      </m:sub>
                    </m:sSub>
                  </m:num>
                  <m:den>
                    <m:r>
                      <w:rPr>
                        <w:rFonts w:ascii="Cambria Math" w:hAnsi="Cambria Math"/>
                        <w:lang w:eastAsia="zh-CN"/>
                      </w:rPr>
                      <m:t>ICP+1</m:t>
                    </m:r>
                  </m:den>
                </m:f>
              </m:oMath>
            </m:oMathPara>
          </w:p>
          <w:p w14:paraId="2D34A4BC" w14:textId="77777777" w:rsidR="00F9573D" w:rsidRPr="0067449B" w:rsidRDefault="00000000" w:rsidP="0067449B">
            <w:pPr>
              <w:spacing w:before="0"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m</m:t>
                    </m:r>
                  </m:sub>
                </m:sSub>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num>
                  <m:den>
                    <m:d>
                      <m:dPr>
                        <m:ctrlPr>
                          <w:rPr>
                            <w:rFonts w:ascii="Cambria Math" w:hAnsi="Cambria Math"/>
                            <w:i/>
                            <w:lang w:eastAsia="zh-CN"/>
                          </w:rPr>
                        </m:ctrlPr>
                      </m:dPr>
                      <m:e>
                        <m:r>
                          <w:rPr>
                            <w:rFonts w:ascii="Cambria Math" w:hAnsi="Cambria Math"/>
                            <w:lang w:eastAsia="zh-CN"/>
                          </w:rPr>
                          <m:t>ICP+1</m:t>
                        </m:r>
                      </m:e>
                    </m:d>
                    <m:r>
                      <w:rPr>
                        <w:rFonts w:ascii="Cambria Math" w:hAnsi="Cambria Math"/>
                        <w:lang w:eastAsia="zh-CN"/>
                      </w:rPr>
                      <m:t>∙19</m:t>
                    </m:r>
                  </m:den>
                </m:f>
                <m:r>
                  <w:rPr>
                    <w:rFonts w:ascii="Cambria Math" w:hAnsi="Cambria Math"/>
                    <w:lang w:eastAsia="zh-CN"/>
                  </w:rPr>
                  <m:t>,m=2,3,⋯20</m:t>
                </m:r>
              </m:oMath>
            </m:oMathPara>
          </w:p>
          <w:p w14:paraId="40F8713B" w14:textId="77777777" w:rsidR="00221748" w:rsidRPr="0067449B" w:rsidRDefault="00221748" w:rsidP="0067449B">
            <w:pPr>
              <w:snapToGrid w:val="0"/>
              <w:spacing w:before="0" w:after="0" w:line="240" w:lineRule="auto"/>
              <w:jc w:val="center"/>
              <w:rPr>
                <w:lang w:eastAsia="zh-CN"/>
              </w:rPr>
            </w:pPr>
            <w:r w:rsidRPr="0067449B">
              <w:rPr>
                <w:noProof/>
                <w:lang w:eastAsia="zh-CN"/>
              </w:rPr>
              <w:lastRenderedPageBreak/>
              <w:drawing>
                <wp:inline distT="0" distB="0" distL="0" distR="0" wp14:anchorId="4382F97F" wp14:editId="186D7B4A">
                  <wp:extent cx="3771265" cy="2307590"/>
                  <wp:effectExtent l="0" t="0" r="635" b="0"/>
                  <wp:docPr id="907685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8549" name="图片 1"/>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a:xfrm>
                            <a:off x="0" y="0"/>
                            <a:ext cx="3781707" cy="2314275"/>
                          </a:xfrm>
                          <a:prstGeom prst="rect">
                            <a:avLst/>
                          </a:prstGeom>
                          <a:noFill/>
                          <a:ln>
                            <a:noFill/>
                          </a:ln>
                        </pic:spPr>
                      </pic:pic>
                    </a:graphicData>
                  </a:graphic>
                </wp:inline>
              </w:drawing>
            </w:r>
          </w:p>
          <w:p w14:paraId="161CAB52" w14:textId="77777777" w:rsidR="00221748" w:rsidRPr="0067449B" w:rsidRDefault="00221748" w:rsidP="0067449B">
            <w:pPr>
              <w:snapToGrid w:val="0"/>
              <w:spacing w:before="0" w:after="0" w:line="240" w:lineRule="auto"/>
              <w:jc w:val="center"/>
            </w:pPr>
            <w:r w:rsidRPr="0067449B">
              <w:rPr>
                <w:lang w:eastAsia="zh-CN"/>
              </w:rPr>
              <w:t xml:space="preserve">Figure 2. Comparison of normalized channel eigenvalues at 13 GHz in 3GPP and ICP models in the UMa scenario. </w:t>
            </w:r>
            <w:r w:rsidRPr="0067449B">
              <w:t xml:space="preserve">The transmit and receive antenna arrays are </w:t>
            </w:r>
            <w:r w:rsidRPr="0067449B">
              <w:rPr>
                <w:lang w:eastAsia="zh-CN"/>
              </w:rPr>
              <w:t>UPAs</w:t>
            </w:r>
            <w:r w:rsidRPr="0067449B">
              <w:t xml:space="preserve"> composed by </w:t>
            </w:r>
            <w:r w:rsidRPr="0067449B">
              <w:rPr>
                <w:lang w:eastAsia="zh-CN"/>
              </w:rPr>
              <w:t>128</w:t>
            </w:r>
            <w:r w:rsidRPr="0067449B">
              <w:t xml:space="preserve"> and </w:t>
            </w:r>
            <w:r w:rsidRPr="0067449B">
              <w:rPr>
                <w:lang w:eastAsia="zh-CN"/>
              </w:rPr>
              <w:t>64</w:t>
            </w:r>
            <w:r w:rsidRPr="0067449B">
              <w:t xml:space="preserve"> elements, respectively.</w:t>
            </w:r>
          </w:p>
          <w:p w14:paraId="64E515D2" w14:textId="77777777" w:rsidR="00221748" w:rsidRPr="0067449B" w:rsidRDefault="00221748" w:rsidP="0067449B">
            <w:pPr>
              <w:spacing w:before="0" w:after="0" w:line="240" w:lineRule="auto"/>
              <w:rPr>
                <w:lang w:eastAsia="zh-CN"/>
              </w:rPr>
            </w:pPr>
            <w:r w:rsidRPr="0067449B">
              <w:rPr>
                <w:b/>
                <w:bCs/>
              </w:rPr>
              <w:t xml:space="preserve">Observation </w:t>
            </w:r>
            <w:r w:rsidRPr="0067449B">
              <w:rPr>
                <w:b/>
                <w:bCs/>
                <w:lang w:eastAsia="zh-CN"/>
              </w:rPr>
              <w:t>2</w:t>
            </w:r>
            <w:r w:rsidRPr="0067449B">
              <w:t xml:space="preserve">: Compared to the 3GPP model, the ICP model characterizes a few </w:t>
            </w:r>
            <w:r w:rsidRPr="0067449B">
              <w:rPr>
                <w:lang w:eastAsia="zh-CN"/>
              </w:rPr>
              <w:t>but</w:t>
            </w:r>
            <w:r w:rsidRPr="0067449B">
              <w:t xml:space="preserve"> strong eigenvalues, i.e., the ICP model characterizes sparsity more accurately.</w:t>
            </w:r>
          </w:p>
          <w:p w14:paraId="5D5F4498" w14:textId="076F12D5" w:rsidR="00336775" w:rsidRPr="0067449B" w:rsidRDefault="00336775" w:rsidP="0067449B">
            <w:pPr>
              <w:spacing w:before="0" w:after="0" w:line="240" w:lineRule="auto"/>
              <w:rPr>
                <w:lang w:eastAsia="zh-CN"/>
              </w:rPr>
            </w:pPr>
          </w:p>
        </w:tc>
      </w:tr>
      <w:tr w:rsidR="0061388A" w:rsidRPr="0079343B" w14:paraId="7DB46CF2" w14:textId="77777777" w:rsidTr="00E46713">
        <w:tc>
          <w:tcPr>
            <w:tcW w:w="1615" w:type="dxa"/>
            <w:vAlign w:val="center"/>
          </w:tcPr>
          <w:p w14:paraId="261A01C1" w14:textId="305F8F80" w:rsidR="0061388A" w:rsidRPr="0079343B" w:rsidRDefault="003A305D" w:rsidP="00936BBF">
            <w:pPr>
              <w:spacing w:before="0" w:after="0" w:line="240" w:lineRule="auto"/>
              <w:jc w:val="left"/>
            </w:pPr>
            <w:r>
              <w:lastRenderedPageBreak/>
              <w:t xml:space="preserve">[8] Huawei, </w:t>
            </w:r>
            <w:proofErr w:type="spellStart"/>
            <w:r>
              <w:t>HiSilicon</w:t>
            </w:r>
            <w:proofErr w:type="spellEnd"/>
          </w:p>
        </w:tc>
        <w:tc>
          <w:tcPr>
            <w:tcW w:w="9165" w:type="dxa"/>
            <w:vAlign w:val="center"/>
          </w:tcPr>
          <w:p w14:paraId="5D10DEDD" w14:textId="77777777" w:rsidR="003A305D" w:rsidRPr="0067449B" w:rsidRDefault="003A305D" w:rsidP="0067449B">
            <w:pPr>
              <w:spacing w:before="0" w:after="0" w:line="240" w:lineRule="auto"/>
              <w:jc w:val="center"/>
              <w:rPr>
                <w:b/>
              </w:rPr>
            </w:pPr>
            <w:r w:rsidRPr="0067449B">
              <w:rPr>
                <w:b/>
                <w:noProof/>
                <w:lang w:eastAsia="zh-CN"/>
              </w:rPr>
              <w:drawing>
                <wp:inline distT="0" distB="0" distL="0" distR="0" wp14:anchorId="57F4B174" wp14:editId="58D5AD7D">
                  <wp:extent cx="1447642" cy="1755648"/>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75" cstate="print">
                            <a:extLst>
                              <a:ext uri="{28A0092B-C50C-407E-A947-70E740481C1C}">
                                <a14:useLocalDpi xmlns:a14="http://schemas.microsoft.com/office/drawing/2010/main"/>
                              </a:ext>
                            </a:extLst>
                          </a:blip>
                          <a:srcRect b="2441"/>
                          <a:stretch/>
                        </pic:blipFill>
                        <pic:spPr bwMode="auto">
                          <a:xfrm>
                            <a:off x="0" y="0"/>
                            <a:ext cx="1447972" cy="175604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5AAC324" wp14:editId="362C340D">
                  <wp:extent cx="1513815" cy="1733702"/>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rotWithShape="1">
                          <a:blip r:embed="rId76" cstate="print">
                            <a:extLst>
                              <a:ext uri="{28A0092B-C50C-407E-A947-70E740481C1C}">
                                <a14:useLocalDpi xmlns:a14="http://schemas.microsoft.com/office/drawing/2010/main"/>
                              </a:ext>
                            </a:extLst>
                          </a:blip>
                          <a:srcRect t="6121" b="3213"/>
                          <a:stretch/>
                        </pic:blipFill>
                        <pic:spPr bwMode="auto">
                          <a:xfrm>
                            <a:off x="0" y="0"/>
                            <a:ext cx="1516869" cy="17372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592B3D3D" wp14:editId="287BF329">
                  <wp:extent cx="1459865" cy="1755420"/>
                  <wp:effectExtent l="0" t="0" r="698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rotWithShape="1">
                          <a:blip r:embed="rId77" cstate="print">
                            <a:extLst>
                              <a:ext uri="{28A0092B-C50C-407E-A947-70E740481C1C}">
                                <a14:useLocalDpi xmlns:a14="http://schemas.microsoft.com/office/drawing/2010/main"/>
                              </a:ext>
                            </a:extLst>
                          </a:blip>
                          <a:srcRect t="2376" b="2617"/>
                          <a:stretch/>
                        </pic:blipFill>
                        <pic:spPr bwMode="auto">
                          <a:xfrm>
                            <a:off x="0" y="0"/>
                            <a:ext cx="1460423" cy="1756091"/>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29C52523" wp14:editId="29727EEC">
                  <wp:extent cx="1464212" cy="1755698"/>
                  <wp:effectExtent l="0" t="0" r="317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rotWithShape="1">
                          <a:blip r:embed="rId78" cstate="print">
                            <a:extLst>
                              <a:ext uri="{28A0092B-C50C-407E-A947-70E740481C1C}">
                                <a14:useLocalDpi xmlns:a14="http://schemas.microsoft.com/office/drawing/2010/main"/>
                              </a:ext>
                            </a:extLst>
                          </a:blip>
                          <a:srcRect t="2403" b="1463"/>
                          <a:stretch/>
                        </pic:blipFill>
                        <pic:spPr bwMode="auto">
                          <a:xfrm>
                            <a:off x="0" y="0"/>
                            <a:ext cx="1464546" cy="1756098"/>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10240382" wp14:editId="4E54E218">
                  <wp:extent cx="1528707" cy="180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rotWithShape="1">
                          <a:blip r:embed="rId79" cstate="print">
                            <a:extLst>
                              <a:ext uri="{28A0092B-C50C-407E-A947-70E740481C1C}">
                                <a14:useLocalDpi xmlns:a14="http://schemas.microsoft.com/office/drawing/2010/main"/>
                              </a:ext>
                            </a:extLst>
                          </a:blip>
                          <a:srcRect b="5765"/>
                          <a:stretch/>
                        </pic:blipFill>
                        <pic:spPr bwMode="auto">
                          <a:xfrm>
                            <a:off x="0" y="0"/>
                            <a:ext cx="1528707"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67449B">
              <w:rPr>
                <w:b/>
                <w:noProof/>
                <w:lang w:eastAsia="zh-CN"/>
              </w:rPr>
              <w:drawing>
                <wp:inline distT="0" distB="0" distL="0" distR="0" wp14:anchorId="3BBCA0FA" wp14:editId="103B4F10">
                  <wp:extent cx="1542054" cy="1800000"/>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rotWithShape="1">
                          <a:blip r:embed="rId80" cstate="print">
                            <a:extLst>
                              <a:ext uri="{28A0092B-C50C-407E-A947-70E740481C1C}">
                                <a14:useLocalDpi xmlns:a14="http://schemas.microsoft.com/office/drawing/2010/main"/>
                              </a:ext>
                            </a:extLst>
                          </a:blip>
                          <a:srcRect b="6011"/>
                          <a:stretch/>
                        </pic:blipFill>
                        <pic:spPr bwMode="auto">
                          <a:xfrm>
                            <a:off x="0" y="0"/>
                            <a:ext cx="1542054"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6B42BB6B" w14:textId="77777777" w:rsidR="003A305D" w:rsidRPr="0067449B" w:rsidRDefault="003A305D" w:rsidP="0067449B">
            <w:pPr>
              <w:spacing w:before="0" w:after="0" w:line="240" w:lineRule="auto"/>
              <w:jc w:val="center"/>
              <w:rPr>
                <w:rFonts w:eastAsiaTheme="minorEastAsia"/>
                <w:b/>
                <w:color w:val="000000" w:themeColor="text1"/>
                <w:lang w:eastAsia="zh-CN"/>
              </w:rPr>
            </w:pPr>
            <w:bookmarkStart w:id="28" w:name="_Ref188304536"/>
            <w:bookmarkStart w:id="29" w:name="_Ref177844641"/>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4</w:t>
            </w:r>
            <w:r w:rsidRPr="0067449B">
              <w:rPr>
                <w:b/>
              </w:rPr>
              <w:fldChar w:fldCharType="end"/>
            </w:r>
            <w:bookmarkEnd w:id="28"/>
            <w:r w:rsidRPr="0067449B">
              <w:rPr>
                <w:rFonts w:eastAsiaTheme="minorEastAsia"/>
                <w:b/>
                <w:lang w:eastAsia="zh-CN"/>
              </w:rPr>
              <w:t xml:space="preserve"> </w:t>
            </w:r>
            <w:r w:rsidRPr="0067449B">
              <w:rPr>
                <w:rFonts w:eastAsiaTheme="minorEastAsia"/>
                <w:b/>
                <w:color w:val="000000" w:themeColor="text1"/>
                <w:lang w:eastAsia="zh-CN"/>
              </w:rPr>
              <w:t>Measurement results for number of clusters</w:t>
            </w:r>
          </w:p>
          <w:p w14:paraId="7A1CF0BA" w14:textId="77777777" w:rsidR="003A305D" w:rsidRPr="0067449B" w:rsidRDefault="003A305D" w:rsidP="0067449B">
            <w:pPr>
              <w:spacing w:before="0" w:after="0" w:line="240" w:lineRule="auto"/>
              <w:rPr>
                <w:rFonts w:eastAsiaTheme="minorEastAsia"/>
                <w:bCs/>
                <w:iCs/>
                <w:lang w:eastAsia="zh-CN"/>
              </w:rPr>
            </w:pPr>
            <w:r w:rsidRPr="0067449B">
              <w:rPr>
                <w:rFonts w:eastAsiaTheme="minorEastAsia"/>
                <w:b/>
                <w:iCs/>
                <w:lang w:eastAsia="zh-CN"/>
              </w:rPr>
              <w:t>Observation 2:</w:t>
            </w:r>
            <w:r w:rsidRPr="0067449B">
              <w:rPr>
                <w:rFonts w:eastAsiaTheme="minorEastAsia"/>
                <w:bCs/>
                <w:iCs/>
                <w:lang w:eastAsia="zh-CN"/>
              </w:rPr>
              <w:t xml:space="preserve"> Based on companies’ measurements, the measured number of clusters under UMa, UMi and InH scenarios is smaller than that in TR 38.901.</w:t>
            </w:r>
          </w:p>
          <w:p w14:paraId="434C0F53" w14:textId="77777777" w:rsidR="003A305D" w:rsidRPr="0067449B" w:rsidRDefault="003A305D" w:rsidP="0067449B">
            <w:pPr>
              <w:pStyle w:val="Caption"/>
              <w:spacing w:before="0" w:after="0" w:line="240" w:lineRule="auto"/>
              <w:rPr>
                <w:b w:val="0"/>
                <w:iCs/>
                <w:sz w:val="20"/>
                <w:szCs w:val="20"/>
                <w:lang w:eastAsia="zh-CN"/>
              </w:rPr>
            </w:pPr>
            <w:r w:rsidRPr="0067449B">
              <w:rPr>
                <w:bCs w:val="0"/>
                <w:iCs/>
                <w:sz w:val="20"/>
                <w:szCs w:val="20"/>
                <w:lang w:eastAsia="zh-CN"/>
              </w:rPr>
              <w:t>Proposal 2:</w:t>
            </w:r>
            <w:r w:rsidRPr="0067449B">
              <w:rPr>
                <w:b w:val="0"/>
                <w:iCs/>
                <w:sz w:val="20"/>
                <w:szCs w:val="20"/>
                <w:lang w:eastAsia="zh-CN"/>
              </w:rPr>
              <w:t xml:space="preserve"> Support Alt 1) to update</w:t>
            </w:r>
            <w:r w:rsidRPr="0067449B">
              <w:rPr>
                <w:b w:val="0"/>
                <w:iCs/>
                <w:sz w:val="20"/>
                <w:szCs w:val="20"/>
              </w:rPr>
              <w:t xml:space="preserve"> the </w:t>
            </w:r>
            <w:r w:rsidRPr="0067449B">
              <w:rPr>
                <w:b w:val="0"/>
                <w:iCs/>
                <w:sz w:val="20"/>
                <w:szCs w:val="20"/>
                <w:lang w:eastAsia="zh-CN"/>
              </w:rPr>
              <w:t xml:space="preserve">number of clusters under UMa, UMi and InH scenarios for 6-24 GHz. </w:t>
            </w:r>
            <w:bookmarkEnd w:id="29"/>
          </w:p>
          <w:p w14:paraId="0284BDB6" w14:textId="77777777" w:rsidR="00F82B60" w:rsidRPr="0067449B" w:rsidRDefault="00F82B60" w:rsidP="0067449B">
            <w:pPr>
              <w:spacing w:before="0" w:after="0" w:line="240" w:lineRule="auto"/>
            </w:pPr>
          </w:p>
          <w:p w14:paraId="7E5B5F4C" w14:textId="77777777" w:rsidR="006D2A41" w:rsidRPr="0067449B" w:rsidRDefault="006D2A41" w:rsidP="0067449B">
            <w:pPr>
              <w:overflowPunct w:val="0"/>
              <w:autoSpaceDE w:val="0"/>
              <w:autoSpaceDN w:val="0"/>
              <w:adjustRightInd w:val="0"/>
              <w:snapToGrid w:val="0"/>
              <w:spacing w:before="0" w:after="0" w:line="240" w:lineRule="auto"/>
              <w:jc w:val="center"/>
              <w:rPr>
                <w:rFonts w:eastAsia="Malgun Gothic"/>
                <w:lang w:eastAsia="ko-KR"/>
              </w:rPr>
            </w:pPr>
            <w:r w:rsidRPr="0067449B">
              <w:rPr>
                <w:rFonts w:eastAsia="Malgun Gothic"/>
                <w:noProof/>
                <w:lang w:eastAsia="zh-CN"/>
              </w:rPr>
              <w:drawing>
                <wp:inline distT="0" distB="0" distL="0" distR="0" wp14:anchorId="5129729D" wp14:editId="6067FBFF">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2048510" cy="1536065"/>
                          </a:xfrm>
                          <a:prstGeom prst="rect">
                            <a:avLst/>
                          </a:prstGeom>
                          <a:noFill/>
                        </pic:spPr>
                      </pic:pic>
                    </a:graphicData>
                  </a:graphic>
                </wp:inline>
              </w:drawing>
            </w:r>
          </w:p>
          <w:p w14:paraId="1263D8BA" w14:textId="77777777" w:rsidR="006D2A41" w:rsidRPr="0067449B" w:rsidRDefault="006D2A41" w:rsidP="0067449B">
            <w:pPr>
              <w:overflowPunct w:val="0"/>
              <w:autoSpaceDE w:val="0"/>
              <w:autoSpaceDN w:val="0"/>
              <w:adjustRightInd w:val="0"/>
              <w:snapToGrid w:val="0"/>
              <w:spacing w:before="0" w:after="0" w:line="240" w:lineRule="auto"/>
              <w:jc w:val="center"/>
              <w:rPr>
                <w:b/>
              </w:rPr>
            </w:pPr>
            <w:bookmarkStart w:id="30" w:name="_Ref177843758"/>
            <w:r w:rsidRPr="0067449B">
              <w:rPr>
                <w:b/>
              </w:rPr>
              <w:t xml:space="preserve">Figure </w:t>
            </w:r>
            <w:r w:rsidRPr="0067449B">
              <w:rPr>
                <w:b/>
              </w:rPr>
              <w:fldChar w:fldCharType="begin"/>
            </w:r>
            <w:r w:rsidRPr="0067449B">
              <w:rPr>
                <w:b/>
              </w:rPr>
              <w:instrText xml:space="preserve"> SEQ Figure \* ARABIC </w:instrText>
            </w:r>
            <w:r w:rsidRPr="0067449B">
              <w:rPr>
                <w:b/>
              </w:rPr>
              <w:fldChar w:fldCharType="separate"/>
            </w:r>
            <w:r w:rsidRPr="0067449B">
              <w:rPr>
                <w:b/>
                <w:noProof/>
              </w:rPr>
              <w:t>8</w:t>
            </w:r>
            <w:r w:rsidRPr="0067449B">
              <w:rPr>
                <w:b/>
              </w:rPr>
              <w:fldChar w:fldCharType="end"/>
            </w:r>
            <w:bookmarkEnd w:id="30"/>
            <w:r w:rsidRPr="0067449B">
              <w:rPr>
                <w:b/>
              </w:rPr>
              <w:t xml:space="preserve"> Intra-cluster power ratio for UMi scenario</w:t>
            </w:r>
          </w:p>
          <w:p w14:paraId="1B7E23A0" w14:textId="77777777" w:rsidR="006D2A41" w:rsidRPr="0067449B" w:rsidRDefault="006D2A41" w:rsidP="0067449B">
            <w:pPr>
              <w:pStyle w:val="Caption"/>
              <w:tabs>
                <w:tab w:val="left" w:pos="2605"/>
              </w:tabs>
              <w:spacing w:before="0" w:after="0" w:line="240" w:lineRule="auto"/>
              <w:rPr>
                <w:b w:val="0"/>
                <w:bCs w:val="0"/>
                <w:iCs/>
                <w:sz w:val="20"/>
                <w:szCs w:val="20"/>
                <w:lang w:eastAsia="zh-CN"/>
              </w:rPr>
            </w:pPr>
            <w:r w:rsidRPr="0067449B">
              <w:rPr>
                <w:iCs/>
                <w:sz w:val="20"/>
                <w:szCs w:val="20"/>
                <w:lang w:eastAsia="zh-CN"/>
              </w:rPr>
              <w:lastRenderedPageBreak/>
              <w:t>Observation 6:</w:t>
            </w:r>
            <w:r w:rsidRPr="0067449B">
              <w:rPr>
                <w:b w:val="0"/>
                <w:bCs w:val="0"/>
                <w:iCs/>
                <w:sz w:val="20"/>
                <w:szCs w:val="20"/>
                <w:lang w:eastAsia="zh-CN"/>
              </w:rPr>
              <w:t xml:space="preserve"> The median intra-cluster power ratios are -1.1 dB and -2.5 dB for UMi LOS and NLOS scenarios, respectively, which means the power of the strongest ray in a cluster is not as dominant as the LOS path.</w:t>
            </w:r>
          </w:p>
          <w:p w14:paraId="07AFC8BB" w14:textId="77777777" w:rsidR="006D2A41" w:rsidRPr="0067449B" w:rsidRDefault="006D2A41" w:rsidP="0067449B">
            <w:pPr>
              <w:spacing w:before="0" w:after="0" w:line="240" w:lineRule="auto"/>
            </w:pPr>
          </w:p>
        </w:tc>
      </w:tr>
      <w:tr w:rsidR="005101B7" w:rsidRPr="0079343B" w14:paraId="6B0FDC53" w14:textId="77777777" w:rsidTr="00E46713">
        <w:tc>
          <w:tcPr>
            <w:tcW w:w="1615" w:type="dxa"/>
            <w:vAlign w:val="center"/>
          </w:tcPr>
          <w:p w14:paraId="0DC476E7" w14:textId="1E7127DD" w:rsidR="005101B7" w:rsidRPr="0079343B" w:rsidRDefault="00FE1AF6" w:rsidP="00936BBF">
            <w:pPr>
              <w:spacing w:before="0" w:after="0" w:line="240" w:lineRule="auto"/>
              <w:jc w:val="left"/>
            </w:pPr>
            <w:r>
              <w:lastRenderedPageBreak/>
              <w:t>[10] Lenovo</w:t>
            </w:r>
          </w:p>
        </w:tc>
        <w:tc>
          <w:tcPr>
            <w:tcW w:w="9165" w:type="dxa"/>
            <w:vAlign w:val="center"/>
          </w:tcPr>
          <w:p w14:paraId="78CEC79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1</w:t>
            </w:r>
            <w:r w:rsidRPr="0067449B">
              <w:rPr>
                <w:rFonts w:eastAsia="DengXian"/>
                <w:b/>
                <w:bCs/>
                <w:color w:val="000000"/>
                <w:sz w:val="20"/>
                <w:szCs w:val="20"/>
              </w:rPr>
              <w:tab/>
            </w:r>
            <w:r w:rsidRPr="0067449B">
              <w:rPr>
                <w:rFonts w:eastAsia="DengXian"/>
                <w:color w:val="000000"/>
                <w:sz w:val="20"/>
                <w:szCs w:val="20"/>
              </w:rPr>
              <w:t>For the intra-cluster ray power ratios and phase offset angles, support:</w:t>
            </w:r>
          </w:p>
          <w:p w14:paraId="2FCC9C37" w14:textId="6E9B26EE"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First preference: Legacy design; equal ray power within a cluster and no change to the current ray offset phase values.</w:t>
            </w:r>
          </w:p>
          <w:p w14:paraId="32B09D21" w14:textId="77777777" w:rsidR="00FE1AF6" w:rsidRPr="0067449B" w:rsidRDefault="00FE1AF6" w:rsidP="0067449B">
            <w:pPr>
              <w:pStyle w:val="NormalWeb"/>
              <w:numPr>
                <w:ilvl w:val="0"/>
                <w:numId w:val="37"/>
              </w:numPr>
              <w:spacing w:before="0" w:beforeAutospacing="0" w:after="0" w:afterAutospacing="0" w:line="240" w:lineRule="auto"/>
              <w:rPr>
                <w:rFonts w:eastAsia="DengXian"/>
                <w:color w:val="000000"/>
                <w:sz w:val="20"/>
                <w:szCs w:val="20"/>
              </w:rPr>
            </w:pPr>
            <w:r w:rsidRPr="0067449B">
              <w:rPr>
                <w:rFonts w:eastAsia="DengXian"/>
                <w:color w:val="000000"/>
                <w:sz w:val="20"/>
                <w:szCs w:val="20"/>
              </w:rPr>
              <w:t>Second preference: Alt1 (corresponding to Example 1) with 20 rays, symmetric phase offset values across rays and cluster-common ray power ratios.</w:t>
            </w:r>
          </w:p>
          <w:p w14:paraId="6576DBEC"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p>
          <w:p w14:paraId="27F2CABE" w14:textId="77777777" w:rsidR="00FE1AF6" w:rsidRPr="0067449B" w:rsidRDefault="00FE1AF6" w:rsidP="0067449B">
            <w:pPr>
              <w:pStyle w:val="NormalWeb"/>
              <w:spacing w:before="0" w:beforeAutospacing="0" w:after="0" w:afterAutospacing="0" w:line="240" w:lineRule="auto"/>
              <w:rPr>
                <w:rFonts w:eastAsia="DengXian"/>
                <w:color w:val="000000"/>
                <w:sz w:val="20"/>
                <w:szCs w:val="20"/>
              </w:rPr>
            </w:pPr>
            <w:r w:rsidRPr="0067449B">
              <w:rPr>
                <w:rFonts w:eastAsia="DengXian"/>
                <w:b/>
                <w:bCs/>
                <w:color w:val="000000"/>
                <w:sz w:val="20"/>
                <w:szCs w:val="20"/>
              </w:rPr>
              <w:t>Proposal 2</w:t>
            </w:r>
            <w:r w:rsidRPr="0067449B">
              <w:rPr>
                <w:rFonts w:eastAsia="DengXian"/>
                <w:b/>
                <w:bCs/>
                <w:color w:val="000000"/>
                <w:sz w:val="20"/>
                <w:szCs w:val="20"/>
              </w:rPr>
              <w:tab/>
            </w:r>
            <w:r w:rsidRPr="0067449B">
              <w:rPr>
                <w:rFonts w:eastAsia="DengXian"/>
                <w:color w:val="000000"/>
                <w:sz w:val="20"/>
                <w:szCs w:val="20"/>
              </w:rPr>
              <w:t>Regarding whether the updated ray power/phase offset values within a cluster are supported to replace legacy model or be captured as additional modeling component:</w:t>
            </w:r>
          </w:p>
          <w:p w14:paraId="2858AF78" w14:textId="5CC368B8"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Alt1 (corresponding to Table 1) is supported, capture as a basic modeling component that replaces legacy approach in TR 38.901.</w:t>
            </w:r>
          </w:p>
          <w:p w14:paraId="69FCB079" w14:textId="77777777" w:rsidR="00FE1AF6" w:rsidRPr="0067449B" w:rsidRDefault="00FE1AF6">
            <w:pPr>
              <w:pStyle w:val="NormalWeb"/>
              <w:numPr>
                <w:ilvl w:val="0"/>
                <w:numId w:val="78"/>
              </w:numPr>
              <w:spacing w:before="0" w:beforeAutospacing="0" w:after="0" w:afterAutospacing="0" w:line="240" w:lineRule="auto"/>
              <w:rPr>
                <w:rFonts w:eastAsia="DengXian"/>
                <w:color w:val="000000"/>
                <w:sz w:val="20"/>
                <w:szCs w:val="20"/>
              </w:rPr>
            </w:pPr>
            <w:r w:rsidRPr="0067449B">
              <w:rPr>
                <w:rFonts w:eastAsia="DengXian"/>
                <w:color w:val="000000"/>
                <w:sz w:val="20"/>
                <w:szCs w:val="20"/>
              </w:rPr>
              <w:t>If Alt2 or Alt3 (corresponding to Example 2 or Example 3, respectively) are supported, capture as optional modeling component along with the legacy approach in TR 38.901.</w:t>
            </w:r>
          </w:p>
          <w:p w14:paraId="00B9982E" w14:textId="297D75F9" w:rsidR="00FE1AF6" w:rsidRPr="0067449B" w:rsidRDefault="00FE1AF6" w:rsidP="0067449B">
            <w:pPr>
              <w:pStyle w:val="NormalWeb"/>
              <w:spacing w:before="0" w:beforeAutospacing="0" w:after="0" w:afterAutospacing="0" w:line="240" w:lineRule="auto"/>
              <w:rPr>
                <w:rFonts w:eastAsia="DengXian"/>
                <w:color w:val="000000"/>
                <w:sz w:val="20"/>
                <w:szCs w:val="20"/>
              </w:rPr>
            </w:pPr>
          </w:p>
        </w:tc>
      </w:tr>
      <w:tr w:rsidR="0061388A" w:rsidRPr="0079343B" w14:paraId="6622BE7C" w14:textId="77777777" w:rsidTr="00E46713">
        <w:tc>
          <w:tcPr>
            <w:tcW w:w="1615" w:type="dxa"/>
            <w:vAlign w:val="center"/>
          </w:tcPr>
          <w:p w14:paraId="5A843E29" w14:textId="723A2D50" w:rsidR="0061388A" w:rsidRPr="0079343B" w:rsidRDefault="00625686" w:rsidP="00936BBF">
            <w:pPr>
              <w:spacing w:before="0" w:after="0" w:line="240" w:lineRule="auto"/>
              <w:jc w:val="left"/>
            </w:pPr>
            <w:r>
              <w:t>[13] Apple</w:t>
            </w:r>
          </w:p>
        </w:tc>
        <w:tc>
          <w:tcPr>
            <w:tcW w:w="9165" w:type="dxa"/>
            <w:vAlign w:val="center"/>
          </w:tcPr>
          <w:p w14:paraId="3CE9524B" w14:textId="77777777" w:rsidR="00625686" w:rsidRPr="0067449B" w:rsidRDefault="00625686" w:rsidP="0067449B">
            <w:pPr>
              <w:spacing w:before="0" w:after="0" w:line="240" w:lineRule="auto"/>
            </w:pPr>
            <w:r w:rsidRPr="0067449B">
              <w:rPr>
                <w:b/>
                <w:bCs/>
              </w:rPr>
              <w:t>Observation 11:</w:t>
            </w:r>
            <w:r w:rsidRPr="0067449B">
              <w:t xml:space="preserve"> For UMi NLOS scenario at 8 GHz, the number of clusters is 18 at 95% percentile. </w:t>
            </w:r>
          </w:p>
          <w:p w14:paraId="5E06E761" w14:textId="77777777" w:rsidR="00625686" w:rsidRPr="0067449B" w:rsidRDefault="00625686" w:rsidP="0067449B">
            <w:pPr>
              <w:spacing w:before="0" w:after="0" w:line="240" w:lineRule="auto"/>
            </w:pPr>
          </w:p>
          <w:p w14:paraId="49E74FCD" w14:textId="77777777" w:rsidR="00625686" w:rsidRPr="0067449B" w:rsidRDefault="00625686" w:rsidP="0067449B">
            <w:pPr>
              <w:keepNext/>
              <w:spacing w:before="0" w:after="0" w:line="240" w:lineRule="auto"/>
              <w:jc w:val="center"/>
            </w:pPr>
            <w:r w:rsidRPr="0067449B">
              <w:rPr>
                <w:noProof/>
                <w:lang w:eastAsia="zh-CN"/>
              </w:rPr>
              <w:drawing>
                <wp:inline distT="0" distB="0" distL="0" distR="0" wp14:anchorId="2E552210" wp14:editId="14CB903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82" cstate="print">
                            <a:extLst>
                              <a:ext uri="{28A0092B-C50C-407E-A947-70E740481C1C}">
                                <a14:useLocalDpi xmlns:a14="http://schemas.microsoft.com/office/drawing/2010/main"/>
                              </a:ext>
                            </a:extLst>
                          </a:blip>
                          <a:stretch>
                            <a:fillRect/>
                          </a:stretch>
                        </pic:blipFill>
                        <pic:spPr>
                          <a:xfrm>
                            <a:off x="0" y="0"/>
                            <a:ext cx="4573248" cy="3431715"/>
                          </a:xfrm>
                          <a:prstGeom prst="rect">
                            <a:avLst/>
                          </a:prstGeom>
                        </pic:spPr>
                      </pic:pic>
                    </a:graphicData>
                  </a:graphic>
                </wp:inline>
              </w:drawing>
            </w:r>
          </w:p>
          <w:p w14:paraId="49ED43F6" w14:textId="77777777" w:rsidR="00625686" w:rsidRPr="0067449B" w:rsidRDefault="00625686" w:rsidP="0067449B">
            <w:pPr>
              <w:pStyle w:val="Caption"/>
              <w:spacing w:before="0" w:after="0" w:line="240" w:lineRule="auto"/>
              <w:jc w:val="center"/>
              <w:rPr>
                <w:b w:val="0"/>
                <w:bCs w:val="0"/>
                <w:sz w:val="20"/>
                <w:szCs w:val="20"/>
              </w:rPr>
            </w:pPr>
            <w:bookmarkStart w:id="31" w:name="_Ref178533218"/>
            <w:r w:rsidRPr="0067449B">
              <w:rPr>
                <w:b w:val="0"/>
                <w:bCs w:val="0"/>
                <w:sz w:val="20"/>
                <w:szCs w:val="20"/>
              </w:rPr>
              <w:t xml:space="preserve">Figure </w:t>
            </w:r>
            <w:r w:rsidRPr="0067449B">
              <w:rPr>
                <w:b w:val="0"/>
                <w:bCs w:val="0"/>
                <w:sz w:val="20"/>
                <w:szCs w:val="20"/>
              </w:rPr>
              <w:fldChar w:fldCharType="begin"/>
            </w:r>
            <w:r w:rsidRPr="0067449B">
              <w:rPr>
                <w:b w:val="0"/>
                <w:bCs w:val="0"/>
                <w:sz w:val="20"/>
                <w:szCs w:val="20"/>
              </w:rPr>
              <w:instrText xml:space="preserve"> SEQ Figure \* ARABIC </w:instrText>
            </w:r>
            <w:r w:rsidRPr="0067449B">
              <w:rPr>
                <w:b w:val="0"/>
                <w:bCs w:val="0"/>
                <w:sz w:val="20"/>
                <w:szCs w:val="20"/>
              </w:rPr>
              <w:fldChar w:fldCharType="separate"/>
            </w:r>
            <w:r w:rsidRPr="0067449B">
              <w:rPr>
                <w:b w:val="0"/>
                <w:bCs w:val="0"/>
                <w:noProof/>
                <w:sz w:val="20"/>
                <w:szCs w:val="20"/>
              </w:rPr>
              <w:t>10</w:t>
            </w:r>
            <w:r w:rsidRPr="0067449B">
              <w:rPr>
                <w:b w:val="0"/>
                <w:bCs w:val="0"/>
                <w:noProof/>
                <w:sz w:val="20"/>
                <w:szCs w:val="20"/>
              </w:rPr>
              <w:fldChar w:fldCharType="end"/>
            </w:r>
            <w:bookmarkEnd w:id="31"/>
            <w:r w:rsidRPr="0067449B">
              <w:rPr>
                <w:b w:val="0"/>
                <w:bCs w:val="0"/>
                <w:sz w:val="20"/>
                <w:szCs w:val="20"/>
              </w:rPr>
              <w:t>: CDF of the number of clusters for UMi NLOS</w:t>
            </w:r>
          </w:p>
          <w:p w14:paraId="2C236D3E" w14:textId="320162DC" w:rsidR="00AF7323" w:rsidRPr="0067449B" w:rsidRDefault="00AF7323" w:rsidP="0067449B">
            <w:pPr>
              <w:spacing w:before="0" w:after="0" w:line="240" w:lineRule="auto"/>
              <w:rPr>
                <w:lang w:eastAsia="ko-KR"/>
              </w:rPr>
            </w:pPr>
          </w:p>
        </w:tc>
      </w:tr>
      <w:tr w:rsidR="00D70E62" w:rsidRPr="0079343B" w14:paraId="154CF81D" w14:textId="77777777" w:rsidTr="00E46713">
        <w:tc>
          <w:tcPr>
            <w:tcW w:w="1615" w:type="dxa"/>
            <w:vAlign w:val="center"/>
          </w:tcPr>
          <w:p w14:paraId="45873D0D" w14:textId="6BD41532" w:rsidR="00D70E62" w:rsidRDefault="00D70E62" w:rsidP="00936BBF">
            <w:pPr>
              <w:spacing w:after="0" w:line="240" w:lineRule="auto"/>
            </w:pPr>
            <w:r>
              <w:t>[15] Sharp</w:t>
            </w:r>
          </w:p>
        </w:tc>
        <w:tc>
          <w:tcPr>
            <w:tcW w:w="9165" w:type="dxa"/>
            <w:vAlign w:val="center"/>
          </w:tcPr>
          <w:p w14:paraId="6482881A" w14:textId="77777777" w:rsidR="00D70E62" w:rsidRPr="0067449B" w:rsidRDefault="00D70E62" w:rsidP="0067449B">
            <w:pPr>
              <w:spacing w:before="0" w:after="0" w:line="240" w:lineRule="auto"/>
            </w:pPr>
            <w:r w:rsidRPr="0067449B">
              <w:rPr>
                <w:b/>
                <w:bCs/>
                <w:lang w:val="en-GB" w:eastAsia="ja-JP"/>
              </w:rPr>
              <w:t>Observation 7:</w:t>
            </w:r>
            <w:r w:rsidRPr="0067449B">
              <w:rPr>
                <w:lang w:val="en-GB" w:eastAsia="ja-JP"/>
              </w:rPr>
              <w:t xml:space="preserve"> Based on observations made in Rel-14 for updating the number of clusters for the UMi and UMa scenario, it is evident that there was very limited real-world measurement data available in Rel-14 to adopt the reduction in the number of clusters. Most of the data in Rel-14 to study the reduction in the number of clusters came from ray tracing, which showed that the average number of clusters and the average number of rays per cluster were both consistent across the different carrier frequencies. Additionally, the clustering results based on ray tracing were limited due to some simulation conditions, such as a small number of observed paths in the simulation and the deterministic characteristic of propagation simulation. Thus, it was recommended that further measurement campaigns would be needed to verify these observations and, as a starting point, the number of clusters and the number of rays in 3D-SCM TR 36.873 parameters were adopted, which became the basis of the current TR 38.901.</w:t>
            </w:r>
          </w:p>
          <w:p w14:paraId="32F061AC" w14:textId="77777777" w:rsidR="00D70E62" w:rsidRPr="0067449B" w:rsidRDefault="00D70E62" w:rsidP="0067449B">
            <w:pPr>
              <w:spacing w:before="0" w:after="0" w:line="240" w:lineRule="auto"/>
              <w:rPr>
                <w:b/>
                <w:bCs/>
                <w:lang w:val="en-GB" w:eastAsia="ja-JP"/>
              </w:rPr>
            </w:pPr>
            <w:r w:rsidRPr="0067449B">
              <w:rPr>
                <w:b/>
                <w:bCs/>
                <w:lang w:val="en-GB" w:eastAsia="ja-JP"/>
              </w:rPr>
              <w:t xml:space="preserve">Observation 8: </w:t>
            </w:r>
            <w:r w:rsidRPr="0067449B">
              <w:rPr>
                <w:lang w:val="en-GB" w:eastAsia="ja-JP"/>
              </w:rPr>
              <w:t>A limitation in Rel-14 was not to change the number of clusters, due to the limited data available. All the data for reducing the number of clusters primarily came from ray tracing, which has limitations, and thus the reduction in the number of clusters was not adopted. However, in Rel-19, we have real-world measurement data to study the number of clusters observed in a real-world scenario, but they are limited to the 6-24 GHz range only.</w:t>
            </w:r>
          </w:p>
          <w:p w14:paraId="4ADFE112" w14:textId="77777777" w:rsidR="00D70E62" w:rsidRPr="0067449B" w:rsidRDefault="00D70E62" w:rsidP="0067449B">
            <w:pPr>
              <w:spacing w:before="0" w:after="0" w:line="240" w:lineRule="auto"/>
              <w:rPr>
                <w:lang w:val="en-GB" w:eastAsia="ja-JP"/>
              </w:rPr>
            </w:pPr>
          </w:p>
          <w:p w14:paraId="09CA445D" w14:textId="77777777" w:rsidR="00D70E62" w:rsidRPr="0067449B" w:rsidRDefault="00D70E62" w:rsidP="0067449B">
            <w:pPr>
              <w:spacing w:before="0" w:after="0" w:line="240" w:lineRule="auto"/>
              <w:rPr>
                <w:rFonts w:eastAsiaTheme="minorEastAsia"/>
                <w:lang w:eastAsia="ja-JP"/>
              </w:rPr>
            </w:pPr>
            <w:r w:rsidRPr="0067449B">
              <w:rPr>
                <w:b/>
                <w:bCs/>
                <w:lang w:val="en-GB" w:eastAsia="ja-JP"/>
              </w:rPr>
              <w:t>Proposal 7:</w:t>
            </w:r>
            <w:r w:rsidRPr="0067449B">
              <w:rPr>
                <w:lang w:val="en-GB" w:eastAsia="ja-JP"/>
              </w:rPr>
              <w:t xml:space="preserve"> RAN1 should consider the number of clusters based on different scenarios, channel conditions, and frequencies in the 6-24 GHz range as well before deciding whether to reduce the number of clusters in the existing </w:t>
            </w:r>
            <w:r w:rsidRPr="0067449B">
              <w:rPr>
                <w:lang w:val="en-GB" w:eastAsia="ja-JP"/>
              </w:rPr>
              <w:lastRenderedPageBreak/>
              <w:t>TR 38.901. Additionally, whether to consider the number of clusters based on ray tracing data from Rel-14 and Rel-19 in conjunction with measurements should also be discussed before any updates to the number of clusters are made.</w:t>
            </w:r>
          </w:p>
          <w:p w14:paraId="2FAD4894" w14:textId="77777777" w:rsidR="00D70E62" w:rsidRPr="0067449B" w:rsidRDefault="00D70E62" w:rsidP="0067449B">
            <w:pPr>
              <w:spacing w:before="0" w:after="0" w:line="240" w:lineRule="auto"/>
              <w:rPr>
                <w:rFonts w:eastAsiaTheme="minorEastAsia"/>
                <w:lang w:eastAsia="ja-JP"/>
              </w:rPr>
            </w:pPr>
          </w:p>
          <w:p w14:paraId="25C6105D" w14:textId="77777777" w:rsidR="00D70E62" w:rsidRPr="0067449B" w:rsidRDefault="00D70E62" w:rsidP="0067449B">
            <w:pPr>
              <w:spacing w:before="0" w:after="0" w:line="240" w:lineRule="auto"/>
              <w:rPr>
                <w:rFonts w:eastAsiaTheme="minorEastAsia"/>
                <w:lang w:eastAsia="ja-JP"/>
              </w:rPr>
            </w:pPr>
            <w:r w:rsidRPr="0067449B">
              <w:rPr>
                <w:rFonts w:eastAsiaTheme="minorEastAsia"/>
                <w:b/>
                <w:bCs/>
                <w:lang w:eastAsia="ja-JP"/>
              </w:rPr>
              <w:t>Observation 9:</w:t>
            </w:r>
            <w:r w:rsidRPr="0067449B">
              <w:rPr>
                <w:rFonts w:eastAsiaTheme="minorEastAsia"/>
                <w:lang w:eastAsia="ja-JP"/>
              </w:rPr>
              <w:t xml:space="preserve"> Companies are encouraged to check the values reported in Table 6 for the number of clusters reported by different sources. </w:t>
            </w:r>
          </w:p>
          <w:p w14:paraId="57E62B2C" w14:textId="77777777" w:rsidR="00D70E62" w:rsidRPr="0067449B" w:rsidRDefault="00D70E62" w:rsidP="0067449B">
            <w:pPr>
              <w:spacing w:before="0" w:after="0" w:line="240" w:lineRule="auto"/>
              <w:jc w:val="center"/>
              <w:rPr>
                <w:color w:val="000000" w:themeColor="text1"/>
                <w:lang w:val="en-GB" w:eastAsia="ja-JP"/>
              </w:rPr>
            </w:pPr>
            <w:r w:rsidRPr="0067449B">
              <w:rPr>
                <w:lang w:val="en-GB" w:eastAsia="ja-JP"/>
              </w:rPr>
              <w:t>Table 6. Number of Clusters for different scenarios</w:t>
            </w:r>
            <w:r w:rsidRPr="0067449B">
              <w:rPr>
                <w:color w:val="000000" w:themeColor="text1"/>
                <w:lang w:val="en-GB" w:eastAsia="ja-JP"/>
              </w:rPr>
              <w:t>.</w:t>
            </w:r>
          </w:p>
          <w:tbl>
            <w:tblPr>
              <w:tblStyle w:val="TableGrid"/>
              <w:tblW w:w="0" w:type="auto"/>
              <w:tblLook w:val="04A0" w:firstRow="1" w:lastRow="0" w:firstColumn="1" w:lastColumn="0" w:noHBand="0" w:noVBand="1"/>
            </w:tblPr>
            <w:tblGrid>
              <w:gridCol w:w="1075"/>
              <w:gridCol w:w="1383"/>
              <w:gridCol w:w="1226"/>
              <w:gridCol w:w="1198"/>
              <w:gridCol w:w="1575"/>
              <w:gridCol w:w="1719"/>
            </w:tblGrid>
            <w:tr w:rsidR="00D70E62" w:rsidRPr="0067449B" w14:paraId="5E89D182" w14:textId="77777777" w:rsidTr="00D70E62">
              <w:trPr>
                <w:trHeight w:val="644"/>
              </w:trPr>
              <w:tc>
                <w:tcPr>
                  <w:tcW w:w="8176" w:type="dxa"/>
                  <w:gridSpan w:val="6"/>
                  <w:shd w:val="clear" w:color="auto" w:fill="FFFF00"/>
                  <w:noWrap/>
                  <w:hideMark/>
                </w:tcPr>
                <w:p w14:paraId="34132BF3"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Clusters Data Submitted in Rel-19 for different scenarios</w:t>
                  </w:r>
                </w:p>
              </w:tc>
            </w:tr>
            <w:tr w:rsidR="00D70E62" w:rsidRPr="0067449B" w14:paraId="5A5C31F4" w14:textId="77777777" w:rsidTr="00D70E62">
              <w:trPr>
                <w:trHeight w:val="663"/>
              </w:trPr>
              <w:tc>
                <w:tcPr>
                  <w:tcW w:w="1075" w:type="dxa"/>
                  <w:vMerge w:val="restart"/>
                  <w:hideMark/>
                </w:tcPr>
                <w:p w14:paraId="683745F6"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Source</w:t>
                  </w:r>
                </w:p>
              </w:tc>
              <w:tc>
                <w:tcPr>
                  <w:tcW w:w="1383" w:type="dxa"/>
                  <w:vMerge w:val="restart"/>
                  <w:hideMark/>
                </w:tcPr>
                <w:p w14:paraId="2B83D120"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Scenario</w:t>
                  </w:r>
                </w:p>
              </w:tc>
              <w:tc>
                <w:tcPr>
                  <w:tcW w:w="1226" w:type="dxa"/>
                  <w:vMerge w:val="restart"/>
                  <w:hideMark/>
                </w:tcPr>
                <w:p w14:paraId="7AFA7B88"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Frequency (GHz)</w:t>
                  </w:r>
                </w:p>
              </w:tc>
              <w:tc>
                <w:tcPr>
                  <w:tcW w:w="2773" w:type="dxa"/>
                  <w:gridSpan w:val="2"/>
                  <w:hideMark/>
                </w:tcPr>
                <w:p w14:paraId="7662187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Number of Cluster</w:t>
                  </w:r>
                </w:p>
              </w:tc>
              <w:tc>
                <w:tcPr>
                  <w:tcW w:w="1717" w:type="dxa"/>
                  <w:vMerge w:val="restart"/>
                  <w:noWrap/>
                  <w:hideMark/>
                </w:tcPr>
                <w:p w14:paraId="2C51D4C4"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Notes</w:t>
                  </w:r>
                </w:p>
              </w:tc>
            </w:tr>
            <w:tr w:rsidR="00D70E62" w:rsidRPr="0067449B" w14:paraId="1DC79BB1" w14:textId="77777777" w:rsidTr="00D70E62">
              <w:trPr>
                <w:trHeight w:val="663"/>
              </w:trPr>
              <w:tc>
                <w:tcPr>
                  <w:tcW w:w="1075" w:type="dxa"/>
                  <w:vMerge/>
                  <w:hideMark/>
                </w:tcPr>
                <w:p w14:paraId="1DF533D0" w14:textId="77777777" w:rsidR="00D70E62" w:rsidRPr="0067449B" w:rsidRDefault="00D70E62" w:rsidP="0067449B">
                  <w:pPr>
                    <w:spacing w:before="0" w:after="0" w:line="240" w:lineRule="auto"/>
                    <w:jc w:val="center"/>
                    <w:rPr>
                      <w:rFonts w:eastAsiaTheme="minorEastAsia"/>
                      <w:b/>
                      <w:bCs/>
                      <w:lang w:eastAsia="ja-JP"/>
                    </w:rPr>
                  </w:pPr>
                </w:p>
              </w:tc>
              <w:tc>
                <w:tcPr>
                  <w:tcW w:w="1383" w:type="dxa"/>
                  <w:vMerge/>
                  <w:hideMark/>
                </w:tcPr>
                <w:p w14:paraId="62D161B1" w14:textId="77777777" w:rsidR="00D70E62" w:rsidRPr="0067449B" w:rsidRDefault="00D70E62" w:rsidP="0067449B">
                  <w:pPr>
                    <w:spacing w:before="0" w:after="0" w:line="240" w:lineRule="auto"/>
                    <w:jc w:val="center"/>
                    <w:rPr>
                      <w:rFonts w:eastAsiaTheme="minorEastAsia"/>
                      <w:b/>
                      <w:bCs/>
                      <w:lang w:eastAsia="ja-JP"/>
                    </w:rPr>
                  </w:pPr>
                </w:p>
              </w:tc>
              <w:tc>
                <w:tcPr>
                  <w:tcW w:w="1226" w:type="dxa"/>
                  <w:vMerge/>
                  <w:hideMark/>
                </w:tcPr>
                <w:p w14:paraId="159DA6CF" w14:textId="77777777" w:rsidR="00D70E62" w:rsidRPr="0067449B" w:rsidRDefault="00D70E62" w:rsidP="0067449B">
                  <w:pPr>
                    <w:spacing w:before="0" w:after="0" w:line="240" w:lineRule="auto"/>
                    <w:jc w:val="center"/>
                    <w:rPr>
                      <w:rFonts w:eastAsiaTheme="minorEastAsia"/>
                      <w:b/>
                      <w:bCs/>
                      <w:lang w:eastAsia="ja-JP"/>
                    </w:rPr>
                  </w:pPr>
                </w:p>
              </w:tc>
              <w:tc>
                <w:tcPr>
                  <w:tcW w:w="1198" w:type="dxa"/>
                  <w:hideMark/>
                </w:tcPr>
                <w:p w14:paraId="5C150F11"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LOS</w:t>
                  </w:r>
                </w:p>
              </w:tc>
              <w:tc>
                <w:tcPr>
                  <w:tcW w:w="1574" w:type="dxa"/>
                  <w:hideMark/>
                </w:tcPr>
                <w:p w14:paraId="2EEFDE0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NLOS</w:t>
                  </w:r>
                </w:p>
              </w:tc>
              <w:tc>
                <w:tcPr>
                  <w:tcW w:w="1717" w:type="dxa"/>
                  <w:vMerge/>
                  <w:hideMark/>
                </w:tcPr>
                <w:p w14:paraId="4325D77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EC82F7B" w14:textId="77777777" w:rsidTr="00D70E62">
              <w:trPr>
                <w:trHeight w:val="534"/>
              </w:trPr>
              <w:tc>
                <w:tcPr>
                  <w:tcW w:w="1075" w:type="dxa"/>
                  <w:vMerge w:val="restart"/>
                  <w:hideMark/>
                </w:tcPr>
                <w:p w14:paraId="0DAC96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(R1-2500087)</w:t>
                  </w:r>
                </w:p>
              </w:tc>
              <w:tc>
                <w:tcPr>
                  <w:tcW w:w="1383" w:type="dxa"/>
                  <w:hideMark/>
                </w:tcPr>
                <w:p w14:paraId="310D74B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C4250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4714C3F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574" w:type="dxa"/>
                  <w:hideMark/>
                </w:tcPr>
                <w:p w14:paraId="02AF789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20B1C46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25D1B0E" w14:textId="77777777" w:rsidTr="00D70E62">
              <w:trPr>
                <w:trHeight w:val="350"/>
              </w:trPr>
              <w:tc>
                <w:tcPr>
                  <w:tcW w:w="1075" w:type="dxa"/>
                  <w:vMerge/>
                  <w:hideMark/>
                </w:tcPr>
                <w:p w14:paraId="40D27BE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5E7BD7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065D07D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hideMark/>
                </w:tcPr>
                <w:p w14:paraId="3A030C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220F608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42F5FFA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5764DA2" w14:textId="77777777" w:rsidTr="00D70E62">
              <w:trPr>
                <w:trHeight w:val="253"/>
              </w:trPr>
              <w:tc>
                <w:tcPr>
                  <w:tcW w:w="1075" w:type="dxa"/>
                  <w:vMerge/>
                  <w:hideMark/>
                </w:tcPr>
                <w:p w14:paraId="78E3D82D" w14:textId="77777777" w:rsidR="00D70E62" w:rsidRPr="0067449B" w:rsidRDefault="00D70E62" w:rsidP="0067449B">
                  <w:pPr>
                    <w:spacing w:before="0" w:after="0" w:line="240" w:lineRule="auto"/>
                    <w:jc w:val="center"/>
                    <w:rPr>
                      <w:rFonts w:eastAsiaTheme="minorEastAsia"/>
                      <w:lang w:eastAsia="ja-JP"/>
                    </w:rPr>
                  </w:pPr>
                </w:p>
              </w:tc>
              <w:tc>
                <w:tcPr>
                  <w:tcW w:w="1383" w:type="dxa"/>
                  <w:vMerge w:val="restart"/>
                  <w:hideMark/>
                </w:tcPr>
                <w:p w14:paraId="57E92C5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2757A28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6.5</w:t>
                  </w:r>
                </w:p>
              </w:tc>
              <w:tc>
                <w:tcPr>
                  <w:tcW w:w="1198" w:type="dxa"/>
                  <w:hideMark/>
                </w:tcPr>
                <w:p w14:paraId="6804195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004C42A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17</w:t>
                  </w:r>
                </w:p>
              </w:tc>
              <w:tc>
                <w:tcPr>
                  <w:tcW w:w="1717" w:type="dxa"/>
                  <w:noWrap/>
                  <w:hideMark/>
                </w:tcPr>
                <w:p w14:paraId="08A678D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7884725" w14:textId="77777777" w:rsidTr="00D70E62">
              <w:trPr>
                <w:trHeight w:val="157"/>
              </w:trPr>
              <w:tc>
                <w:tcPr>
                  <w:tcW w:w="1075" w:type="dxa"/>
                  <w:vMerge/>
                  <w:hideMark/>
                </w:tcPr>
                <w:p w14:paraId="568D284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004F97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0882ED1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1CDFDA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768881F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717" w:type="dxa"/>
                  <w:noWrap/>
                  <w:hideMark/>
                </w:tcPr>
                <w:p w14:paraId="6DEDD16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29291E" w14:textId="77777777" w:rsidTr="00D70E62">
              <w:trPr>
                <w:trHeight w:val="52"/>
              </w:trPr>
              <w:tc>
                <w:tcPr>
                  <w:tcW w:w="1075" w:type="dxa"/>
                  <w:vMerge/>
                  <w:hideMark/>
                </w:tcPr>
                <w:p w14:paraId="221E3CB8"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D0C365B"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588E4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hideMark/>
                </w:tcPr>
                <w:p w14:paraId="65506E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hideMark/>
                </w:tcPr>
                <w:p w14:paraId="59B5389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717" w:type="dxa"/>
                  <w:noWrap/>
                  <w:hideMark/>
                </w:tcPr>
                <w:p w14:paraId="1849540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9211DA0" w14:textId="77777777" w:rsidTr="00D70E62">
              <w:trPr>
                <w:trHeight w:val="666"/>
              </w:trPr>
              <w:tc>
                <w:tcPr>
                  <w:tcW w:w="1075" w:type="dxa"/>
                  <w:vMerge w:val="restart"/>
                  <w:hideMark/>
                </w:tcPr>
                <w:p w14:paraId="561B53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Keysight (r1-2406393)</w:t>
                  </w:r>
                </w:p>
              </w:tc>
              <w:tc>
                <w:tcPr>
                  <w:tcW w:w="1383" w:type="dxa"/>
                  <w:hideMark/>
                </w:tcPr>
                <w:p w14:paraId="716F270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5039FEE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5BF4D46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574" w:type="dxa"/>
                  <w:hideMark/>
                </w:tcPr>
                <w:p w14:paraId="5A84A61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717" w:type="dxa"/>
                  <w:noWrap/>
                  <w:hideMark/>
                </w:tcPr>
                <w:p w14:paraId="2DE4AF2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A2534" w14:textId="77777777" w:rsidTr="00D70E62">
              <w:trPr>
                <w:trHeight w:val="663"/>
              </w:trPr>
              <w:tc>
                <w:tcPr>
                  <w:tcW w:w="1075" w:type="dxa"/>
                  <w:vMerge/>
                  <w:hideMark/>
                </w:tcPr>
                <w:p w14:paraId="467A5984"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EC9075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612BD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10.1</w:t>
                  </w:r>
                </w:p>
              </w:tc>
              <w:tc>
                <w:tcPr>
                  <w:tcW w:w="1198" w:type="dxa"/>
                  <w:hideMark/>
                </w:tcPr>
                <w:p w14:paraId="6B109B1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771AE26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717" w:type="dxa"/>
                  <w:noWrap/>
                  <w:hideMark/>
                </w:tcPr>
                <w:p w14:paraId="5D6B640D"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9FD2A73" w14:textId="77777777" w:rsidTr="00D70E62">
              <w:trPr>
                <w:trHeight w:val="663"/>
              </w:trPr>
              <w:tc>
                <w:tcPr>
                  <w:tcW w:w="1075" w:type="dxa"/>
                  <w:vMerge w:val="restart"/>
                  <w:hideMark/>
                </w:tcPr>
                <w:p w14:paraId="60A23DF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BUPT (R1-2408095)</w:t>
                  </w:r>
                </w:p>
              </w:tc>
              <w:tc>
                <w:tcPr>
                  <w:tcW w:w="1383" w:type="dxa"/>
                  <w:hideMark/>
                </w:tcPr>
                <w:p w14:paraId="4B30132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Measurement</w:t>
                  </w:r>
                </w:p>
              </w:tc>
              <w:tc>
                <w:tcPr>
                  <w:tcW w:w="1226" w:type="dxa"/>
                  <w:hideMark/>
                </w:tcPr>
                <w:p w14:paraId="0E5BCAF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7286FD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9</w:t>
                  </w:r>
                </w:p>
              </w:tc>
              <w:tc>
                <w:tcPr>
                  <w:tcW w:w="1574" w:type="dxa"/>
                  <w:hideMark/>
                </w:tcPr>
                <w:p w14:paraId="3FAA0E8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14</w:t>
                  </w:r>
                </w:p>
              </w:tc>
              <w:tc>
                <w:tcPr>
                  <w:tcW w:w="1717" w:type="dxa"/>
                  <w:noWrap/>
                  <w:hideMark/>
                </w:tcPr>
                <w:p w14:paraId="79FBBFE2"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05A1591" w14:textId="77777777" w:rsidTr="00D70E62">
              <w:trPr>
                <w:trHeight w:val="543"/>
              </w:trPr>
              <w:tc>
                <w:tcPr>
                  <w:tcW w:w="1075" w:type="dxa"/>
                  <w:vMerge/>
                  <w:hideMark/>
                </w:tcPr>
                <w:p w14:paraId="1052669B"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437003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hideMark/>
                </w:tcPr>
                <w:p w14:paraId="0D0FB8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2F150A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574" w:type="dxa"/>
                  <w:hideMark/>
                </w:tcPr>
                <w:p w14:paraId="5536AA7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2D375F9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4FE473C" w14:textId="77777777" w:rsidTr="00D70E62">
              <w:trPr>
                <w:trHeight w:val="663"/>
              </w:trPr>
              <w:tc>
                <w:tcPr>
                  <w:tcW w:w="1075" w:type="dxa"/>
                  <w:vMerge/>
                  <w:hideMark/>
                </w:tcPr>
                <w:p w14:paraId="5AFA37FC"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4C42B65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365AABE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13</w:t>
                  </w:r>
                </w:p>
              </w:tc>
              <w:tc>
                <w:tcPr>
                  <w:tcW w:w="1198" w:type="dxa"/>
                  <w:hideMark/>
                </w:tcPr>
                <w:p w14:paraId="4F81BDD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11</w:t>
                  </w:r>
                </w:p>
              </w:tc>
              <w:tc>
                <w:tcPr>
                  <w:tcW w:w="1574" w:type="dxa"/>
                  <w:hideMark/>
                </w:tcPr>
                <w:p w14:paraId="3F5DDEA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717" w:type="dxa"/>
                  <w:noWrap/>
                  <w:hideMark/>
                </w:tcPr>
                <w:p w14:paraId="0F331020"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E1413D1" w14:textId="77777777" w:rsidTr="00D70E62">
              <w:trPr>
                <w:trHeight w:val="517"/>
              </w:trPr>
              <w:tc>
                <w:tcPr>
                  <w:tcW w:w="1075" w:type="dxa"/>
                  <w:vMerge w:val="restart"/>
                  <w:hideMark/>
                </w:tcPr>
                <w:p w14:paraId="19FF97B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Apple (R1-2408484)</w:t>
                  </w:r>
                </w:p>
              </w:tc>
              <w:tc>
                <w:tcPr>
                  <w:tcW w:w="1383" w:type="dxa"/>
                  <w:hideMark/>
                </w:tcPr>
                <w:p w14:paraId="7D6B6BC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hideMark/>
                </w:tcPr>
                <w:p w14:paraId="1D1231D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5E0E03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5A9FB6C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717" w:type="dxa"/>
                  <w:hideMark/>
                </w:tcPr>
                <w:p w14:paraId="3C337B7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6BFA460" w14:textId="77777777" w:rsidTr="00D70E62">
              <w:trPr>
                <w:trHeight w:val="663"/>
              </w:trPr>
              <w:tc>
                <w:tcPr>
                  <w:tcW w:w="1075" w:type="dxa"/>
                  <w:vMerge/>
                  <w:hideMark/>
                </w:tcPr>
                <w:p w14:paraId="03490A6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241FC95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 - Ray tracing</w:t>
                  </w:r>
                </w:p>
              </w:tc>
              <w:tc>
                <w:tcPr>
                  <w:tcW w:w="1226" w:type="dxa"/>
                  <w:hideMark/>
                </w:tcPr>
                <w:p w14:paraId="727CA90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hideMark/>
                </w:tcPr>
                <w:p w14:paraId="336CB9B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D1DBBC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28B8DB3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F447E7E" w14:textId="77777777" w:rsidTr="00D70E62">
              <w:trPr>
                <w:trHeight w:val="508"/>
              </w:trPr>
              <w:tc>
                <w:tcPr>
                  <w:tcW w:w="1075" w:type="dxa"/>
                  <w:vMerge w:val="restart"/>
                  <w:hideMark/>
                </w:tcPr>
                <w:p w14:paraId="1111E2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Sharp (R1-2410319)</w:t>
                  </w:r>
                </w:p>
              </w:tc>
              <w:tc>
                <w:tcPr>
                  <w:tcW w:w="1383" w:type="dxa"/>
                  <w:vMerge w:val="restart"/>
                  <w:hideMark/>
                </w:tcPr>
                <w:p w14:paraId="76244F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Measurement</w:t>
                  </w:r>
                </w:p>
              </w:tc>
              <w:tc>
                <w:tcPr>
                  <w:tcW w:w="1226" w:type="dxa"/>
                  <w:hideMark/>
                </w:tcPr>
                <w:p w14:paraId="6A14BBD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hideMark/>
                </w:tcPr>
                <w:p w14:paraId="3877E6D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6ADF08D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0961FD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F76BFDD" w14:textId="77777777" w:rsidTr="00D70E62">
              <w:trPr>
                <w:trHeight w:val="663"/>
              </w:trPr>
              <w:tc>
                <w:tcPr>
                  <w:tcW w:w="1075" w:type="dxa"/>
                  <w:vMerge/>
                  <w:hideMark/>
                </w:tcPr>
                <w:p w14:paraId="51B56237"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3685CBE5" w14:textId="77777777" w:rsidR="00D70E62" w:rsidRPr="0067449B" w:rsidRDefault="00D70E62" w:rsidP="0067449B">
                  <w:pPr>
                    <w:spacing w:before="0" w:after="0" w:line="240" w:lineRule="auto"/>
                    <w:jc w:val="center"/>
                    <w:rPr>
                      <w:rFonts w:eastAsiaTheme="minorEastAsia"/>
                      <w:lang w:eastAsia="ja-JP"/>
                    </w:rPr>
                  </w:pPr>
                </w:p>
              </w:tc>
              <w:tc>
                <w:tcPr>
                  <w:tcW w:w="1226" w:type="dxa"/>
                  <w:hideMark/>
                </w:tcPr>
                <w:p w14:paraId="45EBE9F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hideMark/>
                </w:tcPr>
                <w:p w14:paraId="067B26B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574" w:type="dxa"/>
                  <w:hideMark/>
                </w:tcPr>
                <w:p w14:paraId="3D88CB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43EABD8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916A2E0" w14:textId="77777777" w:rsidTr="00D70E62">
              <w:trPr>
                <w:trHeight w:val="644"/>
              </w:trPr>
              <w:tc>
                <w:tcPr>
                  <w:tcW w:w="8176" w:type="dxa"/>
                  <w:gridSpan w:val="6"/>
                  <w:shd w:val="clear" w:color="auto" w:fill="FFFF00"/>
                  <w:noWrap/>
                  <w:hideMark/>
                </w:tcPr>
                <w:p w14:paraId="29AB3B82"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TR 36.873 - adopted in TR 38.901</w:t>
                  </w:r>
                </w:p>
              </w:tc>
            </w:tr>
            <w:tr w:rsidR="00D70E62" w:rsidRPr="0067449B" w14:paraId="1CB224D0" w14:textId="77777777" w:rsidTr="00D70E62">
              <w:trPr>
                <w:trHeight w:val="157"/>
              </w:trPr>
              <w:tc>
                <w:tcPr>
                  <w:tcW w:w="1075" w:type="dxa"/>
                  <w:vMerge w:val="restart"/>
                  <w:noWrap/>
                  <w:hideMark/>
                </w:tcPr>
                <w:p w14:paraId="64732B2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TR 36.873</w:t>
                  </w:r>
                </w:p>
              </w:tc>
              <w:tc>
                <w:tcPr>
                  <w:tcW w:w="1383" w:type="dxa"/>
                  <w:hideMark/>
                </w:tcPr>
                <w:p w14:paraId="314ACDA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w:t>
                  </w:r>
                </w:p>
              </w:tc>
              <w:tc>
                <w:tcPr>
                  <w:tcW w:w="1226" w:type="dxa"/>
                  <w:noWrap/>
                  <w:hideMark/>
                </w:tcPr>
                <w:p w14:paraId="1DC08E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7F18871C"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574" w:type="dxa"/>
                  <w:hideMark/>
                </w:tcPr>
                <w:p w14:paraId="6B042D3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1A46798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275A2FF4" w14:textId="77777777" w:rsidTr="00D70E62">
              <w:trPr>
                <w:trHeight w:val="157"/>
              </w:trPr>
              <w:tc>
                <w:tcPr>
                  <w:tcW w:w="1075" w:type="dxa"/>
                  <w:vMerge/>
                  <w:hideMark/>
                </w:tcPr>
                <w:p w14:paraId="793B0C70"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69590C7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w:t>
                  </w:r>
                </w:p>
              </w:tc>
              <w:tc>
                <w:tcPr>
                  <w:tcW w:w="1226" w:type="dxa"/>
                  <w:noWrap/>
                  <w:hideMark/>
                </w:tcPr>
                <w:p w14:paraId="183FFAB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6982DF6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5CC15BD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19</w:t>
                  </w:r>
                </w:p>
              </w:tc>
              <w:tc>
                <w:tcPr>
                  <w:tcW w:w="1717" w:type="dxa"/>
                  <w:noWrap/>
                  <w:hideMark/>
                </w:tcPr>
                <w:p w14:paraId="00ED36C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556D9C" w14:textId="77777777" w:rsidTr="00D70E62">
              <w:trPr>
                <w:trHeight w:val="227"/>
              </w:trPr>
              <w:tc>
                <w:tcPr>
                  <w:tcW w:w="1075" w:type="dxa"/>
                  <w:vMerge/>
                  <w:hideMark/>
                </w:tcPr>
                <w:p w14:paraId="49EE7311" w14:textId="77777777" w:rsidR="00D70E62" w:rsidRPr="0067449B" w:rsidRDefault="00D70E62" w:rsidP="0067449B">
                  <w:pPr>
                    <w:spacing w:before="0" w:after="0" w:line="240" w:lineRule="auto"/>
                    <w:jc w:val="center"/>
                    <w:rPr>
                      <w:rFonts w:eastAsiaTheme="minorEastAsia"/>
                      <w:lang w:eastAsia="ja-JP"/>
                    </w:rPr>
                  </w:pPr>
                </w:p>
              </w:tc>
              <w:tc>
                <w:tcPr>
                  <w:tcW w:w="1383" w:type="dxa"/>
                  <w:hideMark/>
                </w:tcPr>
                <w:p w14:paraId="5BC126D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UMa</w:t>
                  </w:r>
                </w:p>
              </w:tc>
              <w:tc>
                <w:tcPr>
                  <w:tcW w:w="1226" w:type="dxa"/>
                  <w:noWrap/>
                  <w:hideMark/>
                </w:tcPr>
                <w:p w14:paraId="1BFB9ED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&lt; 6 GHz</w:t>
                  </w:r>
                </w:p>
              </w:tc>
              <w:tc>
                <w:tcPr>
                  <w:tcW w:w="1198" w:type="dxa"/>
                  <w:noWrap/>
                  <w:hideMark/>
                </w:tcPr>
                <w:p w14:paraId="1F0928F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12</w:t>
                  </w:r>
                </w:p>
              </w:tc>
              <w:tc>
                <w:tcPr>
                  <w:tcW w:w="1574" w:type="dxa"/>
                  <w:hideMark/>
                </w:tcPr>
                <w:p w14:paraId="3D7598E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717" w:type="dxa"/>
                  <w:noWrap/>
                  <w:hideMark/>
                </w:tcPr>
                <w:p w14:paraId="63776B1F"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0AA40BA" w14:textId="77777777" w:rsidTr="00D70E62">
              <w:trPr>
                <w:trHeight w:val="218"/>
              </w:trPr>
              <w:tc>
                <w:tcPr>
                  <w:tcW w:w="8176" w:type="dxa"/>
                  <w:gridSpan w:val="6"/>
                  <w:shd w:val="clear" w:color="auto" w:fill="FFFF00"/>
                  <w:noWrap/>
                  <w:hideMark/>
                </w:tcPr>
                <w:p w14:paraId="235AE259" w14:textId="77777777" w:rsidR="00D70E62" w:rsidRPr="0067449B" w:rsidRDefault="00D70E62" w:rsidP="0067449B">
                  <w:pPr>
                    <w:spacing w:before="0" w:after="0" w:line="240" w:lineRule="auto"/>
                    <w:jc w:val="center"/>
                    <w:rPr>
                      <w:rFonts w:eastAsiaTheme="minorEastAsia"/>
                      <w:b/>
                      <w:bCs/>
                      <w:lang w:eastAsia="ja-JP"/>
                    </w:rPr>
                  </w:pPr>
                  <w:r w:rsidRPr="0067449B">
                    <w:rPr>
                      <w:rFonts w:eastAsiaTheme="minorEastAsia"/>
                      <w:b/>
                      <w:bCs/>
                      <w:lang w:eastAsia="ja-JP"/>
                    </w:rPr>
                    <w:t>Rel 14 Data</w:t>
                  </w:r>
                </w:p>
              </w:tc>
            </w:tr>
            <w:tr w:rsidR="00D70E62" w:rsidRPr="0067449B" w14:paraId="5BAD5B1C" w14:textId="77777777" w:rsidTr="00D70E62">
              <w:trPr>
                <w:trHeight w:val="113"/>
              </w:trPr>
              <w:tc>
                <w:tcPr>
                  <w:tcW w:w="1075" w:type="dxa"/>
                  <w:vMerge w:val="restart"/>
                  <w:noWrap/>
                  <w:hideMark/>
                </w:tcPr>
                <w:p w14:paraId="4E821BF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Samsung [10]</w:t>
                  </w:r>
                </w:p>
              </w:tc>
              <w:tc>
                <w:tcPr>
                  <w:tcW w:w="1383" w:type="dxa"/>
                  <w:vMerge w:val="restart"/>
                  <w:hideMark/>
                </w:tcPr>
                <w:p w14:paraId="7077273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UMi - Ray tracing</w:t>
                  </w:r>
                </w:p>
              </w:tc>
              <w:tc>
                <w:tcPr>
                  <w:tcW w:w="1226" w:type="dxa"/>
                  <w:noWrap/>
                  <w:hideMark/>
                </w:tcPr>
                <w:p w14:paraId="262794E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w:t>
                  </w:r>
                </w:p>
              </w:tc>
              <w:tc>
                <w:tcPr>
                  <w:tcW w:w="1198" w:type="dxa"/>
                  <w:noWrap/>
                  <w:hideMark/>
                </w:tcPr>
                <w:p w14:paraId="5788904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2D13C1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EA46DC"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7AD2255" w14:textId="77777777" w:rsidTr="00D70E62">
              <w:trPr>
                <w:trHeight w:val="113"/>
              </w:trPr>
              <w:tc>
                <w:tcPr>
                  <w:tcW w:w="1075" w:type="dxa"/>
                  <w:vMerge/>
                  <w:hideMark/>
                </w:tcPr>
                <w:p w14:paraId="248D1E4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54D08E12"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FE72C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198" w:type="dxa"/>
                  <w:noWrap/>
                  <w:hideMark/>
                </w:tcPr>
                <w:p w14:paraId="429FE39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AEA956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6471AAAA"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AB5FEE3" w14:textId="77777777" w:rsidTr="00D70E62">
              <w:trPr>
                <w:trHeight w:val="104"/>
              </w:trPr>
              <w:tc>
                <w:tcPr>
                  <w:tcW w:w="1075" w:type="dxa"/>
                  <w:vMerge/>
                  <w:hideMark/>
                </w:tcPr>
                <w:p w14:paraId="480B0A4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A95C86A"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0F3672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8</w:t>
                  </w:r>
                </w:p>
              </w:tc>
              <w:tc>
                <w:tcPr>
                  <w:tcW w:w="1198" w:type="dxa"/>
                  <w:noWrap/>
                  <w:hideMark/>
                </w:tcPr>
                <w:p w14:paraId="36C28457"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F5BBD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D8B0E71"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8F400" w14:textId="77777777" w:rsidTr="00D70E62">
              <w:trPr>
                <w:trHeight w:val="86"/>
              </w:trPr>
              <w:tc>
                <w:tcPr>
                  <w:tcW w:w="1075" w:type="dxa"/>
                  <w:vMerge/>
                  <w:hideMark/>
                </w:tcPr>
                <w:p w14:paraId="73000B46"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3BD813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127CA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10</w:t>
                  </w:r>
                </w:p>
              </w:tc>
              <w:tc>
                <w:tcPr>
                  <w:tcW w:w="1198" w:type="dxa"/>
                  <w:noWrap/>
                  <w:hideMark/>
                </w:tcPr>
                <w:p w14:paraId="78443D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6CF4574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74C54E4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5052C55E" w14:textId="77777777" w:rsidTr="00D70E62">
              <w:trPr>
                <w:trHeight w:val="174"/>
              </w:trPr>
              <w:tc>
                <w:tcPr>
                  <w:tcW w:w="1075" w:type="dxa"/>
                  <w:vMerge/>
                  <w:hideMark/>
                </w:tcPr>
                <w:p w14:paraId="7F9587B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684E1B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2D3AF6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1DFCC34F"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DD6CB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3DA0791B"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417EAC1" w14:textId="77777777" w:rsidTr="00D70E62">
              <w:trPr>
                <w:trHeight w:val="69"/>
              </w:trPr>
              <w:tc>
                <w:tcPr>
                  <w:tcW w:w="1075" w:type="dxa"/>
                  <w:vMerge/>
                  <w:hideMark/>
                </w:tcPr>
                <w:p w14:paraId="126A88B5"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1C0B4E44"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78C6374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20</w:t>
                  </w:r>
                </w:p>
              </w:tc>
              <w:tc>
                <w:tcPr>
                  <w:tcW w:w="1198" w:type="dxa"/>
                  <w:noWrap/>
                  <w:hideMark/>
                </w:tcPr>
                <w:p w14:paraId="6742AD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04040F5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2ACCF677"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3874679" w14:textId="77777777" w:rsidTr="00D70E62">
              <w:trPr>
                <w:trHeight w:val="60"/>
              </w:trPr>
              <w:tc>
                <w:tcPr>
                  <w:tcW w:w="1075" w:type="dxa"/>
                  <w:vMerge/>
                  <w:hideMark/>
                </w:tcPr>
                <w:p w14:paraId="7495B870"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ED1A816"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C2A10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25</w:t>
                  </w:r>
                </w:p>
              </w:tc>
              <w:tc>
                <w:tcPr>
                  <w:tcW w:w="1198" w:type="dxa"/>
                  <w:noWrap/>
                  <w:hideMark/>
                </w:tcPr>
                <w:p w14:paraId="34BAC94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7CC7FD6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F517878"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57A287F" w14:textId="77777777" w:rsidTr="00D70E62">
              <w:trPr>
                <w:trHeight w:val="52"/>
              </w:trPr>
              <w:tc>
                <w:tcPr>
                  <w:tcW w:w="1075" w:type="dxa"/>
                  <w:vMerge/>
                  <w:hideMark/>
                </w:tcPr>
                <w:p w14:paraId="47A7503F"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8BE54E1"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38CB2D5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6596D77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66D3E16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697B97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1A9C4E0E" w14:textId="77777777" w:rsidTr="00D70E62">
              <w:trPr>
                <w:trHeight w:val="52"/>
              </w:trPr>
              <w:tc>
                <w:tcPr>
                  <w:tcW w:w="1075" w:type="dxa"/>
                  <w:vMerge/>
                  <w:hideMark/>
                </w:tcPr>
                <w:p w14:paraId="7A70785C"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47C654A9"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1EAABF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60</w:t>
                  </w:r>
                </w:p>
              </w:tc>
              <w:tc>
                <w:tcPr>
                  <w:tcW w:w="1198" w:type="dxa"/>
                  <w:noWrap/>
                  <w:hideMark/>
                </w:tcPr>
                <w:p w14:paraId="177A842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574" w:type="dxa"/>
                  <w:hideMark/>
                </w:tcPr>
                <w:p w14:paraId="522CC46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5</w:t>
                  </w:r>
                </w:p>
              </w:tc>
              <w:tc>
                <w:tcPr>
                  <w:tcW w:w="1717" w:type="dxa"/>
                  <w:noWrap/>
                  <w:hideMark/>
                </w:tcPr>
                <w:p w14:paraId="1A7877E5"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4B49CB0A" w14:textId="77777777" w:rsidTr="00D70E62">
              <w:trPr>
                <w:trHeight w:val="52"/>
              </w:trPr>
              <w:tc>
                <w:tcPr>
                  <w:tcW w:w="1075" w:type="dxa"/>
                  <w:vMerge w:val="restart"/>
                  <w:noWrap/>
                  <w:hideMark/>
                </w:tcPr>
                <w:p w14:paraId="796B3BF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Huawei [10]</w:t>
                  </w:r>
                </w:p>
              </w:tc>
              <w:tc>
                <w:tcPr>
                  <w:tcW w:w="1383" w:type="dxa"/>
                  <w:vMerge w:val="restart"/>
                  <w:hideMark/>
                </w:tcPr>
                <w:p w14:paraId="21E8342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642538F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03067D06"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3</w:t>
                  </w:r>
                </w:p>
              </w:tc>
              <w:tc>
                <w:tcPr>
                  <w:tcW w:w="1574" w:type="dxa"/>
                  <w:hideMark/>
                </w:tcPr>
                <w:p w14:paraId="2AF7123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63839DCE"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7BE8E2FB" w14:textId="77777777" w:rsidTr="00D70E62">
              <w:trPr>
                <w:trHeight w:val="52"/>
              </w:trPr>
              <w:tc>
                <w:tcPr>
                  <w:tcW w:w="1075" w:type="dxa"/>
                  <w:vMerge/>
                  <w:hideMark/>
                </w:tcPr>
                <w:p w14:paraId="68FF2B5A"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202F0B0B"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47C7555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73</w:t>
                  </w:r>
                </w:p>
              </w:tc>
              <w:tc>
                <w:tcPr>
                  <w:tcW w:w="1198" w:type="dxa"/>
                  <w:noWrap/>
                  <w:hideMark/>
                </w:tcPr>
                <w:p w14:paraId="45213110"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574" w:type="dxa"/>
                  <w:hideMark/>
                </w:tcPr>
                <w:p w14:paraId="2563F97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4</w:t>
                  </w:r>
                </w:p>
              </w:tc>
              <w:tc>
                <w:tcPr>
                  <w:tcW w:w="1717" w:type="dxa"/>
                  <w:noWrap/>
                  <w:hideMark/>
                </w:tcPr>
                <w:p w14:paraId="0766557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331C3084" w14:textId="77777777" w:rsidTr="00D70E62">
              <w:trPr>
                <w:trHeight w:val="192"/>
              </w:trPr>
              <w:tc>
                <w:tcPr>
                  <w:tcW w:w="1075" w:type="dxa"/>
                  <w:noWrap/>
                  <w:hideMark/>
                </w:tcPr>
                <w:p w14:paraId="3058BEF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KT [10]</w:t>
                  </w:r>
                </w:p>
              </w:tc>
              <w:tc>
                <w:tcPr>
                  <w:tcW w:w="1383" w:type="dxa"/>
                  <w:hideMark/>
                </w:tcPr>
                <w:p w14:paraId="57A27593"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0E85679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2EE2CD04"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574" w:type="dxa"/>
                  <w:noWrap/>
                  <w:hideMark/>
                </w:tcPr>
                <w:p w14:paraId="4DDFD3CA"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NA</w:t>
                  </w:r>
                </w:p>
              </w:tc>
              <w:tc>
                <w:tcPr>
                  <w:tcW w:w="1717" w:type="dxa"/>
                  <w:noWrap/>
                  <w:hideMark/>
                </w:tcPr>
                <w:p w14:paraId="1ECCD536"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D780DD6" w14:textId="77777777" w:rsidTr="00D70E62">
              <w:trPr>
                <w:trHeight w:val="52"/>
              </w:trPr>
              <w:tc>
                <w:tcPr>
                  <w:tcW w:w="1075" w:type="dxa"/>
                  <w:vMerge w:val="restart"/>
                  <w:hideMark/>
                </w:tcPr>
                <w:p w14:paraId="5B7DFEC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Aalta University [10]</w:t>
                  </w:r>
                </w:p>
              </w:tc>
              <w:tc>
                <w:tcPr>
                  <w:tcW w:w="1383" w:type="dxa"/>
                  <w:vMerge w:val="restart"/>
                  <w:hideMark/>
                </w:tcPr>
                <w:p w14:paraId="0BA34B4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InH - Measurement</w:t>
                  </w:r>
                </w:p>
              </w:tc>
              <w:tc>
                <w:tcPr>
                  <w:tcW w:w="1226" w:type="dxa"/>
                  <w:noWrap/>
                  <w:hideMark/>
                </w:tcPr>
                <w:p w14:paraId="128B540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15</w:t>
                  </w:r>
                </w:p>
              </w:tc>
              <w:tc>
                <w:tcPr>
                  <w:tcW w:w="1198" w:type="dxa"/>
                  <w:noWrap/>
                  <w:hideMark/>
                </w:tcPr>
                <w:p w14:paraId="06239911"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1EB3D2B5"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7</w:t>
                  </w:r>
                </w:p>
              </w:tc>
              <w:tc>
                <w:tcPr>
                  <w:tcW w:w="1717" w:type="dxa"/>
                  <w:noWrap/>
                  <w:hideMark/>
                </w:tcPr>
                <w:p w14:paraId="73A71FB3"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675E3153" w14:textId="77777777" w:rsidTr="00D70E62">
              <w:trPr>
                <w:trHeight w:val="52"/>
              </w:trPr>
              <w:tc>
                <w:tcPr>
                  <w:tcW w:w="1075" w:type="dxa"/>
                  <w:vMerge/>
                  <w:hideMark/>
                </w:tcPr>
                <w:p w14:paraId="31B7B5AB"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6FC11C63"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5E6AF5CD"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28</w:t>
                  </w:r>
                </w:p>
              </w:tc>
              <w:tc>
                <w:tcPr>
                  <w:tcW w:w="1198" w:type="dxa"/>
                  <w:noWrap/>
                  <w:hideMark/>
                </w:tcPr>
                <w:p w14:paraId="4864B2C8"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5A2B7F6B"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51C400C4" w14:textId="77777777" w:rsidR="00D70E62" w:rsidRPr="0067449B" w:rsidRDefault="00D70E62" w:rsidP="0067449B">
                  <w:pPr>
                    <w:spacing w:before="0" w:after="0" w:line="240" w:lineRule="auto"/>
                    <w:jc w:val="center"/>
                    <w:rPr>
                      <w:rFonts w:eastAsiaTheme="minorEastAsia"/>
                      <w:lang w:eastAsia="ja-JP"/>
                    </w:rPr>
                  </w:pPr>
                </w:p>
              </w:tc>
            </w:tr>
            <w:tr w:rsidR="00D70E62" w:rsidRPr="0067449B" w14:paraId="00C2FD6F" w14:textId="77777777" w:rsidTr="00D70E62">
              <w:trPr>
                <w:trHeight w:val="644"/>
              </w:trPr>
              <w:tc>
                <w:tcPr>
                  <w:tcW w:w="1075" w:type="dxa"/>
                  <w:vMerge/>
                  <w:hideMark/>
                </w:tcPr>
                <w:p w14:paraId="239719FE" w14:textId="77777777" w:rsidR="00D70E62" w:rsidRPr="0067449B" w:rsidRDefault="00D70E62" w:rsidP="0067449B">
                  <w:pPr>
                    <w:spacing w:before="0" w:after="0" w:line="240" w:lineRule="auto"/>
                    <w:jc w:val="center"/>
                    <w:rPr>
                      <w:rFonts w:eastAsiaTheme="minorEastAsia"/>
                      <w:lang w:eastAsia="ja-JP"/>
                    </w:rPr>
                  </w:pPr>
                </w:p>
              </w:tc>
              <w:tc>
                <w:tcPr>
                  <w:tcW w:w="1383" w:type="dxa"/>
                  <w:vMerge/>
                  <w:hideMark/>
                </w:tcPr>
                <w:p w14:paraId="76CCDAC5" w14:textId="77777777" w:rsidR="00D70E62" w:rsidRPr="0067449B" w:rsidRDefault="00D70E62" w:rsidP="0067449B">
                  <w:pPr>
                    <w:spacing w:before="0" w:after="0" w:line="240" w:lineRule="auto"/>
                    <w:jc w:val="center"/>
                    <w:rPr>
                      <w:rFonts w:eastAsiaTheme="minorEastAsia"/>
                      <w:lang w:eastAsia="ja-JP"/>
                    </w:rPr>
                  </w:pPr>
                </w:p>
              </w:tc>
              <w:tc>
                <w:tcPr>
                  <w:tcW w:w="1226" w:type="dxa"/>
                  <w:noWrap/>
                  <w:hideMark/>
                </w:tcPr>
                <w:p w14:paraId="2BF1ABE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63</w:t>
                  </w:r>
                </w:p>
              </w:tc>
              <w:tc>
                <w:tcPr>
                  <w:tcW w:w="1198" w:type="dxa"/>
                  <w:noWrap/>
                  <w:hideMark/>
                </w:tcPr>
                <w:p w14:paraId="715DA6BE"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574" w:type="dxa"/>
                  <w:hideMark/>
                </w:tcPr>
                <w:p w14:paraId="30D2CCB2"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6</w:t>
                  </w:r>
                </w:p>
              </w:tc>
              <w:tc>
                <w:tcPr>
                  <w:tcW w:w="1717" w:type="dxa"/>
                  <w:noWrap/>
                  <w:hideMark/>
                </w:tcPr>
                <w:p w14:paraId="2203A44E" w14:textId="77777777" w:rsidR="00D70E62" w:rsidRPr="0067449B" w:rsidRDefault="00D70E62" w:rsidP="0067449B">
                  <w:pPr>
                    <w:spacing w:before="0" w:after="0" w:line="240" w:lineRule="auto"/>
                    <w:jc w:val="center"/>
                    <w:rPr>
                      <w:rFonts w:eastAsiaTheme="minorEastAsia"/>
                      <w:lang w:eastAsia="ja-JP"/>
                    </w:rPr>
                  </w:pPr>
                </w:p>
              </w:tc>
            </w:tr>
          </w:tbl>
          <w:p w14:paraId="53814E89" w14:textId="77777777" w:rsidR="00D70E62" w:rsidRPr="0067449B" w:rsidRDefault="00D70E62" w:rsidP="0067449B">
            <w:pPr>
              <w:spacing w:before="0" w:after="0" w:line="240" w:lineRule="auto"/>
              <w:rPr>
                <w:color w:val="000000"/>
              </w:rPr>
            </w:pPr>
            <w:r w:rsidRPr="0067449B">
              <w:rPr>
                <w:color w:val="000000"/>
              </w:rPr>
              <w:t>[10] 5G workshop paper (</w:t>
            </w:r>
            <w:hyperlink r:id="rId83" w:history="1">
              <w:r w:rsidRPr="0067449B">
                <w:rPr>
                  <w:rStyle w:val="Hyperlink"/>
                </w:rPr>
                <w:t>http://www.5gworkshops.com/2016/5GCMSIG_White%20Paper_r2dot3.pdf</w:t>
              </w:r>
            </w:hyperlink>
            <w:r w:rsidRPr="0067449B">
              <w:rPr>
                <w:color w:val="000000"/>
              </w:rPr>
              <w:t>)</w:t>
            </w:r>
          </w:p>
          <w:p w14:paraId="5B4DF799" w14:textId="77777777" w:rsidR="00D70E62" w:rsidRPr="0067449B" w:rsidRDefault="00D70E62" w:rsidP="0067449B">
            <w:pPr>
              <w:spacing w:before="0" w:after="0" w:line="240" w:lineRule="auto"/>
              <w:jc w:val="center"/>
              <w:rPr>
                <w:rFonts w:eastAsiaTheme="minorEastAsia"/>
                <w:lang w:eastAsia="ja-JP"/>
              </w:rPr>
            </w:pPr>
            <w:r w:rsidRPr="0067449B">
              <w:rPr>
                <w:rFonts w:eastAsiaTheme="minorEastAsia"/>
                <w:lang w:eastAsia="ja-JP"/>
              </w:rPr>
              <w:t>Table 7. Number of Clusters for UMi NLOS scenario based on real-world measurement.</w:t>
            </w:r>
          </w:p>
          <w:tbl>
            <w:tblPr>
              <w:tblStyle w:val="TableGrid"/>
              <w:tblW w:w="0" w:type="auto"/>
              <w:tblLook w:val="04A0" w:firstRow="1" w:lastRow="0" w:firstColumn="1" w:lastColumn="0" w:noHBand="0" w:noVBand="1"/>
            </w:tblPr>
            <w:tblGrid>
              <w:gridCol w:w="1093"/>
              <w:gridCol w:w="3526"/>
              <w:gridCol w:w="2300"/>
            </w:tblGrid>
            <w:tr w:rsidR="00D70E62" w:rsidRPr="0067449B" w14:paraId="3E1D62DD" w14:textId="77777777" w:rsidTr="00D70E62">
              <w:trPr>
                <w:trHeight w:val="356"/>
              </w:trPr>
              <w:tc>
                <w:tcPr>
                  <w:tcW w:w="1093" w:type="dxa"/>
                </w:tcPr>
                <w:p w14:paraId="5920868A" w14:textId="77777777" w:rsidR="00D70E62" w:rsidRPr="0067449B" w:rsidRDefault="00D70E62" w:rsidP="0067449B">
                  <w:pPr>
                    <w:spacing w:before="0" w:after="0" w:line="240" w:lineRule="auto"/>
                    <w:jc w:val="center"/>
                    <w:rPr>
                      <w:lang w:val="en-GB" w:eastAsia="ja-JP"/>
                    </w:rPr>
                  </w:pPr>
                  <w:r w:rsidRPr="0067449B">
                    <w:rPr>
                      <w:lang w:val="en-GB" w:eastAsia="ja-JP"/>
                    </w:rPr>
                    <w:t>Frequency</w:t>
                  </w:r>
                </w:p>
              </w:tc>
              <w:tc>
                <w:tcPr>
                  <w:tcW w:w="3526" w:type="dxa"/>
                </w:tcPr>
                <w:p w14:paraId="4FD653CB" w14:textId="77777777" w:rsidR="00D70E62" w:rsidRPr="0067449B" w:rsidRDefault="00D70E62" w:rsidP="0067449B">
                  <w:pPr>
                    <w:spacing w:before="0" w:after="0" w:line="240" w:lineRule="auto"/>
                    <w:jc w:val="center"/>
                    <w:rPr>
                      <w:lang w:val="en-GB" w:eastAsia="ja-JP"/>
                    </w:rPr>
                  </w:pPr>
                  <w:r w:rsidRPr="0067449B">
                    <w:rPr>
                      <w:lang w:val="en-GB" w:eastAsia="ja-JP"/>
                    </w:rPr>
                    <w:t>Number of Cluster UMi NLOS</w:t>
                  </w:r>
                </w:p>
              </w:tc>
              <w:tc>
                <w:tcPr>
                  <w:tcW w:w="2300" w:type="dxa"/>
                </w:tcPr>
                <w:p w14:paraId="6C596FA8" w14:textId="77777777" w:rsidR="00D70E62" w:rsidRPr="0067449B" w:rsidRDefault="00D70E62" w:rsidP="0067449B">
                  <w:pPr>
                    <w:spacing w:before="0" w:after="0" w:line="240" w:lineRule="auto"/>
                    <w:jc w:val="center"/>
                    <w:rPr>
                      <w:lang w:val="en-GB" w:eastAsia="ja-JP"/>
                    </w:rPr>
                  </w:pPr>
                  <w:r w:rsidRPr="0067449B">
                    <w:rPr>
                      <w:lang w:val="en-GB" w:eastAsia="ja-JP"/>
                    </w:rPr>
                    <w:t>TR 38.901</w:t>
                  </w:r>
                </w:p>
              </w:tc>
            </w:tr>
            <w:tr w:rsidR="00D70E62" w:rsidRPr="0067449B" w14:paraId="5784AB3D" w14:textId="77777777" w:rsidTr="00D70E62">
              <w:trPr>
                <w:trHeight w:val="130"/>
              </w:trPr>
              <w:tc>
                <w:tcPr>
                  <w:tcW w:w="1093" w:type="dxa"/>
                  <w:vMerge w:val="restart"/>
                </w:tcPr>
                <w:p w14:paraId="0866823E" w14:textId="77777777" w:rsidR="00D70E62" w:rsidRPr="0067449B" w:rsidRDefault="00D70E62" w:rsidP="0067449B">
                  <w:pPr>
                    <w:spacing w:before="0" w:after="0" w:line="240" w:lineRule="auto"/>
                    <w:jc w:val="center"/>
                    <w:rPr>
                      <w:lang w:val="en-GB" w:eastAsia="ja-JP"/>
                    </w:rPr>
                  </w:pPr>
                  <w:r w:rsidRPr="0067449B">
                    <w:rPr>
                      <w:lang w:val="en-GB" w:eastAsia="ja-JP"/>
                    </w:rPr>
                    <w:t>28 GHz</w:t>
                  </w:r>
                </w:p>
              </w:tc>
              <w:tc>
                <w:tcPr>
                  <w:tcW w:w="3526" w:type="dxa"/>
                </w:tcPr>
                <w:p w14:paraId="5F9F42B6" w14:textId="77777777" w:rsidR="00D70E62" w:rsidRPr="0067449B" w:rsidRDefault="00D70E62" w:rsidP="0067449B">
                  <w:pPr>
                    <w:spacing w:before="0" w:after="0" w:line="240" w:lineRule="auto"/>
                    <w:jc w:val="center"/>
                    <w:rPr>
                      <w:lang w:val="en-GB" w:eastAsia="ja-JP"/>
                    </w:rPr>
                  </w:pPr>
                  <w:r w:rsidRPr="0067449B">
                    <w:rPr>
                      <w:lang w:val="en-GB" w:eastAsia="ja-JP"/>
                    </w:rPr>
                    <w:t>Mean = 5.3 ~ 5</w:t>
                  </w:r>
                </w:p>
              </w:tc>
              <w:tc>
                <w:tcPr>
                  <w:tcW w:w="2300" w:type="dxa"/>
                  <w:vMerge w:val="restart"/>
                </w:tcPr>
                <w:p w14:paraId="7BCF372D"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3876D669" w14:textId="77777777" w:rsidTr="00D70E62">
              <w:trPr>
                <w:trHeight w:val="129"/>
              </w:trPr>
              <w:tc>
                <w:tcPr>
                  <w:tcW w:w="1093" w:type="dxa"/>
                  <w:vMerge/>
                </w:tcPr>
                <w:p w14:paraId="17AA2099" w14:textId="77777777" w:rsidR="00D70E62" w:rsidRPr="0067449B" w:rsidRDefault="00D70E62" w:rsidP="0067449B">
                  <w:pPr>
                    <w:spacing w:before="0" w:after="0" w:line="240" w:lineRule="auto"/>
                    <w:jc w:val="center"/>
                    <w:rPr>
                      <w:lang w:val="en-GB" w:eastAsia="ja-JP"/>
                    </w:rPr>
                  </w:pPr>
                </w:p>
              </w:tc>
              <w:tc>
                <w:tcPr>
                  <w:tcW w:w="3526" w:type="dxa"/>
                </w:tcPr>
                <w:p w14:paraId="74B15476" w14:textId="77777777" w:rsidR="00D70E62" w:rsidRPr="0067449B" w:rsidRDefault="00D70E62" w:rsidP="0067449B">
                  <w:pPr>
                    <w:spacing w:before="0" w:after="0" w:line="240" w:lineRule="auto"/>
                    <w:jc w:val="center"/>
                    <w:rPr>
                      <w:lang w:val="en-GB" w:eastAsia="ja-JP"/>
                    </w:rPr>
                  </w:pPr>
                  <w:r w:rsidRPr="0067449B">
                    <w:rPr>
                      <w:lang w:val="en-GB" w:eastAsia="ja-JP"/>
                    </w:rPr>
                    <w:t>95% value = 14</w:t>
                  </w:r>
                </w:p>
              </w:tc>
              <w:tc>
                <w:tcPr>
                  <w:tcW w:w="2300" w:type="dxa"/>
                  <w:vMerge/>
                </w:tcPr>
                <w:p w14:paraId="52022CA0" w14:textId="77777777" w:rsidR="00D70E62" w:rsidRPr="0067449B" w:rsidRDefault="00D70E62" w:rsidP="0067449B">
                  <w:pPr>
                    <w:spacing w:before="0" w:after="0" w:line="240" w:lineRule="auto"/>
                    <w:jc w:val="center"/>
                    <w:rPr>
                      <w:lang w:val="en-GB" w:eastAsia="ja-JP"/>
                    </w:rPr>
                  </w:pPr>
                </w:p>
              </w:tc>
            </w:tr>
            <w:tr w:rsidR="00D70E62" w:rsidRPr="0067449B" w14:paraId="6368D215" w14:textId="77777777" w:rsidTr="00D70E62">
              <w:trPr>
                <w:trHeight w:val="130"/>
              </w:trPr>
              <w:tc>
                <w:tcPr>
                  <w:tcW w:w="1093" w:type="dxa"/>
                  <w:vMerge w:val="restart"/>
                </w:tcPr>
                <w:p w14:paraId="420C3D48" w14:textId="77777777" w:rsidR="00D70E62" w:rsidRPr="0067449B" w:rsidRDefault="00D70E62" w:rsidP="0067449B">
                  <w:pPr>
                    <w:spacing w:before="0" w:after="0" w:line="240" w:lineRule="auto"/>
                    <w:jc w:val="center"/>
                    <w:rPr>
                      <w:lang w:val="en-GB" w:eastAsia="ja-JP"/>
                    </w:rPr>
                  </w:pPr>
                  <w:r w:rsidRPr="0067449B">
                    <w:rPr>
                      <w:lang w:val="en-GB" w:eastAsia="ja-JP"/>
                    </w:rPr>
                    <w:t>73 GHz</w:t>
                  </w:r>
                </w:p>
              </w:tc>
              <w:tc>
                <w:tcPr>
                  <w:tcW w:w="3526" w:type="dxa"/>
                </w:tcPr>
                <w:p w14:paraId="6A97C367" w14:textId="77777777" w:rsidR="00D70E62" w:rsidRPr="0067449B" w:rsidRDefault="00D70E62" w:rsidP="0067449B">
                  <w:pPr>
                    <w:spacing w:before="0" w:after="0" w:line="240" w:lineRule="auto"/>
                    <w:jc w:val="center"/>
                    <w:rPr>
                      <w:lang w:val="en-GB" w:eastAsia="ja-JP"/>
                    </w:rPr>
                  </w:pPr>
                  <w:r w:rsidRPr="0067449B">
                    <w:rPr>
                      <w:lang w:val="en-GB" w:eastAsia="ja-JP"/>
                    </w:rPr>
                    <w:t>Mean = 4.6 ~ 5</w:t>
                  </w:r>
                </w:p>
              </w:tc>
              <w:tc>
                <w:tcPr>
                  <w:tcW w:w="2300" w:type="dxa"/>
                  <w:vMerge w:val="restart"/>
                </w:tcPr>
                <w:p w14:paraId="5B3034DC" w14:textId="77777777" w:rsidR="00D70E62" w:rsidRPr="0067449B" w:rsidRDefault="00D70E62" w:rsidP="0067449B">
                  <w:pPr>
                    <w:spacing w:before="0" w:after="0" w:line="240" w:lineRule="auto"/>
                    <w:jc w:val="center"/>
                    <w:rPr>
                      <w:lang w:val="en-GB" w:eastAsia="ja-JP"/>
                    </w:rPr>
                  </w:pPr>
                  <w:r w:rsidRPr="0067449B">
                    <w:rPr>
                      <w:lang w:val="en-GB" w:eastAsia="ja-JP"/>
                    </w:rPr>
                    <w:t>19</w:t>
                  </w:r>
                </w:p>
              </w:tc>
            </w:tr>
            <w:tr w:rsidR="00D70E62" w:rsidRPr="0067449B" w14:paraId="15502988" w14:textId="77777777" w:rsidTr="00D70E62">
              <w:trPr>
                <w:trHeight w:val="129"/>
              </w:trPr>
              <w:tc>
                <w:tcPr>
                  <w:tcW w:w="1093" w:type="dxa"/>
                  <w:vMerge/>
                </w:tcPr>
                <w:p w14:paraId="47505AA0" w14:textId="77777777" w:rsidR="00D70E62" w:rsidRPr="0067449B" w:rsidRDefault="00D70E62" w:rsidP="0067449B">
                  <w:pPr>
                    <w:spacing w:before="0" w:after="0" w:line="240" w:lineRule="auto"/>
                    <w:jc w:val="center"/>
                    <w:rPr>
                      <w:lang w:val="en-GB" w:eastAsia="ja-JP"/>
                    </w:rPr>
                  </w:pPr>
                </w:p>
              </w:tc>
              <w:tc>
                <w:tcPr>
                  <w:tcW w:w="3526" w:type="dxa"/>
                </w:tcPr>
                <w:p w14:paraId="70B194A6" w14:textId="77777777" w:rsidR="00D70E62" w:rsidRPr="0067449B" w:rsidRDefault="00D70E62" w:rsidP="0067449B">
                  <w:pPr>
                    <w:spacing w:before="0" w:after="0" w:line="240" w:lineRule="auto"/>
                    <w:jc w:val="center"/>
                    <w:rPr>
                      <w:lang w:val="en-GB" w:eastAsia="ja-JP"/>
                    </w:rPr>
                  </w:pPr>
                  <w:r w:rsidRPr="0067449B">
                    <w:rPr>
                      <w:lang w:val="en-GB" w:eastAsia="ja-JP"/>
                    </w:rPr>
                    <w:t>95% value = 16</w:t>
                  </w:r>
                </w:p>
              </w:tc>
              <w:tc>
                <w:tcPr>
                  <w:tcW w:w="2300" w:type="dxa"/>
                  <w:vMerge/>
                </w:tcPr>
                <w:p w14:paraId="67A08D0D" w14:textId="77777777" w:rsidR="00D70E62" w:rsidRPr="0067449B" w:rsidRDefault="00D70E62" w:rsidP="0067449B">
                  <w:pPr>
                    <w:spacing w:before="0" w:after="0" w:line="240" w:lineRule="auto"/>
                    <w:rPr>
                      <w:lang w:val="en-GB" w:eastAsia="ja-JP"/>
                    </w:rPr>
                  </w:pPr>
                </w:p>
              </w:tc>
            </w:tr>
          </w:tbl>
          <w:p w14:paraId="3F55F8E9" w14:textId="77777777" w:rsidR="00D70E62" w:rsidRPr="0067449B" w:rsidRDefault="00D70E62" w:rsidP="0067449B">
            <w:pPr>
              <w:spacing w:before="0" w:after="0" w:line="240" w:lineRule="auto"/>
              <w:rPr>
                <w:lang w:val="en-GB" w:eastAsia="ja-JP"/>
              </w:rPr>
            </w:pPr>
          </w:p>
          <w:p w14:paraId="451EC25F" w14:textId="77777777" w:rsidR="00D70E62" w:rsidRPr="0067449B" w:rsidRDefault="00D70E62" w:rsidP="0067449B">
            <w:pPr>
              <w:spacing w:before="0" w:after="0" w:line="240" w:lineRule="auto"/>
              <w:rPr>
                <w:lang w:val="en-GB" w:eastAsia="ja-JP"/>
              </w:rPr>
            </w:pPr>
            <w:r w:rsidRPr="0067449B">
              <w:rPr>
                <w:b/>
                <w:bCs/>
                <w:lang w:val="en-GB" w:eastAsia="ja-JP"/>
              </w:rPr>
              <w:t xml:space="preserve">Proposal 8: </w:t>
            </w:r>
            <w:r w:rsidRPr="0067449B">
              <w:rPr>
                <w:lang w:val="en-GB" w:eastAsia="ja-JP"/>
              </w:rPr>
              <w:t xml:space="preserve">Companies to provide more details on the mean, max, 90% or beyond values for the number of clusters to make fair comparisons with TR 38.901. It is unclear whether the mean values were adopted in TR 38.901 for the number of clusters as shown in Table 7. </w:t>
            </w:r>
          </w:p>
          <w:p w14:paraId="48139539" w14:textId="77777777" w:rsidR="00D70E62" w:rsidRPr="0067449B" w:rsidRDefault="00D70E62" w:rsidP="0067449B">
            <w:pPr>
              <w:spacing w:before="0" w:after="0" w:line="240" w:lineRule="auto"/>
              <w:rPr>
                <w:b/>
                <w:bCs/>
                <w:lang w:val="en-GB" w:eastAsia="ja-JP"/>
              </w:rPr>
            </w:pPr>
          </w:p>
          <w:p w14:paraId="325075F6" w14:textId="6060DECC" w:rsidR="00D70E62" w:rsidRDefault="00D70E62" w:rsidP="0067449B">
            <w:pPr>
              <w:spacing w:before="0" w:after="0" w:line="240" w:lineRule="auto"/>
              <w:rPr>
                <w:lang w:val="en-GB" w:eastAsia="ja-JP"/>
              </w:rPr>
            </w:pPr>
            <w:r w:rsidRPr="0067449B">
              <w:rPr>
                <w:b/>
                <w:bCs/>
                <w:lang w:val="en-GB" w:eastAsia="ja-JP"/>
              </w:rPr>
              <w:t>Proposal 9:</w:t>
            </w:r>
            <w:r w:rsidRPr="0067449B">
              <w:rPr>
                <w:lang w:val="en-GB" w:eastAsia="ja-JP"/>
              </w:rPr>
              <w:t xml:space="preserve"> RAN#1 currently lacks comprehensive measurement data for the entire frequency range of 0.5-100 GHz to adopt the reduction in the number of clusters. The updates solely based on data from 6-24 GHz may not be applicable to frequencies above 24 GHz or below 6 GHz. Consequently, RAN#1 is advised to refrain from making any modifications to the number of clusters.</w:t>
            </w:r>
          </w:p>
          <w:p w14:paraId="3D716D17" w14:textId="77777777" w:rsidR="0067449B" w:rsidRPr="0067449B" w:rsidRDefault="0067449B" w:rsidP="0067449B">
            <w:pPr>
              <w:spacing w:before="0" w:after="0" w:line="240" w:lineRule="auto"/>
              <w:rPr>
                <w:lang w:val="en-GB" w:eastAsia="ja-JP"/>
              </w:rPr>
            </w:pPr>
          </w:p>
          <w:p w14:paraId="0B89A49E" w14:textId="77777777" w:rsidR="00E46713" w:rsidRPr="0067449B" w:rsidRDefault="00E46713" w:rsidP="0067449B">
            <w:pPr>
              <w:spacing w:before="0" w:after="0" w:line="240" w:lineRule="auto"/>
              <w:rPr>
                <w:b/>
                <w:bCs/>
                <w:lang w:val="en-GB" w:eastAsia="ja-JP"/>
              </w:rPr>
            </w:pPr>
            <w:r w:rsidRPr="0067449B">
              <w:rPr>
                <w:b/>
                <w:bCs/>
                <w:lang w:val="en-GB" w:eastAsia="ja-JP"/>
              </w:rPr>
              <w:t xml:space="preserve">Observation 10: </w:t>
            </w:r>
          </w:p>
          <w:p w14:paraId="3A7CF7F2" w14:textId="77777777" w:rsidR="00E46713" w:rsidRPr="0067449B"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Dominant Ray Existence: Uncertain whether all clusters have a dominant ray; further measurements in different scenarios and environments are needed.</w:t>
            </w:r>
          </w:p>
          <w:p w14:paraId="6740E1BE" w14:textId="77777777" w:rsidR="00E46713" w:rsidRDefault="00E46713">
            <w:pPr>
              <w:pStyle w:val="ListParagraph"/>
              <w:numPr>
                <w:ilvl w:val="0"/>
                <w:numId w:val="74"/>
              </w:numPr>
              <w:suppressAutoHyphens w:val="0"/>
              <w:overflowPunct/>
              <w:autoSpaceDE w:val="0"/>
              <w:autoSpaceDN w:val="0"/>
              <w:adjustRightInd w:val="0"/>
              <w:snapToGrid w:val="0"/>
              <w:spacing w:before="0" w:line="240" w:lineRule="auto"/>
              <w:rPr>
                <w:szCs w:val="20"/>
              </w:rPr>
            </w:pPr>
            <w:r w:rsidRPr="0067449B">
              <w:rPr>
                <w:szCs w:val="20"/>
              </w:rPr>
              <w:t>Power Distribution among Rays in Clusters: The current implementation of unequal power distribution among rays in a cluster in Section 7.6.2.2. in TR 38.901 is more generic as the power among rays varies in a cluster due to reflection, diffraction, and scattering phenomena. Thus, ICP [13] is a special case of the existing implementation in Section 7.6.2.2 in TR 38.901 and few of the clusters generated using Section 7.6.2.2. in TR 38.901 will possess the dominant ray in the cluster.</w:t>
            </w:r>
          </w:p>
          <w:p w14:paraId="4F3EB345" w14:textId="77777777" w:rsidR="0067449B" w:rsidRDefault="0067449B" w:rsidP="0067449B">
            <w:pPr>
              <w:autoSpaceDE w:val="0"/>
              <w:autoSpaceDN w:val="0"/>
              <w:adjustRightInd w:val="0"/>
              <w:spacing w:before="0" w:after="0" w:line="240" w:lineRule="auto"/>
              <w:rPr>
                <w:rFonts w:eastAsiaTheme="minorEastAsia"/>
                <w:b/>
                <w:bCs/>
                <w:lang w:eastAsia="ja-JP"/>
              </w:rPr>
            </w:pPr>
          </w:p>
          <w:p w14:paraId="3F212644" w14:textId="3D1AFBE7" w:rsidR="00E46713" w:rsidRPr="0067449B" w:rsidRDefault="00E46713" w:rsidP="0067449B">
            <w:pPr>
              <w:autoSpaceDE w:val="0"/>
              <w:autoSpaceDN w:val="0"/>
              <w:adjustRightInd w:val="0"/>
              <w:spacing w:before="0" w:after="0" w:line="240" w:lineRule="auto"/>
              <w:rPr>
                <w:rFonts w:eastAsiaTheme="minorEastAsia"/>
                <w:lang w:eastAsia="ja-JP"/>
              </w:rPr>
            </w:pPr>
            <w:r w:rsidRPr="0067449B">
              <w:rPr>
                <w:rFonts w:eastAsiaTheme="minorEastAsia"/>
                <w:b/>
                <w:bCs/>
                <w:lang w:eastAsia="ja-JP"/>
              </w:rPr>
              <w:t>Proposal 10:</w:t>
            </w:r>
            <w:r w:rsidRPr="0067449B">
              <w:rPr>
                <w:rFonts w:eastAsiaTheme="minorEastAsia"/>
                <w:lang w:eastAsia="ja-JP"/>
              </w:rPr>
              <w:t xml:space="preserve"> Section 7.6.2.2 of TR 38.901 modestly captures the unequal distribution of power among rays in the cluster. Therefore, altering the unequal power distribution of rays in a cluster to model dominant rays for all clusters is premature and not needed. </w:t>
            </w:r>
          </w:p>
          <w:p w14:paraId="703DFE2D" w14:textId="77777777" w:rsidR="00D70E62" w:rsidRPr="0067449B" w:rsidRDefault="00D70E62" w:rsidP="0067449B">
            <w:pPr>
              <w:spacing w:before="0" w:after="0" w:line="240" w:lineRule="auto"/>
              <w:rPr>
                <w:b/>
                <w:bCs/>
              </w:rPr>
            </w:pPr>
          </w:p>
        </w:tc>
      </w:tr>
      <w:tr w:rsidR="0061388A" w:rsidRPr="0079343B" w14:paraId="21246936" w14:textId="77777777" w:rsidTr="00E46713">
        <w:tc>
          <w:tcPr>
            <w:tcW w:w="1615" w:type="dxa"/>
            <w:vAlign w:val="center"/>
          </w:tcPr>
          <w:p w14:paraId="5DF28884" w14:textId="791880CF" w:rsidR="0061388A" w:rsidRPr="0079343B" w:rsidRDefault="00EE4F3E" w:rsidP="00936BBF">
            <w:pPr>
              <w:spacing w:before="0" w:after="0" w:line="240" w:lineRule="auto"/>
            </w:pPr>
            <w:r>
              <w:lastRenderedPageBreak/>
              <w:t>[17] Qualcomm</w:t>
            </w:r>
          </w:p>
        </w:tc>
        <w:tc>
          <w:tcPr>
            <w:tcW w:w="9165" w:type="dxa"/>
            <w:vAlign w:val="center"/>
          </w:tcPr>
          <w:p w14:paraId="3C12846E" w14:textId="77777777" w:rsidR="00EE4F3E" w:rsidRPr="0067449B" w:rsidRDefault="00EE4F3E" w:rsidP="0067449B">
            <w:pPr>
              <w:spacing w:before="0" w:after="0" w:line="240" w:lineRule="auto"/>
              <w:rPr>
                <w:lang w:val="en-GB"/>
              </w:rPr>
            </w:pPr>
            <w:r w:rsidRPr="0067449B">
              <w:rPr>
                <w:b/>
                <w:bCs/>
                <w:lang w:val="en-GB"/>
              </w:rPr>
              <w:t>Proposal 11:</w:t>
            </w:r>
            <w:r w:rsidRPr="0067449B">
              <w:rPr>
                <w:lang w:val="en-GB"/>
              </w:rPr>
              <w:t xml:space="preserve"> Due to the large impact of any changes to the ray-cluster framework and impact to frequency continuity of the channel model, RAN1 strives to retain the existing ray-cluster framework.</w:t>
            </w:r>
          </w:p>
          <w:p w14:paraId="73CFC8EF" w14:textId="77777777" w:rsidR="0067449B" w:rsidRDefault="0067449B" w:rsidP="0067449B">
            <w:pPr>
              <w:spacing w:before="0" w:after="0" w:line="240" w:lineRule="auto"/>
              <w:rPr>
                <w:b/>
                <w:bCs/>
                <w:lang w:val="en-GB"/>
              </w:rPr>
            </w:pPr>
          </w:p>
          <w:p w14:paraId="400644DC" w14:textId="33703C8D" w:rsidR="00463A07" w:rsidRPr="0067449B" w:rsidRDefault="00463A07" w:rsidP="0067449B">
            <w:pPr>
              <w:spacing w:before="0" w:after="0" w:line="240" w:lineRule="auto"/>
              <w:rPr>
                <w:lang w:val="en-GB"/>
              </w:rPr>
            </w:pPr>
            <w:r w:rsidRPr="0067449B">
              <w:rPr>
                <w:b/>
                <w:bCs/>
                <w:lang w:val="en-GB"/>
              </w:rPr>
              <w:t>Observation 3:</w:t>
            </w:r>
            <w:r w:rsidRPr="0067449B">
              <w:rPr>
                <w:b/>
                <w:lang w:val="en-GB"/>
              </w:rPr>
              <w:t xml:space="preserve"> </w:t>
            </w:r>
            <w:r w:rsidRPr="0067449B">
              <w:rPr>
                <w:bCs/>
                <w:lang w:val="en-GB"/>
              </w:rPr>
              <w:t>Current 38.901 specification provides the values for number of clusters to consider for three different UE categories: LOS outdoor UE, NLOS outdoor UE, and O2I UE (indoor).</w:t>
            </w:r>
            <w:r w:rsidRPr="0067449B">
              <w:rPr>
                <w:b/>
                <w:lang w:val="en-GB"/>
              </w:rPr>
              <w:t xml:space="preserve"> </w:t>
            </w:r>
            <w:r w:rsidRPr="0067449B">
              <w:rPr>
                <w:lang w:val="en-GB"/>
              </w:rPr>
              <w:t xml:space="preserve">When considering any update to the </w:t>
            </w:r>
            <w:r w:rsidRPr="0067449B">
              <w:rPr>
                <w:rFonts w:eastAsia="DengXian"/>
                <w:lang w:eastAsia="ko-KR"/>
              </w:rPr>
              <w:t xml:space="preserve">number of clusters for existing deployment scenarios, it is important to consider all three UE categories with specific emphasis on </w:t>
            </w:r>
            <w:r w:rsidRPr="0067449B">
              <w:rPr>
                <w:lang w:val="en-GB"/>
              </w:rPr>
              <w:t xml:space="preserve">O2I UEs which constitute 80% of UEs in typical system-level evaluations. It is noted that currently there are no measurement data for O2I UEs. </w:t>
            </w:r>
          </w:p>
          <w:p w14:paraId="43BEFFC7" w14:textId="77777777" w:rsidR="0067449B" w:rsidRDefault="0067449B" w:rsidP="0067449B">
            <w:pPr>
              <w:spacing w:before="0" w:after="0" w:line="240" w:lineRule="auto"/>
              <w:rPr>
                <w:b/>
                <w:bCs/>
              </w:rPr>
            </w:pPr>
          </w:p>
          <w:p w14:paraId="06298DEA" w14:textId="055C5F41" w:rsidR="00463A07" w:rsidRPr="0067449B" w:rsidRDefault="00463A07" w:rsidP="0067449B">
            <w:pPr>
              <w:spacing w:before="0" w:after="0" w:line="240" w:lineRule="auto"/>
            </w:pPr>
            <w:r w:rsidRPr="0067449B">
              <w:rPr>
                <w:b/>
                <w:bCs/>
              </w:rPr>
              <w:t xml:space="preserve">Observation 4: </w:t>
            </w:r>
            <w:r w:rsidRPr="0067449B">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4408B4E0" w14:textId="77777777" w:rsidR="0067449B" w:rsidRDefault="0067449B" w:rsidP="0067449B">
            <w:pPr>
              <w:spacing w:before="0" w:after="0" w:line="240" w:lineRule="auto"/>
              <w:rPr>
                <w:b/>
                <w:bCs/>
              </w:rPr>
            </w:pPr>
          </w:p>
          <w:p w14:paraId="0335EFA0" w14:textId="116753DB" w:rsidR="00463A07" w:rsidRPr="0067449B" w:rsidRDefault="00463A07" w:rsidP="0067449B">
            <w:pPr>
              <w:spacing w:before="0" w:after="0" w:line="240" w:lineRule="auto"/>
            </w:pPr>
            <w:r w:rsidRPr="0067449B">
              <w:rPr>
                <w:b/>
                <w:bCs/>
              </w:rPr>
              <w:t xml:space="preserve">Observation 5: </w:t>
            </w:r>
            <w:r w:rsidRPr="0067449B">
              <w:t>Changing the number of clusters for a specific frequency range will make it difficult for cross-frequency comparisons in future evaluations.</w:t>
            </w:r>
          </w:p>
          <w:p w14:paraId="03D2140B" w14:textId="77777777" w:rsidR="0067449B" w:rsidRDefault="0067449B" w:rsidP="0067449B">
            <w:pPr>
              <w:spacing w:before="0" w:after="0" w:line="240" w:lineRule="auto"/>
              <w:rPr>
                <w:b/>
                <w:bCs/>
              </w:rPr>
            </w:pPr>
          </w:p>
          <w:p w14:paraId="473687A5" w14:textId="1D0FD7AF" w:rsidR="00463A07" w:rsidRPr="0067449B" w:rsidRDefault="00463A07" w:rsidP="0067449B">
            <w:pPr>
              <w:spacing w:before="0" w:after="0" w:line="240" w:lineRule="auto"/>
            </w:pPr>
            <w:r w:rsidRPr="0067449B">
              <w:rPr>
                <w:b/>
                <w:bCs/>
              </w:rPr>
              <w:t xml:space="preserve">Proposal 13: </w:t>
            </w:r>
            <w:r w:rsidRPr="0067449B">
              <w:t>Given the negligible system-level impact due to a reduction in the number of clusters and the need to ensure frequency continuity, it is suggested that the number of clusters remain unchanged in TR 38.901.</w:t>
            </w:r>
          </w:p>
          <w:p w14:paraId="0691C44D" w14:textId="7347879A" w:rsidR="00FF4E27" w:rsidRPr="0067449B" w:rsidRDefault="00FF4E27" w:rsidP="0067449B">
            <w:pPr>
              <w:spacing w:before="0" w:after="0" w:line="240" w:lineRule="auto"/>
              <w:rPr>
                <w:lang w:eastAsia="zh-CN"/>
              </w:rPr>
            </w:pPr>
          </w:p>
        </w:tc>
      </w:tr>
      <w:tr w:rsidR="0061388A" w:rsidRPr="0079343B" w14:paraId="0EBC52C3" w14:textId="77777777" w:rsidTr="00E46713">
        <w:tc>
          <w:tcPr>
            <w:tcW w:w="1615" w:type="dxa"/>
            <w:vAlign w:val="center"/>
          </w:tcPr>
          <w:p w14:paraId="0CE4F42E" w14:textId="44BE913E" w:rsidR="0061388A" w:rsidRPr="0079343B" w:rsidRDefault="00D76840" w:rsidP="00936BBF">
            <w:pPr>
              <w:spacing w:before="0" w:after="0" w:line="240" w:lineRule="auto"/>
              <w:jc w:val="left"/>
            </w:pPr>
            <w:r>
              <w:lastRenderedPageBreak/>
              <w:t>[18] Ericsson</w:t>
            </w:r>
          </w:p>
        </w:tc>
        <w:tc>
          <w:tcPr>
            <w:tcW w:w="9165" w:type="dxa"/>
            <w:vAlign w:val="center"/>
          </w:tcPr>
          <w:p w14:paraId="683E6A61" w14:textId="77777777" w:rsidR="00356EE4" w:rsidRPr="0067449B" w:rsidRDefault="00D76840" w:rsidP="0067449B">
            <w:pPr>
              <w:spacing w:before="0" w:after="0" w:line="240" w:lineRule="auto"/>
            </w:pPr>
            <w:r w:rsidRPr="0067449B">
              <w:rPr>
                <w:b/>
                <w:bCs/>
              </w:rPr>
              <w:t>Proposal 21</w:t>
            </w:r>
            <w:r w:rsidRPr="0067449B">
              <w:rPr>
                <w:b/>
                <w:bCs/>
              </w:rPr>
              <w:tab/>
            </w:r>
            <w:r w:rsidRPr="0067449B">
              <w:t>Encourage companies to perform measurements to further study whether the existing mechanisms for generating clusters and rays are inaccurate when simulating large antenna arrays.</w:t>
            </w:r>
          </w:p>
          <w:p w14:paraId="19EFFF7A" w14:textId="77777777" w:rsidR="00D76840" w:rsidRPr="0067449B" w:rsidRDefault="00D76840" w:rsidP="0067449B">
            <w:pPr>
              <w:spacing w:before="0" w:after="0" w:line="240" w:lineRule="auto"/>
            </w:pPr>
            <w:r w:rsidRPr="0067449B">
              <w:t>Observation 18</w:t>
            </w:r>
            <w:r w:rsidRPr="0067449B">
              <w:tab/>
              <w:t xml:space="preserve">More paths can be detected in measurements than in comparable channels generated by the UMa model. </w:t>
            </w:r>
          </w:p>
          <w:p w14:paraId="46784358" w14:textId="2728B221" w:rsidR="00D76840" w:rsidRPr="0067449B" w:rsidRDefault="00D76840" w:rsidP="0067449B">
            <w:pPr>
              <w:spacing w:before="0" w:after="0" w:line="240" w:lineRule="auto"/>
            </w:pPr>
            <w:r w:rsidRPr="0067449B">
              <w:rPr>
                <w:b/>
                <w:bCs/>
              </w:rPr>
              <w:t>Proposal 22</w:t>
            </w:r>
            <w:r w:rsidRPr="0067449B">
              <w:rPr>
                <w:b/>
                <w:bCs/>
              </w:rPr>
              <w:tab/>
            </w:r>
            <w:r w:rsidRPr="0067449B">
              <w:t>While measurements support increasing the number of clusters in the UMa channel, for complexity reasons it may be better to keep this number unchanged, i.e. support Alt 2) in the RAN1#120 agreement.</w:t>
            </w:r>
          </w:p>
        </w:tc>
      </w:tr>
    </w:tbl>
    <w:p w14:paraId="6BC38F97" w14:textId="77777777" w:rsidR="0061388A" w:rsidRPr="0079343B" w:rsidRDefault="0061388A">
      <w:pPr>
        <w:pStyle w:val="BodyText"/>
        <w:spacing w:after="0"/>
        <w:rPr>
          <w:rFonts w:ascii="Times New Roman" w:eastAsiaTheme="minorEastAsia" w:hAnsi="Times New Roman"/>
          <w:szCs w:val="20"/>
          <w:lang w:eastAsia="ko-KR"/>
        </w:rPr>
      </w:pPr>
    </w:p>
    <w:p w14:paraId="486890D6" w14:textId="77777777" w:rsidR="0061388A" w:rsidRPr="0079343B" w:rsidRDefault="0061388A">
      <w:pPr>
        <w:pStyle w:val="BodyText"/>
        <w:spacing w:after="0"/>
        <w:rPr>
          <w:rFonts w:ascii="Times New Roman" w:eastAsiaTheme="minorEastAsia" w:hAnsi="Times New Roman"/>
          <w:szCs w:val="20"/>
          <w:lang w:eastAsia="ko-KR"/>
        </w:rPr>
      </w:pPr>
    </w:p>
    <w:p w14:paraId="6E893AA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54A957F0" w14:textId="2E8AD500" w:rsidR="000B2480" w:rsidRDefault="00183882">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r w:rsidR="00997FF1">
        <w:rPr>
          <w:rFonts w:ascii="Times New Roman" w:hAnsi="Times New Roman"/>
          <w:szCs w:val="20"/>
          <w:lang w:eastAsia="zh-CN"/>
        </w:rPr>
        <w:t>, number of cluster and cluster angular power profile</w:t>
      </w:r>
    </w:p>
    <w:p w14:paraId="27B84135" w14:textId="398E6EF2" w:rsidR="0061388A" w:rsidRDefault="00997FF1">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While there are evidence shown by companies that number of clusters measured was smaller than what is specified in the TR, and </w:t>
      </w:r>
      <w:proofErr w:type="spellStart"/>
      <w:r>
        <w:rPr>
          <w:rFonts w:ascii="Times New Roman" w:eastAsiaTheme="minorEastAsia" w:hAnsi="Times New Roman"/>
          <w:szCs w:val="20"/>
          <w:lang w:eastAsia="ko-KR"/>
        </w:rPr>
        <w:t>poer</w:t>
      </w:r>
      <w:proofErr w:type="spellEnd"/>
      <w:r>
        <w:rPr>
          <w:rFonts w:ascii="Times New Roman" w:eastAsiaTheme="minorEastAsia" w:hAnsi="Times New Roman"/>
          <w:szCs w:val="20"/>
          <w:lang w:eastAsia="ko-KR"/>
        </w:rPr>
        <w:t xml:space="preserve"> angular profile Gini index fitting is better served with intra cluster power profile changes, several companies expressed concerns of changes across the entire frequency with limited measurements for 6-24 GHz and changes to only frequency 6-24 GHz. It should be noted that the in the original Rel-14 studies, measurements did show smaller values compared to current TR, however 3GPP at that time determined to fix the number of clusters for various reason (currently unknown to the moderator).</w:t>
      </w:r>
    </w:p>
    <w:p w14:paraId="3AA2D4CD" w14:textId="77777777" w:rsidR="00951159" w:rsidRDefault="00951159">
      <w:pPr>
        <w:pStyle w:val="BodyText"/>
        <w:spacing w:after="0"/>
        <w:rPr>
          <w:rFonts w:ascii="Times New Roman" w:eastAsiaTheme="minorEastAsia" w:hAnsi="Times New Roman"/>
          <w:szCs w:val="20"/>
          <w:lang w:eastAsia="ko-KR"/>
        </w:rPr>
      </w:pPr>
    </w:p>
    <w:p w14:paraId="5D26560B" w14:textId="5A0643FF" w:rsidR="00951159" w:rsidRPr="0079343B" w:rsidRDefault="0095115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Given the inputs so far, moderator suggest the following proposals.</w:t>
      </w:r>
    </w:p>
    <w:p w14:paraId="65E363F3" w14:textId="77777777" w:rsidR="00AE01BE" w:rsidRPr="0079343B" w:rsidRDefault="00AE01BE">
      <w:pPr>
        <w:pStyle w:val="BodyText"/>
        <w:spacing w:after="0"/>
        <w:rPr>
          <w:rFonts w:ascii="Times New Roman" w:eastAsiaTheme="minorEastAsia" w:hAnsi="Times New Roman"/>
          <w:szCs w:val="20"/>
          <w:lang w:eastAsia="ko-KR"/>
        </w:rPr>
      </w:pPr>
    </w:p>
    <w:p w14:paraId="575442BB" w14:textId="20E46D29" w:rsidR="00AD6395" w:rsidRPr="0079343B" w:rsidRDefault="00AD6395" w:rsidP="00AD6395">
      <w:pPr>
        <w:pStyle w:val="Heading5"/>
        <w:rPr>
          <w:rFonts w:eastAsiaTheme="minorEastAsia"/>
          <w:lang w:val="en-US" w:eastAsia="ko-KR"/>
        </w:rPr>
      </w:pPr>
      <w:r w:rsidRPr="00241063">
        <w:rPr>
          <w:rFonts w:eastAsiaTheme="minorEastAsia"/>
          <w:highlight w:val="yellow"/>
          <w:lang w:val="en-US" w:eastAsia="ko-KR"/>
        </w:rPr>
        <w:t>Proposal #2</w:t>
      </w:r>
      <w:r w:rsidR="00E63C0C" w:rsidRPr="00241063">
        <w:rPr>
          <w:rFonts w:eastAsiaTheme="minorEastAsia"/>
          <w:highlight w:val="yellow"/>
          <w:lang w:val="en-US" w:eastAsia="ko-KR"/>
        </w:rPr>
        <w:t>.5</w:t>
      </w:r>
      <w:r w:rsidRPr="00241063">
        <w:rPr>
          <w:rFonts w:eastAsiaTheme="minorEastAsia"/>
          <w:highlight w:val="yellow"/>
          <w:lang w:val="en-US" w:eastAsia="ko-KR"/>
        </w:rPr>
        <w:t>-</w:t>
      </w:r>
      <w:r w:rsidR="00E63C0C" w:rsidRPr="00241063">
        <w:rPr>
          <w:rFonts w:eastAsiaTheme="minorEastAsia"/>
          <w:highlight w:val="yellow"/>
          <w:lang w:val="en-US" w:eastAsia="ko-KR"/>
        </w:rPr>
        <w:t>1</w:t>
      </w:r>
      <w:r w:rsidRPr="00241063">
        <w:rPr>
          <w:rFonts w:eastAsiaTheme="minorEastAsia"/>
          <w:highlight w:val="yellow"/>
          <w:lang w:val="en-US" w:eastAsia="ko-KR"/>
        </w:rPr>
        <w:t>:</w:t>
      </w:r>
    </w:p>
    <w:p w14:paraId="3F6E2716" w14:textId="4ECD06D4" w:rsidR="00AD6395" w:rsidRPr="00AE2F88" w:rsidRDefault="00AD6395" w:rsidP="00A86884">
      <w:pPr>
        <w:pStyle w:val="BodyText"/>
        <w:numPr>
          <w:ilvl w:val="0"/>
          <w:numId w:val="37"/>
        </w:numPr>
        <w:spacing w:after="0"/>
        <w:rPr>
          <w:rFonts w:ascii="Times New Roman" w:eastAsiaTheme="minorEastAsia" w:hAnsi="Times New Roman"/>
          <w:szCs w:val="20"/>
          <w:lang w:eastAsia="ko-KR"/>
        </w:rPr>
      </w:pPr>
      <w:r w:rsidRPr="008079E1">
        <w:rPr>
          <w:rFonts w:ascii="Times New Roman" w:eastAsiaTheme="minorEastAsia" w:hAnsi="Times New Roman"/>
          <w:szCs w:val="20"/>
          <w:lang w:eastAsia="ko-KR"/>
        </w:rPr>
        <w:t>For the following scenarios,</w:t>
      </w:r>
      <w:r>
        <w:rPr>
          <w:rFonts w:ascii="Times New Roman" w:eastAsiaTheme="minorEastAsia" w:hAnsi="Times New Roman"/>
          <w:szCs w:val="20"/>
          <w:lang w:eastAsia="ko-KR"/>
        </w:rPr>
        <w:t xml:space="preserve"> </w:t>
      </w:r>
      <w:r w:rsidRPr="008079E1">
        <w:rPr>
          <w:rFonts w:ascii="Times New Roman" w:eastAsiaTheme="minorEastAsia" w:hAnsi="Times New Roman"/>
          <w:szCs w:val="20"/>
          <w:lang w:eastAsia="ko-KR"/>
        </w:rPr>
        <w:t xml:space="preserve">while sources have observed </w:t>
      </w:r>
      <w:r w:rsidR="00AE2F88">
        <w:rPr>
          <w:rFonts w:ascii="Times New Roman" w:eastAsiaTheme="minorEastAsia" w:hAnsi="Times New Roman"/>
          <w:szCs w:val="20"/>
          <w:lang w:eastAsia="ko-KR"/>
        </w:rPr>
        <w:t>smaller</w:t>
      </w:r>
      <w:r w:rsidRPr="008079E1">
        <w:rPr>
          <w:rFonts w:ascii="Times New Roman" w:eastAsiaTheme="minorEastAsia" w:hAnsi="Times New Roman"/>
          <w:szCs w:val="20"/>
          <w:lang w:eastAsia="ko-KR"/>
        </w:rPr>
        <w:t xml:space="preserve"> </w:t>
      </w:r>
      <w:r w:rsidR="00E63C0C">
        <w:rPr>
          <w:rFonts w:ascii="Times New Roman" w:eastAsiaTheme="minorEastAsia" w:hAnsi="Times New Roman"/>
          <w:szCs w:val="20"/>
          <w:lang w:eastAsia="ko-KR"/>
        </w:rPr>
        <w:t>number of clusters</w:t>
      </w:r>
      <w:r>
        <w:rPr>
          <w:rFonts w:ascii="Times New Roman" w:eastAsiaTheme="minorEastAsia" w:hAnsi="Times New Roman"/>
          <w:szCs w:val="20"/>
          <w:lang w:eastAsia="ko-KR"/>
        </w:rPr>
        <w:t xml:space="preserve"> </w:t>
      </w:r>
      <w:r w:rsidR="00AE2F88">
        <w:rPr>
          <w:rFonts w:ascii="Times New Roman" w:eastAsiaTheme="minorEastAsia" w:hAnsi="Times New Roman"/>
          <w:szCs w:val="20"/>
          <w:lang w:eastAsia="ko-KR"/>
        </w:rPr>
        <w:t xml:space="preserve">for various deployment scenario from </w:t>
      </w:r>
      <w:r w:rsidRPr="008079E1">
        <w:rPr>
          <w:rFonts w:ascii="Times New Roman" w:eastAsiaTheme="minorEastAsia" w:hAnsi="Times New Roman"/>
          <w:szCs w:val="20"/>
          <w:lang w:eastAsia="ko-KR"/>
        </w:rPr>
        <w:t>measurement taken for 6 – 24 GHz frequency range</w:t>
      </w:r>
      <w:r>
        <w:rPr>
          <w:rFonts w:ascii="Times New Roman" w:eastAsiaTheme="minorEastAsia" w:hAnsi="Times New Roman"/>
          <w:szCs w:val="20"/>
          <w:lang w:eastAsia="ko-KR"/>
        </w:rPr>
        <w:t xml:space="preserve">, </w:t>
      </w:r>
      <w:r w:rsidR="00AE2F88">
        <w:rPr>
          <w:rFonts w:ascii="Times New Roman" w:eastAsiaTheme="minorEastAsia" w:hAnsi="Times New Roman"/>
          <w:szCs w:val="20"/>
          <w:lang w:eastAsia="ko-KR"/>
        </w:rPr>
        <w:t xml:space="preserve">due to impact on frequency continuity outside 6 – 24 GHz frequency range, </w:t>
      </w:r>
      <w:r>
        <w:rPr>
          <w:rFonts w:ascii="Times New Roman" w:eastAsiaTheme="minorEastAsia" w:hAnsi="Times New Roman"/>
          <w:szCs w:val="20"/>
          <w:lang w:eastAsia="ko-KR"/>
        </w:rPr>
        <w:t>RAN1 c</w:t>
      </w:r>
      <w:r w:rsidRPr="008079E1">
        <w:rPr>
          <w:rFonts w:ascii="Times New Roman" w:eastAsiaTheme="minorEastAsia" w:hAnsi="Times New Roman"/>
          <w:szCs w:val="20"/>
          <w:lang w:eastAsia="ko-KR"/>
        </w:rPr>
        <w:t>onclude</w:t>
      </w:r>
      <w:r>
        <w:rPr>
          <w:rFonts w:ascii="Times New Roman" w:eastAsiaTheme="minorEastAsia" w:hAnsi="Times New Roman"/>
          <w:szCs w:val="20"/>
          <w:lang w:eastAsia="ko-KR"/>
        </w:rPr>
        <w:t>s</w:t>
      </w:r>
      <w:r w:rsidRPr="008079E1">
        <w:rPr>
          <w:rFonts w:ascii="Times New Roman" w:eastAsiaTheme="minorEastAsia" w:hAnsi="Times New Roman"/>
          <w:szCs w:val="20"/>
          <w:lang w:eastAsia="ko-KR"/>
        </w:rPr>
        <w:t xml:space="preserve"> that </w:t>
      </w:r>
      <w:r>
        <w:rPr>
          <w:rFonts w:ascii="Times New Roman" w:eastAsiaTheme="minorEastAsia" w:hAnsi="Times New Roman"/>
          <w:szCs w:val="20"/>
          <w:lang w:eastAsia="ko-KR"/>
        </w:rPr>
        <w:t xml:space="preserve">there is </w:t>
      </w:r>
      <w:r w:rsidRPr="00970B1D">
        <w:rPr>
          <w:rFonts w:ascii="Times New Roman" w:eastAsiaTheme="minorEastAsia" w:hAnsi="Times New Roman"/>
          <w:color w:val="FF0000"/>
          <w:szCs w:val="20"/>
          <w:lang w:eastAsia="ko-KR"/>
        </w:rPr>
        <w:t>no census to update</w:t>
      </w:r>
      <w:r w:rsidR="00AE2F88" w:rsidRPr="00AE2F88">
        <w:rPr>
          <w:rFonts w:ascii="Times New Roman" w:eastAsiaTheme="minorEastAsia" w:hAnsi="Times New Roman"/>
          <w:color w:val="000000" w:themeColor="text1"/>
          <w:szCs w:val="20"/>
          <w:lang w:eastAsia="ko-KR"/>
        </w:rPr>
        <w:t xml:space="preserve"> number of clusters for all existing scenarios.</w:t>
      </w:r>
    </w:p>
    <w:p w14:paraId="17FD1E18" w14:textId="77777777" w:rsidR="00AE2F88" w:rsidRDefault="00AE2F88" w:rsidP="00AE2F88">
      <w:pPr>
        <w:pStyle w:val="BodyText"/>
        <w:spacing w:after="0"/>
        <w:rPr>
          <w:rFonts w:ascii="Times New Roman" w:eastAsiaTheme="minorEastAsia" w:hAnsi="Times New Roman"/>
          <w:szCs w:val="20"/>
          <w:lang w:eastAsia="ko-KR"/>
        </w:rPr>
      </w:pPr>
    </w:p>
    <w:p w14:paraId="62E60E97" w14:textId="09DB83E9" w:rsidR="00AD6395" w:rsidRPr="0079343B" w:rsidRDefault="00AD6395" w:rsidP="00AD6395">
      <w:pPr>
        <w:pStyle w:val="Heading5"/>
        <w:rPr>
          <w:rFonts w:eastAsiaTheme="minorEastAsia"/>
          <w:lang w:val="en-US" w:eastAsia="ko-KR"/>
        </w:rPr>
      </w:pPr>
      <w:r w:rsidRPr="00241063">
        <w:rPr>
          <w:rFonts w:eastAsiaTheme="minorEastAsia"/>
          <w:highlight w:val="yellow"/>
          <w:lang w:val="en-US" w:eastAsia="ko-KR"/>
        </w:rPr>
        <w:t>Proposal #2.</w:t>
      </w:r>
      <w:r w:rsidR="00E63C0C" w:rsidRPr="00241063">
        <w:rPr>
          <w:rFonts w:eastAsiaTheme="minorEastAsia"/>
          <w:highlight w:val="yellow"/>
          <w:lang w:val="en-US" w:eastAsia="ko-KR"/>
        </w:rPr>
        <w:t>5</w:t>
      </w:r>
      <w:r w:rsidRPr="00241063">
        <w:rPr>
          <w:rFonts w:eastAsiaTheme="minorEastAsia"/>
          <w:highlight w:val="yellow"/>
          <w:lang w:val="en-US" w:eastAsia="ko-KR"/>
        </w:rPr>
        <w:t>-</w:t>
      </w:r>
      <w:r w:rsidR="00E63C0C" w:rsidRPr="00241063">
        <w:rPr>
          <w:rFonts w:eastAsiaTheme="minorEastAsia"/>
          <w:highlight w:val="yellow"/>
          <w:lang w:val="en-US" w:eastAsia="ko-KR"/>
        </w:rPr>
        <w:t>2</w:t>
      </w:r>
      <w:r w:rsidRPr="00241063">
        <w:rPr>
          <w:rFonts w:eastAsiaTheme="minorEastAsia"/>
          <w:highlight w:val="yellow"/>
          <w:lang w:val="en-US" w:eastAsia="ko-KR"/>
        </w:rPr>
        <w:t>:</w:t>
      </w:r>
    </w:p>
    <w:p w14:paraId="16347D2A" w14:textId="25902D62" w:rsidR="00AD6395" w:rsidRPr="00C55C3C" w:rsidRDefault="00997FF1" w:rsidP="00A86884">
      <w:pPr>
        <w:pStyle w:val="BodyText"/>
        <w:numPr>
          <w:ilvl w:val="0"/>
          <w:numId w:val="3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is </w:t>
      </w:r>
      <w:r w:rsidRPr="00951159">
        <w:rPr>
          <w:rFonts w:ascii="Times New Roman" w:eastAsiaTheme="minorEastAsia" w:hAnsi="Times New Roman"/>
          <w:color w:val="FF0000"/>
          <w:szCs w:val="20"/>
          <w:lang w:eastAsia="ko-KR"/>
        </w:rPr>
        <w:t xml:space="preserve">no census to </w:t>
      </w:r>
      <w:r w:rsidR="00EC6DB5" w:rsidRPr="00951159">
        <w:rPr>
          <w:rFonts w:ascii="Times New Roman" w:eastAsiaTheme="minorEastAsia" w:hAnsi="Times New Roman"/>
          <w:color w:val="FF0000"/>
          <w:szCs w:val="20"/>
          <w:lang w:eastAsia="ko-KR"/>
        </w:rPr>
        <w:t xml:space="preserve">update </w:t>
      </w:r>
      <w:r w:rsidR="00EC6DB5">
        <w:rPr>
          <w:rFonts w:ascii="Times New Roman" w:eastAsiaTheme="minorEastAsia" w:hAnsi="Times New Roman"/>
          <w:szCs w:val="20"/>
          <w:lang w:eastAsia="ko-KR"/>
        </w:rPr>
        <w:t xml:space="preserve">of power angular spectrum (PAS) of the current cluster modeling from </w:t>
      </w:r>
      <w:r w:rsidR="00EC6DB5" w:rsidRPr="005E3CE6">
        <w:rPr>
          <w:lang w:eastAsia="zh-CN"/>
        </w:rPr>
        <w:t>equal angle offset (MED) is equivalent to equal power rays with unequal angle offset (MEA)</w:t>
      </w:r>
      <w:r w:rsidR="00EC6DB5">
        <w:rPr>
          <w:lang w:eastAsia="zh-CN"/>
        </w:rPr>
        <w:t>.</w:t>
      </w:r>
    </w:p>
    <w:p w14:paraId="4A8C63EF" w14:textId="77777777" w:rsidR="0061388A" w:rsidRPr="0079343B" w:rsidRDefault="0061388A">
      <w:pPr>
        <w:pStyle w:val="BodyText"/>
        <w:spacing w:after="0"/>
        <w:rPr>
          <w:rFonts w:ascii="Times New Roman" w:eastAsiaTheme="minorEastAsia" w:hAnsi="Times New Roman"/>
          <w:szCs w:val="20"/>
          <w:lang w:eastAsia="ko-KR"/>
        </w:rPr>
      </w:pPr>
    </w:p>
    <w:p w14:paraId="2EBB261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CB126C8"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1B6470A5" w14:textId="77777777" w:rsidTr="00740372">
        <w:tc>
          <w:tcPr>
            <w:tcW w:w="1795" w:type="dxa"/>
            <w:shd w:val="clear" w:color="auto" w:fill="FBE4D5" w:themeFill="accent2" w:themeFillTint="33"/>
          </w:tcPr>
          <w:p w14:paraId="1329AC1D"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0BC85C3"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7FF513A" w14:textId="77777777" w:rsidTr="00740372">
        <w:tc>
          <w:tcPr>
            <w:tcW w:w="1795" w:type="dxa"/>
          </w:tcPr>
          <w:p w14:paraId="77422582" w14:textId="4C4C009F" w:rsidR="00751F9F" w:rsidRPr="0079343B" w:rsidRDefault="00E511AF"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3FA5D593" w14:textId="43A522D8" w:rsidR="00751F9F" w:rsidRPr="0079343B" w:rsidRDefault="00E511AF"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2.5-1, proposal 2.5-2: support</w:t>
            </w:r>
          </w:p>
        </w:tc>
      </w:tr>
      <w:tr w:rsidR="008E0B71" w:rsidRPr="0079343B" w14:paraId="0EA29F71" w14:textId="77777777" w:rsidTr="00740372">
        <w:trPr>
          <w:trHeight w:val="46"/>
        </w:trPr>
        <w:tc>
          <w:tcPr>
            <w:tcW w:w="1795" w:type="dxa"/>
          </w:tcPr>
          <w:p w14:paraId="78DBFC54" w14:textId="33CB85C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21D92D6B" w14:textId="77777777" w:rsidR="008E0B71" w:rsidRDefault="008E0B71" w:rsidP="008E0B71">
            <w:pPr>
              <w:pStyle w:val="BodyText"/>
              <w:spacing w:before="0" w:after="0" w:line="240" w:lineRule="auto"/>
              <w:rPr>
                <w:rFonts w:ascii="Times New Roman" w:eastAsiaTheme="minorEastAsia"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Not support.</w:t>
            </w:r>
          </w:p>
          <w:p w14:paraId="23B03378" w14:textId="77777777" w:rsidR="008E0B71"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T</w:t>
            </w:r>
            <w:r>
              <w:rPr>
                <w:rFonts w:ascii="Times New Roman" w:hAnsi="Times New Roman"/>
                <w:szCs w:val="20"/>
                <w:lang w:eastAsia="zh-CN"/>
              </w:rPr>
              <w:t xml:space="preserve">he decision of whether to update a certain channel parameter should be based on measurement results, rather than whether </w:t>
            </w:r>
            <w:r>
              <w:rPr>
                <w:rFonts w:ascii="Times New Roman" w:eastAsiaTheme="minorEastAsia" w:hAnsi="Times New Roman"/>
                <w:szCs w:val="20"/>
                <w:lang w:eastAsia="ko-KR"/>
              </w:rPr>
              <w:t>frequency continuity can be maintained.</w:t>
            </w:r>
          </w:p>
          <w:p w14:paraId="39B35504" w14:textId="77777777" w:rsidR="008E0B71" w:rsidRDefault="008E0B71" w:rsidP="008E0B71">
            <w:pPr>
              <w:pStyle w:val="BodyText"/>
              <w:spacing w:before="0" w:after="0" w:line="240" w:lineRule="auto"/>
              <w:rPr>
                <w:rFonts w:ascii="Times New Roman" w:hAnsi="Times New Roman"/>
                <w:szCs w:val="20"/>
                <w:lang w:eastAsia="zh-CN"/>
              </w:rPr>
            </w:pPr>
          </w:p>
          <w:p w14:paraId="2A6C0FB0" w14:textId="2FD14CCD" w:rsidR="008E0B71" w:rsidRPr="0079343B" w:rsidRDefault="008E0B71" w:rsidP="008E0B71">
            <w:pPr>
              <w:pStyle w:val="BodyText"/>
              <w:spacing w:before="0" w:after="0" w:line="240" w:lineRule="auto"/>
              <w:rPr>
                <w:rFonts w:ascii="Times New Roman" w:hAnsi="Times New Roman"/>
                <w:szCs w:val="20"/>
                <w:lang w:eastAsia="zh-CN"/>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6B5C9B" w:rsidRPr="0079343B" w14:paraId="76D2DFDE" w14:textId="77777777" w:rsidTr="00740372">
        <w:trPr>
          <w:trHeight w:val="46"/>
        </w:trPr>
        <w:tc>
          <w:tcPr>
            <w:tcW w:w="1795" w:type="dxa"/>
          </w:tcPr>
          <w:p w14:paraId="591DF590" w14:textId="3ACEBD92" w:rsidR="006B5C9B" w:rsidRDefault="006B5C9B" w:rsidP="008E0B7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D627FEF" w14:textId="3F16CAE4" w:rsidR="006B5C9B" w:rsidRPr="0083178D" w:rsidRDefault="006B5C9B" w:rsidP="008E0B7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both proposals</w:t>
            </w:r>
          </w:p>
        </w:tc>
      </w:tr>
      <w:tr w:rsidR="008C624A" w:rsidRPr="0079343B" w14:paraId="181036CF" w14:textId="77777777" w:rsidTr="00740372">
        <w:trPr>
          <w:trHeight w:val="46"/>
        </w:trPr>
        <w:tc>
          <w:tcPr>
            <w:tcW w:w="1795" w:type="dxa"/>
          </w:tcPr>
          <w:p w14:paraId="44CD749C" w14:textId="2FAF02AF" w:rsidR="008C624A" w:rsidRDefault="008C624A" w:rsidP="008C624A">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8FF5FF0" w14:textId="1CBBD11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Fine with both proposals. </w:t>
            </w:r>
          </w:p>
        </w:tc>
      </w:tr>
    </w:tbl>
    <w:p w14:paraId="0FCB76FD" w14:textId="77777777" w:rsidR="00751F9F" w:rsidRPr="0079343B" w:rsidRDefault="00751F9F" w:rsidP="00751F9F">
      <w:pPr>
        <w:pStyle w:val="BodyText"/>
        <w:spacing w:after="0"/>
        <w:rPr>
          <w:rFonts w:ascii="Times New Roman" w:eastAsiaTheme="minorEastAsia" w:hAnsi="Times New Roman"/>
          <w:szCs w:val="20"/>
          <w:lang w:eastAsia="ko-KR"/>
        </w:rPr>
      </w:pPr>
    </w:p>
    <w:p w14:paraId="6491DC66" w14:textId="77777777" w:rsidR="0061388A" w:rsidRPr="0079343B" w:rsidRDefault="0061388A">
      <w:pPr>
        <w:pStyle w:val="BodyText"/>
        <w:spacing w:after="0"/>
        <w:rPr>
          <w:rFonts w:ascii="Times New Roman" w:eastAsiaTheme="minorEastAsia" w:hAnsi="Times New Roman"/>
          <w:szCs w:val="20"/>
          <w:lang w:eastAsia="ko-KR"/>
        </w:rPr>
      </w:pPr>
    </w:p>
    <w:p w14:paraId="2CA2BB17" w14:textId="15B0ADDE"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6</w:t>
      </w:r>
      <w:r w:rsidRPr="0079343B">
        <w:rPr>
          <w:rFonts w:eastAsia="SimSun"/>
          <w:lang w:val="en-US" w:eastAsia="zh-CN"/>
        </w:rPr>
        <w:t xml:space="preserve"> Polarization</w:t>
      </w:r>
    </w:p>
    <w:tbl>
      <w:tblPr>
        <w:tblStyle w:val="TableGrid"/>
        <w:tblW w:w="0" w:type="auto"/>
        <w:tblLayout w:type="fixed"/>
        <w:tblLook w:val="04A0" w:firstRow="1" w:lastRow="0" w:firstColumn="1" w:lastColumn="0" w:noHBand="0" w:noVBand="1"/>
      </w:tblPr>
      <w:tblGrid>
        <w:gridCol w:w="1435"/>
        <w:gridCol w:w="8501"/>
      </w:tblGrid>
      <w:tr w:rsidR="0061388A" w:rsidRPr="0079343B" w14:paraId="62EFC2AE" w14:textId="77777777">
        <w:tc>
          <w:tcPr>
            <w:tcW w:w="1435" w:type="dxa"/>
            <w:shd w:val="clear" w:color="auto" w:fill="DEEAF6" w:themeFill="accent5" w:themeFillTint="33"/>
            <w:vAlign w:val="center"/>
          </w:tcPr>
          <w:p w14:paraId="79F01EB8" w14:textId="77777777" w:rsidR="0061388A" w:rsidRPr="0079343B" w:rsidRDefault="00A12B35" w:rsidP="00001F3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8501" w:type="dxa"/>
            <w:shd w:val="clear" w:color="auto" w:fill="DEEAF6" w:themeFill="accent5" w:themeFillTint="33"/>
            <w:vAlign w:val="center"/>
          </w:tcPr>
          <w:p w14:paraId="0BD76FFC" w14:textId="77777777" w:rsidR="0061388A" w:rsidRPr="002D72B3" w:rsidRDefault="00A12B35" w:rsidP="002D72B3">
            <w:pPr>
              <w:pStyle w:val="BodyText"/>
              <w:spacing w:before="0" w:after="0" w:line="240" w:lineRule="auto"/>
              <w:jc w:val="left"/>
              <w:rPr>
                <w:rFonts w:ascii="Times New Roman" w:hAnsi="Times New Roman"/>
                <w:b/>
                <w:bCs/>
                <w:szCs w:val="20"/>
                <w:lang w:eastAsia="zh-CN"/>
              </w:rPr>
            </w:pPr>
            <w:r w:rsidRPr="002D72B3">
              <w:rPr>
                <w:rFonts w:ascii="Times New Roman" w:hAnsi="Times New Roman"/>
                <w:b/>
                <w:bCs/>
                <w:szCs w:val="20"/>
                <w:lang w:eastAsia="zh-CN"/>
              </w:rPr>
              <w:t>Proposals &amp; Observations</w:t>
            </w:r>
          </w:p>
        </w:tc>
      </w:tr>
      <w:tr w:rsidR="0061388A" w:rsidRPr="0079343B" w14:paraId="4605BD68" w14:textId="77777777">
        <w:tc>
          <w:tcPr>
            <w:tcW w:w="1435" w:type="dxa"/>
            <w:vAlign w:val="center"/>
          </w:tcPr>
          <w:p w14:paraId="230C6687" w14:textId="55E96E26" w:rsidR="0061388A" w:rsidRPr="0079343B" w:rsidRDefault="00A333B6" w:rsidP="00001F34">
            <w:pPr>
              <w:spacing w:before="0" w:after="0" w:line="240" w:lineRule="auto"/>
              <w:jc w:val="left"/>
            </w:pPr>
            <w:r>
              <w:t>[</w:t>
            </w:r>
            <w:r w:rsidR="00D45C4C">
              <w:t>2</w:t>
            </w:r>
            <w:r>
              <w:t>] Interdigital</w:t>
            </w:r>
          </w:p>
        </w:tc>
        <w:tc>
          <w:tcPr>
            <w:tcW w:w="8501" w:type="dxa"/>
            <w:vAlign w:val="center"/>
          </w:tcPr>
          <w:p w14:paraId="02763E17"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Observation 3:</w:t>
            </w:r>
            <w:r w:rsidRPr="002D72B3">
              <w:rPr>
                <w:rFonts w:ascii="Times New Roman" w:eastAsiaTheme="minorEastAsia" w:hAnsi="Times New Roman"/>
                <w:szCs w:val="20"/>
                <w:lang w:eastAsia="zh-CN"/>
              </w:rPr>
              <w:t xml:space="preserve"> Based on the conducted measurements in [3]-[4] and analysis [5], the level of cross-polarization interference can vary according to the UE location and channel delay profile of a channel. </w:t>
            </w:r>
          </w:p>
          <w:p w14:paraId="0D38AD8F"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p>
          <w:p w14:paraId="5266F914" w14:textId="77777777" w:rsidR="00A333B6" w:rsidRPr="002D72B3" w:rsidRDefault="00A333B6" w:rsidP="002D72B3">
            <w:pPr>
              <w:pStyle w:val="BodyText"/>
              <w:spacing w:before="0" w:after="0" w:line="240" w:lineRule="auto"/>
              <w:contextualSpacing/>
              <w:rPr>
                <w:rFonts w:ascii="Times New Roman" w:eastAsiaTheme="minorEastAsia" w:hAnsi="Times New Roman"/>
                <w:szCs w:val="20"/>
                <w:lang w:eastAsia="zh-CN"/>
              </w:rPr>
            </w:pPr>
            <w:r w:rsidRPr="002D72B3">
              <w:rPr>
                <w:rFonts w:ascii="Times New Roman" w:eastAsiaTheme="minorEastAsia" w:hAnsi="Times New Roman"/>
                <w:b/>
                <w:bCs/>
                <w:szCs w:val="20"/>
                <w:lang w:eastAsia="zh-CN"/>
              </w:rPr>
              <w:t>Proposal 3</w:t>
            </w:r>
            <w:r w:rsidRPr="002D72B3">
              <w:rPr>
                <w:rFonts w:ascii="Times New Roman" w:eastAsiaTheme="minorEastAsia" w:hAnsi="Times New Roman"/>
                <w:szCs w:val="20"/>
                <w:lang w:eastAsia="zh-CN"/>
              </w:rPr>
              <w:t>: Support consideration of the proposed modeling of random power variability in each polarization.</w:t>
            </w:r>
          </w:p>
          <w:p w14:paraId="536E5297" w14:textId="77777777" w:rsidR="00A333B6" w:rsidRPr="002D72B3" w:rsidRDefault="00A333B6" w:rsidP="002D72B3">
            <w:pPr>
              <w:pStyle w:val="BodyText"/>
              <w:spacing w:before="0" w:after="0" w:line="240" w:lineRule="auto"/>
              <w:contextualSpacing/>
              <w:jc w:val="left"/>
              <w:rPr>
                <w:rFonts w:ascii="Times New Roman" w:eastAsiaTheme="minorEastAsia" w:hAnsi="Times New Roman"/>
                <w:szCs w:val="20"/>
                <w:lang w:val="en-GB" w:eastAsia="zh-CN"/>
              </w:rPr>
            </w:pPr>
            <w:r w:rsidRPr="002D72B3">
              <w:rPr>
                <w:rFonts w:ascii="Times New Roman" w:hAnsi="Times New Roman"/>
                <w:iCs/>
                <w:noProof/>
                <w:szCs w:val="20"/>
                <w:lang w:eastAsia="zh-CN"/>
              </w:rPr>
              <w:lastRenderedPageBreak/>
              <w:drawing>
                <wp:inline distT="0" distB="0" distL="0" distR="0" wp14:anchorId="4A634FB5" wp14:editId="5EF5BF53">
                  <wp:extent cx="5943600" cy="1206500"/>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44522" name="Picture 1" descr="A group of math equations&#10;&#10;Description automatically generated"/>
                          <pic:cNvPicPr/>
                        </pic:nvPicPr>
                        <pic:blipFill>
                          <a:blip r:embed="rId84"/>
                          <a:stretch>
                            <a:fillRect/>
                          </a:stretch>
                        </pic:blipFill>
                        <pic:spPr>
                          <a:xfrm>
                            <a:off x="0" y="0"/>
                            <a:ext cx="5943600" cy="1206500"/>
                          </a:xfrm>
                          <a:prstGeom prst="rect">
                            <a:avLst/>
                          </a:prstGeom>
                        </pic:spPr>
                      </pic:pic>
                    </a:graphicData>
                  </a:graphic>
                </wp:inline>
              </w:drawing>
            </w:r>
          </w:p>
          <w:p w14:paraId="0075E603" w14:textId="44E82261" w:rsidR="0061388A" w:rsidRPr="002D72B3" w:rsidRDefault="0061388A" w:rsidP="002D72B3">
            <w:pPr>
              <w:pStyle w:val="BodyText"/>
              <w:spacing w:before="0" w:after="0" w:line="240" w:lineRule="auto"/>
              <w:contextualSpacing/>
              <w:jc w:val="left"/>
              <w:rPr>
                <w:rFonts w:ascii="Times New Roman" w:eastAsiaTheme="minorEastAsia" w:hAnsi="Times New Roman"/>
                <w:szCs w:val="20"/>
                <w:lang w:val="en-GB" w:eastAsia="zh-CN"/>
              </w:rPr>
            </w:pPr>
          </w:p>
        </w:tc>
      </w:tr>
      <w:tr w:rsidR="0061388A" w:rsidRPr="0079343B" w14:paraId="321DC42A" w14:textId="77777777">
        <w:tc>
          <w:tcPr>
            <w:tcW w:w="1435" w:type="dxa"/>
            <w:vAlign w:val="center"/>
          </w:tcPr>
          <w:p w14:paraId="65402116" w14:textId="7106BA29" w:rsidR="0061388A" w:rsidRPr="0079343B" w:rsidRDefault="003836C2" w:rsidP="00001F34">
            <w:pPr>
              <w:spacing w:before="0" w:after="0" w:line="240" w:lineRule="auto"/>
              <w:jc w:val="left"/>
            </w:pPr>
            <w:r>
              <w:lastRenderedPageBreak/>
              <w:t>[</w:t>
            </w:r>
            <w:r w:rsidR="007059E6">
              <w:t>4</w:t>
            </w:r>
            <w:r>
              <w:t xml:space="preserve">] ZTE, </w:t>
            </w:r>
            <w:proofErr w:type="spellStart"/>
            <w:r>
              <w:t>Sanechips</w:t>
            </w:r>
            <w:proofErr w:type="spellEnd"/>
          </w:p>
        </w:tc>
        <w:tc>
          <w:tcPr>
            <w:tcW w:w="8501" w:type="dxa"/>
            <w:vAlign w:val="center"/>
          </w:tcPr>
          <w:p w14:paraId="3E746B0F" w14:textId="090BE0C5" w:rsidR="003836C2" w:rsidRPr="002D72B3" w:rsidRDefault="003836C2" w:rsidP="002D72B3">
            <w:pPr>
              <w:numPr>
                <w:ilvl w:val="255"/>
                <w:numId w:val="0"/>
              </w:numPr>
              <w:spacing w:before="0" w:after="0" w:line="240" w:lineRule="auto"/>
              <w:jc w:val="left"/>
              <w:rPr>
                <w:lang w:eastAsia="zh-CN"/>
              </w:rPr>
            </w:pPr>
            <w:r w:rsidRPr="002D72B3">
              <w:rPr>
                <w:b/>
                <w:bCs/>
                <w:lang w:eastAsia="zh-CN"/>
              </w:rPr>
              <w:t xml:space="preserve">Observation 1: </w:t>
            </w:r>
            <w:r w:rsidRPr="002D72B3">
              <w:rPr>
                <w:lang w:eastAsia="zh-CN"/>
              </w:rPr>
              <w:t xml:space="preserve">The power imbalance of co-polarization and cross-polarization will be eliminated under </w:t>
            </w:r>
            <m:oMath>
              <m:r>
                <m:rPr>
                  <m:sty m:val="p"/>
                </m:rPr>
                <w:rPr>
                  <w:rFonts w:ascii="Cambria Math" w:hAnsi="Cambria Math"/>
                  <w:lang w:eastAsia="zh-CN"/>
                </w:rPr>
                <m:t>±45°</m:t>
              </m:r>
            </m:oMath>
            <w:r w:rsidRPr="002D72B3">
              <w:rPr>
                <w:lang w:eastAsia="zh-CN"/>
              </w:rPr>
              <w:t xml:space="preserve"> polarization slant assumption.</w:t>
            </w:r>
          </w:p>
          <w:p w14:paraId="1B121BB7" w14:textId="77777777" w:rsidR="00A869D5" w:rsidRPr="002D72B3" w:rsidRDefault="00A869D5" w:rsidP="002D72B3">
            <w:pPr>
              <w:spacing w:before="0" w:after="0" w:line="240" w:lineRule="auto"/>
              <w:rPr>
                <w:lang w:eastAsia="zh-CN"/>
              </w:rPr>
            </w:pPr>
            <w:r w:rsidRPr="002D72B3">
              <w:rPr>
                <w:b/>
                <w:bCs/>
                <w:lang w:eastAsia="zh-CN"/>
              </w:rPr>
              <w:t xml:space="preserve">Observation 2: </w:t>
            </w:r>
            <w:r w:rsidRPr="002D72B3">
              <w:rPr>
                <w:lang w:eastAsia="zh-CN"/>
              </w:rPr>
              <w:t>The polarization variability powers, if needed, should be generated in cluster level and needs to be normalized to avoid increasing cluster power.</w:t>
            </w:r>
          </w:p>
          <w:p w14:paraId="71A447FD" w14:textId="77777777" w:rsidR="00547C3D" w:rsidRPr="002D72B3" w:rsidRDefault="00547C3D" w:rsidP="002D72B3">
            <w:pPr>
              <w:spacing w:before="0" w:after="0" w:line="240" w:lineRule="auto"/>
              <w:rPr>
                <w:lang w:eastAsia="zh-CN"/>
              </w:rPr>
            </w:pPr>
            <w:r w:rsidRPr="002D72B3">
              <w:rPr>
                <w:lang w:eastAsia="zh-CN"/>
              </w:rPr>
              <w:t>To address the above issues, the generation of power variability can be modified as follows:</w:t>
            </w:r>
          </w:p>
          <w:tbl>
            <w:tblPr>
              <w:tblStyle w:val="TableGrid"/>
              <w:tblW w:w="0" w:type="auto"/>
              <w:tblLayout w:type="fixed"/>
              <w:tblLook w:val="04A0" w:firstRow="1" w:lastRow="0" w:firstColumn="1" w:lastColumn="0" w:noHBand="0" w:noVBand="1"/>
            </w:tblPr>
            <w:tblGrid>
              <w:gridCol w:w="7359"/>
            </w:tblGrid>
            <w:tr w:rsidR="00547C3D" w:rsidRPr="002D72B3" w14:paraId="2BB2D47A" w14:textId="77777777" w:rsidTr="00547C3D">
              <w:trPr>
                <w:trHeight w:val="4267"/>
              </w:trPr>
              <w:tc>
                <w:tcPr>
                  <w:tcW w:w="7359" w:type="dxa"/>
                </w:tcPr>
                <w:p w14:paraId="466A9DCF"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0334F36E" w14:textId="67107435"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547C3D" w:rsidRPr="002D72B3">
                    <w:rPr>
                      <w:rFonts w:eastAsia="Times New Roman"/>
                      <w:color w:val="FF0000"/>
                    </w:rPr>
                    <w:t>,</w:t>
                  </w:r>
                  <w:r w:rsidR="00547C3D" w:rsidRPr="002D72B3">
                    <w:rPr>
                      <w:rFonts w:eastAsia="Times New Roman"/>
                      <w:color w:val="FF0000"/>
                    </w:rPr>
                    <w:tab/>
                    <w:t>(7.5-21b)</w:t>
                  </w:r>
                </w:p>
                <w:p w14:paraId="216B85A6" w14:textId="7D46FF33" w:rsidR="00547C3D" w:rsidRPr="002D72B3" w:rsidRDefault="00000000" w:rsidP="002D72B3">
                  <w:pPr>
                    <w:keepLines/>
                    <w:tabs>
                      <w:tab w:val="center" w:pos="4820"/>
                      <w:tab w:val="right" w:pos="9072"/>
                    </w:tabs>
                    <w:spacing w:before="0" w:after="0" w:line="240" w:lineRule="auto"/>
                    <w:jc w:val="left"/>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547C3D" w:rsidRPr="002D72B3">
                    <w:rPr>
                      <w:rFonts w:eastAsia="Times New Roman"/>
                      <w:color w:val="FF0000"/>
                    </w:rPr>
                    <w:t>,</w:t>
                  </w:r>
                  <w:r w:rsidR="00547C3D" w:rsidRPr="002D72B3">
                    <w:rPr>
                      <w:rFonts w:eastAsia="Times New Roman"/>
                      <w:color w:val="FF0000"/>
                    </w:rPr>
                    <w:tab/>
                    <w:t>(7.5-21</w:t>
                  </w:r>
                  <w:r w:rsidR="00547C3D" w:rsidRPr="002D72B3">
                    <w:rPr>
                      <w:color w:val="FF0000"/>
                      <w:lang w:eastAsia="zh-CN"/>
                    </w:rPr>
                    <w:t>c</w:t>
                  </w:r>
                  <w:r w:rsidR="00547C3D" w:rsidRPr="002D72B3">
                    <w:rPr>
                      <w:rFonts w:eastAsia="Times New Roman"/>
                      <w:color w:val="FF0000"/>
                    </w:rPr>
                    <w:t>)</w:t>
                  </w:r>
                </w:p>
                <w:p w14:paraId="34F2FE1C"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w:t>
                  </w:r>
                </w:p>
                <w:p w14:paraId="690B499E" w14:textId="77777777" w:rsidR="00547C3D" w:rsidRPr="002D72B3" w:rsidRDefault="00547C3D" w:rsidP="002D72B3">
                  <w:pPr>
                    <w:spacing w:before="0" w:after="0" w:line="240" w:lineRule="auto"/>
                    <w:jc w:val="left"/>
                    <w:rPr>
                      <w:rFonts w:eastAsia="Times New Roman"/>
                      <w:color w:val="FF0000"/>
                      <w:lang w:eastAsia="zh-CN"/>
                    </w:rPr>
                  </w:pPr>
                  <w:r w:rsidRPr="002D72B3">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cluster, and polarization component.</w:t>
                  </w:r>
                  <w:r w:rsidRPr="002D72B3">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rx,u,ϕ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n,m,ZOA</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n.θθ</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m:t>
                                            </m:r>
                                          </m:sub>
                                          <m:sup>
                                            <m:r>
                                              <w:rPr>
                                                <w:rFonts w:ascii="Cambria Math" w:eastAsia="Times New Roman" w:hAnsi="Cambria Math"/>
                                                <w:u w:val="single"/>
                                              </w:rPr>
                                              <m:t>-1</m:t>
                                            </m:r>
                                          </m:sup>
                                        </m:sSubSup>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n,ϕϕ</m:t>
                                            </m:r>
                                          </m:sub>
                                        </m:sSub>
                                      </m:e>
                                    </m:ra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m:t>
                                                </m:r>
                                              </m:sub>
                                              <m:sup>
                                                <m:r>
                                                  <w:rPr>
                                                    <w:rFonts w:ascii="Cambria Math" w:eastAsia="Times New Roman" w:hAnsi="Cambria Math"/>
                                                    <w:u w:val="single"/>
                                                  </w:rPr>
                                                  <m:t>ϕϕ</m:t>
                                                </m:r>
                                              </m:sup>
                                            </m:sSubSup>
                                          </m:e>
                                        </m:d>
                                      </m:e>
                                    </m:func>
                                  </m:e>
                                </m:mr>
                              </m:m>
                            </m:e>
                          </m:d>
                        </m:e>
                      </m:nary>
                    </m:oMath>
                  </m:oMathPara>
                </w:p>
                <w:p w14:paraId="71141D3E" w14:textId="77777777" w:rsidR="00547C3D" w:rsidRPr="002D72B3" w:rsidRDefault="00000000" w:rsidP="002D72B3">
                  <w:pPr>
                    <w:spacing w:before="0" w:after="0" w:line="240" w:lineRule="auto"/>
                    <w:jc w:val="left"/>
                    <w:rPr>
                      <w:rFonts w:eastAsia="Times New Roman"/>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tx,s,ϕ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n,m,ZOD</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n,m,AOD</m:t>
                                      </m:r>
                                    </m:sub>
                                  </m:sSub>
                                </m:e>
                              </m:d>
                            </m:e>
                          </m:mr>
                        </m:m>
                      </m:e>
                    </m:d>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j2π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tx,n,m</m:t>
                                        </m:r>
                                      </m:sub>
                                      <m:sup>
                                        <m:r>
                                          <w:rPr>
                                            <w:rFonts w:ascii="Cambria Math" w:hAnsi="Cambria Math"/>
                                            <w:lang w:eastAsia="ja-JP"/>
                                          </w:rPr>
                                          <m:t>T</m:t>
                                        </m:r>
                                      </m:sup>
                                    </m:sSubSup>
                                    <m:r>
                                      <w:rPr>
                                        <w:rFonts w:ascii="Cambria Math" w:hAnsi="Cambria Math"/>
                                        <w:lang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e>
                        </m:d>
                      </m:e>
                    </m:func>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j2π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rx,n,m</m:t>
                                    </m:r>
                                  </m:sub>
                                  <m:sup>
                                    <m:r>
                                      <w:rPr>
                                        <w:rFonts w:ascii="Cambria Math" w:hAnsi="Cambria Math"/>
                                        <w:lang w:eastAsia="ja-JP"/>
                                      </w:rPr>
                                      <m:t>T</m:t>
                                    </m:r>
                                  </m:sup>
                                </m:sSubSup>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eastAsia="ja-JP"/>
                                      </w:rPr>
                                      <m:t>0</m:t>
                                    </m:r>
                                  </m:sub>
                                </m:sSub>
                              </m:den>
                            </m:f>
                            <m:r>
                              <w:rPr>
                                <w:rFonts w:ascii="Cambria Math" w:hAnsi="Cambria Math"/>
                                <w:lang w:eastAsia="ja-JP"/>
                              </w:rPr>
                              <m:t>t</m:t>
                            </m:r>
                          </m:e>
                        </m:d>
                      </m:e>
                    </m:func>
                  </m:oMath>
                  <w:r w:rsidR="00547C3D" w:rsidRPr="002D72B3">
                    <w:rPr>
                      <w:rFonts w:eastAsia="Times New Roman"/>
                      <w:lang w:eastAsia="ja-JP"/>
                    </w:rPr>
                    <w:tab/>
                  </w:r>
                  <w:r w:rsidR="00547C3D" w:rsidRPr="002D72B3">
                    <w:rPr>
                      <w:rFonts w:eastAsia="Times New Roman"/>
                    </w:rPr>
                    <w:t>(7.5-22)</w:t>
                  </w:r>
                </w:p>
              </w:tc>
            </w:tr>
          </w:tbl>
          <w:p w14:paraId="4F32F9C1" w14:textId="77777777" w:rsidR="00547C3D" w:rsidRPr="002D72B3" w:rsidRDefault="00547C3D" w:rsidP="002D72B3">
            <w:pPr>
              <w:spacing w:before="0" w:after="0" w:line="240" w:lineRule="auto"/>
              <w:rPr>
                <w:i/>
                <w:iCs/>
                <w:lang w:eastAsia="zh-CN"/>
              </w:rPr>
            </w:pPr>
          </w:p>
          <w:p w14:paraId="62116E8C" w14:textId="77777777" w:rsidR="00C747F6" w:rsidRPr="002D72B3" w:rsidRDefault="00C747F6" w:rsidP="002D72B3">
            <w:pPr>
              <w:widowControl w:val="0"/>
              <w:spacing w:before="0" w:after="0" w:line="240" w:lineRule="auto"/>
              <w:jc w:val="left"/>
            </w:pPr>
            <w:r w:rsidRPr="002D72B3">
              <w:rPr>
                <w:noProof/>
                <w:lang w:eastAsia="zh-CN"/>
              </w:rPr>
              <w:drawing>
                <wp:inline distT="0" distB="0" distL="114300" distR="114300" wp14:anchorId="6D673455" wp14:editId="616FB04E">
                  <wp:extent cx="2417830" cy="2007305"/>
                  <wp:effectExtent l="0" t="0" r="1905" b="0"/>
                  <wp:docPr id="9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25"/>
                          <pic:cNvPicPr>
                            <a:picLocks noChangeAspect="1"/>
                          </pic:cNvPicPr>
                        </pic:nvPicPr>
                        <pic:blipFill>
                          <a:blip r:embed="rId85" cstate="print">
                            <a:extLst>
                              <a:ext uri="{28A0092B-C50C-407E-A947-70E740481C1C}">
                                <a14:useLocalDpi xmlns:a14="http://schemas.microsoft.com/office/drawing/2010/main"/>
                              </a:ext>
                            </a:extLst>
                          </a:blip>
                          <a:stretch>
                            <a:fillRect/>
                          </a:stretch>
                        </pic:blipFill>
                        <pic:spPr>
                          <a:xfrm>
                            <a:off x="0" y="0"/>
                            <a:ext cx="2422429" cy="2011123"/>
                          </a:xfrm>
                          <a:prstGeom prst="rect">
                            <a:avLst/>
                          </a:prstGeom>
                          <a:noFill/>
                          <a:ln>
                            <a:noFill/>
                          </a:ln>
                        </pic:spPr>
                      </pic:pic>
                    </a:graphicData>
                  </a:graphic>
                </wp:inline>
              </w:drawing>
            </w:r>
            <w:r w:rsidRPr="002D72B3">
              <w:rPr>
                <w:noProof/>
                <w:lang w:eastAsia="zh-CN"/>
              </w:rPr>
              <w:drawing>
                <wp:inline distT="0" distB="0" distL="114300" distR="114300" wp14:anchorId="275C85F7" wp14:editId="1E594318">
                  <wp:extent cx="2412221" cy="2002649"/>
                  <wp:effectExtent l="0" t="0" r="7620" b="0"/>
                  <wp:docPr id="10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27"/>
                          <pic:cNvPicPr>
                            <a:picLocks noChangeAspect="1"/>
                          </pic:cNvPicPr>
                        </pic:nvPicPr>
                        <pic:blipFill>
                          <a:blip r:embed="rId86" cstate="print">
                            <a:extLst>
                              <a:ext uri="{28A0092B-C50C-407E-A947-70E740481C1C}">
                                <a14:useLocalDpi xmlns:a14="http://schemas.microsoft.com/office/drawing/2010/main"/>
                              </a:ext>
                            </a:extLst>
                          </a:blip>
                          <a:stretch>
                            <a:fillRect/>
                          </a:stretch>
                        </pic:blipFill>
                        <pic:spPr>
                          <a:xfrm>
                            <a:off x="0" y="0"/>
                            <a:ext cx="2418516" cy="2007875"/>
                          </a:xfrm>
                          <a:prstGeom prst="rect">
                            <a:avLst/>
                          </a:prstGeom>
                          <a:noFill/>
                          <a:ln>
                            <a:noFill/>
                          </a:ln>
                        </pic:spPr>
                      </pic:pic>
                    </a:graphicData>
                  </a:graphic>
                </wp:inline>
              </w:drawing>
            </w:r>
          </w:p>
          <w:p w14:paraId="51CAD556" w14:textId="77777777" w:rsidR="00C747F6" w:rsidRPr="002D72B3" w:rsidRDefault="00C747F6" w:rsidP="002D72B3">
            <w:pPr>
              <w:spacing w:before="0" w:after="0" w:line="240" w:lineRule="auto"/>
              <w:jc w:val="center"/>
              <w:rPr>
                <w:lang w:eastAsia="zh-CN"/>
              </w:rPr>
            </w:pPr>
            <w:r w:rsidRPr="002D72B3">
              <w:rPr>
                <w:lang w:eastAsia="zh-CN"/>
              </w:rPr>
              <w:t xml:space="preserve">Figure 4-A Rank of polarization power variability with H-V (left) and </w:t>
            </w:r>
            <m:oMath>
              <m:r>
                <m:rPr>
                  <m:sty m:val="p"/>
                </m:rPr>
                <w:rPr>
                  <w:rFonts w:ascii="Cambria Math" w:hAnsi="Cambria Math"/>
                  <w:lang w:eastAsia="zh-CN"/>
                </w:rPr>
                <m:t>±45°</m:t>
              </m:r>
            </m:oMath>
            <w:r w:rsidRPr="002D72B3">
              <w:rPr>
                <w:lang w:eastAsia="zh-CN"/>
              </w:rPr>
              <w:t>(right) polarization</w:t>
            </w:r>
          </w:p>
          <w:p w14:paraId="13DB8F13" w14:textId="3D0F7DD8" w:rsidR="00783737" w:rsidRPr="002D72B3" w:rsidRDefault="00783737" w:rsidP="002D72B3">
            <w:pPr>
              <w:numPr>
                <w:ilvl w:val="255"/>
                <w:numId w:val="0"/>
              </w:numPr>
              <w:spacing w:before="0" w:after="0" w:line="240" w:lineRule="auto"/>
              <w:rPr>
                <w:lang w:eastAsia="zh-CN"/>
              </w:rPr>
            </w:pPr>
            <w:r w:rsidRPr="002D72B3">
              <w:rPr>
                <w:b/>
                <w:bCs/>
                <w:lang w:eastAsia="zh-CN"/>
              </w:rPr>
              <w:t>Observation 3:</w:t>
            </w:r>
            <w:r w:rsidRPr="002D72B3">
              <w:rPr>
                <w:lang w:eastAsia="zh-CN"/>
              </w:rPr>
              <w:t xml:space="preserve"> Similar RANK can be achieved with and without adding polarization power variability for both H-V and </w:t>
            </w:r>
            <m:oMath>
              <m:r>
                <m:rPr>
                  <m:sty m:val="p"/>
                </m:rPr>
                <w:rPr>
                  <w:rFonts w:ascii="Cambria Math" w:hAnsi="Cambria Math"/>
                  <w:lang w:eastAsia="zh-CN"/>
                </w:rPr>
                <m:t>±45°</m:t>
              </m:r>
            </m:oMath>
            <w:r w:rsidRPr="002D72B3">
              <w:rPr>
                <w:lang w:eastAsia="zh-CN"/>
              </w:rPr>
              <w:t xml:space="preserve"> polarization with the updated approach.</w:t>
            </w:r>
          </w:p>
          <w:p w14:paraId="690C7EB4" w14:textId="77777777" w:rsidR="00783737" w:rsidRPr="002D72B3" w:rsidRDefault="00783737" w:rsidP="002D72B3">
            <w:pPr>
              <w:spacing w:before="0" w:after="0" w:line="240" w:lineRule="auto"/>
              <w:rPr>
                <w:i/>
                <w:iCs/>
                <w:lang w:eastAsia="zh-CN"/>
              </w:rPr>
            </w:pPr>
            <w:r w:rsidRPr="002D72B3">
              <w:rPr>
                <w:b/>
                <w:bCs/>
                <w:lang w:eastAsia="zh-CN"/>
              </w:rPr>
              <w:t>Proposal 5:</w:t>
            </w:r>
            <w:r w:rsidRPr="002D72B3">
              <w:rPr>
                <w:lang w:eastAsia="zh-CN"/>
              </w:rPr>
              <w:t xml:space="preserve"> No need to change the polarization matrix in the channel realization formula in TR 38.901.</w:t>
            </w:r>
          </w:p>
          <w:p w14:paraId="448B613A" w14:textId="0A8DA61D" w:rsidR="001D4516" w:rsidRPr="002D72B3" w:rsidRDefault="001D4516" w:rsidP="002D72B3">
            <w:pPr>
              <w:spacing w:before="0" w:after="0" w:line="240" w:lineRule="auto"/>
              <w:rPr>
                <w:lang w:eastAsia="zh-CN"/>
              </w:rPr>
            </w:pPr>
          </w:p>
        </w:tc>
      </w:tr>
      <w:tr w:rsidR="00AE2196" w:rsidRPr="0079343B" w14:paraId="48A0BC2D" w14:textId="77777777">
        <w:tc>
          <w:tcPr>
            <w:tcW w:w="1435" w:type="dxa"/>
            <w:vAlign w:val="center"/>
          </w:tcPr>
          <w:p w14:paraId="27C45CE4" w14:textId="21AC5A8B" w:rsidR="00AE2196" w:rsidRPr="0079343B" w:rsidRDefault="00FE1AF6" w:rsidP="00001F34">
            <w:pPr>
              <w:spacing w:before="0" w:after="0" w:line="240" w:lineRule="auto"/>
            </w:pPr>
            <w:r>
              <w:t>[10] Lenovo</w:t>
            </w:r>
          </w:p>
        </w:tc>
        <w:tc>
          <w:tcPr>
            <w:tcW w:w="8501" w:type="dxa"/>
            <w:vAlign w:val="center"/>
          </w:tcPr>
          <w:p w14:paraId="332C6162" w14:textId="2E8BF9E3" w:rsidR="00FE224E" w:rsidRPr="002D72B3" w:rsidRDefault="00FE1AF6" w:rsidP="002D72B3">
            <w:pPr>
              <w:numPr>
                <w:ilvl w:val="255"/>
                <w:numId w:val="0"/>
              </w:numPr>
              <w:spacing w:before="0" w:after="0" w:line="240" w:lineRule="auto"/>
              <w:rPr>
                <w:lang w:eastAsia="zh-CN"/>
              </w:rPr>
            </w:pPr>
            <w:r w:rsidRPr="002D72B3">
              <w:rPr>
                <w:b/>
                <w:bCs/>
                <w:lang w:eastAsia="zh-CN"/>
              </w:rPr>
              <w:t>Proposal 4</w:t>
            </w:r>
            <w:r w:rsidRPr="002D72B3">
              <w:rPr>
                <w:b/>
                <w:bCs/>
                <w:lang w:eastAsia="zh-CN"/>
              </w:rPr>
              <w:tab/>
            </w:r>
            <w:r w:rsidRPr="002D72B3">
              <w:rPr>
                <w:lang w:eastAsia="zh-CN"/>
              </w:rPr>
              <w:t xml:space="preserve">Polarization variability is considered as an optional modeling component per </w:t>
            </w:r>
            <w:proofErr w:type="spellStart"/>
            <w:r w:rsidRPr="002D72B3">
              <w:rPr>
                <w:lang w:eastAsia="zh-CN"/>
              </w:rPr>
              <w:t>NLoS</w:t>
            </w:r>
            <w:proofErr w:type="spellEnd"/>
            <w:r w:rsidRPr="002D72B3">
              <w:rPr>
                <w:lang w:eastAsia="zh-CN"/>
              </w:rPr>
              <w:t xml:space="preserve"> cluster for 7-24 GHz channel model, with further discussion on the underlying distribution and the correlation of the values across clusters.</w:t>
            </w:r>
          </w:p>
        </w:tc>
      </w:tr>
      <w:tr w:rsidR="0061388A" w:rsidRPr="0079343B" w14:paraId="4382B45D" w14:textId="77777777">
        <w:tc>
          <w:tcPr>
            <w:tcW w:w="1435" w:type="dxa"/>
            <w:vAlign w:val="center"/>
          </w:tcPr>
          <w:p w14:paraId="3AFB4DC9" w14:textId="137E9958" w:rsidR="0061388A" w:rsidRPr="0079343B" w:rsidRDefault="00EE4F3E" w:rsidP="00001F34">
            <w:pPr>
              <w:spacing w:before="0" w:after="0" w:line="240" w:lineRule="auto"/>
              <w:jc w:val="left"/>
            </w:pPr>
            <w:r>
              <w:lastRenderedPageBreak/>
              <w:t>[17] Qualcomm</w:t>
            </w:r>
          </w:p>
        </w:tc>
        <w:tc>
          <w:tcPr>
            <w:tcW w:w="8501" w:type="dxa"/>
            <w:vAlign w:val="center"/>
          </w:tcPr>
          <w:p w14:paraId="7ACD6EB3" w14:textId="77777777" w:rsidR="00EE4F3E" w:rsidRPr="002D72B3" w:rsidRDefault="00EE4F3E" w:rsidP="002D72B3">
            <w:pPr>
              <w:keepNext/>
              <w:spacing w:before="0" w:after="0" w:line="240" w:lineRule="auto"/>
              <w:jc w:val="center"/>
            </w:pPr>
            <w:r w:rsidRPr="002D72B3">
              <w:rPr>
                <w:noProof/>
                <w:lang w:eastAsia="zh-CN"/>
              </w:rPr>
              <w:drawing>
                <wp:inline distT="0" distB="0" distL="0" distR="0" wp14:anchorId="337EEB78" wp14:editId="271C23CD">
                  <wp:extent cx="3613150" cy="2632658"/>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618436" cy="2636510"/>
                          </a:xfrm>
                          <a:prstGeom prst="rect">
                            <a:avLst/>
                          </a:prstGeom>
                          <a:noFill/>
                          <a:ln>
                            <a:noFill/>
                          </a:ln>
                        </pic:spPr>
                      </pic:pic>
                    </a:graphicData>
                  </a:graphic>
                </wp:inline>
              </w:drawing>
            </w:r>
          </w:p>
          <w:p w14:paraId="361CCFE6" w14:textId="77777777" w:rsidR="00EE4F3E" w:rsidRPr="002D72B3" w:rsidRDefault="00EE4F3E" w:rsidP="002D72B3">
            <w:pPr>
              <w:pStyle w:val="Caption"/>
              <w:spacing w:before="0" w:after="0" w:line="240" w:lineRule="auto"/>
              <w:jc w:val="center"/>
              <w:rPr>
                <w:sz w:val="20"/>
                <w:szCs w:val="20"/>
              </w:rPr>
            </w:pPr>
            <w:bookmarkStart w:id="32" w:name="_Ref178701480"/>
            <w:r w:rsidRPr="002D72B3">
              <w:rPr>
                <w:sz w:val="20"/>
                <w:szCs w:val="20"/>
              </w:rPr>
              <w:t xml:space="preserve">Figure </w:t>
            </w:r>
            <w:r w:rsidRPr="002D72B3">
              <w:rPr>
                <w:sz w:val="20"/>
                <w:szCs w:val="20"/>
              </w:rPr>
              <w:fldChar w:fldCharType="begin"/>
            </w:r>
            <w:r w:rsidRPr="002D72B3">
              <w:rPr>
                <w:sz w:val="20"/>
                <w:szCs w:val="20"/>
              </w:rPr>
              <w:instrText xml:space="preserve"> SEQ Figure \* ARABIC </w:instrText>
            </w:r>
            <w:r w:rsidRPr="002D72B3">
              <w:rPr>
                <w:sz w:val="20"/>
                <w:szCs w:val="20"/>
              </w:rPr>
              <w:fldChar w:fldCharType="separate"/>
            </w:r>
            <w:r w:rsidRPr="002D72B3">
              <w:rPr>
                <w:noProof/>
                <w:sz w:val="20"/>
                <w:szCs w:val="20"/>
              </w:rPr>
              <w:t>9</w:t>
            </w:r>
            <w:r w:rsidRPr="002D72B3">
              <w:rPr>
                <w:sz w:val="20"/>
                <w:szCs w:val="20"/>
              </w:rPr>
              <w:fldChar w:fldCharType="end"/>
            </w:r>
            <w:bookmarkEnd w:id="32"/>
            <w:r w:rsidRPr="002D72B3">
              <w:rPr>
                <w:sz w:val="20"/>
                <w:szCs w:val="20"/>
              </w:rPr>
              <w:t xml:space="preserve"> Polarization imbalance using the Ground Reflection model.</w:t>
            </w:r>
          </w:p>
          <w:p w14:paraId="0A608299" w14:textId="77777777" w:rsidR="00EE4F3E" w:rsidRPr="002D72B3" w:rsidRDefault="00EE4F3E" w:rsidP="002D72B3">
            <w:pPr>
              <w:spacing w:before="0" w:after="0" w:line="240" w:lineRule="auto"/>
              <w:rPr>
                <w:lang w:val="en-GB"/>
              </w:rPr>
            </w:pPr>
            <w:r w:rsidRPr="002D72B3">
              <w:rPr>
                <w:b/>
                <w:bCs/>
                <w:lang w:val="en-GB"/>
              </w:rPr>
              <w:t>Observation 2:</w:t>
            </w:r>
            <w:r w:rsidRPr="002D72B3">
              <w:rPr>
                <w:lang w:val="en-GB"/>
              </w:rPr>
              <w:t xml:space="preserve"> Ground reflection model in 38.901 offers a mode to realize polarization power imbalance in the channel realizations. </w:t>
            </w:r>
          </w:p>
          <w:p w14:paraId="09767DA1" w14:textId="77777777" w:rsidR="00EE4F3E" w:rsidRPr="002D72B3" w:rsidRDefault="00EE4F3E" w:rsidP="002D72B3">
            <w:pPr>
              <w:spacing w:before="0" w:after="0" w:line="240" w:lineRule="auto"/>
              <w:rPr>
                <w:lang w:val="en-GB"/>
              </w:rPr>
            </w:pPr>
            <w:r w:rsidRPr="002D72B3">
              <w:rPr>
                <w:b/>
                <w:bCs/>
                <w:lang w:val="en-GB"/>
              </w:rPr>
              <w:t>Proposal 10:</w:t>
            </w:r>
            <w:r w:rsidRPr="002D72B3">
              <w:rPr>
                <w:lang w:val="en-GB"/>
              </w:rPr>
              <w:t xml:space="preserve"> Due to lack of clarity on whether the observed imbalance across polarization is due to ground reflection or due to other effects, it is suggested that changes to introduce polarization imbalance be deprioritized. </w:t>
            </w:r>
          </w:p>
          <w:p w14:paraId="41285647" w14:textId="0C25C9EA" w:rsidR="0061388A" w:rsidRPr="002D72B3" w:rsidRDefault="0061388A" w:rsidP="002D72B3">
            <w:pPr>
              <w:spacing w:before="0" w:after="0" w:line="240" w:lineRule="auto"/>
              <w:rPr>
                <w:lang w:val="en-GB"/>
              </w:rPr>
            </w:pPr>
          </w:p>
        </w:tc>
      </w:tr>
      <w:tr w:rsidR="005E1CAB" w:rsidRPr="0079343B" w14:paraId="0D6FCD37" w14:textId="77777777">
        <w:tc>
          <w:tcPr>
            <w:tcW w:w="1435" w:type="dxa"/>
            <w:vAlign w:val="center"/>
          </w:tcPr>
          <w:p w14:paraId="4508DEC1" w14:textId="364A3F33" w:rsidR="005E1CAB" w:rsidRDefault="005E1CAB" w:rsidP="00001F34">
            <w:pPr>
              <w:spacing w:after="0" w:line="240" w:lineRule="auto"/>
            </w:pPr>
            <w:r>
              <w:t>[18] Ericsson</w:t>
            </w:r>
          </w:p>
        </w:tc>
        <w:tc>
          <w:tcPr>
            <w:tcW w:w="8501" w:type="dxa"/>
            <w:vAlign w:val="center"/>
          </w:tcPr>
          <w:p w14:paraId="73FB385E" w14:textId="77777777" w:rsidR="005E1CAB" w:rsidRPr="002D72B3" w:rsidRDefault="005E1CAB" w:rsidP="002D72B3">
            <w:pPr>
              <w:keepNext/>
              <w:spacing w:before="0" w:after="0" w:line="240" w:lineRule="auto"/>
              <w:jc w:val="left"/>
              <w:rPr>
                <w:noProof/>
              </w:rPr>
            </w:pPr>
            <w:r w:rsidRPr="002D72B3">
              <w:rPr>
                <w:b/>
                <w:bCs/>
                <w:noProof/>
              </w:rPr>
              <w:t>Observation 15</w:t>
            </w:r>
            <w:r w:rsidRPr="002D72B3">
              <w:rPr>
                <w:b/>
                <w:bCs/>
                <w:noProof/>
              </w:rPr>
              <w:tab/>
            </w:r>
            <w:r w:rsidRPr="002D72B3">
              <w:rPr>
                <w:noProof/>
              </w:rPr>
              <w:t>In the TR 38.901 model, the two co-polar components in the channel always have exactly equal power, and the two cross-polar components are equally attenuated according to a stochastic XPR.</w:t>
            </w:r>
          </w:p>
          <w:p w14:paraId="01142405" w14:textId="77777777" w:rsidR="005E1CAB" w:rsidRPr="002D72B3" w:rsidRDefault="005E1CAB" w:rsidP="002D72B3">
            <w:pPr>
              <w:keepNext/>
              <w:spacing w:before="0" w:after="0" w:line="240" w:lineRule="auto"/>
              <w:jc w:val="left"/>
              <w:rPr>
                <w:noProof/>
              </w:rPr>
            </w:pPr>
            <w:r w:rsidRPr="002D72B3">
              <w:rPr>
                <w:b/>
                <w:bCs/>
                <w:noProof/>
              </w:rPr>
              <w:t>Observation 16</w:t>
            </w:r>
            <w:r w:rsidRPr="002D72B3">
              <w:rPr>
                <w:b/>
                <w:bCs/>
                <w:noProof/>
              </w:rPr>
              <w:tab/>
            </w:r>
            <w:r w:rsidRPr="002D72B3">
              <w:rPr>
                <w:noProof/>
              </w:rPr>
              <w:t>Measurements and ray tracing experiments show a slow variability around the mean co-polar and cross-polar power that is independent between different components.</w:t>
            </w:r>
          </w:p>
          <w:p w14:paraId="31639197" w14:textId="77777777" w:rsidR="005E1CAB" w:rsidRPr="002D72B3" w:rsidRDefault="005E1CAB" w:rsidP="002D72B3">
            <w:pPr>
              <w:keepNext/>
              <w:spacing w:before="0" w:after="0" w:line="240" w:lineRule="auto"/>
              <w:jc w:val="left"/>
              <w:rPr>
                <w:noProof/>
              </w:rPr>
            </w:pPr>
            <w:r w:rsidRPr="002D72B3">
              <w:rPr>
                <w:b/>
                <w:bCs/>
                <w:noProof/>
              </w:rPr>
              <w:t>Observation 17</w:t>
            </w:r>
            <w:r w:rsidRPr="002D72B3">
              <w:rPr>
                <w:b/>
                <w:bCs/>
                <w:noProof/>
              </w:rPr>
              <w:tab/>
            </w:r>
            <w:r w:rsidRPr="002D72B3">
              <w:rPr>
                <w:noProof/>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33130CD4" w14:textId="77777777" w:rsidR="00D76840" w:rsidRPr="002D72B3" w:rsidRDefault="00D76840" w:rsidP="002D72B3">
            <w:pPr>
              <w:keepNext/>
              <w:spacing w:before="0" w:after="0" w:line="240" w:lineRule="auto"/>
              <w:jc w:val="left"/>
              <w:rPr>
                <w:noProof/>
              </w:rPr>
            </w:pPr>
          </w:p>
          <w:p w14:paraId="05D09528" w14:textId="77777777" w:rsidR="00D76840" w:rsidRPr="002D72B3" w:rsidRDefault="00D76840" w:rsidP="002D72B3">
            <w:pPr>
              <w:keepNext/>
              <w:spacing w:before="0" w:after="0" w:line="240" w:lineRule="auto"/>
              <w:jc w:val="left"/>
              <w:rPr>
                <w:noProof/>
              </w:rPr>
            </w:pPr>
            <w:r w:rsidRPr="002D72B3">
              <w:rPr>
                <w:b/>
                <w:bCs/>
                <w:noProof/>
              </w:rPr>
              <w:t>Proposal 20</w:t>
            </w:r>
            <w:r w:rsidRPr="002D72B3">
              <w:rPr>
                <w:b/>
                <w:bCs/>
                <w:noProof/>
              </w:rPr>
              <w:tab/>
            </w:r>
            <w:r w:rsidRPr="002D72B3">
              <w:rPr>
                <w:noProof/>
              </w:rPr>
              <w:t>Introduce a random variability of the co- and cross polar powers in the TR 38.901 model, such as an i.i.d zero-mean Gaussian with 2-3 dB standard deviation, via the following changes to step 9 and eqs (7.5-22) and (7.5-28) in clause 7.5 in TR 38.901.</w:t>
            </w:r>
          </w:p>
          <w:p w14:paraId="2DF6C2E6" w14:textId="77777777" w:rsidR="00D76840" w:rsidRPr="002D72B3" w:rsidRDefault="00D76840" w:rsidP="002D72B3">
            <w:pPr>
              <w:spacing w:before="0" w:after="0" w:line="240" w:lineRule="auto"/>
              <w:rPr>
                <w:lang w:eastAsia="ja-JP"/>
              </w:rPr>
            </w:pPr>
            <w:r w:rsidRPr="002D72B3">
              <w:rPr>
                <w:lang w:eastAsia="ja-JP"/>
              </w:rPr>
              <w:t>--</w:t>
            </w:r>
          </w:p>
          <w:p w14:paraId="6E9FC133" w14:textId="77777777" w:rsidR="00D76840" w:rsidRPr="002D72B3" w:rsidRDefault="00D76840" w:rsidP="002D72B3">
            <w:pPr>
              <w:spacing w:before="0" w:after="0" w:line="240" w:lineRule="auto"/>
              <w:rPr>
                <w:rFonts w:eastAsia="Times New Roman"/>
              </w:rPr>
            </w:pPr>
            <w:r w:rsidRPr="002D72B3">
              <w:rPr>
                <w:rFonts w:eastAsia="Times New Roman"/>
                <w:u w:val="single"/>
              </w:rPr>
              <w:t>Step 9</w:t>
            </w:r>
            <w:r w:rsidRPr="002D72B3">
              <w:rPr>
                <w:rFonts w:eastAsia="Times New Roman"/>
              </w:rPr>
              <w:t xml:space="preserve">: </w:t>
            </w:r>
            <w:r w:rsidRPr="002D72B3">
              <w:rPr>
                <w:rFonts w:eastAsia="Times New Roman"/>
                <w:lang w:eastAsia="zh-CN"/>
              </w:rPr>
              <w:t>Generate the cross polarization power ratios</w:t>
            </w:r>
          </w:p>
          <w:p w14:paraId="01C3C4F5"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Generate the cross polarization power ratios (XPR) </w:t>
            </w:r>
            <w:r w:rsidRPr="002D72B3">
              <w:rPr>
                <w:rFonts w:eastAsia="Times New Roman"/>
                <w:i/>
                <w:lang w:eastAsia="zh-CN"/>
              </w:rPr>
              <w:t></w:t>
            </w:r>
            <w:r w:rsidRPr="002D72B3">
              <w:rPr>
                <w:rFonts w:eastAsia="Times New Roman"/>
                <w:lang w:eastAsia="zh-CN"/>
              </w:rPr>
              <w:t xml:space="preserve">for each ray </w:t>
            </w:r>
            <w:r w:rsidRPr="002D72B3">
              <w:rPr>
                <w:rFonts w:eastAsia="Times New Roman"/>
                <w:i/>
                <w:iCs/>
                <w:lang w:eastAsia="zh-CN"/>
              </w:rPr>
              <w:t xml:space="preserve">m </w:t>
            </w:r>
            <w:r w:rsidRPr="002D72B3">
              <w:rPr>
                <w:rFonts w:eastAsia="Times New Roman"/>
                <w:lang w:eastAsia="zh-CN"/>
              </w:rPr>
              <w:t xml:space="preserve">of each cluster </w:t>
            </w:r>
            <w:r w:rsidRPr="002D72B3">
              <w:rPr>
                <w:rFonts w:eastAsia="Times New Roman"/>
                <w:i/>
                <w:iCs/>
                <w:lang w:eastAsia="zh-CN"/>
              </w:rPr>
              <w:t>n</w:t>
            </w:r>
            <w:r w:rsidRPr="002D72B3">
              <w:rPr>
                <w:rFonts w:eastAsia="Times New Roman"/>
                <w:lang w:eastAsia="zh-CN"/>
              </w:rPr>
              <w:t>. XPR is log-Normal distributed. Draw XPR values as</w:t>
            </w:r>
          </w:p>
          <w:p w14:paraId="4E678F32" w14:textId="77777777" w:rsidR="00D76840" w:rsidRPr="002D72B3" w:rsidRDefault="00D76840" w:rsidP="002D72B3">
            <w:pPr>
              <w:keepLines/>
              <w:tabs>
                <w:tab w:val="center" w:pos="4820"/>
                <w:tab w:val="right" w:pos="9072"/>
              </w:tabs>
              <w:spacing w:before="0" w:after="0" w:line="240" w:lineRule="auto"/>
              <w:rPr>
                <w:rFonts w:eastAsia="Times New Roman"/>
              </w:rPr>
            </w:pPr>
            <w:r w:rsidRPr="002D72B3">
              <w:rPr>
                <w:rFonts w:eastAsia="Times New Roman"/>
              </w:rPr>
              <w:tab/>
            </w:r>
            <w:r w:rsidRPr="002D72B3">
              <w:rPr>
                <w:rFonts w:eastAsia="Times New Roman"/>
                <w:noProof/>
                <w:position w:val="-14"/>
                <w:lang w:eastAsia="zh-CN"/>
              </w:rPr>
              <w:drawing>
                <wp:inline distT="0" distB="0" distL="0" distR="0" wp14:anchorId="439BE464" wp14:editId="4E9596C3">
                  <wp:extent cx="923290" cy="266065"/>
                  <wp:effectExtent l="0" t="0" r="0" b="0"/>
                  <wp:docPr id="1550163038" name="Picture 15501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Rot="1" noChangeAspect="1" noEditPoints="1" noChangeArrowheads="1" noChangeShapeType="1" noCrop="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923290" cy="266065"/>
                          </a:xfrm>
                          <a:prstGeom prst="rect">
                            <a:avLst/>
                          </a:prstGeom>
                          <a:noFill/>
                          <a:ln>
                            <a:noFill/>
                          </a:ln>
                        </pic:spPr>
                      </pic:pic>
                    </a:graphicData>
                  </a:graphic>
                </wp:inline>
              </w:drawing>
            </w:r>
            <w:r w:rsidRPr="002D72B3">
              <w:rPr>
                <w:rFonts w:eastAsia="Times New Roman"/>
              </w:rPr>
              <w:t>,</w:t>
            </w:r>
            <w:r w:rsidRPr="002D72B3">
              <w:rPr>
                <w:rFonts w:eastAsia="Times New Roman"/>
              </w:rPr>
              <w:tab/>
              <w:t>(7.5-21)</w:t>
            </w:r>
          </w:p>
          <w:p w14:paraId="75ED40BD" w14:textId="77777777" w:rsidR="00D76840" w:rsidRPr="002D72B3" w:rsidRDefault="00D76840" w:rsidP="002D72B3">
            <w:pPr>
              <w:spacing w:before="0" w:after="0" w:line="240" w:lineRule="auto"/>
              <w:rPr>
                <w:rFonts w:eastAsia="Times New Roman"/>
                <w:lang w:eastAsia="zh-CN"/>
              </w:rPr>
            </w:pPr>
            <w:r w:rsidRPr="002D72B3">
              <w:rPr>
                <w:rFonts w:eastAsia="Times New Roman"/>
                <w:lang w:eastAsia="zh-CN"/>
              </w:rPr>
              <w:t xml:space="preserve">where </w:t>
            </w:r>
            <w:r w:rsidRPr="002D72B3">
              <w:rPr>
                <w:rFonts w:eastAsia="Times New Roman"/>
                <w:noProof/>
                <w:position w:val="-14"/>
                <w:lang w:eastAsia="zh-CN"/>
              </w:rPr>
              <w:drawing>
                <wp:inline distT="0" distB="0" distL="0" distR="0" wp14:anchorId="5BC586C9" wp14:editId="43D0C5F4">
                  <wp:extent cx="1384935" cy="266065"/>
                  <wp:effectExtent l="0" t="0" r="0" b="0"/>
                  <wp:docPr id="464214242" name="Picture 464214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Rot="1" noChangeAspect="1" noEditPoints="1" noChangeArrowheads="1" noChangeShapeType="1" noCrop="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84935" cy="266065"/>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is Gaussian distributed with </w:t>
            </w:r>
            <w:r w:rsidRPr="002D72B3">
              <w:rPr>
                <w:rFonts w:eastAsia="Times New Roman"/>
                <w:noProof/>
                <w:position w:val="-10"/>
                <w:lang w:eastAsia="zh-CN"/>
              </w:rPr>
              <w:drawing>
                <wp:inline distT="0" distB="0" distL="0" distR="0" wp14:anchorId="3B4701ED" wp14:editId="2E21A43C">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Rot="1" noChangeAspect="1" noEditPoints="1" noChangeArrowheads="1" noChangeShapeType="1" noCrop="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lang w:eastAsia="zh-CN"/>
              </w:rPr>
              <w:t xml:space="preserve">and </w:t>
            </w:r>
            <w:r w:rsidRPr="002D72B3">
              <w:rPr>
                <w:rFonts w:eastAsia="Times New Roman"/>
                <w:noProof/>
                <w:position w:val="-10"/>
                <w:lang w:eastAsia="zh-CN"/>
              </w:rPr>
              <w:drawing>
                <wp:inline distT="0" distB="0" distL="0" distR="0" wp14:anchorId="5BA6620B" wp14:editId="190C2E71">
                  <wp:extent cx="301625" cy="222250"/>
                  <wp:effectExtent l="0" t="0" r="0" b="6350"/>
                  <wp:docPr id="1592356007" name="Picture 1592356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hangeShapeType="1" noCrop="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1625" cy="222250"/>
                          </a:xfrm>
                          <a:prstGeom prst="rect">
                            <a:avLst/>
                          </a:prstGeom>
                          <a:noFill/>
                          <a:ln>
                            <a:noFill/>
                          </a:ln>
                        </pic:spPr>
                      </pic:pic>
                    </a:graphicData>
                  </a:graphic>
                </wp:inline>
              </w:drawing>
            </w:r>
            <w:r w:rsidRPr="002D72B3">
              <w:rPr>
                <w:rFonts w:eastAsia="Times New Roman"/>
                <w:lang w:eastAsia="ko-KR"/>
              </w:rPr>
              <w:t xml:space="preserve"> </w:t>
            </w:r>
            <w:r w:rsidRPr="002D72B3">
              <w:rPr>
                <w:rFonts w:eastAsia="Times New Roman"/>
                <w:lang w:eastAsia="zh-CN"/>
              </w:rPr>
              <w:t xml:space="preserve">from Table 7.5-6. </w:t>
            </w:r>
          </w:p>
          <w:p w14:paraId="29D97FC2" w14:textId="77777777" w:rsidR="00D76840" w:rsidRPr="002D72B3" w:rsidRDefault="00D76840" w:rsidP="002D72B3">
            <w:pPr>
              <w:spacing w:before="0" w:after="0" w:line="240" w:lineRule="auto"/>
              <w:rPr>
                <w:rFonts w:eastAsia="Times New Roman"/>
              </w:rPr>
            </w:pPr>
            <w:r w:rsidRPr="002D72B3">
              <w:rPr>
                <w:rFonts w:eastAsia="Times New Roman"/>
                <w:lang w:eastAsia="zh-CN"/>
              </w:rPr>
              <w:t>Note:</w:t>
            </w:r>
            <w:r w:rsidRPr="002D72B3">
              <w:rPr>
                <w:rFonts w:eastAsia="Times New Roman"/>
              </w:rPr>
              <w:t xml:space="preserve"> </w:t>
            </w:r>
            <w:r w:rsidRPr="002D72B3">
              <w:rPr>
                <w:rFonts w:eastAsia="Times New Roman"/>
                <w:noProof/>
                <w:position w:val="-14"/>
                <w:lang w:eastAsia="zh-CN"/>
              </w:rPr>
              <w:drawing>
                <wp:inline distT="0" distB="0" distL="0" distR="0" wp14:anchorId="035E74DA" wp14:editId="59B593D4">
                  <wp:extent cx="301625" cy="239395"/>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Rot="1" noChangeAspect="1" noEditPoints="1" noChangeArrowheads="1" noChangeShapeType="1" noCrop="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625" cy="239395"/>
                          </a:xfrm>
                          <a:prstGeom prst="rect">
                            <a:avLst/>
                          </a:prstGeom>
                          <a:noFill/>
                          <a:ln>
                            <a:noFill/>
                          </a:ln>
                        </pic:spPr>
                      </pic:pic>
                    </a:graphicData>
                  </a:graphic>
                </wp:inline>
              </w:drawing>
            </w:r>
            <w:r w:rsidRPr="002D72B3">
              <w:rPr>
                <w:rFonts w:eastAsia="Times New Roman"/>
              </w:rPr>
              <w:t xml:space="preserve"> is independently drawn for each ray and each cluster.</w:t>
            </w:r>
          </w:p>
          <w:p w14:paraId="1806FAF0"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2D72B3">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2D72B3">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2D72B3">
              <w:rPr>
                <w:rFonts w:eastAsia="Times New Roman"/>
                <w:color w:val="FF0000"/>
              </w:rPr>
              <w:t xml:space="preserve"> for each </w:t>
            </w:r>
            <w:r w:rsidRPr="002D72B3">
              <w:rPr>
                <w:rFonts w:eastAsia="Times New Roman"/>
                <w:color w:val="FF0000"/>
                <w:lang w:eastAsia="zh-CN"/>
              </w:rPr>
              <w:t xml:space="preserve">ray </w:t>
            </w:r>
            <w:r w:rsidRPr="002D72B3">
              <w:rPr>
                <w:rFonts w:eastAsia="Times New Roman"/>
                <w:i/>
                <w:iCs/>
                <w:color w:val="FF0000"/>
                <w:lang w:eastAsia="zh-CN"/>
              </w:rPr>
              <w:t xml:space="preserve">m </w:t>
            </w:r>
            <w:r w:rsidRPr="002D72B3">
              <w:rPr>
                <w:rFonts w:eastAsia="Times New Roman"/>
                <w:color w:val="FF0000"/>
                <w:lang w:eastAsia="zh-CN"/>
              </w:rPr>
              <w:t xml:space="preserve">of each cluster </w:t>
            </w:r>
            <w:r w:rsidRPr="002D72B3">
              <w:rPr>
                <w:rFonts w:eastAsia="Times New Roman"/>
                <w:i/>
                <w:iCs/>
                <w:color w:val="FF0000"/>
                <w:lang w:eastAsia="zh-CN"/>
              </w:rPr>
              <w:t>n</w:t>
            </w:r>
            <w:r w:rsidRPr="002D72B3">
              <w:rPr>
                <w:rFonts w:eastAsia="Times New Roman"/>
                <w:color w:val="FF0000"/>
                <w:lang w:eastAsia="zh-CN"/>
              </w:rPr>
              <w:t xml:space="preserve">. </w:t>
            </w:r>
            <m:oMath>
              <m:r>
                <w:rPr>
                  <w:rFonts w:ascii="Cambria Math" w:eastAsia="Times New Roman" w:hAnsi="Cambria Math"/>
                  <w:color w:val="FF0000"/>
                </w:rPr>
                <m:t>η</m:t>
              </m:r>
            </m:oMath>
            <w:r w:rsidRPr="002D72B3">
              <w:rPr>
                <w:rFonts w:eastAsia="Times New Roman"/>
                <w:color w:val="FF0000"/>
                <w:lang w:eastAsia="zh-CN"/>
              </w:rPr>
              <w:t xml:space="preserve"> is log-Normal distributed. Draw values as </w:t>
            </w:r>
          </w:p>
          <w:p w14:paraId="5ED58B46" w14:textId="77777777" w:rsidR="00D76840" w:rsidRPr="002D72B3" w:rsidRDefault="00D76840" w:rsidP="002D72B3">
            <w:pPr>
              <w:spacing w:before="0" w:after="0" w:line="240" w:lineRule="auto"/>
              <w:rPr>
                <w:rFonts w:eastAsia="Times New Roman"/>
                <w:color w:val="FF0000"/>
                <w:lang w:eastAsia="zh-CN"/>
              </w:rPr>
            </w:pPr>
          </w:p>
          <w:p w14:paraId="414CDE36" w14:textId="77777777" w:rsidR="00D76840" w:rsidRPr="002D72B3" w:rsidRDefault="00D76840" w:rsidP="002D72B3">
            <w:pPr>
              <w:keepLines/>
              <w:tabs>
                <w:tab w:val="center" w:pos="4820"/>
                <w:tab w:val="right" w:pos="9072"/>
              </w:tabs>
              <w:spacing w:before="0" w:after="0" w:line="240" w:lineRule="auto"/>
              <w:rPr>
                <w:rFonts w:eastAsia="Times New Roman"/>
                <w:color w:val="FF0000"/>
              </w:rPr>
            </w:pPr>
            <w:r w:rsidRPr="002D72B3">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Pr="002D72B3">
              <w:rPr>
                <w:rFonts w:eastAsia="Times New Roman"/>
                <w:color w:val="FF0000"/>
              </w:rPr>
              <w:t>,</w:t>
            </w:r>
            <w:r w:rsidRPr="002D72B3">
              <w:rPr>
                <w:rFonts w:eastAsia="Times New Roman"/>
                <w:color w:val="FF0000"/>
              </w:rPr>
              <w:tab/>
              <w:t>(7.5-21b)</w:t>
            </w:r>
          </w:p>
          <w:p w14:paraId="3CF59908" w14:textId="77777777" w:rsidR="00D76840" w:rsidRPr="002D72B3" w:rsidRDefault="00D76840" w:rsidP="002D72B3">
            <w:pPr>
              <w:spacing w:before="0" w:after="0" w:line="240" w:lineRule="auto"/>
              <w:rPr>
                <w:rFonts w:eastAsia="Times New Roman"/>
                <w:color w:val="FF0000"/>
                <w:lang w:eastAsia="zh-CN"/>
              </w:rPr>
            </w:pPr>
            <w:r w:rsidRPr="002D72B3">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2D72B3">
              <w:rPr>
                <w:rFonts w:eastAsia="Times New Roman"/>
                <w:color w:val="FF0000"/>
                <w:lang w:eastAsia="ko-KR"/>
              </w:rPr>
              <w:t xml:space="preserve"> </w:t>
            </w:r>
            <w:r w:rsidRPr="002D72B3">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2D72B3">
              <w:rPr>
                <w:rFonts w:eastAsia="Times New Roman"/>
                <w:color w:val="FF0000"/>
              </w:rPr>
              <w:t xml:space="preserve"> is independently drawn for each ray, cluster, and polarization component.</w:t>
            </w:r>
          </w:p>
          <w:p w14:paraId="34FC9276" w14:textId="77777777" w:rsidR="00D76840" w:rsidRPr="002D72B3" w:rsidRDefault="00D76840" w:rsidP="002D72B3">
            <w:pPr>
              <w:spacing w:before="0" w:after="0" w:line="240" w:lineRule="auto"/>
              <w:rPr>
                <w:lang w:val="es-ES" w:eastAsia="ja-JP"/>
              </w:rPr>
            </w:pPr>
            <w:r w:rsidRPr="002D72B3">
              <w:rPr>
                <w:lang w:val="es-ES" w:eastAsia="ja-JP"/>
              </w:rPr>
              <w:t>--</w:t>
            </w:r>
          </w:p>
          <w:p w14:paraId="588B8871" w14:textId="77777777" w:rsidR="00D76840" w:rsidRPr="002D72B3" w:rsidRDefault="00D76840" w:rsidP="002D72B3">
            <w:pPr>
              <w:spacing w:before="0" w:after="0" w:line="240" w:lineRule="auto"/>
              <w:rPr>
                <w:rFonts w:eastAsia="Times New Roman"/>
                <w:lang w:val="es-ES" w:eastAsia="ja-JP"/>
              </w:rPr>
            </w:pPr>
            <w:r w:rsidRPr="002D72B3">
              <w:rPr>
                <w:rFonts w:eastAsia="Times New Roman"/>
                <w:lang w:val="es-ES"/>
              </w:rPr>
              <w:tab/>
            </w:r>
            <w:r w:rsidRPr="002D72B3">
              <w:rPr>
                <w:rFonts w:eastAsia="Times New Roman"/>
                <w:lang w:val="es-ES"/>
              </w:rPr>
              <w:tab/>
            </w:r>
            <w:r w:rsidRPr="002D72B3">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BFE2D24" w14:textId="77777777" w:rsidR="00D76840" w:rsidRPr="002D72B3" w:rsidRDefault="00000000" w:rsidP="002D72B3">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D76840" w:rsidRPr="002D72B3">
              <w:rPr>
                <w:rFonts w:eastAsia="Times New Roman"/>
                <w:lang w:val="es-ES" w:eastAsia="ja-JP"/>
              </w:rPr>
              <w:tab/>
            </w:r>
            <w:r w:rsidR="00D76840" w:rsidRPr="002D72B3">
              <w:rPr>
                <w:rFonts w:eastAsia="Times New Roman"/>
                <w:lang w:val="es-ES"/>
              </w:rPr>
              <w:t>(7.5-22)</w:t>
            </w:r>
          </w:p>
          <w:p w14:paraId="6116B2F7" w14:textId="77777777" w:rsidR="00D76840" w:rsidRPr="002D72B3" w:rsidRDefault="00D76840" w:rsidP="002D72B3">
            <w:pPr>
              <w:spacing w:before="0" w:after="0" w:line="240" w:lineRule="auto"/>
              <w:rPr>
                <w:lang w:val="es-ES" w:eastAsia="ja-JP"/>
              </w:rPr>
            </w:pPr>
            <w:r w:rsidRPr="002D72B3">
              <w:rPr>
                <w:lang w:val="es-ES" w:eastAsia="ja-JP"/>
              </w:rPr>
              <w:t>--</w:t>
            </w:r>
          </w:p>
          <w:p w14:paraId="3EDC955B" w14:textId="77777777" w:rsidR="00D76840" w:rsidRPr="002D72B3" w:rsidRDefault="00000000" w:rsidP="002D72B3">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D76840" w:rsidRPr="002D72B3">
              <w:rPr>
                <w:lang w:val="es-ES"/>
              </w:rPr>
              <w:tab/>
              <w:t>(7.5-28)</w:t>
            </w:r>
          </w:p>
          <w:p w14:paraId="2F5AA5EB" w14:textId="77777777" w:rsidR="00D76840" w:rsidRPr="002D72B3" w:rsidRDefault="00D76840" w:rsidP="002D72B3">
            <w:pPr>
              <w:spacing w:before="0" w:after="0" w:line="240" w:lineRule="auto"/>
              <w:rPr>
                <w:lang w:eastAsia="ja-JP"/>
              </w:rPr>
            </w:pPr>
            <w:r w:rsidRPr="002D72B3">
              <w:rPr>
                <w:lang w:eastAsia="ja-JP"/>
              </w:rPr>
              <w:t>--</w:t>
            </w:r>
          </w:p>
          <w:p w14:paraId="00566510" w14:textId="05512872" w:rsidR="00D76840" w:rsidRPr="002D72B3" w:rsidRDefault="00D76840" w:rsidP="002D72B3">
            <w:pPr>
              <w:keepNext/>
              <w:spacing w:before="0" w:after="0" w:line="240" w:lineRule="auto"/>
              <w:jc w:val="left"/>
              <w:rPr>
                <w:noProof/>
              </w:rPr>
            </w:pPr>
          </w:p>
        </w:tc>
      </w:tr>
    </w:tbl>
    <w:p w14:paraId="1DF7427D" w14:textId="77777777" w:rsidR="0061388A" w:rsidRPr="0079343B" w:rsidRDefault="0061388A">
      <w:pPr>
        <w:pStyle w:val="BodyText"/>
        <w:spacing w:after="0"/>
        <w:rPr>
          <w:rFonts w:ascii="Times New Roman" w:eastAsiaTheme="minorEastAsia" w:hAnsi="Times New Roman"/>
          <w:szCs w:val="20"/>
          <w:lang w:eastAsia="ko-KR"/>
        </w:rPr>
      </w:pPr>
    </w:p>
    <w:p w14:paraId="31BE655E" w14:textId="77777777" w:rsidR="0061388A" w:rsidRPr="0079343B" w:rsidRDefault="0061388A">
      <w:pPr>
        <w:pStyle w:val="BodyText"/>
        <w:spacing w:after="0"/>
        <w:rPr>
          <w:rFonts w:ascii="Times New Roman" w:eastAsiaTheme="minorEastAsia" w:hAnsi="Times New Roman"/>
          <w:szCs w:val="20"/>
          <w:lang w:eastAsia="ko-KR"/>
        </w:rPr>
      </w:pPr>
    </w:p>
    <w:p w14:paraId="69340D3E"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ECE682" w14:textId="6B1B491D" w:rsidR="0061388A" w:rsidRPr="0079343B" w:rsidRDefault="00A12B35">
      <w:pPr>
        <w:pStyle w:val="BodyText"/>
        <w:spacing w:after="0"/>
        <w:rPr>
          <w:rFonts w:ascii="Times New Roman" w:eastAsiaTheme="minorEastAsia" w:hAnsi="Times New Roman"/>
          <w:szCs w:val="20"/>
          <w:lang w:eastAsia="ko-KR"/>
        </w:rPr>
      </w:pPr>
      <w:r w:rsidRPr="0079343B">
        <w:rPr>
          <w:rFonts w:ascii="Times New Roman" w:hAnsi="Times New Roman"/>
          <w:szCs w:val="20"/>
          <w:lang w:eastAsia="zh-CN"/>
        </w:rPr>
        <w:t>Companies provided inputs on variability of polarization power in the frequency ranges of interest</w:t>
      </w:r>
      <w:r w:rsidRPr="0079343B">
        <w:rPr>
          <w:rFonts w:ascii="Times New Roman" w:eastAsiaTheme="minorEastAsia" w:hAnsi="Times New Roman"/>
          <w:szCs w:val="20"/>
          <w:lang w:eastAsia="ko-KR"/>
        </w:rPr>
        <w:t>:</w:t>
      </w:r>
    </w:p>
    <w:p w14:paraId="7753BAAD" w14:textId="5E61F995"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Introduce variability of polarization power matrix</w:t>
      </w:r>
    </w:p>
    <w:p w14:paraId="622D7A8D" w14:textId="0B14F681" w:rsidR="0061388A" w:rsidRPr="0079343B" w:rsidRDefault="00A12B35">
      <w:pPr>
        <w:pStyle w:val="BodyText"/>
        <w:numPr>
          <w:ilvl w:val="0"/>
          <w:numId w:val="14"/>
        </w:numPr>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Do not introduce changes to polarization power matrix</w:t>
      </w:r>
    </w:p>
    <w:p w14:paraId="05C36F3C" w14:textId="4BBA8895" w:rsidR="0061388A" w:rsidRPr="0079343B" w:rsidRDefault="002D72B3">
      <w:pPr>
        <w:pStyle w:val="BodyText"/>
        <w:numPr>
          <w:ilvl w:val="0"/>
          <w:numId w:val="1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Consider</w:t>
      </w:r>
      <w:r w:rsidR="00A12B35" w:rsidRPr="0079343B">
        <w:rPr>
          <w:rFonts w:ascii="Times New Roman" w:eastAsiaTheme="minorEastAsia" w:hAnsi="Times New Roman"/>
          <w:szCs w:val="20"/>
          <w:lang w:eastAsia="ko-KR"/>
        </w:rPr>
        <w:t xml:space="preserve"> ground reflection model </w:t>
      </w:r>
      <w:r>
        <w:rPr>
          <w:rFonts w:ascii="Times New Roman" w:eastAsiaTheme="minorEastAsia" w:hAnsi="Times New Roman"/>
          <w:szCs w:val="20"/>
          <w:lang w:eastAsia="ko-KR"/>
        </w:rPr>
        <w:t>as an alternative to introducing p</w:t>
      </w:r>
      <w:r w:rsidR="00A12B35" w:rsidRPr="0079343B">
        <w:rPr>
          <w:rFonts w:ascii="Times New Roman" w:eastAsiaTheme="minorEastAsia" w:hAnsi="Times New Roman"/>
          <w:szCs w:val="20"/>
          <w:lang w:eastAsia="ko-KR"/>
        </w:rPr>
        <w:t>olarization power variability</w:t>
      </w:r>
    </w:p>
    <w:p w14:paraId="358EF583" w14:textId="77777777" w:rsidR="0061388A" w:rsidRDefault="0061388A">
      <w:pPr>
        <w:pStyle w:val="BodyText"/>
        <w:spacing w:after="0"/>
        <w:rPr>
          <w:rFonts w:ascii="Times New Roman" w:eastAsiaTheme="minorEastAsia" w:hAnsi="Times New Roman"/>
          <w:szCs w:val="20"/>
          <w:lang w:eastAsia="ko-KR"/>
        </w:rPr>
      </w:pPr>
    </w:p>
    <w:p w14:paraId="12AF2CA6" w14:textId="4EB1FE54" w:rsidR="007D609A" w:rsidRDefault="007D609A">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Views from companies has not changed much and moderator suggests concluding this issue in this meeting. Moderator suggest agreeing either Proposal #2.7-1 or #2.7-2.</w:t>
      </w:r>
    </w:p>
    <w:p w14:paraId="609FC6B2" w14:textId="77777777" w:rsidR="007D609A" w:rsidRDefault="007D609A">
      <w:pPr>
        <w:pStyle w:val="BodyText"/>
        <w:spacing w:after="0"/>
        <w:rPr>
          <w:rFonts w:ascii="Times New Roman" w:eastAsiaTheme="minorEastAsia" w:hAnsi="Times New Roman"/>
          <w:szCs w:val="20"/>
          <w:lang w:eastAsia="ko-KR"/>
        </w:rPr>
      </w:pPr>
    </w:p>
    <w:p w14:paraId="486D7C94" w14:textId="2697607C" w:rsidR="0061388A" w:rsidRPr="0079343B" w:rsidRDefault="00A12B35">
      <w:pPr>
        <w:pStyle w:val="Heading5"/>
        <w:rPr>
          <w:rFonts w:eastAsiaTheme="minorEastAsia"/>
          <w:lang w:val="en-US" w:eastAsia="ko-KR"/>
        </w:rPr>
      </w:pPr>
      <w:r w:rsidRPr="0079343B">
        <w:rPr>
          <w:rFonts w:eastAsiaTheme="minorEastAsia"/>
          <w:lang w:val="en-US" w:eastAsia="ko-KR"/>
        </w:rPr>
        <w:t xml:space="preserve">Proposal </w:t>
      </w:r>
      <w:r w:rsidR="00CC65E4" w:rsidRPr="0079343B">
        <w:rPr>
          <w:rFonts w:eastAsiaTheme="minorEastAsia"/>
          <w:lang w:val="en-US" w:eastAsia="ko-KR"/>
        </w:rPr>
        <w:t>#</w:t>
      </w:r>
      <w:r w:rsidRPr="0079343B">
        <w:rPr>
          <w:rFonts w:eastAsiaTheme="minorEastAsia"/>
          <w:lang w:val="en-US" w:eastAsia="ko-KR"/>
        </w:rPr>
        <w:t>2.</w:t>
      </w:r>
      <w:r w:rsidR="00643E3E">
        <w:rPr>
          <w:rFonts w:eastAsiaTheme="minorEastAsia"/>
          <w:lang w:val="en-US" w:eastAsia="ko-KR"/>
        </w:rPr>
        <w:t>6</w:t>
      </w:r>
      <w:r w:rsidRPr="0079343B">
        <w:rPr>
          <w:rFonts w:eastAsiaTheme="minorEastAsia"/>
          <w:lang w:val="en-US" w:eastAsia="ko-KR"/>
        </w:rPr>
        <w:t>-1:</w:t>
      </w:r>
    </w:p>
    <w:p w14:paraId="1237C65E" w14:textId="5CB6A845" w:rsidR="0061388A" w:rsidRPr="0079343B" w:rsidRDefault="002C0FB2" w:rsidP="00A86884">
      <w:pPr>
        <w:pStyle w:val="ListParagraph"/>
        <w:numPr>
          <w:ilvl w:val="0"/>
          <w:numId w:val="27"/>
        </w:numPr>
        <w:spacing w:line="240" w:lineRule="auto"/>
        <w:rPr>
          <w:lang w:eastAsia="ja-JP"/>
        </w:rPr>
      </w:pPr>
      <w:r>
        <w:rPr>
          <w:lang w:eastAsia="ja-JP"/>
        </w:rPr>
        <w:t>Conclude that there is no consensus to introduce polarization variability for each rays of cluster for NLOS component of the channel.</w:t>
      </w:r>
    </w:p>
    <w:p w14:paraId="00C1CFFB" w14:textId="77777777" w:rsidR="0061388A" w:rsidRPr="0079343B" w:rsidRDefault="0061388A">
      <w:pPr>
        <w:pStyle w:val="BodyText"/>
        <w:spacing w:after="0"/>
      </w:pPr>
    </w:p>
    <w:p w14:paraId="38E10540" w14:textId="4E96ECE9" w:rsidR="009925BE" w:rsidRPr="0079343B" w:rsidRDefault="009925BE" w:rsidP="009925BE">
      <w:pPr>
        <w:pStyle w:val="Heading5"/>
        <w:rPr>
          <w:rFonts w:eastAsiaTheme="minorEastAsia"/>
          <w:lang w:val="en-US" w:eastAsia="ko-KR"/>
        </w:rPr>
      </w:pPr>
      <w:r w:rsidRPr="0079343B">
        <w:rPr>
          <w:rFonts w:eastAsiaTheme="minorEastAsia"/>
          <w:lang w:val="en-US" w:eastAsia="ko-KR"/>
        </w:rPr>
        <w:t>Proposal #2.</w:t>
      </w:r>
      <w:r w:rsidR="00643E3E">
        <w:rPr>
          <w:rFonts w:eastAsiaTheme="minorEastAsia"/>
          <w:lang w:val="en-US" w:eastAsia="ko-KR"/>
        </w:rPr>
        <w:t>6</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B93483C" w14:textId="74403D1D" w:rsidR="009925BE" w:rsidRPr="0079343B" w:rsidRDefault="00641F2E" w:rsidP="009925BE">
      <w:pPr>
        <w:pStyle w:val="ListParagraph"/>
        <w:numPr>
          <w:ilvl w:val="0"/>
          <w:numId w:val="27"/>
        </w:numPr>
        <w:spacing w:line="240" w:lineRule="auto"/>
        <w:rPr>
          <w:lang w:eastAsia="ja-JP"/>
        </w:rPr>
      </w:pPr>
      <w:r>
        <w:rPr>
          <w:lang w:eastAsia="ja-JP"/>
        </w:rPr>
        <w:t>I</w:t>
      </w:r>
      <w:r w:rsidR="009925BE">
        <w:rPr>
          <w:lang w:eastAsia="ja-JP"/>
        </w:rPr>
        <w:t>ntroduce polarization variability for each rays of cluster for NLOS component of the channel</w:t>
      </w:r>
      <w:r>
        <w:rPr>
          <w:lang w:eastAsia="ja-JP"/>
        </w:rPr>
        <w:t xml:space="preserve"> as an optional modeling component</w:t>
      </w:r>
      <w:r w:rsidR="009925BE">
        <w:rPr>
          <w:lang w:eastAsia="ja-JP"/>
        </w:rPr>
        <w:t>.</w:t>
      </w:r>
    </w:p>
    <w:p w14:paraId="352FD303" w14:textId="77777777" w:rsidR="007D609A" w:rsidRDefault="007D609A" w:rsidP="007D609A">
      <w:pPr>
        <w:spacing w:line="240" w:lineRule="auto"/>
        <w:rPr>
          <w:rFonts w:eastAsia="Times New Roman"/>
          <w:color w:val="FF0000"/>
          <w:lang w:eastAsia="zh-CN"/>
        </w:rPr>
      </w:pPr>
      <w:r w:rsidRPr="007D609A">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sidRPr="007D609A">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sidRPr="007D609A">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sidRPr="007D609A">
        <w:rPr>
          <w:rFonts w:eastAsia="Times New Roman"/>
          <w:color w:val="FF0000"/>
        </w:rPr>
        <w:t xml:space="preserve"> for each </w:t>
      </w:r>
      <w:r w:rsidRPr="007D609A">
        <w:rPr>
          <w:rFonts w:eastAsia="Times New Roman"/>
          <w:color w:val="FF0000"/>
          <w:lang w:eastAsia="zh-CN"/>
        </w:rPr>
        <w:t xml:space="preserve">ray </w:t>
      </w:r>
      <w:r w:rsidRPr="007D609A">
        <w:rPr>
          <w:rFonts w:eastAsia="Times New Roman"/>
          <w:i/>
          <w:iCs/>
          <w:color w:val="FF0000"/>
          <w:lang w:eastAsia="zh-CN"/>
        </w:rPr>
        <w:t xml:space="preserve">m </w:t>
      </w:r>
      <w:r w:rsidRPr="007D609A">
        <w:rPr>
          <w:rFonts w:eastAsia="Times New Roman"/>
          <w:color w:val="FF0000"/>
          <w:lang w:eastAsia="zh-CN"/>
        </w:rPr>
        <w:t xml:space="preserve">of each cluster </w:t>
      </w:r>
      <w:r w:rsidRPr="007D609A">
        <w:rPr>
          <w:rFonts w:eastAsia="Times New Roman"/>
          <w:i/>
          <w:iCs/>
          <w:color w:val="FF0000"/>
          <w:lang w:eastAsia="zh-CN"/>
        </w:rPr>
        <w:t>n</w:t>
      </w:r>
      <w:r w:rsidRPr="007D609A">
        <w:rPr>
          <w:rFonts w:eastAsia="Times New Roman"/>
          <w:color w:val="FF0000"/>
          <w:lang w:eastAsia="zh-CN"/>
        </w:rPr>
        <w:t xml:space="preserve">. </w:t>
      </w:r>
      <m:oMath>
        <m:r>
          <w:rPr>
            <w:rFonts w:ascii="Cambria Math" w:eastAsia="Times New Roman" w:hAnsi="Cambria Math"/>
            <w:color w:val="FF0000"/>
          </w:rPr>
          <m:t>η</m:t>
        </m:r>
      </m:oMath>
      <w:r w:rsidRPr="007D609A">
        <w:rPr>
          <w:rFonts w:eastAsia="Times New Roman"/>
          <w:color w:val="FF0000"/>
          <w:lang w:eastAsia="zh-CN"/>
        </w:rPr>
        <w:t xml:space="preserve"> is log-Normal distributed. Draw values as </w:t>
      </w:r>
    </w:p>
    <w:p w14:paraId="3834D2D1" w14:textId="77777777" w:rsidR="007D609A" w:rsidRPr="002D72B3" w:rsidRDefault="00000000" w:rsidP="007D609A">
      <w:pPr>
        <w:keepLines/>
        <w:tabs>
          <w:tab w:val="center" w:pos="4820"/>
          <w:tab w:val="right" w:pos="9072"/>
        </w:tabs>
        <w:spacing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7D609A" w:rsidRPr="002D72B3">
        <w:rPr>
          <w:rFonts w:eastAsia="Times New Roman"/>
          <w:color w:val="FF0000"/>
        </w:rPr>
        <w:t>,</w:t>
      </w:r>
      <w:r w:rsidR="007D609A" w:rsidRPr="002D72B3">
        <w:rPr>
          <w:rFonts w:eastAsia="Times New Roman"/>
          <w:color w:val="FF0000"/>
        </w:rPr>
        <w:tab/>
        <w:t>(7.5-21b)</w:t>
      </w:r>
    </w:p>
    <w:p w14:paraId="5D8863EE" w14:textId="77777777" w:rsidR="007D609A" w:rsidRPr="002D72B3" w:rsidRDefault="00000000" w:rsidP="007D609A">
      <w:pPr>
        <w:keepLines/>
        <w:tabs>
          <w:tab w:val="center" w:pos="4820"/>
          <w:tab w:val="right" w:pos="9072"/>
        </w:tabs>
        <w:spacing w:after="0" w:line="240" w:lineRule="auto"/>
        <w:ind w:left="90"/>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7D609A" w:rsidRPr="002D72B3">
        <w:rPr>
          <w:rFonts w:eastAsia="Times New Roman"/>
          <w:color w:val="FF0000"/>
        </w:rPr>
        <w:t>,</w:t>
      </w:r>
      <w:r w:rsidR="007D609A" w:rsidRPr="002D72B3">
        <w:rPr>
          <w:rFonts w:eastAsia="Times New Roman"/>
          <w:color w:val="FF0000"/>
        </w:rPr>
        <w:tab/>
        <w:t>(7.5-21</w:t>
      </w:r>
      <w:r w:rsidR="007D609A" w:rsidRPr="002D72B3">
        <w:rPr>
          <w:color w:val="FF0000"/>
          <w:lang w:eastAsia="zh-CN"/>
        </w:rPr>
        <w:t>c</w:t>
      </w:r>
      <w:r w:rsidR="007D609A" w:rsidRPr="002D72B3">
        <w:rPr>
          <w:rFonts w:eastAsia="Times New Roman"/>
          <w:color w:val="FF0000"/>
        </w:rPr>
        <w:t>)</w:t>
      </w:r>
    </w:p>
    <w:p w14:paraId="54A6D473" w14:textId="77777777" w:rsidR="007D609A" w:rsidRPr="007D609A" w:rsidRDefault="007D609A" w:rsidP="007D609A">
      <w:pPr>
        <w:spacing w:line="240" w:lineRule="auto"/>
        <w:rPr>
          <w:rFonts w:eastAsia="Times New Roman"/>
          <w:color w:val="FF0000"/>
          <w:lang w:eastAsia="zh-CN"/>
        </w:rPr>
      </w:pPr>
      <w:r w:rsidRPr="007D609A">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sidRPr="007D609A">
        <w:rPr>
          <w:rFonts w:eastAsia="Times New Roman"/>
          <w:color w:val="FF0000"/>
          <w:lang w:eastAsia="ko-KR"/>
        </w:rPr>
        <w:t xml:space="preserve"> </w:t>
      </w:r>
      <w:r w:rsidRPr="007D609A">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sidRPr="007D609A">
        <w:rPr>
          <w:rFonts w:eastAsia="Times New Roman"/>
          <w:color w:val="FF0000"/>
        </w:rPr>
        <w:t xml:space="preserve"> is independently drawn for each ray, cluster, and polarization component.</w:t>
      </w:r>
    </w:p>
    <w:p w14:paraId="38EA3CFF" w14:textId="5D06DA06" w:rsidR="007D609A" w:rsidRPr="007D609A" w:rsidRDefault="00000000" w:rsidP="007D609A">
      <w:pPr>
        <w:spacing w:line="240" w:lineRule="auto"/>
        <w:ind w:left="360"/>
        <w:rPr>
          <w:rFonts w:eastAsia="Times New Roman"/>
          <w:lang w:val="es-ES" w:eastAsia="ja-JP"/>
        </w:rPr>
      </w:pP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0D32C57A" w14:textId="77777777" w:rsidR="007D609A" w:rsidRPr="007D609A" w:rsidRDefault="00000000" w:rsidP="007D609A">
      <w:pPr>
        <w:spacing w:line="240" w:lineRule="auto"/>
        <w:ind w:left="360"/>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7D609A" w:rsidRPr="007D609A">
        <w:rPr>
          <w:rFonts w:eastAsia="Times New Roman"/>
          <w:lang w:val="es-ES" w:eastAsia="ja-JP"/>
        </w:rPr>
        <w:tab/>
      </w:r>
      <w:r w:rsidR="007D609A" w:rsidRPr="007D609A">
        <w:rPr>
          <w:rFonts w:eastAsia="Times New Roman"/>
          <w:lang w:val="es-ES"/>
        </w:rPr>
        <w:t>(7.5-22)</w:t>
      </w:r>
    </w:p>
    <w:p w14:paraId="621EBE3A" w14:textId="77777777" w:rsidR="007D609A" w:rsidRPr="007D609A" w:rsidRDefault="00000000" w:rsidP="007D609A">
      <w:pPr>
        <w:spacing w:line="240" w:lineRule="auto"/>
        <w:ind w:left="360"/>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7D609A" w:rsidRPr="007D609A">
        <w:rPr>
          <w:lang w:val="es-ES"/>
        </w:rPr>
        <w:tab/>
        <w:t>(7.5-28)</w:t>
      </w:r>
    </w:p>
    <w:p w14:paraId="5CA840B6" w14:textId="77777777" w:rsidR="009925BE" w:rsidRPr="007D609A" w:rsidRDefault="009925BE">
      <w:pPr>
        <w:pStyle w:val="BodyText"/>
        <w:spacing w:after="0"/>
        <w:rPr>
          <w:rFonts w:ascii="Times New Roman" w:eastAsiaTheme="minorEastAsia" w:hAnsi="Times New Roman"/>
          <w:szCs w:val="20"/>
          <w:lang w:val="es-ES" w:eastAsia="ko-KR"/>
        </w:rPr>
      </w:pPr>
    </w:p>
    <w:p w14:paraId="5F72CE3D"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25EE2AF"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4A14C758" w14:textId="77777777" w:rsidTr="00740372">
        <w:tc>
          <w:tcPr>
            <w:tcW w:w="1795" w:type="dxa"/>
            <w:shd w:val="clear" w:color="auto" w:fill="FBE4D5" w:themeFill="accent2" w:themeFillTint="33"/>
          </w:tcPr>
          <w:p w14:paraId="1D2B3C54"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EB61372"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338DA85" w14:textId="77777777" w:rsidTr="00740372">
        <w:tc>
          <w:tcPr>
            <w:tcW w:w="1795" w:type="dxa"/>
          </w:tcPr>
          <w:p w14:paraId="1A304706" w14:textId="1F7FAB68"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CATT</w:t>
            </w:r>
          </w:p>
        </w:tc>
        <w:tc>
          <w:tcPr>
            <w:tcW w:w="8995" w:type="dxa"/>
          </w:tcPr>
          <w:p w14:paraId="492172AB" w14:textId="7FDF7E30"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zh-CN"/>
              </w:rPr>
              <w:t>P</w:t>
            </w:r>
            <w:r>
              <w:rPr>
                <w:rFonts w:ascii="Times New Roman" w:hAnsi="Times New Roman" w:hint="eastAsia"/>
                <w:szCs w:val="20"/>
                <w:lang w:eastAsia="zh-CN"/>
              </w:rPr>
              <w:t>refer 6-2 but ok with 6-1.</w:t>
            </w:r>
          </w:p>
        </w:tc>
      </w:tr>
      <w:tr w:rsidR="000D1489" w:rsidRPr="0079343B" w14:paraId="449465DB" w14:textId="77777777" w:rsidTr="00740372">
        <w:trPr>
          <w:trHeight w:val="46"/>
        </w:trPr>
        <w:tc>
          <w:tcPr>
            <w:tcW w:w="1795" w:type="dxa"/>
          </w:tcPr>
          <w:p w14:paraId="5723F655" w14:textId="3BF8FFCF" w:rsidR="000D1489" w:rsidRPr="0079343B" w:rsidRDefault="000D1489" w:rsidP="000D1489">
            <w:pPr>
              <w:pStyle w:val="BodyText"/>
              <w:spacing w:before="0" w:after="0" w:line="240" w:lineRule="auto"/>
              <w:rPr>
                <w:rFonts w:ascii="Times New Roman" w:hAnsi="Times New Roman"/>
                <w:szCs w:val="20"/>
                <w:lang w:eastAsia="zh-CN"/>
              </w:rPr>
            </w:pPr>
            <w:proofErr w:type="spellStart"/>
            <w:r>
              <w:rPr>
                <w:rFonts w:ascii="Times New Roman" w:hAnsi="Times New Roman"/>
                <w:szCs w:val="20"/>
                <w:lang w:eastAsia="zh-CN"/>
              </w:rPr>
              <w:t>InterDigital</w:t>
            </w:r>
            <w:proofErr w:type="spellEnd"/>
          </w:p>
        </w:tc>
        <w:tc>
          <w:tcPr>
            <w:tcW w:w="8995" w:type="dxa"/>
          </w:tcPr>
          <w:p w14:paraId="5A7A7227" w14:textId="77777777" w:rsidR="000D1489"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Don’t support 6-1, as modeling of polarization will be an optional modeling feature.</w:t>
            </w:r>
          </w:p>
          <w:p w14:paraId="267A26B9" w14:textId="77777777" w:rsidR="000D1489" w:rsidRDefault="000D1489" w:rsidP="000D1489">
            <w:pPr>
              <w:pStyle w:val="BodyText"/>
              <w:spacing w:before="0" w:after="0" w:line="240" w:lineRule="auto"/>
              <w:rPr>
                <w:rFonts w:ascii="Times New Roman" w:hAnsi="Times New Roman"/>
                <w:szCs w:val="20"/>
                <w:lang w:eastAsia="zh-CN"/>
              </w:rPr>
            </w:pPr>
          </w:p>
          <w:p w14:paraId="19AE08CD" w14:textId="372C57E8"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6-2. As also stated by Lenovo, the details on the values and distribution can be discussed later.</w:t>
            </w:r>
          </w:p>
        </w:tc>
      </w:tr>
      <w:tr w:rsidR="000D1489" w:rsidRPr="0079343B" w14:paraId="068E3416" w14:textId="77777777" w:rsidTr="00740372">
        <w:trPr>
          <w:trHeight w:val="46"/>
        </w:trPr>
        <w:tc>
          <w:tcPr>
            <w:tcW w:w="1795" w:type="dxa"/>
          </w:tcPr>
          <w:p w14:paraId="09354A98" w14:textId="3B62D3DE"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5C7B7040" w14:textId="5966ADE2" w:rsidR="000D1489" w:rsidRDefault="006B5C9B"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Proposal #2.6-2 but not Proposal #2.6-1</w:t>
            </w:r>
          </w:p>
        </w:tc>
      </w:tr>
    </w:tbl>
    <w:p w14:paraId="0C14640B" w14:textId="77777777" w:rsidR="00751F9F" w:rsidRPr="0079343B" w:rsidRDefault="00751F9F" w:rsidP="00751F9F">
      <w:pPr>
        <w:pStyle w:val="BodyText"/>
        <w:spacing w:after="0"/>
        <w:rPr>
          <w:rFonts w:ascii="Times New Roman" w:eastAsiaTheme="minorEastAsia" w:hAnsi="Times New Roman"/>
          <w:szCs w:val="20"/>
          <w:lang w:eastAsia="ko-KR"/>
        </w:rPr>
      </w:pPr>
    </w:p>
    <w:p w14:paraId="241AF2CA" w14:textId="77777777" w:rsidR="009925BE" w:rsidRPr="0079343B" w:rsidRDefault="009925BE">
      <w:pPr>
        <w:pStyle w:val="BodyText"/>
        <w:spacing w:after="0"/>
        <w:rPr>
          <w:rFonts w:ascii="Times New Roman" w:eastAsiaTheme="minorEastAsia" w:hAnsi="Times New Roman"/>
          <w:szCs w:val="20"/>
          <w:lang w:eastAsia="ko-KR"/>
        </w:rPr>
      </w:pPr>
    </w:p>
    <w:p w14:paraId="0C003E73" w14:textId="57C64D24"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7</w:t>
      </w:r>
      <w:r w:rsidRPr="0079343B">
        <w:rPr>
          <w:rFonts w:eastAsia="SimSun"/>
          <w:lang w:val="en-US" w:eastAsia="zh-CN"/>
        </w:rPr>
        <w:t xml:space="preserve"> Shadow Fading</w:t>
      </w:r>
    </w:p>
    <w:tbl>
      <w:tblPr>
        <w:tblStyle w:val="TableGrid"/>
        <w:tblW w:w="0" w:type="auto"/>
        <w:tblLook w:val="04A0" w:firstRow="1" w:lastRow="0" w:firstColumn="1" w:lastColumn="0" w:noHBand="0" w:noVBand="1"/>
      </w:tblPr>
      <w:tblGrid>
        <w:gridCol w:w="1525"/>
        <w:gridCol w:w="9265"/>
      </w:tblGrid>
      <w:tr w:rsidR="0061388A" w:rsidRPr="0079343B" w14:paraId="1ED350A4" w14:textId="77777777">
        <w:tc>
          <w:tcPr>
            <w:tcW w:w="1525" w:type="dxa"/>
            <w:shd w:val="clear" w:color="auto" w:fill="DEEAF6" w:themeFill="accent5" w:themeFillTint="33"/>
            <w:vAlign w:val="center"/>
          </w:tcPr>
          <w:p w14:paraId="006869CB" w14:textId="77777777" w:rsidR="0061388A" w:rsidRPr="0079343B" w:rsidRDefault="00A12B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265" w:type="dxa"/>
            <w:shd w:val="clear" w:color="auto" w:fill="DEEAF6" w:themeFill="accent5" w:themeFillTint="33"/>
            <w:vAlign w:val="center"/>
          </w:tcPr>
          <w:p w14:paraId="40AF4412" w14:textId="77777777" w:rsidR="0061388A" w:rsidRPr="007D609A" w:rsidRDefault="00A12B35" w:rsidP="007D609A">
            <w:pPr>
              <w:pStyle w:val="BodyText"/>
              <w:spacing w:before="0" w:after="0" w:line="240" w:lineRule="auto"/>
              <w:jc w:val="left"/>
              <w:rPr>
                <w:rFonts w:ascii="Times New Roman" w:hAnsi="Times New Roman"/>
                <w:b/>
                <w:bCs/>
                <w:szCs w:val="20"/>
                <w:lang w:eastAsia="zh-CN"/>
              </w:rPr>
            </w:pPr>
            <w:r w:rsidRPr="007D609A">
              <w:rPr>
                <w:rFonts w:ascii="Times New Roman" w:hAnsi="Times New Roman"/>
                <w:b/>
                <w:bCs/>
                <w:szCs w:val="20"/>
                <w:lang w:eastAsia="zh-CN"/>
              </w:rPr>
              <w:t>Proposals &amp; Observations</w:t>
            </w:r>
          </w:p>
        </w:tc>
      </w:tr>
      <w:tr w:rsidR="00AE2196" w:rsidRPr="0079343B" w14:paraId="71DB37B5" w14:textId="77777777">
        <w:tc>
          <w:tcPr>
            <w:tcW w:w="1525" w:type="dxa"/>
            <w:vAlign w:val="center"/>
          </w:tcPr>
          <w:p w14:paraId="7AEDDD30" w14:textId="1CF31575" w:rsidR="00AE2196" w:rsidRPr="0079343B" w:rsidRDefault="007B45A8" w:rsidP="00195D90">
            <w:pPr>
              <w:spacing w:before="0" w:after="0" w:line="240" w:lineRule="auto"/>
            </w:pPr>
            <w:r>
              <w:t>[14] AT&amp;T</w:t>
            </w:r>
          </w:p>
        </w:tc>
        <w:tc>
          <w:tcPr>
            <w:tcW w:w="9265" w:type="dxa"/>
            <w:vAlign w:val="center"/>
          </w:tcPr>
          <w:p w14:paraId="124B67D6" w14:textId="3623FE7E" w:rsidR="00356EE4" w:rsidRPr="007D609A" w:rsidRDefault="007B45A8" w:rsidP="007D609A">
            <w:pPr>
              <w:spacing w:before="0" w:after="0" w:line="240" w:lineRule="auto"/>
              <w:rPr>
                <w:b/>
                <w:bCs/>
              </w:rPr>
            </w:pPr>
            <w:r w:rsidRPr="007D609A">
              <w:rPr>
                <w:rStyle w:val="ui-provider"/>
                <w:b/>
                <w:bCs/>
              </w:rPr>
              <w:t>Observation 15:</w:t>
            </w:r>
            <w:r w:rsidRPr="007D609A">
              <w:rPr>
                <w:rStyle w:val="ui-provider"/>
              </w:rPr>
              <w:t xml:space="preserve"> Measurements conducted at 7, 8, 11, 15 GHz over 650 RX locations on floors of an office building show that shadow fading distribution for </w:t>
            </w:r>
            <w:proofErr w:type="spellStart"/>
            <w:r w:rsidRPr="007D609A">
              <w:rPr>
                <w:rStyle w:val="ui-provider"/>
              </w:rPr>
              <w:t>LoS</w:t>
            </w:r>
            <w:proofErr w:type="spellEnd"/>
            <w:r w:rsidRPr="007D609A">
              <w:rPr>
                <w:rStyle w:val="ui-provider"/>
              </w:rPr>
              <w:t xml:space="preserve"> and </w:t>
            </w:r>
            <w:proofErr w:type="spellStart"/>
            <w:r w:rsidRPr="007D609A">
              <w:rPr>
                <w:rStyle w:val="ui-provider"/>
              </w:rPr>
              <w:t>NLoS</w:t>
            </w:r>
            <w:proofErr w:type="spellEnd"/>
            <w:r w:rsidRPr="007D609A">
              <w:rPr>
                <w:rStyle w:val="ui-provider"/>
              </w:rPr>
              <w:t xml:space="preserve"> environments agree with the previously proposed the 3GPP SCM InH channel model. </w:t>
            </w:r>
          </w:p>
        </w:tc>
      </w:tr>
    </w:tbl>
    <w:p w14:paraId="3DCA05E6" w14:textId="77777777" w:rsidR="0061388A" w:rsidRPr="0079343B" w:rsidRDefault="0061388A">
      <w:pPr>
        <w:pStyle w:val="BodyText"/>
        <w:spacing w:after="0"/>
        <w:rPr>
          <w:rFonts w:ascii="Times New Roman" w:eastAsiaTheme="minorEastAsia" w:hAnsi="Times New Roman"/>
          <w:szCs w:val="20"/>
          <w:lang w:eastAsia="ko-KR"/>
        </w:rPr>
      </w:pPr>
    </w:p>
    <w:p w14:paraId="31AF235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79BFEE31" w14:textId="77777777" w:rsidR="007D609A" w:rsidRDefault="007D609A" w:rsidP="0044342E">
      <w:pPr>
        <w:pStyle w:val="BodyText"/>
        <w:spacing w:after="0"/>
        <w:rPr>
          <w:rFonts w:ascii="Times New Roman" w:hAnsi="Times New Roman"/>
          <w:szCs w:val="20"/>
          <w:lang w:eastAsia="zh-CN"/>
        </w:rPr>
      </w:pPr>
    </w:p>
    <w:p w14:paraId="450793F5" w14:textId="77777777" w:rsidR="0044342E" w:rsidRPr="00555CFE" w:rsidRDefault="0044342E" w:rsidP="0044342E">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44342E" w:rsidRPr="001E4CFC" w14:paraId="6785BCAA" w14:textId="77777777" w:rsidTr="00602C0C">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4EC3E842" w14:textId="77777777" w:rsidR="0044342E" w:rsidRPr="001E4CFC" w:rsidRDefault="0044342E" w:rsidP="00602C0C">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4CB2060A"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49E943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2A8A8A5"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0B5A914B"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2C84AB6F"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78B19C36"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0C2AA1E"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7052D52" w14:textId="77777777" w:rsidR="0044342E" w:rsidRPr="001E4CFC" w:rsidRDefault="0044342E" w:rsidP="00602C0C">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CA87641" w14:textId="77777777" w:rsidR="0044342E" w:rsidRPr="001E4CFC" w:rsidRDefault="0044342E" w:rsidP="00602C0C">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65CDA927" w14:textId="77777777" w:rsidR="0044342E" w:rsidRPr="001E4CFC" w:rsidRDefault="0044342E" w:rsidP="00602C0C">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44342E" w:rsidRPr="001E4CFC" w14:paraId="1D3300DA" w14:textId="77777777" w:rsidTr="00602C0C">
        <w:trPr>
          <w:trHeight w:val="163"/>
          <w:jc w:val="center"/>
        </w:trPr>
        <w:tc>
          <w:tcPr>
            <w:tcW w:w="1058" w:type="dxa"/>
            <w:tcBorders>
              <w:left w:val="single" w:sz="8" w:space="0" w:color="auto"/>
              <w:right w:val="single" w:sz="8" w:space="0" w:color="auto"/>
            </w:tcBorders>
            <w:vAlign w:val="center"/>
          </w:tcPr>
          <w:p w14:paraId="49A89378" w14:textId="77777777" w:rsidR="0044342E" w:rsidRPr="001E4CFC" w:rsidRDefault="0044342E" w:rsidP="00602C0C">
            <w:pPr>
              <w:spacing w:before="0" w:after="0" w:line="240" w:lineRule="auto"/>
              <w:jc w:val="left"/>
              <w:rPr>
                <w:b/>
                <w:bCs/>
                <w:sz w:val="16"/>
                <w:szCs w:val="16"/>
                <w:lang w:eastAsia="zh-CN"/>
              </w:rPr>
            </w:pPr>
            <w:r w:rsidRPr="001E4CFC">
              <w:rPr>
                <w:b/>
                <w:bCs/>
                <w:sz w:val="16"/>
                <w:szCs w:val="16"/>
                <w:lang w:eastAsia="zh-CN"/>
              </w:rPr>
              <w:t>SF</w:t>
            </w:r>
          </w:p>
        </w:tc>
        <w:tc>
          <w:tcPr>
            <w:tcW w:w="534" w:type="dxa"/>
            <w:tcBorders>
              <w:left w:val="single" w:sz="8" w:space="0" w:color="auto"/>
            </w:tcBorders>
            <w:shd w:val="clear" w:color="auto" w:fill="auto"/>
            <w:vAlign w:val="center"/>
          </w:tcPr>
          <w:p w14:paraId="632E3BFB"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FC000C5"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03EA77B0"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4FE40A0" w14:textId="77777777" w:rsidR="0044342E" w:rsidRPr="001E4CFC" w:rsidRDefault="0044342E" w:rsidP="00602C0C">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90221FA" w14:textId="77777777" w:rsidR="0044342E" w:rsidRPr="001E4CFC" w:rsidRDefault="0044342E" w:rsidP="00602C0C">
            <w:pPr>
              <w:spacing w:before="0" w:after="0" w:line="240" w:lineRule="auto"/>
              <w:jc w:val="center"/>
              <w:rPr>
                <w:sz w:val="16"/>
                <w:szCs w:val="16"/>
                <w:lang w:eastAsia="zh-CN"/>
              </w:rPr>
            </w:pPr>
            <w:proofErr w:type="spellStart"/>
            <w:r>
              <w:rPr>
                <w:sz w:val="16"/>
                <w:szCs w:val="16"/>
                <w:lang w:eastAsia="zh-CN"/>
              </w:rPr>
              <w:t>nc</w:t>
            </w:r>
            <w:proofErr w:type="spellEnd"/>
          </w:p>
        </w:tc>
        <w:tc>
          <w:tcPr>
            <w:tcW w:w="534" w:type="dxa"/>
            <w:tcBorders>
              <w:right w:val="single" w:sz="8" w:space="0" w:color="auto"/>
            </w:tcBorders>
            <w:shd w:val="clear" w:color="auto" w:fill="C5E0B3" w:themeFill="accent6" w:themeFillTint="66"/>
            <w:vAlign w:val="center"/>
          </w:tcPr>
          <w:p w14:paraId="21DE443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66EBEE5C"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4242D58" w14:textId="77777777" w:rsidR="0044342E" w:rsidRPr="001E4CFC" w:rsidRDefault="0044342E" w:rsidP="00602C0C">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7AEC4E59" w14:textId="77777777" w:rsidR="0044342E" w:rsidRPr="001E4CFC" w:rsidRDefault="0044342E" w:rsidP="00602C0C">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686B42D" w14:textId="77777777" w:rsidR="0044342E" w:rsidRPr="001E4CFC" w:rsidRDefault="0044342E" w:rsidP="00602C0C">
            <w:pPr>
              <w:spacing w:before="0" w:after="0" w:line="240" w:lineRule="auto"/>
              <w:jc w:val="center"/>
              <w:rPr>
                <w:sz w:val="16"/>
                <w:szCs w:val="16"/>
                <w:lang w:eastAsia="zh-CN"/>
              </w:rPr>
            </w:pPr>
          </w:p>
        </w:tc>
      </w:tr>
    </w:tbl>
    <w:p w14:paraId="77CE0B70" w14:textId="77777777" w:rsidR="0044342E" w:rsidRDefault="0044342E" w:rsidP="0044342E">
      <w:pPr>
        <w:spacing w:after="0" w:line="240" w:lineRule="auto"/>
        <w:rPr>
          <w:lang w:eastAsia="zh-CN"/>
        </w:rPr>
      </w:pPr>
      <w:r>
        <w:rPr>
          <w:lang w:eastAsia="zh-CN"/>
        </w:rPr>
        <w:t>Notation:</w:t>
      </w:r>
    </w:p>
    <w:p w14:paraId="3699CF9C" w14:textId="77777777" w:rsidR="0044342E" w:rsidRDefault="0044342E"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45BE5A54" w14:textId="77777777" w:rsidR="0044342E" w:rsidRDefault="0044342E" w:rsidP="00A86884">
      <w:pPr>
        <w:pStyle w:val="ListParagraph"/>
        <w:numPr>
          <w:ilvl w:val="0"/>
          <w:numId w:val="36"/>
        </w:numPr>
        <w:spacing w:line="240" w:lineRule="auto"/>
        <w:rPr>
          <w:lang w:eastAsia="zh-CN"/>
        </w:rPr>
      </w:pPr>
      <w:r>
        <w:rPr>
          <w:lang w:eastAsia="zh-CN"/>
        </w:rPr>
        <w:t>v: parameter validated</w:t>
      </w:r>
    </w:p>
    <w:p w14:paraId="329C2D5F" w14:textId="77777777" w:rsidR="0044342E" w:rsidRDefault="0044342E" w:rsidP="00A86884">
      <w:pPr>
        <w:pStyle w:val="ListParagraph"/>
        <w:numPr>
          <w:ilvl w:val="0"/>
          <w:numId w:val="36"/>
        </w:numPr>
        <w:spacing w:line="240" w:lineRule="auto"/>
        <w:rPr>
          <w:lang w:eastAsia="zh-CN"/>
        </w:rPr>
      </w:pPr>
      <w:r>
        <w:rPr>
          <w:lang w:eastAsia="zh-CN"/>
        </w:rPr>
        <w:t>a: agreed on new parameters</w:t>
      </w:r>
    </w:p>
    <w:p w14:paraId="2C855BB9" w14:textId="77777777" w:rsidR="0044342E" w:rsidRDefault="0044342E"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131C8341" w14:textId="77777777" w:rsidR="0044342E" w:rsidRPr="009E6D80" w:rsidRDefault="0044342E" w:rsidP="00A86884">
      <w:pPr>
        <w:pStyle w:val="ListParagraph"/>
        <w:numPr>
          <w:ilvl w:val="0"/>
          <w:numId w:val="36"/>
        </w:numPr>
        <w:spacing w:line="240" w:lineRule="auto"/>
        <w:rPr>
          <w:lang w:eastAsia="zh-CN"/>
        </w:rPr>
      </w:pPr>
      <w:r>
        <w:rPr>
          <w:lang w:eastAsia="zh-CN"/>
        </w:rPr>
        <w:t>o: open for further discussion</w:t>
      </w:r>
    </w:p>
    <w:p w14:paraId="532EA4C2" w14:textId="77777777" w:rsidR="000B2480" w:rsidRDefault="000B2480">
      <w:pPr>
        <w:pStyle w:val="BodyText"/>
        <w:spacing w:after="0"/>
        <w:rPr>
          <w:rFonts w:ascii="Times New Roman" w:hAnsi="Times New Roman"/>
          <w:szCs w:val="20"/>
          <w:lang w:eastAsia="zh-CN"/>
        </w:rPr>
      </w:pPr>
    </w:p>
    <w:p w14:paraId="5129855B" w14:textId="77777777" w:rsidR="00774C6A" w:rsidRDefault="00774C6A">
      <w:pPr>
        <w:pStyle w:val="BodyText"/>
        <w:spacing w:after="0"/>
        <w:rPr>
          <w:rFonts w:ascii="Times New Roman" w:eastAsiaTheme="minorEastAsia" w:hAnsi="Times New Roman"/>
          <w:szCs w:val="20"/>
          <w:lang w:eastAsia="ko-KR"/>
        </w:rPr>
      </w:pPr>
    </w:p>
    <w:p w14:paraId="159FADE5" w14:textId="60BD34AF" w:rsidR="0044342E" w:rsidRDefault="0044342E">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scenarios in which companies have brought measurement data, RAN1 has </w:t>
      </w:r>
      <w:r w:rsidR="007D609A">
        <w:rPr>
          <w:rFonts w:ascii="Times New Roman" w:eastAsiaTheme="minorEastAsia" w:hAnsi="Times New Roman"/>
          <w:szCs w:val="20"/>
          <w:lang w:eastAsia="ko-KR"/>
        </w:rPr>
        <w:t xml:space="preserve">already </w:t>
      </w:r>
      <w:r>
        <w:rPr>
          <w:rFonts w:ascii="Times New Roman" w:eastAsiaTheme="minorEastAsia" w:hAnsi="Times New Roman"/>
          <w:szCs w:val="20"/>
          <w:lang w:eastAsia="ko-KR"/>
        </w:rPr>
        <w:t>concluded SF issues and no further discussion are needed.</w:t>
      </w:r>
      <w:r w:rsidR="007D609A">
        <w:rPr>
          <w:rFonts w:ascii="Times New Roman" w:eastAsiaTheme="minorEastAsia" w:hAnsi="Times New Roman"/>
          <w:szCs w:val="20"/>
          <w:lang w:eastAsia="ko-KR"/>
        </w:rPr>
        <w:t xml:space="preserve"> Moderator assumes no further discussion necessary.</w:t>
      </w:r>
    </w:p>
    <w:p w14:paraId="1EA2DF8B" w14:textId="77777777" w:rsidR="0044342E" w:rsidRDefault="0044342E">
      <w:pPr>
        <w:pStyle w:val="BodyText"/>
        <w:spacing w:after="0"/>
        <w:rPr>
          <w:rFonts w:ascii="Times New Roman" w:eastAsiaTheme="minorEastAsia" w:hAnsi="Times New Roman"/>
          <w:szCs w:val="20"/>
          <w:lang w:eastAsia="ko-KR"/>
        </w:rPr>
      </w:pPr>
    </w:p>
    <w:p w14:paraId="19DC0B99"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29B5B35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BBE9800" w14:textId="77777777" w:rsidTr="00740372">
        <w:tc>
          <w:tcPr>
            <w:tcW w:w="1795" w:type="dxa"/>
            <w:shd w:val="clear" w:color="auto" w:fill="FBE4D5" w:themeFill="accent2" w:themeFillTint="33"/>
          </w:tcPr>
          <w:p w14:paraId="3AACEFE3"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177B998E"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7C3BC167" w14:textId="77777777" w:rsidTr="00740372">
        <w:tc>
          <w:tcPr>
            <w:tcW w:w="1795" w:type="dxa"/>
          </w:tcPr>
          <w:p w14:paraId="59DA39C6" w14:textId="0832C10B" w:rsidR="00751F9F" w:rsidRPr="0079343B" w:rsidRDefault="0045614E"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51D9" w14:textId="031F153B" w:rsidR="00751F9F" w:rsidRPr="0079343B" w:rsidRDefault="0045614E"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751F9F" w:rsidRPr="0079343B" w14:paraId="25668A0E" w14:textId="77777777" w:rsidTr="00740372">
        <w:trPr>
          <w:trHeight w:val="46"/>
        </w:trPr>
        <w:tc>
          <w:tcPr>
            <w:tcW w:w="1795" w:type="dxa"/>
          </w:tcPr>
          <w:p w14:paraId="1B7788E0"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53CAC7F9"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69CAF275" w14:textId="77777777" w:rsidR="00751F9F" w:rsidRPr="0079343B" w:rsidRDefault="00751F9F" w:rsidP="00751F9F">
      <w:pPr>
        <w:pStyle w:val="BodyText"/>
        <w:spacing w:after="0"/>
        <w:rPr>
          <w:rFonts w:ascii="Times New Roman" w:eastAsiaTheme="minorEastAsia" w:hAnsi="Times New Roman"/>
          <w:szCs w:val="20"/>
          <w:lang w:eastAsia="ko-KR"/>
        </w:rPr>
      </w:pPr>
    </w:p>
    <w:p w14:paraId="6743AB46" w14:textId="77777777" w:rsidR="0044342E" w:rsidRPr="0079343B" w:rsidRDefault="0044342E">
      <w:pPr>
        <w:pStyle w:val="BodyText"/>
        <w:spacing w:after="0"/>
        <w:rPr>
          <w:rFonts w:ascii="Times New Roman" w:eastAsiaTheme="minorEastAsia" w:hAnsi="Times New Roman"/>
          <w:szCs w:val="20"/>
          <w:lang w:eastAsia="ko-KR"/>
        </w:rPr>
      </w:pPr>
    </w:p>
    <w:p w14:paraId="0245756A" w14:textId="6C956CC3" w:rsidR="000016E5" w:rsidRPr="0079343B" w:rsidRDefault="000016E5" w:rsidP="000016E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8</w:t>
      </w:r>
      <w:r w:rsidRPr="0079343B">
        <w:rPr>
          <w:rFonts w:eastAsia="SimSun"/>
          <w:lang w:val="en-US" w:eastAsia="zh-CN"/>
        </w:rPr>
        <w:t xml:space="preserve"> TRP Delay</w:t>
      </w:r>
    </w:p>
    <w:tbl>
      <w:tblPr>
        <w:tblStyle w:val="TableGrid"/>
        <w:tblW w:w="0" w:type="auto"/>
        <w:tblLook w:val="04A0" w:firstRow="1" w:lastRow="0" w:firstColumn="1" w:lastColumn="0" w:noHBand="0" w:noVBand="1"/>
      </w:tblPr>
      <w:tblGrid>
        <w:gridCol w:w="1354"/>
        <w:gridCol w:w="9436"/>
      </w:tblGrid>
      <w:tr w:rsidR="000016E5" w:rsidRPr="0079343B" w14:paraId="59E2819F" w14:textId="77777777" w:rsidTr="00C575A2">
        <w:tc>
          <w:tcPr>
            <w:tcW w:w="1354" w:type="dxa"/>
            <w:shd w:val="clear" w:color="auto" w:fill="DEEAF6" w:themeFill="accent5" w:themeFillTint="33"/>
            <w:vAlign w:val="center"/>
          </w:tcPr>
          <w:p w14:paraId="3DB61D6E" w14:textId="77777777" w:rsidR="000016E5" w:rsidRPr="0079343B" w:rsidRDefault="000016E5" w:rsidP="00F80AAC">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436" w:type="dxa"/>
            <w:shd w:val="clear" w:color="auto" w:fill="DEEAF6" w:themeFill="accent5" w:themeFillTint="33"/>
            <w:vAlign w:val="center"/>
          </w:tcPr>
          <w:p w14:paraId="0E93DF19" w14:textId="77777777" w:rsidR="000016E5" w:rsidRPr="00C575A2" w:rsidRDefault="000016E5" w:rsidP="00C575A2">
            <w:pPr>
              <w:pStyle w:val="BodyText"/>
              <w:spacing w:before="0" w:after="0" w:line="240" w:lineRule="auto"/>
              <w:jc w:val="left"/>
              <w:rPr>
                <w:rFonts w:ascii="Times New Roman" w:hAnsi="Times New Roman"/>
                <w:b/>
                <w:bCs/>
                <w:szCs w:val="20"/>
                <w:lang w:eastAsia="zh-CN"/>
              </w:rPr>
            </w:pPr>
            <w:r w:rsidRPr="00C575A2">
              <w:rPr>
                <w:rFonts w:ascii="Times New Roman" w:hAnsi="Times New Roman"/>
                <w:b/>
                <w:bCs/>
                <w:szCs w:val="20"/>
                <w:lang w:eastAsia="zh-CN"/>
              </w:rPr>
              <w:t>Proposals &amp; Observations</w:t>
            </w:r>
          </w:p>
        </w:tc>
      </w:tr>
      <w:tr w:rsidR="00AE2196" w:rsidRPr="0079343B" w14:paraId="513E59C3" w14:textId="77777777" w:rsidTr="00C575A2">
        <w:tc>
          <w:tcPr>
            <w:tcW w:w="1354" w:type="dxa"/>
            <w:vAlign w:val="center"/>
          </w:tcPr>
          <w:p w14:paraId="249AC67B" w14:textId="709A3DDF" w:rsidR="00AE2196" w:rsidRPr="0079343B" w:rsidRDefault="00831BF7" w:rsidP="00F80AAC">
            <w:pPr>
              <w:spacing w:before="0" w:after="0" w:line="240" w:lineRule="auto"/>
            </w:pPr>
            <w:r>
              <w:lastRenderedPageBreak/>
              <w:t>[</w:t>
            </w:r>
            <w:r w:rsidR="00D45C4C">
              <w:t>3</w:t>
            </w:r>
            <w:r>
              <w:t>] vivo, BUPT</w:t>
            </w:r>
          </w:p>
        </w:tc>
        <w:tc>
          <w:tcPr>
            <w:tcW w:w="9436" w:type="dxa"/>
            <w:vAlign w:val="center"/>
          </w:tcPr>
          <w:p w14:paraId="60BD1793" w14:textId="32490CFF" w:rsidR="00AE2196" w:rsidRPr="00C575A2" w:rsidRDefault="00831BF7" w:rsidP="00C575A2">
            <w:pPr>
              <w:pStyle w:val="Caption"/>
              <w:spacing w:before="0" w:after="0" w:line="240" w:lineRule="auto"/>
              <w:rPr>
                <w:b w:val="0"/>
                <w:bCs w:val="0"/>
                <w:iCs/>
                <w:sz w:val="20"/>
                <w:szCs w:val="20"/>
                <w:lang w:eastAsia="zh-CN"/>
              </w:rPr>
            </w:pPr>
            <w:r w:rsidRPr="00E211D3">
              <w:rPr>
                <w:iCs/>
                <w:sz w:val="20"/>
                <w:szCs w:val="20"/>
                <w:lang w:eastAsia="zh-CN"/>
              </w:rPr>
              <w:t>Proposal 8:</w:t>
            </w:r>
            <w:r w:rsidRPr="00C575A2">
              <w:rPr>
                <w:b w:val="0"/>
                <w:bCs w:val="0"/>
                <w:iCs/>
                <w:sz w:val="20"/>
                <w:szCs w:val="20"/>
                <w:lang w:eastAsia="zh-CN"/>
              </w:rPr>
              <w:t xml:space="preserve"> RAN1 defines the upper bound of absolute delay in indoor office scenario as 2L/c where L is the largest dimension of the office hall while no upper bound is defined in UMa and UMi scenario.</w:t>
            </w:r>
          </w:p>
        </w:tc>
      </w:tr>
      <w:tr w:rsidR="000016E5" w:rsidRPr="0079343B" w14:paraId="342E60A9" w14:textId="77777777" w:rsidTr="00C575A2">
        <w:tc>
          <w:tcPr>
            <w:tcW w:w="1354" w:type="dxa"/>
            <w:vAlign w:val="center"/>
          </w:tcPr>
          <w:p w14:paraId="027303F6" w14:textId="757B5D15" w:rsidR="000016E5" w:rsidRPr="0079343B" w:rsidRDefault="007059E6" w:rsidP="00F80AAC">
            <w:pPr>
              <w:spacing w:before="0" w:after="0" w:line="240" w:lineRule="auto"/>
            </w:pPr>
            <w:r>
              <w:t>[4</w:t>
            </w:r>
            <w:r w:rsidR="000447E8">
              <w:t>] ZTE</w:t>
            </w:r>
            <w:r>
              <w:t xml:space="preserve">, </w:t>
            </w:r>
            <w:proofErr w:type="spellStart"/>
            <w:r>
              <w:t>Sanechips</w:t>
            </w:r>
            <w:proofErr w:type="spellEnd"/>
          </w:p>
        </w:tc>
        <w:tc>
          <w:tcPr>
            <w:tcW w:w="9436" w:type="dxa"/>
            <w:vAlign w:val="center"/>
          </w:tcPr>
          <w:p w14:paraId="5BDE55E7" w14:textId="77777777" w:rsidR="000447E8" w:rsidRPr="00C575A2" w:rsidRDefault="000447E8" w:rsidP="00C575A2">
            <w:pPr>
              <w:spacing w:before="0" w:after="0" w:line="240" w:lineRule="auto"/>
              <w:rPr>
                <w:lang w:eastAsia="zh-CN"/>
              </w:rPr>
            </w:pPr>
            <w:r w:rsidRPr="00C575A2">
              <w:rPr>
                <w:b/>
                <w:bCs/>
                <w:lang w:eastAsia="zh-CN"/>
              </w:rPr>
              <w:t>Proposal 3:</w:t>
            </w:r>
            <w:r w:rsidRPr="00C575A2">
              <w:rPr>
                <w:lang w:eastAsia="zh-CN"/>
              </w:rPr>
              <w:t xml:space="preserve">  Adopt the following absolute delay parameters for InH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6DCF3F78" w14:textId="77777777" w:rsidTr="005E0268">
              <w:trPr>
                <w:trHeight w:val="161"/>
                <w:jc w:val="center"/>
              </w:trPr>
              <w:tc>
                <w:tcPr>
                  <w:tcW w:w="3101" w:type="dxa"/>
                  <w:gridSpan w:val="2"/>
                  <w:shd w:val="clear" w:color="auto" w:fill="E0E0E0"/>
                  <w:vAlign w:val="center"/>
                </w:tcPr>
                <w:p w14:paraId="7B925E2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3932D2D6"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InH</w:t>
                  </w:r>
                </w:p>
              </w:tc>
            </w:tr>
            <w:tr w:rsidR="000447E8" w:rsidRPr="00C575A2" w14:paraId="61A9E0D4" w14:textId="77777777" w:rsidTr="005E0268">
              <w:trPr>
                <w:trHeight w:val="347"/>
                <w:jc w:val="center"/>
              </w:trPr>
              <w:tc>
                <w:tcPr>
                  <w:tcW w:w="1962" w:type="dxa"/>
                  <w:vMerge w:val="restart"/>
                  <w:vAlign w:val="center"/>
                </w:tcPr>
                <w:p w14:paraId="42C2D5BB"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478E3994"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643CA05"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 xml:space="preserve"> -8.6</w:t>
                  </w:r>
                </w:p>
              </w:tc>
            </w:tr>
            <w:tr w:rsidR="000447E8" w:rsidRPr="00C575A2" w14:paraId="046E2CC2" w14:textId="77777777" w:rsidTr="005E0268">
              <w:trPr>
                <w:trHeight w:val="133"/>
                <w:jc w:val="center"/>
              </w:trPr>
              <w:tc>
                <w:tcPr>
                  <w:tcW w:w="1962" w:type="dxa"/>
                  <w:vMerge/>
                  <w:shd w:val="clear" w:color="auto" w:fill="auto"/>
                  <w:vAlign w:val="center"/>
                </w:tcPr>
                <w:p w14:paraId="4D231C00"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6F616EC"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39DA3D4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0.1</w:t>
                  </w:r>
                </w:p>
              </w:tc>
            </w:tr>
            <w:tr w:rsidR="000447E8" w:rsidRPr="00C575A2" w14:paraId="159ED7B8" w14:textId="77777777" w:rsidTr="005E0268">
              <w:trPr>
                <w:trHeight w:val="335"/>
                <w:jc w:val="center"/>
              </w:trPr>
              <w:tc>
                <w:tcPr>
                  <w:tcW w:w="3101" w:type="dxa"/>
                  <w:gridSpan w:val="2"/>
                  <w:vAlign w:val="center"/>
                </w:tcPr>
                <w:p w14:paraId="11B7BF09"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5128645B" w14:textId="77777777" w:rsidR="000447E8" w:rsidRPr="00C575A2" w:rsidRDefault="000447E8" w:rsidP="00C575A2">
                  <w:pPr>
                    <w:pStyle w:val="TAC"/>
                    <w:keepLines w:val="0"/>
                    <w:spacing w:line="240" w:lineRule="auto"/>
                    <w:rPr>
                      <w:rFonts w:ascii="Times New Roman" w:hAnsi="Times New Roman" w:cs="Times New Roman"/>
                      <w:color w:val="FF0000"/>
                      <w:sz w:val="20"/>
                      <w:szCs w:val="20"/>
                    </w:rPr>
                  </w:pPr>
                  <w:r w:rsidRPr="00C575A2">
                    <w:rPr>
                      <w:rFonts w:ascii="Times New Roman" w:hAnsi="Times New Roman" w:cs="Times New Roman"/>
                      <w:color w:val="FF0000"/>
                      <w:sz w:val="20"/>
                      <w:szCs w:val="20"/>
                    </w:rPr>
                    <w:t>10</w:t>
                  </w:r>
                </w:p>
              </w:tc>
            </w:tr>
          </w:tbl>
          <w:p w14:paraId="09C66D76" w14:textId="77777777" w:rsidR="000447E8" w:rsidRPr="00C575A2" w:rsidRDefault="000447E8" w:rsidP="00C575A2">
            <w:pPr>
              <w:spacing w:before="0" w:after="0" w:line="240" w:lineRule="auto"/>
              <w:rPr>
                <w:b/>
                <w:bCs/>
                <w:i/>
                <w:iCs/>
                <w:lang w:eastAsia="zh-CN"/>
              </w:rPr>
            </w:pPr>
          </w:p>
          <w:p w14:paraId="1C620383" w14:textId="77777777" w:rsidR="000447E8" w:rsidRPr="00C575A2" w:rsidRDefault="000447E8" w:rsidP="00C575A2">
            <w:pPr>
              <w:spacing w:before="0" w:after="0" w:line="240" w:lineRule="auto"/>
              <w:rPr>
                <w:lang w:eastAsia="zh-CN"/>
              </w:rPr>
            </w:pPr>
            <w:r w:rsidRPr="00C575A2">
              <w:rPr>
                <w:b/>
                <w:bCs/>
                <w:lang w:eastAsia="zh-CN"/>
              </w:rPr>
              <w:t>Proposal 4:</w:t>
            </w:r>
            <w:r w:rsidRPr="00C575A2">
              <w:rPr>
                <w:lang w:eastAsia="zh-CN"/>
              </w:rPr>
              <w:t xml:space="preserve">  Introduce absolute delay parameters for RMa scenario with following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447E8" w:rsidRPr="00C575A2" w14:paraId="217A0A93" w14:textId="77777777" w:rsidTr="005E0268">
              <w:trPr>
                <w:trHeight w:val="161"/>
                <w:jc w:val="center"/>
              </w:trPr>
              <w:tc>
                <w:tcPr>
                  <w:tcW w:w="3101" w:type="dxa"/>
                  <w:gridSpan w:val="2"/>
                  <w:shd w:val="clear" w:color="auto" w:fill="E0E0E0"/>
                  <w:vAlign w:val="center"/>
                </w:tcPr>
                <w:p w14:paraId="772D828B"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rPr>
                  </w:pPr>
                  <w:r w:rsidRPr="00C575A2">
                    <w:rPr>
                      <w:rFonts w:ascii="Times New Roman" w:hAnsi="Times New Roman" w:cs="Times New Roman"/>
                      <w:b w:val="0"/>
                      <w:bCs/>
                      <w:sz w:val="20"/>
                      <w:szCs w:val="20"/>
                    </w:rPr>
                    <w:t>Scenarios</w:t>
                  </w:r>
                </w:p>
              </w:tc>
              <w:tc>
                <w:tcPr>
                  <w:tcW w:w="2318" w:type="dxa"/>
                  <w:shd w:val="clear" w:color="auto" w:fill="E0E0E0"/>
                  <w:vAlign w:val="center"/>
                </w:tcPr>
                <w:p w14:paraId="27F5F30D" w14:textId="77777777" w:rsidR="000447E8" w:rsidRPr="00C575A2" w:rsidRDefault="000447E8" w:rsidP="00C575A2">
                  <w:pPr>
                    <w:pStyle w:val="TAH"/>
                    <w:keepNext w:val="0"/>
                    <w:keepLines w:val="0"/>
                    <w:spacing w:line="240" w:lineRule="auto"/>
                    <w:rPr>
                      <w:rFonts w:ascii="Times New Roman" w:hAnsi="Times New Roman" w:cs="Times New Roman"/>
                      <w:b w:val="0"/>
                      <w:bCs/>
                      <w:sz w:val="20"/>
                      <w:szCs w:val="20"/>
                      <w:lang w:eastAsia="zh-CN"/>
                    </w:rPr>
                  </w:pPr>
                  <w:r w:rsidRPr="00C575A2">
                    <w:rPr>
                      <w:rFonts w:ascii="Times New Roman" w:hAnsi="Times New Roman" w:cs="Times New Roman"/>
                      <w:b w:val="0"/>
                      <w:bCs/>
                      <w:sz w:val="20"/>
                      <w:szCs w:val="20"/>
                      <w:lang w:eastAsia="zh-CN"/>
                    </w:rPr>
                    <w:t>RMa</w:t>
                  </w:r>
                </w:p>
              </w:tc>
            </w:tr>
            <w:tr w:rsidR="000447E8" w:rsidRPr="00C575A2" w14:paraId="317842FB" w14:textId="77777777" w:rsidTr="005E0268">
              <w:trPr>
                <w:trHeight w:val="347"/>
                <w:jc w:val="center"/>
              </w:trPr>
              <w:tc>
                <w:tcPr>
                  <w:tcW w:w="1962" w:type="dxa"/>
                  <w:vMerge w:val="restart"/>
                  <w:vAlign w:val="center"/>
                </w:tcPr>
                <w:p w14:paraId="61F45C80" w14:textId="77777777" w:rsidR="000447E8" w:rsidRPr="00C575A2" w:rsidRDefault="000447E8" w:rsidP="00C575A2">
                  <w:pPr>
                    <w:pStyle w:val="TAC"/>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38" w:type="dxa"/>
                  <w:vAlign w:val="center"/>
                </w:tcPr>
                <w:p w14:paraId="768D960E"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vAlign w:val="center"/>
                </w:tcPr>
                <w:p w14:paraId="30C2851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0447E8" w:rsidRPr="00C575A2" w14:paraId="4DD9BA1E" w14:textId="77777777" w:rsidTr="005E0268">
              <w:trPr>
                <w:trHeight w:val="133"/>
                <w:jc w:val="center"/>
              </w:trPr>
              <w:tc>
                <w:tcPr>
                  <w:tcW w:w="1962" w:type="dxa"/>
                  <w:vMerge/>
                  <w:shd w:val="clear" w:color="auto" w:fill="auto"/>
                  <w:vAlign w:val="center"/>
                </w:tcPr>
                <w:p w14:paraId="6DAE748B" w14:textId="77777777" w:rsidR="000447E8" w:rsidRPr="00C575A2" w:rsidRDefault="000447E8" w:rsidP="00C575A2">
                  <w:pPr>
                    <w:pStyle w:val="TAC"/>
                    <w:keepLines w:val="0"/>
                    <w:spacing w:line="240" w:lineRule="auto"/>
                    <w:rPr>
                      <w:rFonts w:ascii="Times New Roman" w:hAnsi="Times New Roman" w:cs="Times New Roman"/>
                      <w:sz w:val="20"/>
                      <w:szCs w:val="20"/>
                    </w:rPr>
                  </w:pPr>
                </w:p>
              </w:tc>
              <w:tc>
                <w:tcPr>
                  <w:tcW w:w="1138" w:type="dxa"/>
                  <w:shd w:val="clear" w:color="auto" w:fill="auto"/>
                  <w:vAlign w:val="center"/>
                </w:tcPr>
                <w:p w14:paraId="58B9DEC6" w14:textId="77777777" w:rsidR="000447E8" w:rsidRPr="00C575A2" w:rsidRDefault="00000000" w:rsidP="00C575A2">
                  <w:pPr>
                    <w:pStyle w:val="TAC"/>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2318" w:type="dxa"/>
                  <w:shd w:val="clear" w:color="auto" w:fill="auto"/>
                  <w:vAlign w:val="center"/>
                </w:tcPr>
                <w:p w14:paraId="6DA42985"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0447E8" w:rsidRPr="00C575A2" w14:paraId="3D3F1076" w14:textId="77777777" w:rsidTr="005E0268">
              <w:trPr>
                <w:trHeight w:val="335"/>
                <w:jc w:val="center"/>
              </w:trPr>
              <w:tc>
                <w:tcPr>
                  <w:tcW w:w="3101" w:type="dxa"/>
                  <w:gridSpan w:val="2"/>
                  <w:vAlign w:val="center"/>
                </w:tcPr>
                <w:p w14:paraId="34C5F2D5" w14:textId="77777777" w:rsidR="000447E8" w:rsidRPr="00C575A2" w:rsidRDefault="000447E8" w:rsidP="00C575A2">
                  <w:pPr>
                    <w:pStyle w:val="TAC"/>
                    <w:keepLines w:val="0"/>
                    <w:spacing w:line="240" w:lineRule="auto"/>
                    <w:rPr>
                      <w:rFonts w:ascii="Times New Roman" w:hAnsi="Times New Roman" w:cs="Times New Roman"/>
                      <w:i/>
                      <w:sz w:val="20"/>
                      <w:szCs w:val="20"/>
                    </w:rPr>
                  </w:pPr>
                  <w:r w:rsidRPr="00C575A2">
                    <w:rPr>
                      <w:rFonts w:ascii="Times New Roman" w:hAnsi="Times New Roman" w:cs="Times New Roman"/>
                      <w:sz w:val="20"/>
                      <w:szCs w:val="20"/>
                    </w:rPr>
                    <w:t>Correlation distance in the horizontal plane [m]</w:t>
                  </w:r>
                </w:p>
              </w:tc>
              <w:tc>
                <w:tcPr>
                  <w:tcW w:w="2318" w:type="dxa"/>
                  <w:vAlign w:val="center"/>
                </w:tcPr>
                <w:p w14:paraId="2901985E" w14:textId="77777777" w:rsidR="000447E8" w:rsidRPr="00C575A2" w:rsidRDefault="000447E8" w:rsidP="00C575A2">
                  <w:pPr>
                    <w:pStyle w:val="TAC"/>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lang w:eastAsia="zh-CN"/>
                    </w:rPr>
                    <w:t>50</w:t>
                  </w:r>
                </w:p>
              </w:tc>
            </w:tr>
          </w:tbl>
          <w:p w14:paraId="37674F31" w14:textId="77777777" w:rsidR="000447E8" w:rsidRPr="00C575A2" w:rsidRDefault="000447E8" w:rsidP="00C575A2">
            <w:pPr>
              <w:spacing w:before="0" w:after="0" w:line="240" w:lineRule="auto"/>
              <w:rPr>
                <w:lang w:eastAsia="zh-CN"/>
              </w:rPr>
            </w:pPr>
          </w:p>
          <w:p w14:paraId="11DF0779" w14:textId="319812D1" w:rsidR="00F3157F" w:rsidRPr="00C575A2" w:rsidRDefault="00F3157F" w:rsidP="00C575A2">
            <w:pPr>
              <w:autoSpaceDE w:val="0"/>
              <w:autoSpaceDN w:val="0"/>
              <w:adjustRightInd w:val="0"/>
              <w:snapToGrid w:val="0"/>
              <w:spacing w:before="0" w:after="0" w:line="240" w:lineRule="auto"/>
              <w:contextualSpacing/>
              <w:rPr>
                <w:lang w:eastAsia="zh-CN"/>
              </w:rPr>
            </w:pPr>
          </w:p>
        </w:tc>
      </w:tr>
      <w:tr w:rsidR="000016E5" w:rsidRPr="0079343B" w14:paraId="4FCDC660" w14:textId="77777777" w:rsidTr="00C575A2">
        <w:tc>
          <w:tcPr>
            <w:tcW w:w="1354" w:type="dxa"/>
            <w:vAlign w:val="center"/>
          </w:tcPr>
          <w:p w14:paraId="723EF39B" w14:textId="6A4D8508" w:rsidR="007E505D" w:rsidRPr="0079343B" w:rsidRDefault="005812A3" w:rsidP="00F80AAC">
            <w:pPr>
              <w:spacing w:before="0" w:after="0" w:line="240" w:lineRule="auto"/>
            </w:pPr>
            <w:r>
              <w:t xml:space="preserve">[8] Huawei, </w:t>
            </w:r>
            <w:proofErr w:type="spellStart"/>
            <w:r>
              <w:t>HiSilicon</w:t>
            </w:r>
            <w:proofErr w:type="spellEnd"/>
          </w:p>
        </w:tc>
        <w:tc>
          <w:tcPr>
            <w:tcW w:w="9436" w:type="dxa"/>
            <w:vAlign w:val="center"/>
          </w:tcPr>
          <w:p w14:paraId="3AF586CE" w14:textId="77777777" w:rsidR="005812A3" w:rsidRPr="00C575A2" w:rsidRDefault="005812A3" w:rsidP="00C575A2">
            <w:pPr>
              <w:pStyle w:val="Caption"/>
              <w:spacing w:before="0" w:after="0" w:line="240" w:lineRule="auto"/>
              <w:rPr>
                <w:iCs/>
                <w:sz w:val="20"/>
                <w:szCs w:val="20"/>
                <w:lang w:eastAsia="zh-CN"/>
              </w:rPr>
            </w:pPr>
            <w:bookmarkStart w:id="33" w:name="_Hlk181101961"/>
            <w:r w:rsidRPr="00C575A2">
              <w:rPr>
                <w:iCs/>
                <w:sz w:val="20"/>
                <w:szCs w:val="20"/>
                <w:lang w:eastAsia="zh-CN"/>
              </w:rPr>
              <w:t xml:space="preserve">Proposal 8: </w:t>
            </w:r>
            <w:r w:rsidRPr="00C575A2">
              <w:rPr>
                <w:b w:val="0"/>
                <w:bCs w:val="0"/>
                <w:iCs/>
                <w:sz w:val="20"/>
                <w:szCs w:val="20"/>
                <w:lang w:eastAsia="zh-CN"/>
              </w:rPr>
              <w:t>For absolute delay, adopt Option 1 for InH scenario.</w:t>
            </w:r>
            <w:r w:rsidRPr="00C575A2">
              <w:rPr>
                <w:iCs/>
                <w:sz w:val="20"/>
                <w:szCs w:val="20"/>
                <w:lang w:eastAsia="zh-CN"/>
              </w:rPr>
              <w:t xml:space="preserve"> </w:t>
            </w:r>
          </w:p>
          <w:bookmarkEnd w:id="33"/>
          <w:p w14:paraId="741474B2" w14:textId="63918586" w:rsidR="000016E5" w:rsidRPr="00C575A2" w:rsidRDefault="000016E5" w:rsidP="00C575A2">
            <w:pPr>
              <w:spacing w:before="0" w:after="0" w:line="240" w:lineRule="auto"/>
            </w:pPr>
          </w:p>
        </w:tc>
      </w:tr>
      <w:tr w:rsidR="00FE224E" w:rsidRPr="0079343B" w14:paraId="40A231DB" w14:textId="77777777" w:rsidTr="00C575A2">
        <w:tc>
          <w:tcPr>
            <w:tcW w:w="1354" w:type="dxa"/>
            <w:vAlign w:val="center"/>
          </w:tcPr>
          <w:p w14:paraId="009D7F82" w14:textId="467B5E56" w:rsidR="00FE224E" w:rsidRDefault="00D76840" w:rsidP="00F80AAC">
            <w:pPr>
              <w:spacing w:after="0" w:line="240" w:lineRule="auto"/>
            </w:pPr>
            <w:r>
              <w:t>[18] Ericsson</w:t>
            </w:r>
          </w:p>
        </w:tc>
        <w:tc>
          <w:tcPr>
            <w:tcW w:w="9436" w:type="dxa"/>
            <w:vAlign w:val="center"/>
          </w:tcPr>
          <w:p w14:paraId="10332915" w14:textId="77777777" w:rsidR="00D76840" w:rsidRPr="00C575A2" w:rsidRDefault="00D76840" w:rsidP="00C575A2">
            <w:pPr>
              <w:pStyle w:val="BodyText"/>
              <w:spacing w:before="0" w:after="0" w:line="240" w:lineRule="auto"/>
              <w:jc w:val="center"/>
              <w:rPr>
                <w:rFonts w:ascii="Times New Roman" w:hAnsi="Times New Roman"/>
                <w:szCs w:val="20"/>
              </w:rPr>
            </w:pPr>
            <w:r w:rsidRPr="00C575A2">
              <w:rPr>
                <w:rFonts w:ascii="Times New Roman" w:hAnsi="Times New Roman"/>
                <w:noProof/>
                <w:szCs w:val="20"/>
                <w:lang w:eastAsia="zh-CN"/>
              </w:rPr>
              <w:drawing>
                <wp:inline distT="0" distB="0" distL="0" distR="0" wp14:anchorId="61A09F23" wp14:editId="62C4435D">
                  <wp:extent cx="5854700" cy="4387850"/>
                  <wp:effectExtent l="0" t="0" r="0" b="0"/>
                  <wp:docPr id="532107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a:ext>
                            </a:extLst>
                          </a:blip>
                          <a:srcRect/>
                          <a:stretch>
                            <a:fillRect/>
                          </a:stretch>
                        </pic:blipFill>
                        <pic:spPr bwMode="auto">
                          <a:xfrm>
                            <a:off x="0" y="0"/>
                            <a:ext cx="5854700" cy="4387850"/>
                          </a:xfrm>
                          <a:prstGeom prst="rect">
                            <a:avLst/>
                          </a:prstGeom>
                          <a:noFill/>
                          <a:ln>
                            <a:noFill/>
                          </a:ln>
                        </pic:spPr>
                      </pic:pic>
                    </a:graphicData>
                  </a:graphic>
                </wp:inline>
              </w:drawing>
            </w:r>
          </w:p>
          <w:p w14:paraId="15BBD32A" w14:textId="7F39A5E7" w:rsidR="00D76840" w:rsidRPr="00C575A2" w:rsidRDefault="00D76840" w:rsidP="00C575A2">
            <w:pPr>
              <w:pStyle w:val="Caption"/>
              <w:spacing w:before="0" w:after="0" w:line="240" w:lineRule="auto"/>
              <w:rPr>
                <w:b w:val="0"/>
                <w:bCs w:val="0"/>
                <w:sz w:val="20"/>
                <w:szCs w:val="20"/>
              </w:rPr>
            </w:pPr>
            <w:bookmarkStart w:id="34" w:name="_Ref189749333"/>
            <w:r w:rsidRPr="00C575A2">
              <w:rPr>
                <w:b w:val="0"/>
                <w:bCs w:val="0"/>
                <w:sz w:val="20"/>
                <w:szCs w:val="20"/>
              </w:rPr>
              <w:t xml:space="preserve">Figure </w:t>
            </w:r>
            <w:r w:rsidRPr="00C575A2">
              <w:rPr>
                <w:b w:val="0"/>
                <w:bCs w:val="0"/>
                <w:sz w:val="20"/>
                <w:szCs w:val="20"/>
              </w:rPr>
              <w:fldChar w:fldCharType="begin"/>
            </w:r>
            <w:r w:rsidRPr="00C575A2">
              <w:rPr>
                <w:b w:val="0"/>
                <w:bCs w:val="0"/>
                <w:sz w:val="20"/>
                <w:szCs w:val="20"/>
              </w:rPr>
              <w:instrText xml:space="preserve"> SEQ Figure \* ARABIC </w:instrText>
            </w:r>
            <w:r w:rsidRPr="00C575A2">
              <w:rPr>
                <w:b w:val="0"/>
                <w:bCs w:val="0"/>
                <w:sz w:val="20"/>
                <w:szCs w:val="20"/>
              </w:rPr>
              <w:fldChar w:fldCharType="separate"/>
            </w:r>
            <w:r w:rsidRPr="00C575A2">
              <w:rPr>
                <w:b w:val="0"/>
                <w:bCs w:val="0"/>
                <w:noProof/>
                <w:sz w:val="20"/>
                <w:szCs w:val="20"/>
              </w:rPr>
              <w:t>24</w:t>
            </w:r>
            <w:r w:rsidRPr="00C575A2">
              <w:rPr>
                <w:b w:val="0"/>
                <w:bCs w:val="0"/>
                <w:sz w:val="20"/>
                <w:szCs w:val="20"/>
              </w:rPr>
              <w:fldChar w:fldCharType="end"/>
            </w:r>
            <w:bookmarkEnd w:id="34"/>
            <w:r w:rsidRPr="00C575A2">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sidRPr="00C575A2">
              <w:rPr>
                <w:b w:val="0"/>
                <w:bCs w:val="0"/>
                <w:sz w:val="20"/>
                <w:szCs w:val="20"/>
              </w:rPr>
              <w:t xml:space="preserve"> times the speed of light) of the first detectable NLOS path in an indoor-office scenario.</w:t>
            </w:r>
          </w:p>
          <w:p w14:paraId="2D938A73" w14:textId="77777777" w:rsidR="00D76840" w:rsidRPr="00C575A2" w:rsidRDefault="00D76840" w:rsidP="00C575A2">
            <w:pPr>
              <w:spacing w:before="0" w:after="0" w:line="240" w:lineRule="auto"/>
              <w:rPr>
                <w:lang w:eastAsia="zh-CN"/>
              </w:rPr>
            </w:pPr>
          </w:p>
          <w:p w14:paraId="4C8E641C" w14:textId="26B9D0B0"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the indoor-office scenario, raytracing experiments show that the excess delay is zero for 40% of the channels. For the other 60% of the channels, a lognormal distribution with the parameters </w:t>
            </w:r>
            <w:proofErr w:type="spellStart"/>
            <w:r w:rsidRPr="00C575A2">
              <w:rPr>
                <w:lang w:eastAsia="zh-CN"/>
              </w:rPr>
              <w:t>μ_lgΔτ</w:t>
            </w:r>
            <w:proofErr w:type="spellEnd"/>
            <w:r w:rsidRPr="00C575A2">
              <w:rPr>
                <w:lang w:eastAsia="zh-CN"/>
              </w:rPr>
              <w:t xml:space="preserve">=-8.9, </w:t>
            </w:r>
            <w:proofErr w:type="spellStart"/>
            <w:r w:rsidRPr="00C575A2">
              <w:rPr>
                <w:lang w:eastAsia="zh-CN"/>
              </w:rPr>
              <w:t>σ_lgΔτ</w:t>
            </w:r>
            <w:proofErr w:type="spellEnd"/>
            <w:r w:rsidRPr="00C575A2">
              <w:rPr>
                <w:lang w:eastAsia="zh-CN"/>
              </w:rPr>
              <w:t>=0.7 provides a good fit to the experimental data.</w:t>
            </w:r>
          </w:p>
          <w:p w14:paraId="0DA35DEB" w14:textId="102C964A" w:rsidR="00D76840" w:rsidRPr="00C575A2" w:rsidRDefault="00D76840" w:rsidP="00C575A2">
            <w:pPr>
              <w:spacing w:before="0" w:after="0" w:line="240" w:lineRule="auto"/>
              <w:rPr>
                <w:lang w:eastAsia="zh-CN"/>
              </w:rPr>
            </w:pPr>
            <w:r w:rsidRPr="00C575A2">
              <w:rPr>
                <w:b/>
                <w:bCs/>
                <w:lang w:eastAsia="zh-CN"/>
              </w:rPr>
              <w:t>Observation 19:</w:t>
            </w:r>
            <w:r w:rsidRPr="00C575A2">
              <w:rPr>
                <w:lang w:eastAsia="zh-CN"/>
              </w:rPr>
              <w:t xml:space="preserve"> In Neither of Option 1 nor Option 2 can reproduce the excess delay distribution from the experiments.</w:t>
            </w:r>
          </w:p>
          <w:p w14:paraId="3531554D" w14:textId="31C7161F" w:rsidR="00FE224E" w:rsidRPr="00C575A2" w:rsidRDefault="00D76840" w:rsidP="00C575A2">
            <w:pPr>
              <w:spacing w:before="0" w:after="0" w:line="240" w:lineRule="auto"/>
              <w:rPr>
                <w:lang w:eastAsia="zh-CN"/>
              </w:rPr>
            </w:pPr>
            <w:r w:rsidRPr="00C575A2">
              <w:rPr>
                <w:b/>
                <w:bCs/>
                <w:lang w:eastAsia="zh-CN"/>
              </w:rPr>
              <w:t>Proposal 23:</w:t>
            </w:r>
            <w:r w:rsidRPr="00C575A2">
              <w:rPr>
                <w:lang w:eastAsia="zh-CN"/>
              </w:rPr>
              <w:t xml:space="preserve"> Adopt Option 3 for the absolute delay modeling in the Indoor office scenario.</w:t>
            </w:r>
          </w:p>
        </w:tc>
      </w:tr>
    </w:tbl>
    <w:p w14:paraId="5EE7CF81" w14:textId="77777777" w:rsidR="000016E5" w:rsidRPr="0079343B" w:rsidRDefault="000016E5" w:rsidP="000016E5">
      <w:pPr>
        <w:pStyle w:val="BodyText"/>
        <w:spacing w:after="0"/>
        <w:rPr>
          <w:rFonts w:ascii="Times New Roman" w:eastAsiaTheme="minorEastAsia" w:hAnsi="Times New Roman"/>
          <w:szCs w:val="20"/>
          <w:lang w:eastAsia="ko-KR"/>
        </w:rPr>
      </w:pPr>
    </w:p>
    <w:p w14:paraId="7E107E06" w14:textId="77777777" w:rsidR="000016E5" w:rsidRPr="0079343B" w:rsidRDefault="000016E5" w:rsidP="000016E5">
      <w:pPr>
        <w:pStyle w:val="BodyText"/>
        <w:spacing w:after="0"/>
        <w:rPr>
          <w:rFonts w:ascii="Times New Roman" w:eastAsiaTheme="minorEastAsia" w:hAnsi="Times New Roman"/>
          <w:szCs w:val="20"/>
          <w:lang w:eastAsia="ko-KR"/>
        </w:rPr>
      </w:pPr>
    </w:p>
    <w:p w14:paraId="261781E0" w14:textId="77777777" w:rsidR="000016E5" w:rsidRPr="0079343B" w:rsidRDefault="000016E5" w:rsidP="000016E5">
      <w:pPr>
        <w:pStyle w:val="Heading4"/>
        <w:rPr>
          <w:rFonts w:eastAsia="SimSun"/>
          <w:lang w:val="en-US" w:eastAsia="zh-CN"/>
        </w:rPr>
      </w:pPr>
      <w:r w:rsidRPr="0079343B">
        <w:rPr>
          <w:rFonts w:eastAsia="SimSun"/>
          <w:lang w:val="en-US" w:eastAsia="zh-CN"/>
        </w:rPr>
        <w:lastRenderedPageBreak/>
        <w:t>Summary of Issues</w:t>
      </w:r>
    </w:p>
    <w:p w14:paraId="2C26DC4F" w14:textId="77777777" w:rsidR="000B2480" w:rsidRDefault="000B2480" w:rsidP="000016E5">
      <w:pPr>
        <w:pStyle w:val="BodyText"/>
        <w:spacing w:after="0"/>
        <w:rPr>
          <w:rFonts w:ascii="Times New Roman" w:hAnsi="Times New Roman"/>
          <w:szCs w:val="20"/>
          <w:lang w:eastAsia="zh-CN"/>
        </w:rPr>
      </w:pPr>
    </w:p>
    <w:p w14:paraId="7BBC8A77" w14:textId="77777777" w:rsidR="000B2480" w:rsidRPr="00555CFE" w:rsidRDefault="000B2480" w:rsidP="000B2480">
      <w:pPr>
        <w:pStyle w:val="Caption"/>
        <w:keepNext/>
        <w:jc w:val="center"/>
        <w:rPr>
          <w:sz w:val="20"/>
          <w:szCs w:val="20"/>
        </w:rPr>
      </w:pPr>
      <w:r w:rsidRPr="00555CFE">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81AA8" w:rsidRPr="001E4CFC" w14:paraId="08405942" w14:textId="77777777" w:rsidTr="00DF4135">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0B18F69D" w14:textId="77777777" w:rsidR="00881AA8" w:rsidRPr="001E4CFC" w:rsidRDefault="00881AA8" w:rsidP="00DF4135">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7B9906B"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4E6393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0F2E568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FBAB842"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393BAACC"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41142076"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3C2E2C3A"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2639359" w14:textId="77777777" w:rsidR="00881AA8" w:rsidRPr="001E4CFC" w:rsidRDefault="00881AA8" w:rsidP="00DF4135">
            <w:pPr>
              <w:spacing w:before="0" w:after="0" w:line="240" w:lineRule="auto"/>
              <w:ind w:left="113" w:right="113"/>
              <w:jc w:val="left"/>
              <w:rPr>
                <w:b/>
                <w:bCs/>
                <w:sz w:val="16"/>
                <w:szCs w:val="16"/>
                <w:lang w:eastAsia="zh-CN"/>
              </w:rPr>
            </w:pPr>
            <w:r w:rsidRPr="001E4CFC">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11894D9" w14:textId="77777777" w:rsidR="00881AA8" w:rsidRPr="001E4CFC" w:rsidRDefault="00881AA8" w:rsidP="00DF4135">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LOS</w:t>
            </w:r>
          </w:p>
        </w:tc>
        <w:tc>
          <w:tcPr>
            <w:tcW w:w="534" w:type="dxa"/>
            <w:tcBorders>
              <w:top w:val="single" w:sz="8" w:space="0" w:color="auto"/>
              <w:bottom w:val="single" w:sz="8" w:space="0" w:color="auto"/>
              <w:right w:val="single" w:sz="8" w:space="0" w:color="auto"/>
            </w:tcBorders>
            <w:textDirection w:val="btLr"/>
            <w:vAlign w:val="center"/>
          </w:tcPr>
          <w:p w14:paraId="371328AB" w14:textId="77777777" w:rsidR="00881AA8" w:rsidRPr="001E4CFC" w:rsidRDefault="00881AA8" w:rsidP="00DF4135">
            <w:pPr>
              <w:spacing w:before="0" w:after="0" w:line="240" w:lineRule="auto"/>
              <w:ind w:left="113" w:right="113"/>
              <w:jc w:val="left"/>
              <w:rPr>
                <w:b/>
                <w:bCs/>
                <w:sz w:val="16"/>
                <w:szCs w:val="16"/>
                <w:lang w:eastAsia="zh-CN"/>
              </w:rPr>
            </w:pPr>
            <w:proofErr w:type="spellStart"/>
            <w:r w:rsidRPr="001E4CFC">
              <w:rPr>
                <w:b/>
                <w:bCs/>
                <w:sz w:val="16"/>
                <w:szCs w:val="16"/>
                <w:lang w:eastAsia="zh-CN"/>
              </w:rPr>
              <w:t>InF</w:t>
            </w:r>
            <w:proofErr w:type="spellEnd"/>
            <w:r w:rsidRPr="001E4CFC">
              <w:rPr>
                <w:b/>
                <w:bCs/>
                <w:sz w:val="16"/>
                <w:szCs w:val="16"/>
                <w:lang w:eastAsia="zh-CN"/>
              </w:rPr>
              <w:t xml:space="preserve"> NLOS</w:t>
            </w:r>
          </w:p>
        </w:tc>
      </w:tr>
      <w:tr w:rsidR="00881AA8" w:rsidRPr="001E4CFC" w14:paraId="5F3E1C23" w14:textId="77777777" w:rsidTr="00172C76">
        <w:trPr>
          <w:trHeight w:val="47"/>
          <w:jc w:val="center"/>
        </w:trPr>
        <w:tc>
          <w:tcPr>
            <w:tcW w:w="1058" w:type="dxa"/>
            <w:tcBorders>
              <w:left w:val="single" w:sz="8" w:space="0" w:color="auto"/>
              <w:right w:val="single" w:sz="8" w:space="0" w:color="auto"/>
            </w:tcBorders>
            <w:vAlign w:val="center"/>
          </w:tcPr>
          <w:p w14:paraId="08A7A4C2" w14:textId="77777777" w:rsidR="00881AA8" w:rsidRDefault="00881AA8" w:rsidP="00881AA8">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1A04A3A8" w14:textId="77777777" w:rsidR="00881AA8" w:rsidRPr="001E4CFC" w:rsidRDefault="00881AA8" w:rsidP="00881AA8">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C5E0B3" w:themeFill="accent6" w:themeFillTint="66"/>
            <w:vAlign w:val="center"/>
          </w:tcPr>
          <w:p w14:paraId="11E93C30" w14:textId="7BD878D7"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C5E0B3" w:themeFill="accent6" w:themeFillTint="66"/>
            <w:vAlign w:val="center"/>
          </w:tcPr>
          <w:p w14:paraId="6E9625AC" w14:textId="0DD64DC6" w:rsidR="00881AA8" w:rsidRPr="001E4CFC" w:rsidRDefault="00172C76" w:rsidP="00881AA8">
            <w:pPr>
              <w:spacing w:before="0" w:after="0" w:line="240" w:lineRule="auto"/>
              <w:jc w:val="left"/>
              <w:rPr>
                <w:sz w:val="16"/>
                <w:szCs w:val="16"/>
                <w:lang w:eastAsia="zh-CN"/>
              </w:rPr>
            </w:pPr>
            <w:r>
              <w:rPr>
                <w:sz w:val="16"/>
                <w:szCs w:val="16"/>
                <w:lang w:eastAsia="zh-CN"/>
              </w:rPr>
              <w:t>a</w:t>
            </w:r>
          </w:p>
        </w:tc>
        <w:tc>
          <w:tcPr>
            <w:tcW w:w="1068" w:type="dxa"/>
            <w:gridSpan w:val="2"/>
            <w:tcBorders>
              <w:left w:val="single" w:sz="8" w:space="0" w:color="auto"/>
              <w:right w:val="single" w:sz="8" w:space="0" w:color="auto"/>
            </w:tcBorders>
            <w:shd w:val="clear" w:color="auto" w:fill="FBE4D5" w:themeFill="accent2" w:themeFillTint="33"/>
            <w:vAlign w:val="center"/>
          </w:tcPr>
          <w:p w14:paraId="7F9086CE" w14:textId="1F6BE8F4" w:rsidR="00881AA8" w:rsidRPr="001E4CFC" w:rsidRDefault="00881AA8" w:rsidP="00881AA8">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1BEF2F8" w14:textId="77777777" w:rsidR="00881AA8" w:rsidRPr="001E4CFC" w:rsidRDefault="00881AA8" w:rsidP="00881AA8">
            <w:pPr>
              <w:spacing w:before="0" w:after="0" w:line="240" w:lineRule="auto"/>
              <w:jc w:val="center"/>
              <w:rPr>
                <w:sz w:val="16"/>
                <w:szCs w:val="16"/>
                <w:lang w:eastAsia="zh-CN"/>
              </w:rPr>
            </w:pPr>
          </w:p>
        </w:tc>
      </w:tr>
    </w:tbl>
    <w:p w14:paraId="44238300" w14:textId="77777777" w:rsidR="000B2480" w:rsidRDefault="000B2480" w:rsidP="000B2480">
      <w:pPr>
        <w:spacing w:after="0" w:line="240" w:lineRule="auto"/>
        <w:rPr>
          <w:lang w:eastAsia="zh-CN"/>
        </w:rPr>
      </w:pPr>
      <w:r>
        <w:rPr>
          <w:lang w:eastAsia="zh-CN"/>
        </w:rPr>
        <w:t>Notation:</w:t>
      </w:r>
    </w:p>
    <w:p w14:paraId="2165727D" w14:textId="77777777" w:rsidR="000B2480" w:rsidRDefault="000B2480" w:rsidP="00A86884">
      <w:pPr>
        <w:pStyle w:val="ListParagraph"/>
        <w:numPr>
          <w:ilvl w:val="0"/>
          <w:numId w:val="36"/>
        </w:numPr>
        <w:spacing w:line="240" w:lineRule="auto"/>
        <w:rPr>
          <w:lang w:eastAsia="zh-CN"/>
        </w:rPr>
      </w:pPr>
      <w:proofErr w:type="spellStart"/>
      <w:r>
        <w:rPr>
          <w:lang w:eastAsia="zh-CN"/>
        </w:rPr>
        <w:t>nc</w:t>
      </w:r>
      <w:proofErr w:type="spellEnd"/>
      <w:r>
        <w:rPr>
          <w:lang w:eastAsia="zh-CN"/>
        </w:rPr>
        <w:t>: no consensus to update the parameter</w:t>
      </w:r>
    </w:p>
    <w:p w14:paraId="4BE5F6EF" w14:textId="77777777" w:rsidR="000B2480" w:rsidRDefault="000B2480" w:rsidP="00A86884">
      <w:pPr>
        <w:pStyle w:val="ListParagraph"/>
        <w:numPr>
          <w:ilvl w:val="0"/>
          <w:numId w:val="36"/>
        </w:numPr>
        <w:spacing w:line="240" w:lineRule="auto"/>
        <w:rPr>
          <w:lang w:eastAsia="zh-CN"/>
        </w:rPr>
      </w:pPr>
      <w:r>
        <w:rPr>
          <w:lang w:eastAsia="zh-CN"/>
        </w:rPr>
        <w:t>v: parameter validated</w:t>
      </w:r>
    </w:p>
    <w:p w14:paraId="503EFA47" w14:textId="77777777" w:rsidR="000B2480" w:rsidRDefault="000B2480" w:rsidP="00A86884">
      <w:pPr>
        <w:pStyle w:val="ListParagraph"/>
        <w:numPr>
          <w:ilvl w:val="0"/>
          <w:numId w:val="36"/>
        </w:numPr>
        <w:spacing w:line="240" w:lineRule="auto"/>
        <w:rPr>
          <w:lang w:eastAsia="zh-CN"/>
        </w:rPr>
      </w:pPr>
      <w:r>
        <w:rPr>
          <w:lang w:eastAsia="zh-CN"/>
        </w:rPr>
        <w:t>a: agreed on new parameters</w:t>
      </w:r>
    </w:p>
    <w:p w14:paraId="1B144C43" w14:textId="77777777" w:rsidR="000B2480" w:rsidRDefault="000B2480" w:rsidP="00A86884">
      <w:pPr>
        <w:pStyle w:val="ListParagraph"/>
        <w:numPr>
          <w:ilvl w:val="0"/>
          <w:numId w:val="36"/>
        </w:numPr>
        <w:spacing w:line="240" w:lineRule="auto"/>
        <w:rPr>
          <w:lang w:eastAsia="zh-CN"/>
        </w:rPr>
      </w:pPr>
      <w:proofErr w:type="spellStart"/>
      <w:r>
        <w:rPr>
          <w:lang w:eastAsia="zh-CN"/>
        </w:rPr>
        <w:t>wa</w:t>
      </w:r>
      <w:proofErr w:type="spellEnd"/>
      <w:r>
        <w:rPr>
          <w:lang w:eastAsia="zh-CN"/>
        </w:rPr>
        <w:t>: working assumption achieved on new parameters</w:t>
      </w:r>
    </w:p>
    <w:p w14:paraId="74BE7157" w14:textId="77777777" w:rsidR="000B2480" w:rsidRPr="009E6D80" w:rsidRDefault="000B2480" w:rsidP="00A86884">
      <w:pPr>
        <w:pStyle w:val="ListParagraph"/>
        <w:numPr>
          <w:ilvl w:val="0"/>
          <w:numId w:val="36"/>
        </w:numPr>
        <w:spacing w:line="240" w:lineRule="auto"/>
        <w:rPr>
          <w:lang w:eastAsia="zh-CN"/>
        </w:rPr>
      </w:pPr>
      <w:r>
        <w:rPr>
          <w:lang w:eastAsia="zh-CN"/>
        </w:rPr>
        <w:t>o: open for further discussion</w:t>
      </w:r>
    </w:p>
    <w:p w14:paraId="30DA7BFF" w14:textId="77777777" w:rsidR="000016E5" w:rsidRDefault="000016E5" w:rsidP="000016E5">
      <w:pPr>
        <w:pStyle w:val="BodyText"/>
        <w:spacing w:after="0"/>
        <w:rPr>
          <w:rFonts w:ascii="Times New Roman" w:eastAsiaTheme="minorEastAsia" w:hAnsi="Times New Roman"/>
          <w:szCs w:val="20"/>
          <w:lang w:eastAsia="ko-KR"/>
        </w:rPr>
      </w:pPr>
    </w:p>
    <w:p w14:paraId="47C6EC00" w14:textId="47D3FF33" w:rsidR="007C092C" w:rsidRDefault="007C092C"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Huawei is proposing to adopt option 1 for InH absolute delay parameters, ZTE is proposing to adopt option 2 for InH absolute delay parameters, and Ericsson is proposing to adopt option 3 for InH absolute delay parameters.</w:t>
      </w:r>
    </w:p>
    <w:p w14:paraId="20CCDE0D" w14:textId="03810031" w:rsidR="007C092C" w:rsidRPr="0079343B" w:rsidRDefault="009F2AFD" w:rsidP="000016E5">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has put proposal for upper bound of InH absolute delay as proposed by vivo.</w:t>
      </w:r>
    </w:p>
    <w:p w14:paraId="48D3B669" w14:textId="77777777" w:rsidR="000016E5" w:rsidRPr="0079343B" w:rsidRDefault="000016E5" w:rsidP="000016E5">
      <w:pPr>
        <w:pStyle w:val="BodyText"/>
        <w:spacing w:after="0"/>
        <w:rPr>
          <w:rFonts w:ascii="Times New Roman" w:eastAsiaTheme="minorEastAsia" w:hAnsi="Times New Roman"/>
          <w:szCs w:val="20"/>
          <w:lang w:eastAsia="ko-KR"/>
        </w:rPr>
      </w:pPr>
    </w:p>
    <w:p w14:paraId="11A54E3A" w14:textId="16249836" w:rsidR="009C6B18" w:rsidRPr="0079343B" w:rsidRDefault="009C6B18" w:rsidP="009C6B18">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7C092C">
        <w:rPr>
          <w:rFonts w:eastAsiaTheme="minorEastAsia"/>
          <w:lang w:val="en-US" w:eastAsia="ko-KR"/>
        </w:rPr>
        <w:t>1</w:t>
      </w:r>
      <w:r w:rsidRPr="0079343B">
        <w:rPr>
          <w:rFonts w:eastAsiaTheme="minorEastAsia"/>
          <w:lang w:val="en-US" w:eastAsia="ko-KR"/>
        </w:rPr>
        <w:t>:</w:t>
      </w:r>
    </w:p>
    <w:p w14:paraId="0DB6C650" w14:textId="7EDED83B" w:rsidR="009C6B18" w:rsidRDefault="00C46811" w:rsidP="009C6B18">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w:t>
      </w:r>
      <w:r w:rsidR="00B41214">
        <w:rPr>
          <w:rFonts w:ascii="Times New Roman" w:eastAsiaTheme="minorEastAsia" w:hAnsi="Times New Roman"/>
          <w:szCs w:val="20"/>
          <w:lang w:eastAsia="ko-KR"/>
        </w:rPr>
        <w:t>e</w:t>
      </w:r>
      <w:r>
        <w:rPr>
          <w:rFonts w:ascii="Times New Roman" w:eastAsiaTheme="minorEastAsia" w:hAnsi="Times New Roman"/>
          <w:szCs w:val="20"/>
          <w:lang w:eastAsia="ko-KR"/>
        </w:rPr>
        <w:t xml:space="preserve"> delay parameters for In</w:t>
      </w:r>
      <w:r w:rsidR="002154C6">
        <w:rPr>
          <w:rFonts w:ascii="Times New Roman" w:eastAsiaTheme="minorEastAsia" w:hAnsi="Times New Roman"/>
          <w:szCs w:val="20"/>
          <w:lang w:eastAsia="ko-KR"/>
        </w:rPr>
        <w:t>H</w:t>
      </w:r>
      <w:r>
        <w:rPr>
          <w:rFonts w:ascii="Times New Roman" w:eastAsiaTheme="minorEastAsia" w:hAnsi="Times New Roman"/>
          <w:szCs w:val="20"/>
          <w:lang w:eastAsia="ko-KR"/>
        </w:rPr>
        <w:t xml:space="preserve"> scenarios.</w:t>
      </w:r>
    </w:p>
    <w:p w14:paraId="0934AE96" w14:textId="765E29A9" w:rsidR="00B41214" w:rsidRPr="00241063" w:rsidRDefault="00B41214" w:rsidP="00B41214">
      <w:pPr>
        <w:pStyle w:val="BodyText"/>
        <w:numPr>
          <w:ilvl w:val="1"/>
          <w:numId w:val="11"/>
        </w:numPr>
        <w:spacing w:after="0"/>
        <w:rPr>
          <w:rFonts w:ascii="Times New Roman" w:eastAsiaTheme="minorEastAsia" w:hAnsi="Times New Roman"/>
          <w:szCs w:val="20"/>
          <w:highlight w:val="yellow"/>
          <w:lang w:eastAsia="ko-KR"/>
        </w:rPr>
      </w:pPr>
      <w:r w:rsidRPr="00241063">
        <w:rPr>
          <w:rFonts w:ascii="Times New Roman" w:eastAsiaTheme="minorEastAsia" w:hAnsi="Times New Roman"/>
          <w:szCs w:val="20"/>
          <w:highlight w:val="yellow"/>
          <w:lang w:eastAsia="ko-KR"/>
        </w:rPr>
        <w:t>Down-select between option 2 and 3.</w:t>
      </w:r>
    </w:p>
    <w:p w14:paraId="1FB503EE" w14:textId="77777777" w:rsidR="009C6B18" w:rsidRPr="0079343B" w:rsidRDefault="009C6B18" w:rsidP="00C46811">
      <w:pPr>
        <w:pStyle w:val="TH"/>
        <w:keepNext w:val="0"/>
        <w:keepLines w:val="0"/>
        <w:spacing w:before="0" w:after="0" w:line="240" w:lineRule="auto"/>
        <w:ind w:left="720"/>
        <w:rPr>
          <w:rFonts w:ascii="Times New Roman" w:hAnsi="Times New Roman" w:cs="Times New Roman"/>
          <w:b w:val="0"/>
          <w:bCs/>
          <w:sz w:val="20"/>
          <w:szCs w:val="20"/>
        </w:rPr>
      </w:pPr>
      <w:r w:rsidRPr="0079343B">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1170"/>
        <w:gridCol w:w="5130"/>
      </w:tblGrid>
      <w:tr w:rsidR="009C6B18" w:rsidRPr="0079343B" w14:paraId="462552AB" w14:textId="77777777" w:rsidTr="00785B4D">
        <w:trPr>
          <w:trHeight w:val="76"/>
          <w:jc w:val="center"/>
        </w:trPr>
        <w:tc>
          <w:tcPr>
            <w:tcW w:w="4495" w:type="dxa"/>
            <w:gridSpan w:val="2"/>
            <w:shd w:val="clear" w:color="auto" w:fill="E0E0E0"/>
            <w:vAlign w:val="center"/>
          </w:tcPr>
          <w:p w14:paraId="7E6480EC" w14:textId="77777777" w:rsidR="009C6B18" w:rsidRPr="00785B4D" w:rsidRDefault="009C6B18" w:rsidP="00BE4238">
            <w:pPr>
              <w:pStyle w:val="TAH"/>
              <w:keepNext w:val="0"/>
              <w:keepLines w:val="0"/>
              <w:spacing w:line="240" w:lineRule="auto"/>
              <w:rPr>
                <w:rFonts w:ascii="Times New Roman" w:hAnsi="Times New Roman" w:cs="Times New Roman"/>
                <w:b w:val="0"/>
                <w:bCs/>
                <w:sz w:val="20"/>
                <w:szCs w:val="20"/>
              </w:rPr>
            </w:pPr>
            <w:r w:rsidRPr="00785B4D">
              <w:rPr>
                <w:rFonts w:ascii="Times New Roman" w:hAnsi="Times New Roman" w:cs="Times New Roman"/>
                <w:b w:val="0"/>
                <w:bCs/>
                <w:sz w:val="20"/>
                <w:szCs w:val="20"/>
              </w:rPr>
              <w:t>Scenarios</w:t>
            </w:r>
          </w:p>
        </w:tc>
        <w:tc>
          <w:tcPr>
            <w:tcW w:w="5130" w:type="dxa"/>
            <w:shd w:val="clear" w:color="auto" w:fill="E0E0E0"/>
            <w:vAlign w:val="center"/>
          </w:tcPr>
          <w:p w14:paraId="7B06E48B" w14:textId="47D02BE8" w:rsidR="009C6B18" w:rsidRPr="00785B4D" w:rsidRDefault="009C6B18" w:rsidP="00BE4238">
            <w:pPr>
              <w:pStyle w:val="TAH"/>
              <w:keepNext w:val="0"/>
              <w:keepLines w:val="0"/>
              <w:spacing w:line="240" w:lineRule="auto"/>
              <w:rPr>
                <w:rFonts w:ascii="Times New Roman" w:hAnsi="Times New Roman" w:cs="Times New Roman"/>
                <w:b w:val="0"/>
                <w:bCs/>
                <w:color w:val="FF0000"/>
                <w:sz w:val="20"/>
                <w:szCs w:val="20"/>
                <w:lang w:eastAsia="zh-CN"/>
              </w:rPr>
            </w:pPr>
            <w:r w:rsidRPr="00785B4D">
              <w:rPr>
                <w:rFonts w:ascii="Times New Roman" w:hAnsi="Times New Roman" w:cs="Times New Roman"/>
                <w:b w:val="0"/>
                <w:bCs/>
                <w:color w:val="FF0000"/>
                <w:sz w:val="20"/>
                <w:szCs w:val="20"/>
                <w:lang w:eastAsia="zh-CN"/>
              </w:rPr>
              <w:t>InH</w:t>
            </w:r>
          </w:p>
        </w:tc>
      </w:tr>
      <w:tr w:rsidR="009902CA" w:rsidRPr="0079343B" w14:paraId="6C8BD9F1" w14:textId="77777777" w:rsidTr="00785B4D">
        <w:trPr>
          <w:trHeight w:val="241"/>
          <w:jc w:val="center"/>
        </w:trPr>
        <w:tc>
          <w:tcPr>
            <w:tcW w:w="3325" w:type="dxa"/>
            <w:vMerge w:val="restart"/>
            <w:vAlign w:val="center"/>
          </w:tcPr>
          <w:p w14:paraId="20E14B15"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170" w:type="dxa"/>
            <w:vAlign w:val="center"/>
          </w:tcPr>
          <w:p w14:paraId="7E0A19C0"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vAlign w:val="center"/>
          </w:tcPr>
          <w:p w14:paraId="05BEBBE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-7.9</w:t>
            </w:r>
          </w:p>
          <w:p w14:paraId="013BD4AE"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-8.6</w:t>
            </w:r>
          </w:p>
          <w:p w14:paraId="6F5AD46D" w14:textId="3B2428B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w:p>
          <w:p w14:paraId="1A04B097" w14:textId="1252D48C"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sz w:val="20"/>
                <w:szCs w:val="20"/>
                <w:lang w:eastAsia="zh-CN"/>
              </w:rPr>
              <w:t xml:space="preserve">for other 60% of </w:t>
            </w:r>
            <w:r w:rsidR="00785B4D" w:rsidRPr="00785B4D">
              <w:rPr>
                <w:rFonts w:ascii="Times New Roman" w:hAnsi="Times New Roman" w:cs="Times New Roman"/>
                <w:sz w:val="20"/>
                <w:szCs w:val="20"/>
                <w:lang w:eastAsia="zh-CN"/>
              </w:rPr>
              <w:t xml:space="preserve">links </w:t>
            </w:r>
            <w:r w:rsidRPr="00785B4D">
              <w:rPr>
                <w:rFonts w:ascii="Times New Roman" w:hAnsi="Times New Roman" w:cs="Times New Roman"/>
                <w:sz w:val="20"/>
                <w:szCs w:val="20"/>
                <w:lang w:eastAsia="zh-CN"/>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sz w:val="20"/>
                <w:szCs w:val="20"/>
                <w:lang w:eastAsia="zh-CN"/>
              </w:rPr>
              <w:t xml:space="preserve"> = -8.9</w:t>
            </w:r>
          </w:p>
        </w:tc>
      </w:tr>
      <w:tr w:rsidR="009902CA" w:rsidRPr="0079343B" w14:paraId="105FFF33" w14:textId="77777777" w:rsidTr="00785B4D">
        <w:trPr>
          <w:trHeight w:val="62"/>
          <w:jc w:val="center"/>
        </w:trPr>
        <w:tc>
          <w:tcPr>
            <w:tcW w:w="3325" w:type="dxa"/>
            <w:vMerge/>
            <w:vAlign w:val="center"/>
          </w:tcPr>
          <w:p w14:paraId="4C34D648" w14:textId="77777777" w:rsidR="009902CA" w:rsidRPr="00785B4D" w:rsidRDefault="009902CA" w:rsidP="009902CA">
            <w:pPr>
              <w:pStyle w:val="TAC"/>
              <w:keepNext w:val="0"/>
              <w:keepLines w:val="0"/>
              <w:spacing w:line="240" w:lineRule="auto"/>
              <w:rPr>
                <w:rFonts w:ascii="Times New Roman" w:hAnsi="Times New Roman" w:cs="Times New Roman"/>
                <w:sz w:val="20"/>
                <w:szCs w:val="20"/>
              </w:rPr>
            </w:pPr>
          </w:p>
        </w:tc>
        <w:tc>
          <w:tcPr>
            <w:tcW w:w="1170" w:type="dxa"/>
            <w:vAlign w:val="center"/>
          </w:tcPr>
          <w:p w14:paraId="220D5902" w14:textId="77777777" w:rsidR="009902CA" w:rsidRPr="00785B4D" w:rsidRDefault="00000000" w:rsidP="009902CA">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5130" w:type="dxa"/>
            <w:shd w:val="clear" w:color="auto" w:fill="auto"/>
            <w:vAlign w:val="center"/>
          </w:tcPr>
          <w:p w14:paraId="6ED8177B"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1) 0.3</w:t>
            </w:r>
          </w:p>
          <w:p w14:paraId="7309A984" w14:textId="77777777" w:rsidR="009902CA" w:rsidRPr="00785B4D" w:rsidRDefault="009902CA" w:rsidP="009902CA">
            <w:pPr>
              <w:pStyle w:val="TAC"/>
              <w:keepLines w:val="0"/>
              <w:spacing w:line="240" w:lineRule="auto"/>
              <w:rPr>
                <w:rFonts w:ascii="Times New Roman" w:hAnsi="Times New Roman" w:cs="Times New Roman"/>
                <w:sz w:val="20"/>
                <w:szCs w:val="20"/>
                <w:lang w:eastAsia="zh-CN"/>
              </w:rPr>
            </w:pPr>
            <w:r w:rsidRPr="00785B4D">
              <w:rPr>
                <w:rFonts w:ascii="Times New Roman" w:hAnsi="Times New Roman" w:cs="Times New Roman"/>
                <w:sz w:val="20"/>
                <w:szCs w:val="20"/>
                <w:lang w:eastAsia="zh-CN"/>
              </w:rPr>
              <w:t>Option 2) 0.1</w:t>
            </w:r>
          </w:p>
          <w:p w14:paraId="54B91314" w14:textId="16D87D56" w:rsidR="009902CA" w:rsidRPr="00785B4D" w:rsidRDefault="009902CA" w:rsidP="009902CA">
            <w:pPr>
              <w:pStyle w:val="TAC"/>
              <w:keepLines w:val="0"/>
              <w:spacing w:line="240" w:lineRule="auto"/>
              <w:rPr>
                <w:rFonts w:ascii="Times New Roman" w:hAnsi="Times New Roman" w:cs="Times New Roman"/>
                <w:iCs/>
                <w:sz w:val="20"/>
                <w:szCs w:val="20"/>
              </w:rPr>
            </w:pPr>
            <w:r w:rsidRPr="00785B4D">
              <w:rPr>
                <w:rFonts w:ascii="Times New Roman" w:hAnsi="Times New Roman" w:cs="Times New Roman"/>
                <w:sz w:val="20"/>
                <w:szCs w:val="20"/>
                <w:lang w:eastAsia="zh-CN"/>
              </w:rPr>
              <w:t xml:space="preserve">Option 3) for 40% of the </w:t>
            </w:r>
            <w:r w:rsidR="00785B4D" w:rsidRPr="00785B4D">
              <w:rPr>
                <w:rFonts w:ascii="Times New Roman" w:hAnsi="Times New Roman" w:cs="Times New Roman"/>
                <w:sz w:val="20"/>
                <w:szCs w:val="20"/>
                <w:lang w:eastAsia="zh-CN"/>
              </w:rPr>
              <w:t>links</w:t>
            </w:r>
            <w:r w:rsidRPr="00785B4D">
              <w:rPr>
                <w:rFonts w:ascii="Times New Roman" w:hAnsi="Times New Roman" w:cs="Times New Roman"/>
                <w:sz w:val="20"/>
                <w:szCs w:val="20"/>
                <w:lang w:eastAsia="zh-CN"/>
              </w:rPr>
              <w:t xml:space="preserve"> with </w:t>
            </w:r>
            <w:proofErr w:type="spellStart"/>
            <w:r w:rsidRPr="00785B4D">
              <w:rPr>
                <w:rFonts w:ascii="Times New Roman" w:hAnsi="Times New Roman" w:cs="Times New Roman"/>
                <w:sz w:val="20"/>
                <w:szCs w:val="20"/>
                <w:lang w:eastAsia="zh-CN"/>
              </w:rPr>
              <w:t>Δτ</w:t>
            </w:r>
            <w:proofErr w:type="spellEnd"/>
            <w:r w:rsidRPr="00785B4D">
              <w:rPr>
                <w:rFonts w:ascii="Times New Roman" w:hAnsi="Times New Roman" w:cs="Times New Roman"/>
                <w:sz w:val="20"/>
                <w:szCs w:val="20"/>
                <w:lang w:eastAsia="zh-CN"/>
              </w:rPr>
              <w:t xml:space="preserve">=0,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w:t>
            </w:r>
            <w:r w:rsidRPr="00785B4D">
              <w:rPr>
                <w:rFonts w:ascii="Times New Roman" w:hAnsi="Times New Roman" w:cs="Times New Roman"/>
                <w:iCs/>
                <w:sz w:val="20"/>
                <w:szCs w:val="20"/>
              </w:rPr>
              <w:t xml:space="preserve">is not applicable; </w:t>
            </w:r>
          </w:p>
          <w:p w14:paraId="2266C553" w14:textId="7E7263B9" w:rsidR="009902CA" w:rsidRPr="00785B4D" w:rsidRDefault="009902CA" w:rsidP="009902CA">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iCs/>
                <w:sz w:val="20"/>
                <w:szCs w:val="20"/>
              </w:rPr>
              <w:t xml:space="preserve">for other 60% of the </w:t>
            </w:r>
            <w:r w:rsidR="00785B4D">
              <w:rPr>
                <w:rFonts w:ascii="Times New Roman" w:hAnsi="Times New Roman" w:cs="Times New Roman"/>
                <w:iCs/>
                <w:sz w:val="20"/>
                <w:szCs w:val="20"/>
              </w:rPr>
              <w:t>links</w:t>
            </w:r>
            <w:r w:rsidRPr="00785B4D">
              <w:rPr>
                <w:rFonts w:ascii="Times New Roman" w:hAnsi="Times New Roman" w:cs="Times New Roman"/>
                <w:iCs/>
                <w:sz w:val="20"/>
                <w:szCs w:val="20"/>
              </w:rPr>
              <w:t xml:space="preserve"> </w:t>
            </w:r>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w:r w:rsidRPr="00785B4D">
              <w:rPr>
                <w:rFonts w:ascii="Times New Roman" w:hAnsi="Times New Roman" w:cs="Times New Roman"/>
                <w:i/>
                <w:sz w:val="20"/>
                <w:szCs w:val="20"/>
              </w:rPr>
              <w:t xml:space="preserve"> =  </w:t>
            </w:r>
            <w:r w:rsidRPr="00785B4D">
              <w:rPr>
                <w:rFonts w:ascii="Times New Roman" w:hAnsi="Times New Roman" w:cs="Times New Roman"/>
                <w:sz w:val="20"/>
                <w:szCs w:val="20"/>
                <w:lang w:eastAsia="zh-CN"/>
              </w:rPr>
              <w:t>0.7</w:t>
            </w:r>
          </w:p>
        </w:tc>
      </w:tr>
      <w:tr w:rsidR="009C6B18" w:rsidRPr="0079343B" w14:paraId="6161A1CD" w14:textId="77777777" w:rsidTr="00785B4D">
        <w:trPr>
          <w:trHeight w:val="158"/>
          <w:jc w:val="center"/>
        </w:trPr>
        <w:tc>
          <w:tcPr>
            <w:tcW w:w="4495" w:type="dxa"/>
            <w:gridSpan w:val="2"/>
            <w:vAlign w:val="center"/>
          </w:tcPr>
          <w:p w14:paraId="4DCE07D1" w14:textId="77777777" w:rsidR="009C6B18" w:rsidRPr="00785B4D" w:rsidRDefault="009C6B18" w:rsidP="00BE4238">
            <w:pPr>
              <w:pStyle w:val="TAC"/>
              <w:keepNext w:val="0"/>
              <w:keepLines w:val="0"/>
              <w:spacing w:line="240" w:lineRule="auto"/>
              <w:rPr>
                <w:rFonts w:ascii="Times New Roman" w:hAnsi="Times New Roman" w:cs="Times New Roman"/>
                <w:i/>
                <w:sz w:val="20"/>
                <w:szCs w:val="20"/>
              </w:rPr>
            </w:pPr>
            <w:r w:rsidRPr="00785B4D">
              <w:rPr>
                <w:rFonts w:ascii="Times New Roman" w:hAnsi="Times New Roman" w:cs="Times New Roman"/>
                <w:sz w:val="20"/>
                <w:szCs w:val="20"/>
              </w:rPr>
              <w:t>Correlation distance in the horizontal plane [m]</w:t>
            </w:r>
          </w:p>
        </w:tc>
        <w:tc>
          <w:tcPr>
            <w:tcW w:w="5130" w:type="dxa"/>
            <w:vAlign w:val="center"/>
          </w:tcPr>
          <w:p w14:paraId="69187D4A" w14:textId="4D2DD9B9" w:rsidR="009C6B18" w:rsidRPr="00785B4D" w:rsidRDefault="009C6B18" w:rsidP="00BE4238">
            <w:pPr>
              <w:pStyle w:val="TAC"/>
              <w:keepNext w:val="0"/>
              <w:keepLines w:val="0"/>
              <w:spacing w:line="240" w:lineRule="auto"/>
              <w:rPr>
                <w:rFonts w:ascii="Times New Roman" w:hAnsi="Times New Roman" w:cs="Times New Roman"/>
                <w:color w:val="FF0000"/>
                <w:sz w:val="20"/>
                <w:szCs w:val="20"/>
                <w:lang w:eastAsia="zh-CN"/>
              </w:rPr>
            </w:pPr>
            <w:r w:rsidRPr="00785B4D">
              <w:rPr>
                <w:rFonts w:ascii="Times New Roman" w:hAnsi="Times New Roman" w:cs="Times New Roman"/>
                <w:color w:val="FF0000"/>
                <w:sz w:val="20"/>
                <w:szCs w:val="20"/>
                <w:lang w:eastAsia="zh-CN"/>
              </w:rPr>
              <w:t>10</w:t>
            </w:r>
          </w:p>
        </w:tc>
      </w:tr>
    </w:tbl>
    <w:p w14:paraId="4D73FAAB" w14:textId="77777777" w:rsidR="003E3176" w:rsidRPr="0079343B" w:rsidRDefault="003E3176" w:rsidP="003E3176">
      <w:pPr>
        <w:pStyle w:val="BodyText"/>
        <w:spacing w:after="0"/>
        <w:rPr>
          <w:rFonts w:ascii="Times New Roman" w:eastAsiaTheme="minorEastAsia" w:hAnsi="Times New Roman"/>
          <w:szCs w:val="20"/>
          <w:lang w:eastAsia="ko-KR"/>
        </w:rPr>
      </w:pPr>
    </w:p>
    <w:p w14:paraId="43C510F9" w14:textId="562C6778" w:rsidR="00E211D3" w:rsidRPr="0079343B" w:rsidRDefault="00E211D3" w:rsidP="00E211D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Pr>
          <w:rFonts w:eastAsiaTheme="minorEastAsia"/>
          <w:lang w:val="en-US" w:eastAsia="ko-KR"/>
        </w:rPr>
        <w:t>2</w:t>
      </w:r>
      <w:r w:rsidRPr="0079343B">
        <w:rPr>
          <w:rFonts w:eastAsiaTheme="minorEastAsia"/>
          <w:lang w:val="en-US" w:eastAsia="ko-KR"/>
        </w:rPr>
        <w:t>:</w:t>
      </w:r>
    </w:p>
    <w:p w14:paraId="2675B217" w14:textId="37EE4A11" w:rsidR="00E211D3" w:rsidRDefault="00E211D3" w:rsidP="00E211D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Proposed Working Assumption:</w:t>
      </w:r>
    </w:p>
    <w:p w14:paraId="7A2900D0" w14:textId="0623CCD5" w:rsidR="00E211D3" w:rsidRDefault="00E211D3" w:rsidP="00E211D3">
      <w:pPr>
        <w:pStyle w:val="BodyText"/>
        <w:numPr>
          <w:ilvl w:val="0"/>
          <w:numId w:val="1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RMa scenarios.</w:t>
      </w:r>
    </w:p>
    <w:p w14:paraId="356D2B1C" w14:textId="400AEF81" w:rsidR="00E211D3" w:rsidRPr="0079343B" w:rsidRDefault="00E211D3" w:rsidP="00E211D3">
      <w:pPr>
        <w:pStyle w:val="TH"/>
        <w:keepNext w:val="0"/>
        <w:keepLines w:val="0"/>
        <w:spacing w:before="0" w:after="0" w:line="240" w:lineRule="auto"/>
        <w:ind w:left="720"/>
        <w:rPr>
          <w:rFonts w:ascii="Times New Roman" w:hAnsi="Times New Roman" w:cs="Times New Roman"/>
          <w:b w:val="0"/>
          <w:bCs/>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3"/>
        <w:gridCol w:w="1651"/>
        <w:gridCol w:w="3443"/>
      </w:tblGrid>
      <w:tr w:rsidR="00E211D3" w:rsidRPr="0079343B" w14:paraId="16D08A6E" w14:textId="77777777" w:rsidTr="00E211D3">
        <w:trPr>
          <w:trHeight w:val="114"/>
          <w:jc w:val="center"/>
        </w:trPr>
        <w:tc>
          <w:tcPr>
            <w:tcW w:w="5094" w:type="dxa"/>
            <w:gridSpan w:val="2"/>
            <w:shd w:val="clear" w:color="auto" w:fill="E0E0E0"/>
            <w:vAlign w:val="center"/>
          </w:tcPr>
          <w:p w14:paraId="381BA099" w14:textId="3ED973B1" w:rsidR="00E211D3" w:rsidRPr="00E211D3" w:rsidRDefault="00E211D3" w:rsidP="00E211D3">
            <w:pPr>
              <w:pStyle w:val="TAH"/>
              <w:keepNext w:val="0"/>
              <w:keepLines w:val="0"/>
              <w:spacing w:line="240" w:lineRule="auto"/>
              <w:rPr>
                <w:rFonts w:ascii="Times New Roman" w:hAnsi="Times New Roman" w:cs="Times New Roman"/>
                <w:b w:val="0"/>
                <w:bCs/>
                <w:sz w:val="20"/>
                <w:szCs w:val="20"/>
              </w:rPr>
            </w:pPr>
            <w:r w:rsidRPr="00E211D3">
              <w:rPr>
                <w:rFonts w:ascii="Times New Roman" w:hAnsi="Times New Roman" w:cs="Times New Roman"/>
                <w:b w:val="0"/>
                <w:bCs/>
                <w:sz w:val="20"/>
                <w:szCs w:val="20"/>
              </w:rPr>
              <w:t>Scenarios</w:t>
            </w:r>
          </w:p>
        </w:tc>
        <w:tc>
          <w:tcPr>
            <w:tcW w:w="3443" w:type="dxa"/>
            <w:shd w:val="clear" w:color="auto" w:fill="E0E0E0"/>
            <w:vAlign w:val="center"/>
          </w:tcPr>
          <w:p w14:paraId="16ECD5BE" w14:textId="7EB2D3B9" w:rsidR="00E211D3" w:rsidRPr="00E211D3" w:rsidRDefault="00E211D3" w:rsidP="00E211D3">
            <w:pPr>
              <w:pStyle w:val="TAH"/>
              <w:keepNext w:val="0"/>
              <w:keepLines w:val="0"/>
              <w:spacing w:line="240" w:lineRule="auto"/>
              <w:rPr>
                <w:rFonts w:ascii="Times New Roman" w:hAnsi="Times New Roman" w:cs="Times New Roman"/>
                <w:b w:val="0"/>
                <w:bCs/>
                <w:color w:val="FF0000"/>
                <w:sz w:val="20"/>
                <w:szCs w:val="20"/>
                <w:lang w:eastAsia="zh-CN"/>
              </w:rPr>
            </w:pPr>
            <w:r w:rsidRPr="00E211D3">
              <w:rPr>
                <w:rFonts w:ascii="Times New Roman" w:hAnsi="Times New Roman" w:cs="Times New Roman"/>
                <w:b w:val="0"/>
                <w:bCs/>
                <w:sz w:val="20"/>
                <w:szCs w:val="20"/>
                <w:lang w:eastAsia="zh-CN"/>
              </w:rPr>
              <w:t>RMa</w:t>
            </w:r>
          </w:p>
        </w:tc>
      </w:tr>
      <w:tr w:rsidR="00E211D3" w:rsidRPr="0079343B" w14:paraId="2656136A" w14:textId="77777777" w:rsidTr="00E211D3">
        <w:trPr>
          <w:trHeight w:val="229"/>
          <w:jc w:val="center"/>
        </w:trPr>
        <w:tc>
          <w:tcPr>
            <w:tcW w:w="3443" w:type="dxa"/>
            <w:vMerge w:val="restart"/>
            <w:vAlign w:val="center"/>
          </w:tcPr>
          <w:p w14:paraId="595B5E79" w14:textId="71169344" w:rsidR="00E211D3" w:rsidRPr="00E211D3" w:rsidRDefault="00E211D3" w:rsidP="00E211D3">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1650" w:type="dxa"/>
            <w:vAlign w:val="center"/>
          </w:tcPr>
          <w:p w14:paraId="214430DC" w14:textId="04952146"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vAlign w:val="center"/>
          </w:tcPr>
          <w:p w14:paraId="38F83D57" w14:textId="2DF978B0"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 xml:space="preserve"> -8.</w:t>
            </w:r>
            <w:r w:rsidRPr="00C575A2">
              <w:rPr>
                <w:rFonts w:ascii="Times New Roman" w:hAnsi="Times New Roman" w:cs="Times New Roman"/>
                <w:color w:val="FF0000"/>
                <w:sz w:val="20"/>
                <w:szCs w:val="20"/>
                <w:lang w:eastAsia="zh-CN"/>
              </w:rPr>
              <w:t>33</w:t>
            </w:r>
          </w:p>
        </w:tc>
      </w:tr>
      <w:tr w:rsidR="00E211D3" w:rsidRPr="0079343B" w14:paraId="5A1AADD1" w14:textId="77777777" w:rsidTr="00E211D3">
        <w:trPr>
          <w:trHeight w:val="70"/>
          <w:jc w:val="center"/>
        </w:trPr>
        <w:tc>
          <w:tcPr>
            <w:tcW w:w="3443" w:type="dxa"/>
            <w:vMerge/>
            <w:vAlign w:val="center"/>
          </w:tcPr>
          <w:p w14:paraId="4F33970F" w14:textId="77777777" w:rsidR="00E211D3" w:rsidRPr="00E211D3" w:rsidRDefault="00E211D3" w:rsidP="00E211D3">
            <w:pPr>
              <w:pStyle w:val="TAC"/>
              <w:keepNext w:val="0"/>
              <w:keepLines w:val="0"/>
              <w:spacing w:line="240" w:lineRule="auto"/>
              <w:rPr>
                <w:rFonts w:ascii="Times New Roman" w:hAnsi="Times New Roman" w:cs="Times New Roman"/>
                <w:sz w:val="20"/>
                <w:szCs w:val="20"/>
              </w:rPr>
            </w:pPr>
          </w:p>
        </w:tc>
        <w:tc>
          <w:tcPr>
            <w:tcW w:w="1650" w:type="dxa"/>
            <w:vAlign w:val="center"/>
          </w:tcPr>
          <w:p w14:paraId="0936F438" w14:textId="33EB1D91" w:rsidR="00E211D3" w:rsidRPr="00E211D3" w:rsidRDefault="00000000" w:rsidP="00E211D3">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3443" w:type="dxa"/>
            <w:shd w:val="clear" w:color="auto" w:fill="auto"/>
            <w:vAlign w:val="center"/>
          </w:tcPr>
          <w:p w14:paraId="40CB80D8" w14:textId="16D68DCF"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C575A2">
              <w:rPr>
                <w:rFonts w:ascii="Times New Roman" w:hAnsi="Times New Roman" w:cs="Times New Roman"/>
                <w:color w:val="FF0000"/>
                <w:sz w:val="20"/>
                <w:szCs w:val="20"/>
              </w:rPr>
              <w:t>0.</w:t>
            </w:r>
            <w:r w:rsidRPr="00C575A2">
              <w:rPr>
                <w:rFonts w:ascii="Times New Roman" w:hAnsi="Times New Roman" w:cs="Times New Roman"/>
                <w:color w:val="FF0000"/>
                <w:sz w:val="20"/>
                <w:szCs w:val="20"/>
                <w:lang w:eastAsia="zh-CN"/>
              </w:rPr>
              <w:t>26</w:t>
            </w:r>
          </w:p>
        </w:tc>
      </w:tr>
      <w:tr w:rsidR="00E211D3" w:rsidRPr="0079343B" w14:paraId="4811B0C1" w14:textId="77777777" w:rsidTr="00E211D3">
        <w:trPr>
          <w:trHeight w:val="229"/>
          <w:jc w:val="center"/>
        </w:trPr>
        <w:tc>
          <w:tcPr>
            <w:tcW w:w="5094" w:type="dxa"/>
            <w:gridSpan w:val="2"/>
            <w:vAlign w:val="center"/>
          </w:tcPr>
          <w:p w14:paraId="4C8B127A" w14:textId="1465FA39" w:rsidR="00E211D3" w:rsidRPr="00E211D3" w:rsidRDefault="00E211D3" w:rsidP="00E211D3">
            <w:pPr>
              <w:pStyle w:val="TAC"/>
              <w:keepNext w:val="0"/>
              <w:keepLines w:val="0"/>
              <w:spacing w:line="240" w:lineRule="auto"/>
              <w:rPr>
                <w:rFonts w:ascii="Times New Roman" w:hAnsi="Times New Roman" w:cs="Times New Roman"/>
                <w:i/>
                <w:sz w:val="20"/>
                <w:szCs w:val="20"/>
              </w:rPr>
            </w:pPr>
            <w:r w:rsidRPr="00E211D3">
              <w:rPr>
                <w:rFonts w:ascii="Times New Roman" w:hAnsi="Times New Roman" w:cs="Times New Roman"/>
                <w:sz w:val="20"/>
                <w:szCs w:val="20"/>
              </w:rPr>
              <w:t>Correlation distance in the horizontal plane [m]</w:t>
            </w:r>
          </w:p>
        </w:tc>
        <w:tc>
          <w:tcPr>
            <w:tcW w:w="3443" w:type="dxa"/>
            <w:vAlign w:val="center"/>
          </w:tcPr>
          <w:p w14:paraId="0E50AD36" w14:textId="6CAB4C5B" w:rsidR="00E211D3" w:rsidRPr="00E211D3" w:rsidRDefault="00E211D3" w:rsidP="00E211D3">
            <w:pPr>
              <w:pStyle w:val="TAC"/>
              <w:keepNext w:val="0"/>
              <w:keepLines w:val="0"/>
              <w:spacing w:line="240" w:lineRule="auto"/>
              <w:rPr>
                <w:rFonts w:ascii="Times New Roman" w:hAnsi="Times New Roman" w:cs="Times New Roman"/>
                <w:color w:val="FF0000"/>
                <w:sz w:val="20"/>
                <w:szCs w:val="20"/>
                <w:lang w:eastAsia="zh-CN"/>
              </w:rPr>
            </w:pPr>
            <w:r w:rsidRPr="00E211D3">
              <w:rPr>
                <w:rFonts w:ascii="Times New Roman" w:hAnsi="Times New Roman" w:cs="Times New Roman"/>
                <w:color w:val="FF0000"/>
                <w:sz w:val="20"/>
                <w:szCs w:val="20"/>
                <w:lang w:eastAsia="zh-CN"/>
              </w:rPr>
              <w:t>50</w:t>
            </w:r>
          </w:p>
        </w:tc>
      </w:tr>
    </w:tbl>
    <w:p w14:paraId="69B6C888" w14:textId="77777777" w:rsidR="00E211D3" w:rsidRPr="0079343B" w:rsidRDefault="00E211D3" w:rsidP="00E211D3">
      <w:pPr>
        <w:pStyle w:val="BodyText"/>
        <w:spacing w:after="0"/>
        <w:rPr>
          <w:rFonts w:ascii="Times New Roman" w:eastAsiaTheme="minorEastAsia" w:hAnsi="Times New Roman"/>
          <w:szCs w:val="20"/>
          <w:lang w:eastAsia="ko-KR"/>
        </w:rPr>
      </w:pPr>
    </w:p>
    <w:p w14:paraId="19DEEC48" w14:textId="77777777" w:rsidR="00E211D3" w:rsidRDefault="00E211D3">
      <w:pPr>
        <w:pStyle w:val="BodyText"/>
        <w:spacing w:after="0"/>
        <w:rPr>
          <w:rFonts w:ascii="Times New Roman" w:eastAsiaTheme="minorEastAsia" w:hAnsi="Times New Roman"/>
          <w:szCs w:val="20"/>
          <w:lang w:eastAsia="ko-KR"/>
        </w:rPr>
      </w:pPr>
    </w:p>
    <w:p w14:paraId="7C5F45C7" w14:textId="530D518A" w:rsidR="007C092C" w:rsidRPr="0079343B" w:rsidRDefault="007C092C" w:rsidP="007C092C">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8</w:t>
      </w:r>
      <w:r w:rsidRPr="0079343B">
        <w:rPr>
          <w:rFonts w:eastAsiaTheme="minorEastAsia"/>
          <w:lang w:val="en-US" w:eastAsia="ko-KR"/>
        </w:rPr>
        <w:t>-</w:t>
      </w:r>
      <w:r w:rsidR="009F2AFD">
        <w:rPr>
          <w:rFonts w:eastAsiaTheme="minorEastAsia"/>
          <w:lang w:val="en-US" w:eastAsia="ko-KR"/>
        </w:rPr>
        <w:t>3</w:t>
      </w:r>
      <w:r w:rsidRPr="0079343B">
        <w:rPr>
          <w:rFonts w:eastAsiaTheme="minorEastAsia"/>
          <w:lang w:val="en-US" w:eastAsia="ko-KR"/>
        </w:rPr>
        <w:t>:</w:t>
      </w:r>
    </w:p>
    <w:p w14:paraId="148A09AF" w14:textId="470BA9DD" w:rsidR="007C092C" w:rsidRPr="009902CA" w:rsidRDefault="007C092C">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D</w:t>
      </w:r>
      <w:r w:rsidRPr="00C575A2">
        <w:rPr>
          <w:rFonts w:ascii="Times New Roman" w:hAnsi="Times New Roman"/>
          <w:iCs/>
          <w:szCs w:val="20"/>
          <w:lang w:eastAsia="zh-CN"/>
        </w:rPr>
        <w:t>efines upper bound of absolute delay in indoor office scenario as 2L/c where L is the largest dimension of the office hall</w:t>
      </w:r>
      <w:r>
        <w:rPr>
          <w:rFonts w:ascii="Times New Roman" w:hAnsi="Times New Roman"/>
          <w:iCs/>
          <w:szCs w:val="20"/>
          <w:lang w:eastAsia="zh-CN"/>
        </w:rPr>
        <w:t>.</w:t>
      </w:r>
    </w:p>
    <w:p w14:paraId="07712DE7" w14:textId="642E3AA6" w:rsidR="009902CA" w:rsidRDefault="009902CA">
      <w:pPr>
        <w:pStyle w:val="BodyText"/>
        <w:numPr>
          <w:ilvl w:val="0"/>
          <w:numId w:val="79"/>
        </w:numPr>
        <w:spacing w:after="0"/>
        <w:rPr>
          <w:rFonts w:ascii="Times New Roman" w:eastAsiaTheme="minorEastAsia" w:hAnsi="Times New Roman"/>
          <w:szCs w:val="20"/>
          <w:lang w:eastAsia="ko-KR"/>
        </w:rPr>
      </w:pPr>
      <w:r>
        <w:rPr>
          <w:rFonts w:ascii="Times New Roman" w:hAnsi="Times New Roman"/>
          <w:iCs/>
          <w:szCs w:val="20"/>
          <w:lang w:eastAsia="zh-CN"/>
        </w:rPr>
        <w:t>No</w:t>
      </w:r>
      <w:r w:rsidRPr="00C575A2">
        <w:rPr>
          <w:rFonts w:ascii="Times New Roman" w:hAnsi="Times New Roman"/>
          <w:iCs/>
          <w:szCs w:val="20"/>
          <w:lang w:eastAsia="zh-CN"/>
        </w:rPr>
        <w:t xml:space="preserve"> upper bound of absolute delay in </w:t>
      </w:r>
      <w:r>
        <w:rPr>
          <w:rFonts w:ascii="Times New Roman" w:hAnsi="Times New Roman"/>
          <w:iCs/>
          <w:szCs w:val="20"/>
          <w:lang w:eastAsia="zh-CN"/>
        </w:rPr>
        <w:t>UMi, UMa, and RMa</w:t>
      </w:r>
      <w:r w:rsidRPr="00C575A2">
        <w:rPr>
          <w:rFonts w:ascii="Times New Roman" w:hAnsi="Times New Roman"/>
          <w:iCs/>
          <w:szCs w:val="20"/>
          <w:lang w:eastAsia="zh-CN"/>
        </w:rPr>
        <w:t xml:space="preserve"> scenario</w:t>
      </w:r>
      <w:r>
        <w:rPr>
          <w:rFonts w:ascii="Times New Roman" w:hAnsi="Times New Roman"/>
          <w:iCs/>
          <w:szCs w:val="20"/>
          <w:lang w:eastAsia="zh-CN"/>
        </w:rPr>
        <w:t>.</w:t>
      </w:r>
    </w:p>
    <w:p w14:paraId="06B47210" w14:textId="77777777" w:rsidR="009F2AFD" w:rsidRDefault="009F2AFD">
      <w:pPr>
        <w:pStyle w:val="BodyText"/>
        <w:spacing w:after="0"/>
        <w:rPr>
          <w:rFonts w:ascii="Times New Roman" w:eastAsiaTheme="minorEastAsia" w:hAnsi="Times New Roman"/>
          <w:szCs w:val="20"/>
          <w:lang w:eastAsia="ko-KR"/>
        </w:rPr>
      </w:pPr>
    </w:p>
    <w:p w14:paraId="296C7411"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0AD8A6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2D9EB2" w14:textId="77777777" w:rsidTr="00740372">
        <w:tc>
          <w:tcPr>
            <w:tcW w:w="1795" w:type="dxa"/>
            <w:shd w:val="clear" w:color="auto" w:fill="FBE4D5" w:themeFill="accent2" w:themeFillTint="33"/>
          </w:tcPr>
          <w:p w14:paraId="5CA2EC7A"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7156EF7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6AAED4D" w14:textId="77777777" w:rsidTr="00740372">
        <w:tc>
          <w:tcPr>
            <w:tcW w:w="1795" w:type="dxa"/>
          </w:tcPr>
          <w:p w14:paraId="042DCCE3" w14:textId="51A05B23"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6C19D91C" w14:textId="0FD533C5" w:rsidR="008E0B71" w:rsidRPr="0079343B" w:rsidRDefault="008E0B71" w:rsidP="008E0B71">
            <w:pPr>
              <w:pStyle w:val="BodyText"/>
              <w:spacing w:before="0" w:after="0" w:line="240" w:lineRule="auto"/>
              <w:rPr>
                <w:rFonts w:ascii="Times New Roman" w:hAnsi="Times New Roman"/>
                <w:szCs w:val="20"/>
                <w:lang w:eastAsia="ko-KR"/>
              </w:rPr>
            </w:pPr>
            <w:r w:rsidRPr="0083178D">
              <w:rPr>
                <w:rFonts w:ascii="Times New Roman" w:eastAsiaTheme="minorEastAsia" w:hAnsi="Times New Roman"/>
                <w:szCs w:val="20"/>
                <w:lang w:eastAsia="ko-KR"/>
              </w:rPr>
              <w:t>Proposal #2.</w:t>
            </w:r>
            <w:r>
              <w:rPr>
                <w:rFonts w:ascii="Times New Roman" w:eastAsiaTheme="minorEastAsia" w:hAnsi="Times New Roman"/>
                <w:szCs w:val="20"/>
                <w:lang w:eastAsia="ko-KR"/>
              </w:rPr>
              <w:t>8</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Prefer option 1) which is based on measurement.</w:t>
            </w:r>
          </w:p>
        </w:tc>
      </w:tr>
      <w:tr w:rsidR="008E0B71" w:rsidRPr="0079343B" w14:paraId="0BF0C3CE" w14:textId="77777777" w:rsidTr="00740372">
        <w:trPr>
          <w:trHeight w:val="46"/>
        </w:trPr>
        <w:tc>
          <w:tcPr>
            <w:tcW w:w="1795" w:type="dxa"/>
          </w:tcPr>
          <w:p w14:paraId="565E6CA0" w14:textId="0BA32B63" w:rsidR="008E0B71" w:rsidRPr="0079343B" w:rsidRDefault="006B5C9B" w:rsidP="008E0B71">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DC4223A"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#2.8-1: We support the proposal with a preference for Option 3</w:t>
            </w:r>
          </w:p>
          <w:p w14:paraId="3861B375" w14:textId="77777777" w:rsidR="006B5C9B" w:rsidRDefault="006B5C9B" w:rsidP="006B5C9B">
            <w:pPr>
              <w:pStyle w:val="BodyText"/>
              <w:spacing w:before="0" w:after="0" w:line="240" w:lineRule="auto"/>
              <w:rPr>
                <w:rFonts w:ascii="Times New Roman" w:hAnsi="Times New Roman"/>
                <w:szCs w:val="20"/>
                <w:lang w:eastAsia="zh-CN"/>
              </w:rPr>
            </w:pPr>
          </w:p>
          <w:p w14:paraId="172E65AD" w14:textId="77777777" w:rsidR="006B5C9B" w:rsidRDefault="006B5C9B" w:rsidP="006B5C9B">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#2.8-2: We are concerned that the absolute values of the excess path length seem very low. In NLOS it would be expected that the first arriving path is significantly longer than the geometric direct path due to the size of various obstacles such as trees, buildings, and terrain. However, the proposed working assumption results in an excess path length of just 1-2 m for the majority of NLOS UEs. We would like to ask ZTE whether they can provide some further details on the background of these parameters. </w:t>
            </w:r>
          </w:p>
          <w:p w14:paraId="69FF4CFA" w14:textId="77777777" w:rsidR="006B5C9B" w:rsidRDefault="006B5C9B" w:rsidP="006B5C9B">
            <w:pPr>
              <w:pStyle w:val="BodyText"/>
              <w:spacing w:before="0" w:after="0" w:line="240" w:lineRule="auto"/>
              <w:rPr>
                <w:rFonts w:ascii="Times New Roman" w:hAnsi="Times New Roman"/>
                <w:szCs w:val="20"/>
                <w:lang w:eastAsia="zh-CN"/>
              </w:rPr>
            </w:pPr>
          </w:p>
          <w:p w14:paraId="0238F654" w14:textId="77777777" w:rsidR="006B5C9B" w:rsidRDefault="006B5C9B" w:rsidP="006B5C9B">
            <w:pPr>
              <w:pStyle w:val="BodyText"/>
              <w:spacing w:before="0" w:after="0" w:line="240" w:lineRule="auto"/>
              <w:rPr>
                <w:rFonts w:ascii="Times New Roman" w:hAnsi="Times New Roman"/>
                <w:szCs w:val="20"/>
                <w:lang w:eastAsia="zh-CN"/>
              </w:rPr>
            </w:pPr>
            <w:r w:rsidRPr="000C55B5">
              <w:rPr>
                <w:rFonts w:ascii="Times New Roman" w:hAnsi="Times New Roman"/>
                <w:noProof/>
                <w:szCs w:val="20"/>
                <w:lang w:eastAsia="zh-CN"/>
              </w:rPr>
              <w:drawing>
                <wp:inline distT="0" distB="0" distL="0" distR="0" wp14:anchorId="5E4EB062" wp14:editId="0BD17E77">
                  <wp:extent cx="5326380" cy="3990340"/>
                  <wp:effectExtent l="0" t="0" r="0" b="0"/>
                  <wp:docPr id="1138352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326380" cy="3990340"/>
                          </a:xfrm>
                          <a:prstGeom prst="rect">
                            <a:avLst/>
                          </a:prstGeom>
                          <a:noFill/>
                          <a:ln>
                            <a:noFill/>
                          </a:ln>
                        </pic:spPr>
                      </pic:pic>
                    </a:graphicData>
                  </a:graphic>
                </wp:inline>
              </w:drawing>
            </w:r>
          </w:p>
          <w:p w14:paraId="7F7A252A" w14:textId="77777777" w:rsidR="008E0B71" w:rsidRPr="0079343B" w:rsidRDefault="008E0B71" w:rsidP="008E0B71">
            <w:pPr>
              <w:pStyle w:val="BodyText"/>
              <w:spacing w:before="0" w:after="0" w:line="240" w:lineRule="auto"/>
              <w:rPr>
                <w:rFonts w:ascii="Times New Roman" w:hAnsi="Times New Roman"/>
                <w:szCs w:val="20"/>
                <w:lang w:eastAsia="zh-CN"/>
              </w:rPr>
            </w:pPr>
          </w:p>
        </w:tc>
      </w:tr>
    </w:tbl>
    <w:p w14:paraId="2E947FF1" w14:textId="77777777" w:rsidR="00751F9F" w:rsidRPr="0079343B" w:rsidRDefault="00751F9F" w:rsidP="00751F9F">
      <w:pPr>
        <w:pStyle w:val="BodyText"/>
        <w:spacing w:after="0"/>
        <w:rPr>
          <w:rFonts w:ascii="Times New Roman" w:eastAsiaTheme="minorEastAsia" w:hAnsi="Times New Roman"/>
          <w:szCs w:val="20"/>
          <w:lang w:eastAsia="ko-KR"/>
        </w:rPr>
      </w:pPr>
    </w:p>
    <w:p w14:paraId="391B68CB" w14:textId="77777777" w:rsidR="009F2AFD" w:rsidRPr="0079343B" w:rsidRDefault="009F2AFD">
      <w:pPr>
        <w:pStyle w:val="BodyText"/>
        <w:spacing w:after="0"/>
        <w:rPr>
          <w:rFonts w:ascii="Times New Roman" w:eastAsiaTheme="minorEastAsia" w:hAnsi="Times New Roman"/>
          <w:szCs w:val="20"/>
          <w:lang w:eastAsia="ko-KR"/>
        </w:rPr>
      </w:pPr>
    </w:p>
    <w:p w14:paraId="0CB9E432" w14:textId="2B32A4A0" w:rsidR="0061388A" w:rsidRPr="0079343B" w:rsidRDefault="00A12B35">
      <w:pPr>
        <w:pStyle w:val="Heading3"/>
        <w:rPr>
          <w:rFonts w:eastAsiaTheme="minorEastAsia"/>
          <w:lang w:val="en-US" w:eastAsia="ko-KR"/>
        </w:rPr>
      </w:pPr>
      <w:r w:rsidRPr="0079343B">
        <w:rPr>
          <w:rFonts w:eastAsia="SimSun"/>
          <w:lang w:val="en-US" w:eastAsia="zh-CN"/>
        </w:rPr>
        <w:t>4.2.</w:t>
      </w:r>
      <w:r w:rsidR="002D72B3">
        <w:rPr>
          <w:rFonts w:eastAsia="SimSun"/>
          <w:lang w:val="en-US" w:eastAsia="zh-CN"/>
        </w:rPr>
        <w:t>9</w:t>
      </w:r>
      <w:r w:rsidR="009241C6">
        <w:rPr>
          <w:rFonts w:eastAsia="SimSun"/>
          <w:lang w:val="en-US" w:eastAsia="zh-CN"/>
        </w:rPr>
        <w:t xml:space="preserve"> </w:t>
      </w:r>
      <w:r w:rsidR="00230257">
        <w:rPr>
          <w:rFonts w:eastAsia="SimSun"/>
          <w:lang w:val="en-US" w:eastAsia="zh-CN"/>
        </w:rPr>
        <w:t>CDL Angles</w:t>
      </w:r>
    </w:p>
    <w:tbl>
      <w:tblPr>
        <w:tblStyle w:val="TableGrid"/>
        <w:tblW w:w="0" w:type="auto"/>
        <w:tblLayout w:type="fixed"/>
        <w:tblLook w:val="04A0" w:firstRow="1" w:lastRow="0" w:firstColumn="1" w:lastColumn="0" w:noHBand="0" w:noVBand="1"/>
      </w:tblPr>
      <w:tblGrid>
        <w:gridCol w:w="1435"/>
        <w:gridCol w:w="9355"/>
      </w:tblGrid>
      <w:tr w:rsidR="0061388A" w:rsidRPr="0079343B" w14:paraId="61B7D5A6" w14:textId="77777777" w:rsidTr="00ED426D">
        <w:tc>
          <w:tcPr>
            <w:tcW w:w="1435" w:type="dxa"/>
            <w:shd w:val="clear" w:color="auto" w:fill="DEEAF6" w:themeFill="accent5" w:themeFillTint="33"/>
            <w:vAlign w:val="center"/>
          </w:tcPr>
          <w:p w14:paraId="5273FCB9" w14:textId="77777777" w:rsidR="0061388A" w:rsidRPr="0079343B" w:rsidRDefault="00A12B35" w:rsidP="0044342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355" w:type="dxa"/>
            <w:shd w:val="clear" w:color="auto" w:fill="DEEAF6" w:themeFill="accent5" w:themeFillTint="33"/>
            <w:vAlign w:val="center"/>
          </w:tcPr>
          <w:p w14:paraId="46B325A4" w14:textId="77777777" w:rsidR="0061388A" w:rsidRPr="00241063" w:rsidRDefault="00A12B35" w:rsidP="00241063">
            <w:pPr>
              <w:pStyle w:val="BodyText"/>
              <w:spacing w:before="0" w:after="0" w:line="240" w:lineRule="auto"/>
              <w:jc w:val="left"/>
              <w:rPr>
                <w:rFonts w:ascii="Times New Roman" w:hAnsi="Times New Roman"/>
                <w:b/>
                <w:bCs/>
                <w:szCs w:val="20"/>
                <w:lang w:eastAsia="zh-CN"/>
              </w:rPr>
            </w:pPr>
            <w:r w:rsidRPr="00241063">
              <w:rPr>
                <w:rFonts w:ascii="Times New Roman" w:hAnsi="Times New Roman"/>
                <w:b/>
                <w:bCs/>
                <w:szCs w:val="20"/>
                <w:lang w:eastAsia="zh-CN"/>
              </w:rPr>
              <w:t>Proposals &amp; Observations</w:t>
            </w:r>
          </w:p>
        </w:tc>
      </w:tr>
      <w:tr w:rsidR="0061388A" w:rsidRPr="0079343B" w14:paraId="5C27F1F3" w14:textId="77777777" w:rsidTr="00ED426D">
        <w:tc>
          <w:tcPr>
            <w:tcW w:w="1435" w:type="dxa"/>
            <w:vAlign w:val="center"/>
          </w:tcPr>
          <w:p w14:paraId="65715F5E" w14:textId="1103D458" w:rsidR="0061388A" w:rsidRPr="0079343B" w:rsidRDefault="00ED426D" w:rsidP="00443428">
            <w:pPr>
              <w:spacing w:before="0" w:after="0" w:line="240" w:lineRule="auto"/>
            </w:pPr>
            <w:r>
              <w:t>[</w:t>
            </w:r>
            <w:r w:rsidR="00D45C4C">
              <w:t>2</w:t>
            </w:r>
            <w:r>
              <w:t>] Interdigital</w:t>
            </w:r>
          </w:p>
        </w:tc>
        <w:tc>
          <w:tcPr>
            <w:tcW w:w="9355" w:type="dxa"/>
            <w:vAlign w:val="center"/>
          </w:tcPr>
          <w:p w14:paraId="224B5C54"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Observation 2:</w:t>
            </w:r>
            <w:r w:rsidRPr="00241063">
              <w:rPr>
                <w:rFonts w:ascii="Times New Roman" w:eastAsiaTheme="minorEastAsia" w:hAnsi="Times New Roman"/>
                <w:szCs w:val="20"/>
                <w:lang w:eastAsia="zh-CN"/>
              </w:rPr>
              <w:t xml:space="preserve"> A table containing the scale factors for a finite range of desired angular spreads would mean generating multiple tables which would introduce unnecessary complexity instead of applying a single linear equation which is common to all CDL profiles to generate the optimal scaling factor.     </w:t>
            </w:r>
          </w:p>
          <w:p w14:paraId="4021BB1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p>
          <w:p w14:paraId="69131A26" w14:textId="77777777" w:rsidR="00ED426D" w:rsidRPr="00241063" w:rsidRDefault="00ED426D" w:rsidP="00241063">
            <w:pPr>
              <w:pStyle w:val="BodyText"/>
              <w:spacing w:before="0" w:after="0" w:line="240" w:lineRule="auto"/>
              <w:contextualSpacing/>
              <w:rPr>
                <w:rFonts w:ascii="Times New Roman" w:eastAsiaTheme="minorEastAsia" w:hAnsi="Times New Roman"/>
                <w:szCs w:val="20"/>
                <w:lang w:eastAsia="zh-CN"/>
              </w:rPr>
            </w:pPr>
            <w:r w:rsidRPr="00241063">
              <w:rPr>
                <w:rFonts w:ascii="Times New Roman" w:eastAsiaTheme="minorEastAsia" w:hAnsi="Times New Roman"/>
                <w:b/>
                <w:bCs/>
                <w:szCs w:val="20"/>
                <w:lang w:eastAsia="zh-CN"/>
              </w:rPr>
              <w:t>Proposal 2:</w:t>
            </w:r>
            <w:r w:rsidRPr="00241063">
              <w:rPr>
                <w:rFonts w:ascii="Times New Roman" w:eastAsiaTheme="minorEastAsia" w:hAnsi="Times New Roman"/>
                <w:szCs w:val="20"/>
                <w:lang w:eastAsia="zh-CN"/>
              </w:rPr>
              <w:t xml:space="preserve"> Do not introduce a table for selecting the optimal scaling factor for each desired angular spread.</w:t>
            </w:r>
          </w:p>
          <w:p w14:paraId="17420E36" w14:textId="20FDA51A" w:rsidR="006C2C87" w:rsidRPr="00241063" w:rsidRDefault="006C2C87" w:rsidP="00241063">
            <w:pPr>
              <w:autoSpaceDE w:val="0"/>
              <w:autoSpaceDN w:val="0"/>
              <w:adjustRightInd w:val="0"/>
              <w:snapToGrid w:val="0"/>
              <w:spacing w:before="0" w:after="0" w:line="240" w:lineRule="auto"/>
              <w:contextualSpacing/>
              <w:rPr>
                <w:lang w:eastAsia="zh-CN"/>
              </w:rPr>
            </w:pPr>
          </w:p>
        </w:tc>
      </w:tr>
      <w:tr w:rsidR="0061388A" w:rsidRPr="0079343B" w14:paraId="6E42FF96" w14:textId="77777777" w:rsidTr="00ED426D">
        <w:tc>
          <w:tcPr>
            <w:tcW w:w="1435" w:type="dxa"/>
            <w:vAlign w:val="center"/>
          </w:tcPr>
          <w:p w14:paraId="0379EA4C" w14:textId="26DA3B9E" w:rsidR="0061388A" w:rsidRPr="0079343B" w:rsidRDefault="00726205" w:rsidP="00443428">
            <w:pPr>
              <w:spacing w:before="0" w:after="0" w:line="240" w:lineRule="auto"/>
            </w:pPr>
            <w:r>
              <w:t>[</w:t>
            </w:r>
            <w:r w:rsidR="00D45C4C">
              <w:t>3</w:t>
            </w:r>
            <w:r>
              <w:t>] vivo, BUPT</w:t>
            </w:r>
          </w:p>
        </w:tc>
        <w:tc>
          <w:tcPr>
            <w:tcW w:w="9355" w:type="dxa"/>
            <w:vAlign w:val="center"/>
          </w:tcPr>
          <w:p w14:paraId="4C0400D4" w14:textId="77777777" w:rsidR="00810CCC" w:rsidRPr="00241063" w:rsidRDefault="00726205" w:rsidP="00241063">
            <w:pPr>
              <w:snapToGrid w:val="0"/>
              <w:spacing w:before="0" w:after="0" w:line="240" w:lineRule="auto"/>
              <w:rPr>
                <w:bCs/>
                <w:lang w:val="fr-FR"/>
              </w:rPr>
            </w:pPr>
            <w:r w:rsidRPr="00241063">
              <w:rPr>
                <w:b/>
                <w:lang w:val="fr-FR"/>
              </w:rPr>
              <w:t xml:space="preserve">Observation 3: </w:t>
            </w:r>
            <w:r w:rsidRPr="00241063">
              <w:rPr>
                <w:b/>
                <w:lang w:val="fr-FR"/>
              </w:rPr>
              <w:tab/>
            </w:r>
            <w:r w:rsidRPr="00241063">
              <w:rPr>
                <w:bCs/>
                <w:lang w:val="fr-FR"/>
              </w:rPr>
              <w:t xml:space="preserve">There are </w:t>
            </w:r>
            <w:proofErr w:type="spellStart"/>
            <w:r w:rsidRPr="00241063">
              <w:rPr>
                <w:bCs/>
                <w:lang w:val="fr-FR"/>
              </w:rPr>
              <w:t>many</w:t>
            </w:r>
            <w:proofErr w:type="spellEnd"/>
            <w:r w:rsidRPr="00241063">
              <w:rPr>
                <w:bCs/>
                <w:lang w:val="fr-FR"/>
              </w:rPr>
              <w:t xml:space="preserve"> </w:t>
            </w:r>
            <w:proofErr w:type="spellStart"/>
            <w:r w:rsidRPr="00241063">
              <w:rPr>
                <w:bCs/>
                <w:lang w:val="fr-FR"/>
              </w:rPr>
              <w:t>misalignments</w:t>
            </w:r>
            <w:proofErr w:type="spellEnd"/>
            <w:r w:rsidRPr="00241063">
              <w:rPr>
                <w:bCs/>
                <w:lang w:val="fr-FR"/>
              </w:rPr>
              <w:t xml:space="preserve"> and </w:t>
            </w:r>
            <w:proofErr w:type="spellStart"/>
            <w:r w:rsidRPr="00241063">
              <w:rPr>
                <w:bCs/>
                <w:lang w:val="fr-FR"/>
              </w:rPr>
              <w:t>required</w:t>
            </w:r>
            <w:proofErr w:type="spellEnd"/>
            <w:r w:rsidRPr="00241063">
              <w:rPr>
                <w:bCs/>
                <w:lang w:val="fr-FR"/>
              </w:rPr>
              <w:t xml:space="preserve"> updates for the table in the WA on the computation of </w:t>
            </w:r>
            <w:proofErr w:type="spellStart"/>
            <w:r w:rsidRPr="00241063">
              <w:rPr>
                <w:bCs/>
                <w:lang w:val="fr-FR"/>
              </w:rPr>
              <w:t>intermediate</w:t>
            </w:r>
            <w:proofErr w:type="spellEnd"/>
            <w:r w:rsidRPr="00241063">
              <w:rPr>
                <w:bCs/>
                <w:lang w:val="fr-FR"/>
              </w:rPr>
              <w:t xml:space="preserve"> angle values.</w:t>
            </w:r>
          </w:p>
          <w:p w14:paraId="709322A0" w14:textId="77777777" w:rsidR="00491D58" w:rsidRPr="00241063" w:rsidRDefault="00491D58" w:rsidP="00241063">
            <w:pPr>
              <w:pStyle w:val="Caption"/>
              <w:spacing w:before="0" w:after="0" w:line="240" w:lineRule="auto"/>
              <w:jc w:val="center"/>
              <w:rPr>
                <w:rFonts w:eastAsia="MS Mincho"/>
                <w:sz w:val="20"/>
                <w:szCs w:val="20"/>
                <w:lang w:eastAsia="ja-JP"/>
              </w:rPr>
            </w:pPr>
            <w:bookmarkStart w:id="35" w:name="_Ref193823959"/>
            <w:r w:rsidRPr="00241063">
              <w:rPr>
                <w:sz w:val="20"/>
                <w:szCs w:val="20"/>
              </w:rPr>
              <w:t xml:space="preserve">Table </w:t>
            </w:r>
            <w:r w:rsidRPr="00241063">
              <w:rPr>
                <w:sz w:val="20"/>
                <w:szCs w:val="20"/>
              </w:rPr>
              <w:fldChar w:fldCharType="begin"/>
            </w:r>
            <w:r w:rsidRPr="00241063">
              <w:rPr>
                <w:sz w:val="20"/>
                <w:szCs w:val="20"/>
              </w:rPr>
              <w:instrText xml:space="preserve"> SEQ Table \* ARABIC </w:instrText>
            </w:r>
            <w:r w:rsidRPr="00241063">
              <w:rPr>
                <w:sz w:val="20"/>
                <w:szCs w:val="20"/>
              </w:rPr>
              <w:fldChar w:fldCharType="separate"/>
            </w:r>
            <w:r w:rsidRPr="00241063">
              <w:rPr>
                <w:noProof/>
                <w:sz w:val="20"/>
                <w:szCs w:val="20"/>
              </w:rPr>
              <w:t>3</w:t>
            </w:r>
            <w:r w:rsidRPr="00241063">
              <w:rPr>
                <w:sz w:val="20"/>
                <w:szCs w:val="20"/>
              </w:rPr>
              <w:fldChar w:fldCharType="end"/>
            </w:r>
            <w:bookmarkEnd w:id="35"/>
            <w:r w:rsidRPr="00241063">
              <w:rPr>
                <w:rFonts w:eastAsia="MS Mincho"/>
                <w:sz w:val="20"/>
                <w:szCs w:val="20"/>
                <w:lang w:eastAsia="ja-JP"/>
              </w:rPr>
              <w:t>:</w:t>
            </w:r>
            <w:r w:rsidRPr="00241063">
              <w:rPr>
                <w:sz w:val="20"/>
                <w:szCs w:val="20"/>
              </w:rPr>
              <w:t xml:space="preserve"> Typical desired angular spread values</w:t>
            </w:r>
            <w:r w:rsidRPr="00241063">
              <w:rPr>
                <w:rFonts w:eastAsia="MS Mincho"/>
                <w:sz w:val="20"/>
                <w:szCs w:val="20"/>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96"/>
              <w:gridCol w:w="752"/>
              <w:gridCol w:w="558"/>
              <w:gridCol w:w="688"/>
              <w:gridCol w:w="646"/>
              <w:gridCol w:w="558"/>
              <w:gridCol w:w="688"/>
              <w:gridCol w:w="634"/>
              <w:gridCol w:w="558"/>
              <w:gridCol w:w="688"/>
              <w:gridCol w:w="630"/>
              <w:gridCol w:w="554"/>
            </w:tblGrid>
            <w:tr w:rsidR="00491D58" w:rsidRPr="00241063" w14:paraId="73D2BFF2" w14:textId="77777777" w:rsidTr="005E0268">
              <w:trPr>
                <w:trHeight w:val="847"/>
                <w:jc w:val="center"/>
              </w:trPr>
              <w:tc>
                <w:tcPr>
                  <w:tcW w:w="846" w:type="dxa"/>
                </w:tcPr>
                <w:p w14:paraId="57A45A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 Type</w:t>
                  </w:r>
                </w:p>
              </w:tc>
              <w:tc>
                <w:tcPr>
                  <w:tcW w:w="496" w:type="dxa"/>
                </w:tcPr>
                <w:p w14:paraId="5732819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752" w:type="dxa"/>
                </w:tcPr>
                <w:p w14:paraId="47A2DB7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(AOD)</w:t>
                  </w:r>
                </w:p>
              </w:tc>
              <w:tc>
                <w:tcPr>
                  <w:tcW w:w="558" w:type="dxa"/>
                </w:tcPr>
                <w:p w14:paraId="4DCB55D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0CA9675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AOA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46" w:type="dxa"/>
                </w:tcPr>
                <w:p w14:paraId="59ED16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(AOA)</w:t>
                  </w:r>
                </w:p>
              </w:tc>
              <w:tc>
                <w:tcPr>
                  <w:tcW w:w="558" w:type="dxa"/>
                </w:tcPr>
                <w:p w14:paraId="778E571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2AAF953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ZOA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4" w:type="dxa"/>
                </w:tcPr>
                <w:p w14:paraId="2CFC8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(ZOA)</w:t>
                  </w:r>
                </w:p>
              </w:tc>
              <w:tc>
                <w:tcPr>
                  <w:tcW w:w="558" w:type="dxa"/>
                </w:tcPr>
                <w:p w14:paraId="6F0958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Theme="minorEastAsia"/>
                      <w:iCs/>
                      <w:color w:val="FF0000"/>
                      <w:sz w:val="16"/>
                      <w:szCs w:val="16"/>
                      <w:lang w:val="en-GB" w:eastAsia="zh-CN"/>
                    </w:rPr>
                    <w:t>v</w:t>
                  </w:r>
                  <w:r w:rsidRPr="00241063">
                    <w:rPr>
                      <w:rFonts w:eastAsia="Batang"/>
                      <w:iCs/>
                      <w:color w:val="FF0000"/>
                      <w:sz w:val="16"/>
                      <w:szCs w:val="16"/>
                      <w:lang w:val="en-GB" w:eastAsia="zh-CN"/>
                    </w:rPr>
                    <w:t>ivo</w:t>
                  </w:r>
                </w:p>
              </w:tc>
              <w:tc>
                <w:tcPr>
                  <w:tcW w:w="688" w:type="dxa"/>
                </w:tcPr>
                <w:p w14:paraId="54997BA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Desired ZOD Spread</w:t>
                  </w:r>
                  <w:r w:rsidRPr="00241063">
                    <w:rPr>
                      <w:rFonts w:eastAsia="Batang"/>
                      <w:iCs/>
                      <w:sz w:val="16"/>
                      <w:szCs w:val="16"/>
                      <w:lang w:val="en-GB" w:eastAsia="zh-CN"/>
                    </w:rPr>
                    <w:t>（</w:t>
                  </w:r>
                  <w:r w:rsidRPr="00241063">
                    <w:rPr>
                      <w:rFonts w:eastAsia="Batang"/>
                      <w:iCs/>
                      <w:sz w:val="16"/>
                      <w:szCs w:val="16"/>
                      <w:lang w:val="en-GB" w:eastAsia="zh-CN"/>
                    </w:rPr>
                    <w:t>°</w:t>
                  </w:r>
                  <w:r w:rsidRPr="00241063">
                    <w:rPr>
                      <w:rFonts w:eastAsia="Batang"/>
                      <w:iCs/>
                      <w:sz w:val="16"/>
                      <w:szCs w:val="16"/>
                      <w:lang w:val="en-GB" w:eastAsia="zh-CN"/>
                    </w:rPr>
                    <w:t>）</w:t>
                  </w:r>
                </w:p>
              </w:tc>
              <w:tc>
                <w:tcPr>
                  <w:tcW w:w="630" w:type="dxa"/>
                </w:tcPr>
                <w:p w14:paraId="1F291F1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Scale Factor (ZOD)</w:t>
                  </w:r>
                </w:p>
              </w:tc>
              <w:tc>
                <w:tcPr>
                  <w:tcW w:w="554" w:type="dxa"/>
                </w:tcPr>
                <w:p w14:paraId="079B81E4" w14:textId="77777777" w:rsidR="00491D58" w:rsidRPr="00241063" w:rsidRDefault="00491D58" w:rsidP="00241063">
                  <w:pPr>
                    <w:numPr>
                      <w:ilvl w:val="255"/>
                      <w:numId w:val="0"/>
                    </w:numPr>
                    <w:spacing w:after="0" w:line="240" w:lineRule="auto"/>
                    <w:jc w:val="center"/>
                    <w:rPr>
                      <w:rFonts w:eastAsiaTheme="minorEastAsia"/>
                      <w:iCs/>
                      <w:sz w:val="16"/>
                      <w:szCs w:val="16"/>
                      <w:lang w:val="en-GB" w:eastAsia="zh-CN"/>
                    </w:rPr>
                  </w:pPr>
                  <w:r w:rsidRPr="00241063">
                    <w:rPr>
                      <w:rFonts w:eastAsiaTheme="minorEastAsia"/>
                      <w:iCs/>
                      <w:color w:val="FF0000"/>
                      <w:sz w:val="16"/>
                      <w:szCs w:val="16"/>
                      <w:lang w:val="en-GB" w:eastAsia="zh-CN"/>
                    </w:rPr>
                    <w:t>vivo</w:t>
                  </w:r>
                </w:p>
              </w:tc>
            </w:tr>
            <w:tr w:rsidR="00491D58" w:rsidRPr="00241063" w14:paraId="6EDD7EA0" w14:textId="77777777" w:rsidTr="005E0268">
              <w:trPr>
                <w:trHeight w:val="68"/>
                <w:jc w:val="center"/>
              </w:trPr>
              <w:tc>
                <w:tcPr>
                  <w:tcW w:w="846" w:type="dxa"/>
                  <w:vMerge w:val="restart"/>
                </w:tcPr>
                <w:p w14:paraId="771AA8F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CDL-A</w:t>
                  </w:r>
                </w:p>
              </w:tc>
              <w:tc>
                <w:tcPr>
                  <w:tcW w:w="496" w:type="dxa"/>
                </w:tcPr>
                <w:p w14:paraId="54D1D8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116540C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0.068</w:t>
                  </w:r>
                </w:p>
              </w:tc>
              <w:tc>
                <w:tcPr>
                  <w:tcW w:w="558" w:type="dxa"/>
                </w:tcPr>
                <w:p w14:paraId="7472A41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0.068</w:t>
                  </w:r>
                </w:p>
              </w:tc>
              <w:tc>
                <w:tcPr>
                  <w:tcW w:w="688" w:type="dxa"/>
                </w:tcPr>
                <w:p w14:paraId="6D0F424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D6F8C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0.353</w:t>
                  </w:r>
                </w:p>
              </w:tc>
              <w:tc>
                <w:tcPr>
                  <w:tcW w:w="558" w:type="dxa"/>
                </w:tcPr>
                <w:p w14:paraId="3B763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0.351</w:t>
                  </w:r>
                </w:p>
              </w:tc>
              <w:tc>
                <w:tcPr>
                  <w:tcW w:w="688" w:type="dxa"/>
                </w:tcPr>
                <w:p w14:paraId="40E994B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5BF9F95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0.240</w:t>
                  </w:r>
                </w:p>
              </w:tc>
              <w:tc>
                <w:tcPr>
                  <w:tcW w:w="558" w:type="dxa"/>
                </w:tcPr>
                <w:p w14:paraId="1FDFF4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0.237</w:t>
                  </w:r>
                </w:p>
              </w:tc>
              <w:tc>
                <w:tcPr>
                  <w:tcW w:w="688" w:type="dxa"/>
                </w:tcPr>
                <w:p w14:paraId="6DB751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C12C8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0.035</w:t>
                  </w:r>
                </w:p>
              </w:tc>
              <w:tc>
                <w:tcPr>
                  <w:tcW w:w="554" w:type="dxa"/>
                </w:tcPr>
                <w:p w14:paraId="09D5EC7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0.035</w:t>
                  </w:r>
                </w:p>
              </w:tc>
            </w:tr>
            <w:tr w:rsidR="00491D58" w:rsidRPr="00241063" w14:paraId="1800378E" w14:textId="77777777" w:rsidTr="005E0268">
              <w:trPr>
                <w:trHeight w:val="218"/>
                <w:jc w:val="center"/>
              </w:trPr>
              <w:tc>
                <w:tcPr>
                  <w:tcW w:w="846" w:type="dxa"/>
                  <w:vMerge/>
                </w:tcPr>
                <w:p w14:paraId="424FA1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3F1DD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70CD07B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0.136</w:t>
                  </w:r>
                </w:p>
              </w:tc>
              <w:tc>
                <w:tcPr>
                  <w:tcW w:w="558" w:type="dxa"/>
                </w:tcPr>
                <w:p w14:paraId="04AEF39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0.136</w:t>
                  </w:r>
                </w:p>
              </w:tc>
              <w:tc>
                <w:tcPr>
                  <w:tcW w:w="688" w:type="dxa"/>
                </w:tcPr>
                <w:p w14:paraId="46C3D38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6196BC8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0.527</w:t>
                  </w:r>
                </w:p>
              </w:tc>
              <w:tc>
                <w:tcPr>
                  <w:tcW w:w="558" w:type="dxa"/>
                </w:tcPr>
                <w:p w14:paraId="6ECC7D9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2.421</w:t>
                  </w:r>
                </w:p>
              </w:tc>
              <w:tc>
                <w:tcPr>
                  <w:tcW w:w="688" w:type="dxa"/>
                </w:tcPr>
                <w:p w14:paraId="35FBA45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11DC48F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0.480</w:t>
                  </w:r>
                </w:p>
              </w:tc>
              <w:tc>
                <w:tcPr>
                  <w:tcW w:w="558" w:type="dxa"/>
                </w:tcPr>
                <w:p w14:paraId="4AE8F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0.475</w:t>
                  </w:r>
                </w:p>
              </w:tc>
              <w:tc>
                <w:tcPr>
                  <w:tcW w:w="688" w:type="dxa"/>
                </w:tcPr>
                <w:p w14:paraId="65A30B2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3AF0631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0.106</w:t>
                  </w:r>
                </w:p>
              </w:tc>
              <w:tc>
                <w:tcPr>
                  <w:tcW w:w="554" w:type="dxa"/>
                </w:tcPr>
                <w:p w14:paraId="331717F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0.105</w:t>
                  </w:r>
                </w:p>
              </w:tc>
            </w:tr>
            <w:tr w:rsidR="00491D58" w:rsidRPr="00241063" w14:paraId="0D74A9E6" w14:textId="77777777" w:rsidTr="005E0268">
              <w:trPr>
                <w:trHeight w:val="218"/>
                <w:jc w:val="center"/>
              </w:trPr>
              <w:tc>
                <w:tcPr>
                  <w:tcW w:w="846" w:type="dxa"/>
                  <w:vMerge/>
                </w:tcPr>
                <w:p w14:paraId="5B5FF2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AEB5B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021F88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0.204</w:t>
                  </w:r>
                </w:p>
              </w:tc>
              <w:tc>
                <w:tcPr>
                  <w:tcW w:w="558" w:type="dxa"/>
                </w:tcPr>
                <w:p w14:paraId="0EC3209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0.204</w:t>
                  </w:r>
                </w:p>
              </w:tc>
              <w:tc>
                <w:tcPr>
                  <w:tcW w:w="688" w:type="dxa"/>
                </w:tcPr>
                <w:p w14:paraId="6EC5EEC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3A66932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9.525</w:t>
                  </w:r>
                </w:p>
              </w:tc>
              <w:tc>
                <w:tcPr>
                  <w:tcW w:w="558" w:type="dxa"/>
                </w:tcPr>
                <w:p w14:paraId="0C270114"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0.693</w:t>
                  </w:r>
                </w:p>
              </w:tc>
              <w:tc>
                <w:tcPr>
                  <w:tcW w:w="688" w:type="dxa"/>
                </w:tcPr>
                <w:p w14:paraId="4F61168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5AAB51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0.723</w:t>
                  </w:r>
                </w:p>
              </w:tc>
              <w:tc>
                <w:tcPr>
                  <w:tcW w:w="558" w:type="dxa"/>
                </w:tcPr>
                <w:p w14:paraId="7972D31A"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0.715</w:t>
                  </w:r>
                </w:p>
              </w:tc>
              <w:tc>
                <w:tcPr>
                  <w:tcW w:w="688" w:type="dxa"/>
                </w:tcPr>
                <w:p w14:paraId="45197CC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7DD4297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0.176</w:t>
                  </w:r>
                </w:p>
              </w:tc>
              <w:tc>
                <w:tcPr>
                  <w:tcW w:w="554" w:type="dxa"/>
                </w:tcPr>
                <w:p w14:paraId="4F47B842"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0.175</w:t>
                  </w:r>
                </w:p>
              </w:tc>
            </w:tr>
            <w:tr w:rsidR="00491D58" w:rsidRPr="00241063" w14:paraId="61FE1EEE" w14:textId="77777777" w:rsidTr="005E0268">
              <w:trPr>
                <w:trHeight w:val="218"/>
                <w:jc w:val="center"/>
              </w:trPr>
              <w:tc>
                <w:tcPr>
                  <w:tcW w:w="846" w:type="dxa"/>
                  <w:vMerge/>
                </w:tcPr>
                <w:p w14:paraId="4FA6A1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69F55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69A6670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0.341</w:t>
                  </w:r>
                </w:p>
              </w:tc>
              <w:tc>
                <w:tcPr>
                  <w:tcW w:w="558" w:type="dxa"/>
                </w:tcPr>
                <w:p w14:paraId="2FCB2C3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0.340</w:t>
                  </w:r>
                </w:p>
              </w:tc>
              <w:tc>
                <w:tcPr>
                  <w:tcW w:w="688" w:type="dxa"/>
                </w:tcPr>
                <w:p w14:paraId="206C2E6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13DA30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64A4FDF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28AEE6A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58D4A32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70834E34"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85C0E9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7EA867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D9115C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4A8FD244" w14:textId="77777777" w:rsidTr="005E0268">
              <w:trPr>
                <w:trHeight w:val="68"/>
                <w:jc w:val="center"/>
              </w:trPr>
              <w:tc>
                <w:tcPr>
                  <w:tcW w:w="846" w:type="dxa"/>
                  <w:vMerge w:val="restart"/>
                </w:tcPr>
                <w:p w14:paraId="6CF57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CDL-B</w:t>
                  </w:r>
                </w:p>
              </w:tc>
              <w:tc>
                <w:tcPr>
                  <w:tcW w:w="496" w:type="dxa"/>
                </w:tcPr>
                <w:p w14:paraId="202C64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215851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0.124</w:t>
                  </w:r>
                </w:p>
              </w:tc>
              <w:tc>
                <w:tcPr>
                  <w:tcW w:w="558" w:type="dxa"/>
                </w:tcPr>
                <w:p w14:paraId="6E9F6E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0.121</w:t>
                  </w:r>
                </w:p>
              </w:tc>
              <w:tc>
                <w:tcPr>
                  <w:tcW w:w="688" w:type="dxa"/>
                </w:tcPr>
                <w:p w14:paraId="755F89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6D27315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0.542</w:t>
                  </w:r>
                </w:p>
              </w:tc>
              <w:tc>
                <w:tcPr>
                  <w:tcW w:w="558" w:type="dxa"/>
                </w:tcPr>
                <w:p w14:paraId="139C0F34"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0.504</w:t>
                  </w:r>
                </w:p>
              </w:tc>
              <w:tc>
                <w:tcPr>
                  <w:tcW w:w="688" w:type="dxa"/>
                </w:tcPr>
                <w:p w14:paraId="64FFED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945FB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0.652</w:t>
                  </w:r>
                </w:p>
              </w:tc>
              <w:tc>
                <w:tcPr>
                  <w:tcW w:w="558" w:type="dxa"/>
                </w:tcPr>
                <w:p w14:paraId="1CCFF35E"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0.482</w:t>
                  </w:r>
                </w:p>
              </w:tc>
              <w:tc>
                <w:tcPr>
                  <w:tcW w:w="688" w:type="dxa"/>
                </w:tcPr>
                <w:p w14:paraId="70B817E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1796F4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0.194</w:t>
                  </w:r>
                </w:p>
              </w:tc>
              <w:tc>
                <w:tcPr>
                  <w:tcW w:w="554" w:type="dxa"/>
                </w:tcPr>
                <w:p w14:paraId="0AADD9F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0.168</w:t>
                  </w:r>
                </w:p>
              </w:tc>
            </w:tr>
            <w:tr w:rsidR="00491D58" w:rsidRPr="00241063" w14:paraId="331E5338" w14:textId="77777777" w:rsidTr="005E0268">
              <w:trPr>
                <w:trHeight w:val="218"/>
                <w:jc w:val="center"/>
              </w:trPr>
              <w:tc>
                <w:tcPr>
                  <w:tcW w:w="846" w:type="dxa"/>
                  <w:vMerge/>
                </w:tcPr>
                <w:p w14:paraId="0A82460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42C4834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07EC4E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0.248</w:t>
                  </w:r>
                </w:p>
              </w:tc>
              <w:tc>
                <w:tcPr>
                  <w:tcW w:w="558" w:type="dxa"/>
                </w:tcPr>
                <w:p w14:paraId="0F81B2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0.243</w:t>
                  </w:r>
                </w:p>
              </w:tc>
              <w:tc>
                <w:tcPr>
                  <w:tcW w:w="688" w:type="dxa"/>
                </w:tcPr>
                <w:p w14:paraId="7DBC0B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321599D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0.808</w:t>
                  </w:r>
                </w:p>
              </w:tc>
              <w:tc>
                <w:tcPr>
                  <w:tcW w:w="558" w:type="dxa"/>
                </w:tcPr>
                <w:p w14:paraId="01BB9BD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0.752</w:t>
                  </w:r>
                </w:p>
              </w:tc>
              <w:tc>
                <w:tcPr>
                  <w:tcW w:w="688" w:type="dxa"/>
                </w:tcPr>
                <w:p w14:paraId="1556F6B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4444131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1.302</w:t>
                  </w:r>
                </w:p>
              </w:tc>
              <w:tc>
                <w:tcPr>
                  <w:tcW w:w="558" w:type="dxa"/>
                </w:tcPr>
                <w:p w14:paraId="029C475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0.963</w:t>
                  </w:r>
                </w:p>
              </w:tc>
              <w:tc>
                <w:tcPr>
                  <w:tcW w:w="688" w:type="dxa"/>
                </w:tcPr>
                <w:p w14:paraId="4068ED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47D89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0.582</w:t>
                  </w:r>
                </w:p>
              </w:tc>
              <w:tc>
                <w:tcPr>
                  <w:tcW w:w="554" w:type="dxa"/>
                </w:tcPr>
                <w:p w14:paraId="2F0A2446"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0.503</w:t>
                  </w:r>
                </w:p>
              </w:tc>
            </w:tr>
            <w:tr w:rsidR="00491D58" w:rsidRPr="00241063" w14:paraId="72554004" w14:textId="77777777" w:rsidTr="005E0268">
              <w:trPr>
                <w:trHeight w:val="218"/>
                <w:jc w:val="center"/>
              </w:trPr>
              <w:tc>
                <w:tcPr>
                  <w:tcW w:w="846" w:type="dxa"/>
                  <w:vMerge/>
                </w:tcPr>
                <w:p w14:paraId="2D6B514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918F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CC1AAD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0.371</w:t>
                  </w:r>
                </w:p>
              </w:tc>
              <w:tc>
                <w:tcPr>
                  <w:tcW w:w="558" w:type="dxa"/>
                </w:tcPr>
                <w:p w14:paraId="4CC4979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0.364</w:t>
                  </w:r>
                </w:p>
              </w:tc>
              <w:tc>
                <w:tcPr>
                  <w:tcW w:w="688" w:type="dxa"/>
                </w:tcPr>
                <w:p w14:paraId="2CF80A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42C7A06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1.071</w:t>
                  </w:r>
                </w:p>
              </w:tc>
              <w:tc>
                <w:tcPr>
                  <w:tcW w:w="558" w:type="dxa"/>
                </w:tcPr>
                <w:p w14:paraId="7F6170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0.998</w:t>
                  </w:r>
                </w:p>
              </w:tc>
              <w:tc>
                <w:tcPr>
                  <w:tcW w:w="688" w:type="dxa"/>
                </w:tcPr>
                <w:p w14:paraId="582F4DB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29C548E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1.948</w:t>
                  </w:r>
                </w:p>
              </w:tc>
              <w:tc>
                <w:tcPr>
                  <w:tcW w:w="558" w:type="dxa"/>
                </w:tcPr>
                <w:p w14:paraId="108AEDE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1.443</w:t>
                  </w:r>
                </w:p>
              </w:tc>
              <w:tc>
                <w:tcPr>
                  <w:tcW w:w="688" w:type="dxa"/>
                </w:tcPr>
                <w:p w14:paraId="3CD5C0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F3DA2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0.971</w:t>
                  </w:r>
                </w:p>
              </w:tc>
              <w:tc>
                <w:tcPr>
                  <w:tcW w:w="554" w:type="dxa"/>
                </w:tcPr>
                <w:p w14:paraId="2A82ADE0"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0.839</w:t>
                  </w:r>
                </w:p>
              </w:tc>
            </w:tr>
            <w:tr w:rsidR="00491D58" w:rsidRPr="00241063" w14:paraId="6C6EE538" w14:textId="77777777" w:rsidTr="005E0268">
              <w:trPr>
                <w:trHeight w:val="218"/>
                <w:jc w:val="center"/>
              </w:trPr>
              <w:tc>
                <w:tcPr>
                  <w:tcW w:w="846" w:type="dxa"/>
                  <w:vMerge/>
                </w:tcPr>
                <w:p w14:paraId="4B85CA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C58D5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43CBBD1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0.617</w:t>
                  </w:r>
                </w:p>
              </w:tc>
              <w:tc>
                <w:tcPr>
                  <w:tcW w:w="558" w:type="dxa"/>
                </w:tcPr>
                <w:p w14:paraId="7A20D7B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0.420</w:t>
                  </w:r>
                </w:p>
              </w:tc>
              <w:tc>
                <w:tcPr>
                  <w:tcW w:w="688" w:type="dxa"/>
                </w:tcPr>
                <w:p w14:paraId="59007D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02DE07B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ADA710A"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492F4EA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36E901C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23F545F2"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3891FE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0E9A4D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5097D90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7357BEC6" w14:textId="77777777" w:rsidTr="005E0268">
              <w:trPr>
                <w:trHeight w:val="282"/>
                <w:jc w:val="center"/>
              </w:trPr>
              <w:tc>
                <w:tcPr>
                  <w:tcW w:w="846" w:type="dxa"/>
                  <w:vMerge w:val="restart"/>
                </w:tcPr>
                <w:p w14:paraId="755C8E3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CDL-C</w:t>
                  </w:r>
                </w:p>
              </w:tc>
              <w:tc>
                <w:tcPr>
                  <w:tcW w:w="496" w:type="dxa"/>
                </w:tcPr>
                <w:p w14:paraId="7AC83A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6E70AA7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0.128</w:t>
                  </w:r>
                </w:p>
              </w:tc>
              <w:tc>
                <w:tcPr>
                  <w:tcW w:w="558" w:type="dxa"/>
                </w:tcPr>
                <w:p w14:paraId="73481D4C"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0.128</w:t>
                  </w:r>
                </w:p>
              </w:tc>
              <w:tc>
                <w:tcPr>
                  <w:tcW w:w="688" w:type="dxa"/>
                </w:tcPr>
                <w:p w14:paraId="3098E1E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741E0C3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0.431</w:t>
                  </w:r>
                </w:p>
              </w:tc>
              <w:tc>
                <w:tcPr>
                  <w:tcW w:w="558" w:type="dxa"/>
                </w:tcPr>
                <w:p w14:paraId="3FC6880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0.422</w:t>
                  </w:r>
                </w:p>
              </w:tc>
              <w:tc>
                <w:tcPr>
                  <w:tcW w:w="688" w:type="dxa"/>
                </w:tcPr>
                <w:p w14:paraId="3E5D07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1206D0D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0.648</w:t>
                  </w:r>
                </w:p>
              </w:tc>
              <w:tc>
                <w:tcPr>
                  <w:tcW w:w="558" w:type="dxa"/>
                </w:tcPr>
                <w:p w14:paraId="2A86A0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0.480</w:t>
                  </w:r>
                </w:p>
              </w:tc>
              <w:tc>
                <w:tcPr>
                  <w:tcW w:w="688" w:type="dxa"/>
                </w:tcPr>
                <w:p w14:paraId="09CBD4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6BB3EBD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0.364</w:t>
                  </w:r>
                </w:p>
              </w:tc>
              <w:tc>
                <w:tcPr>
                  <w:tcW w:w="554" w:type="dxa"/>
                </w:tcPr>
                <w:p w14:paraId="706BD1AD"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0.246</w:t>
                  </w:r>
                </w:p>
              </w:tc>
            </w:tr>
            <w:tr w:rsidR="00491D58" w:rsidRPr="00241063" w14:paraId="220D52C8" w14:textId="77777777" w:rsidTr="005E0268">
              <w:trPr>
                <w:trHeight w:val="218"/>
                <w:jc w:val="center"/>
              </w:trPr>
              <w:tc>
                <w:tcPr>
                  <w:tcW w:w="846" w:type="dxa"/>
                  <w:vMerge/>
                </w:tcPr>
                <w:p w14:paraId="083EA5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6661A9D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4BBCE5C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0.257</w:t>
                  </w:r>
                </w:p>
              </w:tc>
              <w:tc>
                <w:tcPr>
                  <w:tcW w:w="558" w:type="dxa"/>
                </w:tcPr>
                <w:p w14:paraId="28C90E18"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0.256</w:t>
                  </w:r>
                </w:p>
              </w:tc>
              <w:tc>
                <w:tcPr>
                  <w:tcW w:w="688" w:type="dxa"/>
                </w:tcPr>
                <w:p w14:paraId="442E64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42D8C59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0.645</w:t>
                  </w:r>
                </w:p>
              </w:tc>
              <w:tc>
                <w:tcPr>
                  <w:tcW w:w="558" w:type="dxa"/>
                </w:tcPr>
                <w:p w14:paraId="1120368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0.631</w:t>
                  </w:r>
                </w:p>
              </w:tc>
              <w:tc>
                <w:tcPr>
                  <w:tcW w:w="688" w:type="dxa"/>
                </w:tcPr>
                <w:p w14:paraId="1BD88D4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5DB05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1.297</w:t>
                  </w:r>
                </w:p>
              </w:tc>
              <w:tc>
                <w:tcPr>
                  <w:tcW w:w="558" w:type="dxa"/>
                </w:tcPr>
                <w:p w14:paraId="51943535"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0.960</w:t>
                  </w:r>
                </w:p>
              </w:tc>
              <w:tc>
                <w:tcPr>
                  <w:tcW w:w="688" w:type="dxa"/>
                </w:tcPr>
                <w:p w14:paraId="3DCA043A"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0A10F3F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1.093</w:t>
                  </w:r>
                </w:p>
              </w:tc>
              <w:tc>
                <w:tcPr>
                  <w:tcW w:w="554" w:type="dxa"/>
                </w:tcPr>
                <w:p w14:paraId="476C5533"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0.738</w:t>
                  </w:r>
                </w:p>
              </w:tc>
            </w:tr>
            <w:tr w:rsidR="00491D58" w:rsidRPr="00241063" w14:paraId="4DC7267B" w14:textId="77777777" w:rsidTr="005E0268">
              <w:trPr>
                <w:trHeight w:val="218"/>
                <w:jc w:val="center"/>
              </w:trPr>
              <w:tc>
                <w:tcPr>
                  <w:tcW w:w="846" w:type="dxa"/>
                  <w:vMerge/>
                </w:tcPr>
                <w:p w14:paraId="742D808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10A9560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4B56E67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0.386</w:t>
                  </w:r>
                </w:p>
              </w:tc>
              <w:tc>
                <w:tcPr>
                  <w:tcW w:w="558" w:type="dxa"/>
                </w:tcPr>
                <w:p w14:paraId="5FD38651"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0.386</w:t>
                  </w:r>
                </w:p>
              </w:tc>
              <w:tc>
                <w:tcPr>
                  <w:tcW w:w="688" w:type="dxa"/>
                </w:tcPr>
                <w:p w14:paraId="50D4C8A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E21EEA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7.749</w:t>
                  </w:r>
                </w:p>
              </w:tc>
              <w:tc>
                <w:tcPr>
                  <w:tcW w:w="558" w:type="dxa"/>
                </w:tcPr>
                <w:p w14:paraId="46CE5E68"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0.840</w:t>
                  </w:r>
                </w:p>
              </w:tc>
              <w:tc>
                <w:tcPr>
                  <w:tcW w:w="688" w:type="dxa"/>
                </w:tcPr>
                <w:p w14:paraId="7608836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FA645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1.950</w:t>
                  </w:r>
                </w:p>
              </w:tc>
              <w:tc>
                <w:tcPr>
                  <w:tcW w:w="558" w:type="dxa"/>
                </w:tcPr>
                <w:p w14:paraId="68D2E65B"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1.441</w:t>
                  </w:r>
                </w:p>
              </w:tc>
              <w:tc>
                <w:tcPr>
                  <w:tcW w:w="688" w:type="dxa"/>
                </w:tcPr>
                <w:p w14:paraId="7DDC1E4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008369B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1.822</w:t>
                  </w:r>
                </w:p>
              </w:tc>
              <w:tc>
                <w:tcPr>
                  <w:tcW w:w="554" w:type="dxa"/>
                </w:tcPr>
                <w:p w14:paraId="4C7C0B37"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1.230</w:t>
                  </w:r>
                </w:p>
              </w:tc>
            </w:tr>
            <w:tr w:rsidR="00491D58" w:rsidRPr="00241063" w14:paraId="3BE43C30" w14:textId="77777777" w:rsidTr="005E0268">
              <w:trPr>
                <w:trHeight w:val="218"/>
                <w:jc w:val="center"/>
              </w:trPr>
              <w:tc>
                <w:tcPr>
                  <w:tcW w:w="846" w:type="dxa"/>
                  <w:vMerge/>
                </w:tcPr>
                <w:p w14:paraId="6C1C186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CE0C11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255D816E"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0.651</w:t>
                  </w:r>
                </w:p>
              </w:tc>
              <w:tc>
                <w:tcPr>
                  <w:tcW w:w="558" w:type="dxa"/>
                </w:tcPr>
                <w:p w14:paraId="0F3B1129" w14:textId="77777777" w:rsidR="00491D58" w:rsidRPr="00241063" w:rsidRDefault="00491D58" w:rsidP="00241063">
                  <w:pPr>
                    <w:numPr>
                      <w:ilvl w:val="255"/>
                      <w:numId w:val="0"/>
                    </w:numPr>
                    <w:spacing w:after="0" w:line="240" w:lineRule="auto"/>
                    <w:jc w:val="center"/>
                    <w:rPr>
                      <w:rFonts w:eastAsiaTheme="minorEastAsia"/>
                      <w:iCs/>
                      <w:color w:val="FF0000"/>
                      <w:sz w:val="16"/>
                      <w:szCs w:val="16"/>
                      <w:lang w:val="en-GB" w:eastAsia="zh-CN"/>
                    </w:rPr>
                  </w:pPr>
                  <w:r w:rsidRPr="00241063">
                    <w:rPr>
                      <w:rFonts w:eastAsiaTheme="minorEastAsia"/>
                      <w:iCs/>
                      <w:color w:val="FF0000"/>
                      <w:sz w:val="16"/>
                      <w:szCs w:val="16"/>
                      <w:lang w:val="en-GB" w:eastAsia="zh-CN"/>
                    </w:rPr>
                    <w:t>0.65</w:t>
                  </w:r>
                </w:p>
              </w:tc>
              <w:tc>
                <w:tcPr>
                  <w:tcW w:w="688" w:type="dxa"/>
                </w:tcPr>
                <w:p w14:paraId="680E0E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7E440FE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423B691"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391F867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09760FA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1143F2CF"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76C6A0F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3D197B7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15A37C4C"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r w:rsidR="00491D58" w:rsidRPr="00241063" w14:paraId="2ABBF1A1" w14:textId="77777777" w:rsidTr="005E0268">
              <w:trPr>
                <w:trHeight w:val="68"/>
                <w:jc w:val="center"/>
              </w:trPr>
              <w:tc>
                <w:tcPr>
                  <w:tcW w:w="846" w:type="dxa"/>
                  <w:vMerge w:val="restart"/>
                </w:tcPr>
                <w:p w14:paraId="3DE5C9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CDL-D</w:t>
                  </w:r>
                </w:p>
              </w:tc>
              <w:tc>
                <w:tcPr>
                  <w:tcW w:w="496" w:type="dxa"/>
                </w:tcPr>
                <w:p w14:paraId="3369E88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0A0EF6"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0.323</w:t>
                  </w:r>
                </w:p>
              </w:tc>
              <w:tc>
                <w:tcPr>
                  <w:tcW w:w="558" w:type="dxa"/>
                </w:tcPr>
                <w:p w14:paraId="79ECA24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0.122</w:t>
                  </w:r>
                </w:p>
              </w:tc>
              <w:tc>
                <w:tcPr>
                  <w:tcW w:w="688" w:type="dxa"/>
                </w:tcPr>
                <w:p w14:paraId="061A260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3431D4C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9.869</w:t>
                  </w:r>
                </w:p>
              </w:tc>
              <w:tc>
                <w:tcPr>
                  <w:tcW w:w="558" w:type="dxa"/>
                </w:tcPr>
                <w:p w14:paraId="76BBAD6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0.639</w:t>
                  </w:r>
                </w:p>
              </w:tc>
              <w:tc>
                <w:tcPr>
                  <w:tcW w:w="688" w:type="dxa"/>
                </w:tcPr>
                <w:p w14:paraId="18F8389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059FA93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4.327</w:t>
                  </w:r>
                </w:p>
              </w:tc>
              <w:tc>
                <w:tcPr>
                  <w:tcW w:w="558" w:type="dxa"/>
                </w:tcPr>
                <w:p w14:paraId="592A4FF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1.089</w:t>
                  </w:r>
                </w:p>
              </w:tc>
              <w:tc>
                <w:tcPr>
                  <w:tcW w:w="688" w:type="dxa"/>
                </w:tcPr>
                <w:p w14:paraId="474B3D3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2C77D8B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0.448</w:t>
                  </w:r>
                </w:p>
              </w:tc>
              <w:tc>
                <w:tcPr>
                  <w:tcW w:w="554" w:type="dxa"/>
                </w:tcPr>
                <w:p w14:paraId="0CC2DD9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0.155</w:t>
                  </w:r>
                </w:p>
              </w:tc>
            </w:tr>
            <w:tr w:rsidR="00491D58" w:rsidRPr="00241063" w14:paraId="15710178" w14:textId="77777777" w:rsidTr="005E0268">
              <w:trPr>
                <w:trHeight w:val="218"/>
                <w:jc w:val="center"/>
              </w:trPr>
              <w:tc>
                <w:tcPr>
                  <w:tcW w:w="846" w:type="dxa"/>
                  <w:vMerge/>
                </w:tcPr>
                <w:p w14:paraId="0731661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D252C9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662D2A5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0.665</w:t>
                  </w:r>
                </w:p>
              </w:tc>
              <w:tc>
                <w:tcPr>
                  <w:tcW w:w="558" w:type="dxa"/>
                </w:tcPr>
                <w:p w14:paraId="6DBF663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0.243</w:t>
                  </w:r>
                </w:p>
              </w:tc>
              <w:tc>
                <w:tcPr>
                  <w:tcW w:w="688" w:type="dxa"/>
                </w:tcPr>
                <w:p w14:paraId="62C10E7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2353E363"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471A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0.973</w:t>
                  </w:r>
                </w:p>
              </w:tc>
              <w:tc>
                <w:tcPr>
                  <w:tcW w:w="688" w:type="dxa"/>
                </w:tcPr>
                <w:p w14:paraId="16D9B35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38C18238"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8.887</w:t>
                  </w:r>
                </w:p>
              </w:tc>
              <w:tc>
                <w:tcPr>
                  <w:tcW w:w="558" w:type="dxa"/>
                </w:tcPr>
                <w:p w14:paraId="72AD7CF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2.179</w:t>
                  </w:r>
                </w:p>
              </w:tc>
              <w:tc>
                <w:tcPr>
                  <w:tcW w:w="688" w:type="dxa"/>
                </w:tcPr>
                <w:p w14:paraId="04A06C7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196E15E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1.347</w:t>
                  </w:r>
                </w:p>
              </w:tc>
              <w:tc>
                <w:tcPr>
                  <w:tcW w:w="554" w:type="dxa"/>
                </w:tcPr>
                <w:p w14:paraId="2F4C193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0.466</w:t>
                  </w:r>
                </w:p>
              </w:tc>
            </w:tr>
            <w:tr w:rsidR="00491D58" w:rsidRPr="00241063" w14:paraId="686644F2" w14:textId="77777777" w:rsidTr="005E0268">
              <w:trPr>
                <w:trHeight w:val="218"/>
                <w:jc w:val="center"/>
              </w:trPr>
              <w:tc>
                <w:tcPr>
                  <w:tcW w:w="846" w:type="dxa"/>
                  <w:vMerge/>
                </w:tcPr>
                <w:p w14:paraId="2B5216F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746AD7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3D794B2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1.059</w:t>
                  </w:r>
                </w:p>
              </w:tc>
              <w:tc>
                <w:tcPr>
                  <w:tcW w:w="558" w:type="dxa"/>
                </w:tcPr>
                <w:p w14:paraId="7144F55A"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0.365</w:t>
                  </w:r>
                </w:p>
              </w:tc>
              <w:tc>
                <w:tcPr>
                  <w:tcW w:w="688" w:type="dxa"/>
                </w:tcPr>
                <w:p w14:paraId="7D8563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01563F1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64BFAC7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4.290</w:t>
                  </w:r>
                </w:p>
              </w:tc>
              <w:tc>
                <w:tcPr>
                  <w:tcW w:w="688" w:type="dxa"/>
                </w:tcPr>
                <w:p w14:paraId="28488A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01FA29C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14.034</w:t>
                  </w:r>
                </w:p>
              </w:tc>
              <w:tc>
                <w:tcPr>
                  <w:tcW w:w="558" w:type="dxa"/>
                </w:tcPr>
                <w:p w14:paraId="7521D6D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3.268</w:t>
                  </w:r>
                </w:p>
              </w:tc>
              <w:tc>
                <w:tcPr>
                  <w:tcW w:w="688" w:type="dxa"/>
                </w:tcPr>
                <w:p w14:paraId="2E3ADEC1"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23805FF7"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2.258</w:t>
                  </w:r>
                </w:p>
              </w:tc>
              <w:tc>
                <w:tcPr>
                  <w:tcW w:w="554" w:type="dxa"/>
                </w:tcPr>
                <w:p w14:paraId="0EEE5602"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0.776</w:t>
                  </w:r>
                </w:p>
              </w:tc>
            </w:tr>
            <w:tr w:rsidR="00491D58" w:rsidRPr="00241063" w14:paraId="50925558" w14:textId="77777777" w:rsidTr="005E0268">
              <w:trPr>
                <w:trHeight w:val="218"/>
                <w:jc w:val="center"/>
              </w:trPr>
              <w:tc>
                <w:tcPr>
                  <w:tcW w:w="846" w:type="dxa"/>
                  <w:vMerge/>
                </w:tcPr>
                <w:p w14:paraId="366FD6ED"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B9501D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1E7544D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9.354</w:t>
                  </w:r>
                </w:p>
              </w:tc>
              <w:tc>
                <w:tcPr>
                  <w:tcW w:w="558" w:type="dxa"/>
                </w:tcPr>
                <w:p w14:paraId="13DFBA83"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0.611</w:t>
                  </w:r>
                </w:p>
              </w:tc>
              <w:tc>
                <w:tcPr>
                  <w:tcW w:w="688" w:type="dxa"/>
                </w:tcPr>
                <w:p w14:paraId="09030078"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5335BD01"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4FA0BF2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64D23BA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7047FCA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8" w:type="dxa"/>
                </w:tcPr>
                <w:p w14:paraId="14B4F508"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c>
                <w:tcPr>
                  <w:tcW w:w="688" w:type="dxa"/>
                </w:tcPr>
                <w:p w14:paraId="7D28DD5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23C03D9B"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p>
              </w:tc>
              <w:tc>
                <w:tcPr>
                  <w:tcW w:w="554" w:type="dxa"/>
                </w:tcPr>
                <w:p w14:paraId="21082579" w14:textId="77777777" w:rsidR="00491D58" w:rsidRPr="00241063" w:rsidRDefault="00491D58" w:rsidP="00241063">
                  <w:pPr>
                    <w:numPr>
                      <w:ilvl w:val="255"/>
                      <w:numId w:val="0"/>
                    </w:numPr>
                    <w:spacing w:after="0" w:line="240" w:lineRule="auto"/>
                    <w:jc w:val="center"/>
                    <w:rPr>
                      <w:rFonts w:eastAsia="Batang"/>
                      <w:iCs/>
                      <w:color w:val="FF0000"/>
                      <w:sz w:val="16"/>
                      <w:szCs w:val="16"/>
                      <w:highlight w:val="yellow"/>
                      <w:lang w:val="en-GB" w:eastAsia="zh-CN"/>
                    </w:rPr>
                  </w:pPr>
                </w:p>
              </w:tc>
            </w:tr>
            <w:tr w:rsidR="00491D58" w:rsidRPr="00241063" w14:paraId="54BC8E16" w14:textId="77777777" w:rsidTr="005E0268">
              <w:trPr>
                <w:trHeight w:val="68"/>
                <w:jc w:val="center"/>
              </w:trPr>
              <w:tc>
                <w:tcPr>
                  <w:tcW w:w="846" w:type="dxa"/>
                  <w:vMerge w:val="restart"/>
                </w:tcPr>
                <w:p w14:paraId="18E0E84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CDL-E</w:t>
                  </w:r>
                </w:p>
              </w:tc>
              <w:tc>
                <w:tcPr>
                  <w:tcW w:w="496" w:type="dxa"/>
                </w:tcPr>
                <w:p w14:paraId="073B1D4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752" w:type="dxa"/>
                </w:tcPr>
                <w:p w14:paraId="01DEAC1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0.395</w:t>
                  </w:r>
                </w:p>
              </w:tc>
              <w:tc>
                <w:tcPr>
                  <w:tcW w:w="558" w:type="dxa"/>
                </w:tcPr>
                <w:p w14:paraId="567DE2BF"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0.186</w:t>
                  </w:r>
                </w:p>
              </w:tc>
              <w:tc>
                <w:tcPr>
                  <w:tcW w:w="688" w:type="dxa"/>
                </w:tcPr>
                <w:p w14:paraId="3670B02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30</w:t>
                  </w:r>
                </w:p>
              </w:tc>
              <w:tc>
                <w:tcPr>
                  <w:tcW w:w="646" w:type="dxa"/>
                </w:tcPr>
                <w:p w14:paraId="1C228ED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9.743</w:t>
                  </w:r>
                </w:p>
              </w:tc>
              <w:tc>
                <w:tcPr>
                  <w:tcW w:w="558" w:type="dxa"/>
                </w:tcPr>
                <w:p w14:paraId="74CE198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0.307</w:t>
                  </w:r>
                </w:p>
              </w:tc>
              <w:tc>
                <w:tcPr>
                  <w:tcW w:w="688" w:type="dxa"/>
                </w:tcPr>
                <w:p w14:paraId="21B5567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4" w:type="dxa"/>
                </w:tcPr>
                <w:p w14:paraId="44C1C1CE"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6.919</w:t>
                  </w:r>
                </w:p>
              </w:tc>
              <w:tc>
                <w:tcPr>
                  <w:tcW w:w="558" w:type="dxa"/>
                </w:tcPr>
                <w:p w14:paraId="5834E1BD"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0.689</w:t>
                  </w:r>
                </w:p>
              </w:tc>
              <w:tc>
                <w:tcPr>
                  <w:tcW w:w="688" w:type="dxa"/>
                </w:tcPr>
                <w:p w14:paraId="7FC4EAB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w:t>
                  </w:r>
                </w:p>
              </w:tc>
              <w:tc>
                <w:tcPr>
                  <w:tcW w:w="630" w:type="dxa"/>
                </w:tcPr>
                <w:p w14:paraId="406CA31A"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0.971</w:t>
                  </w:r>
                </w:p>
              </w:tc>
              <w:tc>
                <w:tcPr>
                  <w:tcW w:w="554" w:type="dxa"/>
                </w:tcPr>
                <w:p w14:paraId="22BA00C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0.250</w:t>
                  </w:r>
                </w:p>
              </w:tc>
            </w:tr>
            <w:tr w:rsidR="00491D58" w:rsidRPr="00241063" w14:paraId="78C2A638" w14:textId="77777777" w:rsidTr="005E0268">
              <w:trPr>
                <w:trHeight w:val="218"/>
                <w:jc w:val="center"/>
              </w:trPr>
              <w:tc>
                <w:tcPr>
                  <w:tcW w:w="846" w:type="dxa"/>
                  <w:vMerge/>
                </w:tcPr>
                <w:p w14:paraId="60A3B9E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041EEF6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752" w:type="dxa"/>
                </w:tcPr>
                <w:p w14:paraId="31D386F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0.801</w:t>
                  </w:r>
                </w:p>
              </w:tc>
              <w:tc>
                <w:tcPr>
                  <w:tcW w:w="558" w:type="dxa"/>
                </w:tcPr>
                <w:p w14:paraId="1AED297E"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0.372</w:t>
                  </w:r>
                </w:p>
              </w:tc>
              <w:tc>
                <w:tcPr>
                  <w:tcW w:w="688" w:type="dxa"/>
                </w:tcPr>
                <w:p w14:paraId="175D7B00"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45</w:t>
                  </w:r>
                </w:p>
              </w:tc>
              <w:tc>
                <w:tcPr>
                  <w:tcW w:w="646" w:type="dxa"/>
                </w:tcPr>
                <w:p w14:paraId="784479A0"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75FAEC07"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0.454</w:t>
                  </w:r>
                </w:p>
              </w:tc>
              <w:tc>
                <w:tcPr>
                  <w:tcW w:w="688" w:type="dxa"/>
                </w:tcPr>
                <w:p w14:paraId="363DC0F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10</w:t>
                  </w:r>
                </w:p>
              </w:tc>
              <w:tc>
                <w:tcPr>
                  <w:tcW w:w="634" w:type="dxa"/>
                </w:tcPr>
                <w:p w14:paraId="7A202695"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14.838</w:t>
                  </w:r>
                </w:p>
              </w:tc>
              <w:tc>
                <w:tcPr>
                  <w:tcW w:w="558" w:type="dxa"/>
                </w:tcPr>
                <w:p w14:paraId="3E75091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1.377</w:t>
                  </w:r>
                </w:p>
              </w:tc>
              <w:tc>
                <w:tcPr>
                  <w:tcW w:w="688" w:type="dxa"/>
                </w:tcPr>
                <w:p w14:paraId="2AEA3449"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3</w:t>
                  </w:r>
                </w:p>
              </w:tc>
              <w:tc>
                <w:tcPr>
                  <w:tcW w:w="630" w:type="dxa"/>
                </w:tcPr>
                <w:p w14:paraId="75E49D32"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2.918</w:t>
                  </w:r>
                </w:p>
              </w:tc>
              <w:tc>
                <w:tcPr>
                  <w:tcW w:w="554" w:type="dxa"/>
                </w:tcPr>
                <w:p w14:paraId="5E6F8EB5"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0.751</w:t>
                  </w:r>
                </w:p>
              </w:tc>
            </w:tr>
            <w:tr w:rsidR="00491D58" w:rsidRPr="00241063" w14:paraId="3D18F8E1" w14:textId="77777777" w:rsidTr="005E0268">
              <w:trPr>
                <w:trHeight w:val="218"/>
                <w:jc w:val="center"/>
              </w:trPr>
              <w:tc>
                <w:tcPr>
                  <w:tcW w:w="846" w:type="dxa"/>
                  <w:vMerge/>
                </w:tcPr>
                <w:p w14:paraId="5E6FA4D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7C136E32"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752" w:type="dxa"/>
                </w:tcPr>
                <w:p w14:paraId="107766CF"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1.233</w:t>
                  </w:r>
                </w:p>
              </w:tc>
              <w:tc>
                <w:tcPr>
                  <w:tcW w:w="558" w:type="dxa"/>
                </w:tcPr>
                <w:p w14:paraId="4FAFC361"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0.557</w:t>
                  </w:r>
                </w:p>
              </w:tc>
              <w:tc>
                <w:tcPr>
                  <w:tcW w:w="688" w:type="dxa"/>
                </w:tcPr>
                <w:p w14:paraId="24E7323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60</w:t>
                  </w:r>
                </w:p>
              </w:tc>
              <w:tc>
                <w:tcPr>
                  <w:tcW w:w="646" w:type="dxa"/>
                </w:tcPr>
                <w:p w14:paraId="547E1084"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N/A</w:t>
                  </w:r>
                </w:p>
              </w:tc>
              <w:tc>
                <w:tcPr>
                  <w:tcW w:w="558" w:type="dxa"/>
                </w:tcPr>
                <w:p w14:paraId="034C7C10"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2.118</w:t>
                  </w:r>
                </w:p>
              </w:tc>
              <w:tc>
                <w:tcPr>
                  <w:tcW w:w="688" w:type="dxa"/>
                </w:tcPr>
                <w:p w14:paraId="284018B4"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15</w:t>
                  </w:r>
                </w:p>
              </w:tc>
              <w:tc>
                <w:tcPr>
                  <w:tcW w:w="634" w:type="dxa"/>
                </w:tcPr>
                <w:p w14:paraId="3E006F4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27.285</w:t>
                  </w:r>
                </w:p>
              </w:tc>
              <w:tc>
                <w:tcPr>
                  <w:tcW w:w="558" w:type="dxa"/>
                </w:tcPr>
                <w:p w14:paraId="31BA0F59"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2.065</w:t>
                  </w:r>
                </w:p>
              </w:tc>
              <w:tc>
                <w:tcPr>
                  <w:tcW w:w="688" w:type="dxa"/>
                </w:tcPr>
                <w:p w14:paraId="49EB9C47"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5</w:t>
                  </w:r>
                </w:p>
              </w:tc>
              <w:tc>
                <w:tcPr>
                  <w:tcW w:w="630" w:type="dxa"/>
                </w:tcPr>
                <w:p w14:paraId="6ED72C8D"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4.877</w:t>
                  </w:r>
                </w:p>
              </w:tc>
              <w:tc>
                <w:tcPr>
                  <w:tcW w:w="554" w:type="dxa"/>
                </w:tcPr>
                <w:p w14:paraId="4FD5187B"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1.252</w:t>
                  </w:r>
                </w:p>
              </w:tc>
            </w:tr>
            <w:tr w:rsidR="00491D58" w:rsidRPr="00241063" w14:paraId="64E36FB1" w14:textId="77777777" w:rsidTr="005E0268">
              <w:trPr>
                <w:trHeight w:val="218"/>
                <w:jc w:val="center"/>
              </w:trPr>
              <w:tc>
                <w:tcPr>
                  <w:tcW w:w="846" w:type="dxa"/>
                  <w:vMerge/>
                </w:tcPr>
                <w:p w14:paraId="0210B38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496" w:type="dxa"/>
                </w:tcPr>
                <w:p w14:paraId="55C4B33C"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r w:rsidRPr="00241063">
                    <w:rPr>
                      <w:rFonts w:eastAsia="Batang"/>
                      <w:iCs/>
                      <w:sz w:val="16"/>
                      <w:szCs w:val="16"/>
                      <w:lang w:val="en-GB" w:eastAsia="zh-CN"/>
                    </w:rPr>
                    <w:t>25</w:t>
                  </w:r>
                </w:p>
              </w:tc>
              <w:tc>
                <w:tcPr>
                  <w:tcW w:w="752" w:type="dxa"/>
                </w:tcPr>
                <w:p w14:paraId="761CF989" w14:textId="77777777" w:rsidR="00491D58" w:rsidRPr="00241063" w:rsidRDefault="00491D58" w:rsidP="00241063">
                  <w:pPr>
                    <w:numPr>
                      <w:ilvl w:val="255"/>
                      <w:numId w:val="0"/>
                    </w:numPr>
                    <w:spacing w:after="0" w:line="240" w:lineRule="auto"/>
                    <w:jc w:val="center"/>
                    <w:rPr>
                      <w:rFonts w:eastAsia="Batang"/>
                      <w:iCs/>
                      <w:sz w:val="16"/>
                      <w:szCs w:val="16"/>
                      <w:highlight w:val="yellow"/>
                      <w:lang w:val="en-GB" w:eastAsia="zh-CN"/>
                    </w:rPr>
                  </w:pPr>
                  <w:r w:rsidRPr="00241063">
                    <w:rPr>
                      <w:rFonts w:eastAsia="Batang"/>
                      <w:iCs/>
                      <w:sz w:val="16"/>
                      <w:szCs w:val="16"/>
                      <w:highlight w:val="yellow"/>
                      <w:lang w:val="en-GB" w:eastAsia="zh-CN"/>
                    </w:rPr>
                    <w:t>7.780</w:t>
                  </w:r>
                </w:p>
              </w:tc>
              <w:tc>
                <w:tcPr>
                  <w:tcW w:w="558" w:type="dxa"/>
                </w:tcPr>
                <w:p w14:paraId="509DED76" w14:textId="77777777" w:rsidR="00491D58" w:rsidRPr="00241063" w:rsidRDefault="00491D58" w:rsidP="00241063">
                  <w:pPr>
                    <w:numPr>
                      <w:ilvl w:val="255"/>
                      <w:numId w:val="0"/>
                    </w:numPr>
                    <w:spacing w:after="0" w:line="240" w:lineRule="auto"/>
                    <w:jc w:val="center"/>
                    <w:rPr>
                      <w:rFonts w:eastAsiaTheme="minorEastAsia"/>
                      <w:iCs/>
                      <w:color w:val="FF0000"/>
                      <w:sz w:val="16"/>
                      <w:szCs w:val="16"/>
                      <w:highlight w:val="yellow"/>
                      <w:lang w:val="en-GB" w:eastAsia="zh-CN"/>
                    </w:rPr>
                  </w:pPr>
                  <w:r w:rsidRPr="00241063">
                    <w:rPr>
                      <w:rFonts w:eastAsiaTheme="minorEastAsia"/>
                      <w:iCs/>
                      <w:color w:val="FF0000"/>
                      <w:sz w:val="16"/>
                      <w:szCs w:val="16"/>
                      <w:highlight w:val="yellow"/>
                      <w:lang w:val="en-GB" w:eastAsia="zh-CN"/>
                    </w:rPr>
                    <w:t>0.921</w:t>
                  </w:r>
                </w:p>
              </w:tc>
              <w:tc>
                <w:tcPr>
                  <w:tcW w:w="688" w:type="dxa"/>
                </w:tcPr>
                <w:p w14:paraId="55ABA8E6"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46" w:type="dxa"/>
                </w:tcPr>
                <w:p w14:paraId="357B6203"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596BDA7D"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19A9DF9B"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4" w:type="dxa"/>
                </w:tcPr>
                <w:p w14:paraId="24F3E9E5"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8" w:type="dxa"/>
                </w:tcPr>
                <w:p w14:paraId="3C60AC97"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c>
                <w:tcPr>
                  <w:tcW w:w="688" w:type="dxa"/>
                </w:tcPr>
                <w:p w14:paraId="63C9F1B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630" w:type="dxa"/>
                </w:tcPr>
                <w:p w14:paraId="554C24DF" w14:textId="77777777" w:rsidR="00491D58" w:rsidRPr="00241063" w:rsidRDefault="00491D58" w:rsidP="00241063">
                  <w:pPr>
                    <w:numPr>
                      <w:ilvl w:val="255"/>
                      <w:numId w:val="0"/>
                    </w:numPr>
                    <w:spacing w:after="0" w:line="240" w:lineRule="auto"/>
                    <w:jc w:val="center"/>
                    <w:rPr>
                      <w:rFonts w:eastAsia="Batang"/>
                      <w:iCs/>
                      <w:sz w:val="16"/>
                      <w:szCs w:val="16"/>
                      <w:lang w:val="en-GB" w:eastAsia="zh-CN"/>
                    </w:rPr>
                  </w:pPr>
                </w:p>
              </w:tc>
              <w:tc>
                <w:tcPr>
                  <w:tcW w:w="554" w:type="dxa"/>
                </w:tcPr>
                <w:p w14:paraId="652F5BD9" w14:textId="77777777" w:rsidR="00491D58" w:rsidRPr="00241063" w:rsidRDefault="00491D58" w:rsidP="00241063">
                  <w:pPr>
                    <w:numPr>
                      <w:ilvl w:val="255"/>
                      <w:numId w:val="0"/>
                    </w:numPr>
                    <w:spacing w:after="0" w:line="240" w:lineRule="auto"/>
                    <w:jc w:val="center"/>
                    <w:rPr>
                      <w:rFonts w:eastAsia="Batang"/>
                      <w:iCs/>
                      <w:color w:val="FF0000"/>
                      <w:sz w:val="16"/>
                      <w:szCs w:val="16"/>
                      <w:lang w:val="en-GB" w:eastAsia="zh-CN"/>
                    </w:rPr>
                  </w:pPr>
                </w:p>
              </w:tc>
            </w:tr>
          </w:tbl>
          <w:p w14:paraId="0440CDAB" w14:textId="77777777" w:rsidR="00491D58" w:rsidRPr="00241063" w:rsidRDefault="00491D58" w:rsidP="00241063">
            <w:pPr>
              <w:spacing w:before="0" w:after="0" w:line="240" w:lineRule="auto"/>
              <w:rPr>
                <w:rFonts w:eastAsiaTheme="minorEastAsia"/>
                <w:lang w:val="en-GB" w:eastAsia="zh-CN"/>
              </w:rPr>
            </w:pPr>
          </w:p>
          <w:p w14:paraId="79428644" w14:textId="63DBEFB3" w:rsidR="00046735" w:rsidRPr="00241063" w:rsidRDefault="00A60F04" w:rsidP="00241063">
            <w:pPr>
              <w:spacing w:before="0" w:after="0" w:line="240" w:lineRule="auto"/>
            </w:pPr>
            <w:bookmarkStart w:id="36" w:name="_Ref193964595"/>
            <w:r w:rsidRPr="00241063">
              <w:rPr>
                <w:b/>
                <w:bCs/>
              </w:rPr>
              <w:t>Proposal 6:</w:t>
            </w:r>
            <w:r w:rsidRPr="00241063">
              <w:t xml:space="preserve"> </w:t>
            </w:r>
            <w:r w:rsidR="00046735" w:rsidRPr="00241063">
              <w:t>Confirm the working assumption with the following update.</w:t>
            </w:r>
            <w:bookmarkEnd w:id="36"/>
          </w:p>
          <w:tbl>
            <w:tblPr>
              <w:tblStyle w:val="TableGrid"/>
              <w:tblW w:w="0" w:type="auto"/>
              <w:tblLayout w:type="fixed"/>
              <w:tblLook w:val="04A0" w:firstRow="1" w:lastRow="0" w:firstColumn="1" w:lastColumn="0" w:noHBand="0" w:noVBand="1"/>
            </w:tblPr>
            <w:tblGrid>
              <w:gridCol w:w="8296"/>
            </w:tblGrid>
            <w:tr w:rsidR="00046735" w:rsidRPr="00241063" w14:paraId="0E436B0B" w14:textId="77777777" w:rsidTr="005E0268">
              <w:tc>
                <w:tcPr>
                  <w:tcW w:w="8296" w:type="dxa"/>
                </w:tcPr>
                <w:p w14:paraId="0825D000" w14:textId="77777777" w:rsidR="00046735" w:rsidRPr="00241063" w:rsidRDefault="00046735" w:rsidP="00241063">
                  <w:pPr>
                    <w:spacing w:before="0" w:after="0" w:line="240" w:lineRule="auto"/>
                    <w:jc w:val="left"/>
                    <w:rPr>
                      <w:rFonts w:eastAsia="DengXian"/>
                      <w:highlight w:val="darkYellow"/>
                      <w:lang w:val="en-GB" w:eastAsia="zh-CN"/>
                    </w:rPr>
                  </w:pPr>
                  <w:r w:rsidRPr="00241063">
                    <w:rPr>
                      <w:rFonts w:eastAsia="DengXian"/>
                      <w:highlight w:val="darkYellow"/>
                      <w:lang w:val="en-GB" w:eastAsia="zh-CN"/>
                    </w:rPr>
                    <w:t>Working Assumption</w:t>
                  </w:r>
                </w:p>
                <w:p w14:paraId="2DA935B1" w14:textId="77777777" w:rsidR="00046735" w:rsidRPr="00241063" w:rsidRDefault="00046735" w:rsidP="00241063">
                  <w:pPr>
                    <w:widowControl w:val="0"/>
                    <w:numPr>
                      <w:ilvl w:val="0"/>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lang w:val="en-GB" w:eastAsia="x-none"/>
                    </w:rPr>
                    <w:t xml:space="preserve">Intermediate angle values of the CDL channel is computed by </w:t>
                  </w:r>
                </w:p>
                <w:p w14:paraId="4F7D88CA" w14:textId="77777777" w:rsidR="00046735" w:rsidRPr="00241063" w:rsidRDefault="00000000"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m:oMath>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intermediate</m:t>
                        </m:r>
                      </m:sub>
                    </m:sSub>
                    <m:r>
                      <m:rPr>
                        <m:sty m:val="p"/>
                      </m:rPr>
                      <w:rPr>
                        <w:rFonts w:ascii="Cambria Math" w:eastAsia="DengXian" w:hAnsi="Cambria Math"/>
                        <w:kern w:val="2"/>
                        <w:lang w:eastAsia="ja-JP"/>
                      </w:rPr>
                      <m:t>=</m:t>
                    </m:r>
                    <m:r>
                      <w:rPr>
                        <w:rFonts w:ascii="Cambria Math" w:eastAsia="DengXian" w:hAnsi="Cambria Math"/>
                        <w:kern w:val="2"/>
                        <w:lang w:eastAsia="ja-JP"/>
                      </w:rPr>
                      <m:t>s</m:t>
                    </m:r>
                    <m:r>
                      <m:rPr>
                        <m:sty m:val="p"/>
                      </m:rPr>
                      <w:rPr>
                        <w:rFonts w:ascii="Cambria Math" w:eastAsia="DengXian" w:hAnsi="Cambria Math"/>
                        <w:kern w:val="2"/>
                        <w:lang w:eastAsia="ja-JP"/>
                      </w:rPr>
                      <m:t>* WrapTo180</m:t>
                    </m:r>
                    <m:d>
                      <m:dPr>
                        <m:ctrlPr>
                          <w:rPr>
                            <w:rFonts w:ascii="Cambria Math" w:eastAsia="DengXian" w:hAnsi="Cambria Math"/>
                            <w:iCs/>
                            <w:kern w:val="2"/>
                            <w:lang w:eastAsia="ja-JP"/>
                          </w:rPr>
                        </m:ctrlPr>
                      </m:dPr>
                      <m:e>
                        <m:sSub>
                          <m:sSubPr>
                            <m:ctrlPr>
                              <w:rPr>
                                <w:rFonts w:ascii="Cambria Math" w:eastAsia="DengXian" w:hAnsi="Cambria Math"/>
                                <w:iCs/>
                                <w:kern w:val="2"/>
                                <w:lang w:eastAsia="ja-JP"/>
                              </w:rPr>
                            </m:ctrlPr>
                          </m:sSubPr>
                          <m:e>
                            <m:r>
                              <w:rPr>
                                <w:rFonts w:ascii="Cambria Math" w:eastAsia="DengXian" w:hAnsi="Cambria Math"/>
                                <w:kern w:val="2"/>
                                <w:lang w:eastAsia="ja-JP"/>
                              </w:rPr>
                              <m:t>ϕ</m:t>
                            </m:r>
                          </m:e>
                          <m:sub>
                            <m:r>
                              <w:rPr>
                                <w:rFonts w:ascii="Cambria Math" w:eastAsia="DengXian" w:hAnsi="Cambria Math"/>
                                <w:kern w:val="2"/>
                                <w:lang w:eastAsia="ja-JP"/>
                              </w:rPr>
                              <m:t>n</m:t>
                            </m:r>
                            <m:r>
                              <m:rPr>
                                <m:sty m:val="p"/>
                              </m:rPr>
                              <w:rPr>
                                <w:rFonts w:ascii="Cambria Math" w:eastAsia="DengXian" w:hAnsi="Cambria Math"/>
                                <w:kern w:val="2"/>
                                <w:lang w:eastAsia="ja-JP"/>
                              </w:rPr>
                              <m:t>,</m:t>
                            </m:r>
                            <m:r>
                              <w:rPr>
                                <w:rFonts w:ascii="Cambria Math" w:eastAsia="DengXian" w:hAnsi="Cambria Math"/>
                                <w:kern w:val="2"/>
                                <w:lang w:eastAsia="ja-JP"/>
                              </w:rPr>
                              <m:t>model</m:t>
                            </m:r>
                          </m:sub>
                        </m:sSub>
                        <m:r>
                          <m:rPr>
                            <m:sty m:val="p"/>
                          </m:rPr>
                          <w:rPr>
                            <w:rFonts w:ascii="Cambria Math" w:eastAsia="DengXian" w:hAnsi="Cambria Math"/>
                            <w:kern w:val="2"/>
                            <w:lang w:eastAsia="ja-JP"/>
                          </w:rPr>
                          <m:t>-</m:t>
                        </m:r>
                        <m:sSub>
                          <m:sSubPr>
                            <m:ctrlPr>
                              <w:rPr>
                                <w:rFonts w:ascii="Cambria Math" w:eastAsia="DengXian" w:hAnsi="Cambria Math"/>
                                <w:iCs/>
                                <w:kern w:val="2"/>
                                <w:lang w:eastAsia="ja-JP"/>
                              </w:rPr>
                            </m:ctrlPr>
                          </m:sSubPr>
                          <m:e>
                            <m:r>
                              <w:rPr>
                                <w:rFonts w:ascii="Cambria Math" w:eastAsia="DengXian" w:hAnsi="Cambria Math"/>
                                <w:kern w:val="2"/>
                                <w:lang w:eastAsia="ja-JP"/>
                              </w:rPr>
                              <m:t>μ</m:t>
                            </m:r>
                          </m:e>
                          <m:sub>
                            <m:r>
                              <w:rPr>
                                <w:rFonts w:ascii="Cambria Math" w:eastAsia="DengXian" w:hAnsi="Cambria Math"/>
                                <w:kern w:val="2"/>
                                <w:lang w:eastAsia="ja-JP"/>
                              </w:rPr>
                              <m:t>ϕ</m:t>
                            </m:r>
                            <m:r>
                              <m:rPr>
                                <m:sty m:val="p"/>
                              </m:rPr>
                              <w:rPr>
                                <w:rFonts w:ascii="Cambria Math" w:eastAsia="DengXian" w:hAnsi="Cambria Math"/>
                                <w:kern w:val="2"/>
                                <w:lang w:eastAsia="ja-JP"/>
                              </w:rPr>
                              <m:t>,</m:t>
                            </m:r>
                            <m:r>
                              <w:rPr>
                                <w:rFonts w:ascii="Cambria Math" w:eastAsia="DengXian" w:hAnsi="Cambria Math"/>
                                <w:kern w:val="2"/>
                                <w:lang w:eastAsia="ja-JP"/>
                              </w:rPr>
                              <m:t>model</m:t>
                            </m:r>
                          </m:sub>
                        </m:sSub>
                      </m:e>
                    </m:d>
                    <m:r>
                      <m:rPr>
                        <m:sty m:val="p"/>
                      </m:rPr>
                      <w:rPr>
                        <w:rFonts w:ascii="Cambria Math" w:eastAsia="DengXian" w:hAnsi="Cambria Math"/>
                        <w:kern w:val="2"/>
                        <w:lang w:eastAsia="ja-JP"/>
                      </w:rPr>
                      <m:t xml:space="preserve">, </m:t>
                    </m:r>
                  </m:oMath>
                </w:p>
                <w:p w14:paraId="1DF57DC9" w14:textId="77777777" w:rsidR="00046735" w:rsidRPr="00241063" w:rsidRDefault="00046735" w:rsidP="00241063">
                  <w:pPr>
                    <w:widowControl w:val="0"/>
                    <w:numPr>
                      <w:ilvl w:val="1"/>
                      <w:numId w:val="11"/>
                    </w:numPr>
                    <w:suppressAutoHyphens w:val="0"/>
                    <w:overflowPunct w:val="0"/>
                    <w:autoSpaceDE w:val="0"/>
                    <w:autoSpaceDN w:val="0"/>
                    <w:adjustRightInd w:val="0"/>
                    <w:spacing w:before="0" w:after="0" w:line="240" w:lineRule="auto"/>
                    <w:contextualSpacing/>
                    <w:jc w:val="left"/>
                    <w:textAlignment w:val="baseline"/>
                    <w:rPr>
                      <w:rFonts w:eastAsia="Batang"/>
                      <w:lang w:val="en-GB" w:eastAsia="x-none"/>
                    </w:rPr>
                  </w:pPr>
                  <w:r w:rsidRPr="00241063">
                    <w:rPr>
                      <w:rFonts w:eastAsia="Batang"/>
                      <w:iCs/>
                      <w:lang w:val="en-GB" w:eastAsia="ja-JP"/>
                    </w:rPr>
                    <w:t xml:space="preserve">where </w:t>
                  </w:r>
                  <w:r w:rsidRPr="00241063">
                    <w:rPr>
                      <w:rFonts w:eastAsia="Batang"/>
                      <w:i/>
                      <w:lang w:val="en-GB" w:eastAsia="ja-JP"/>
                    </w:rPr>
                    <w:t>s</w:t>
                  </w:r>
                  <w:r w:rsidRPr="00241063">
                    <w:rPr>
                      <w:rFonts w:eastAsia="Batang"/>
                      <w:iCs/>
                      <w:lang w:val="en-GB" w:eastAsia="ja-JP"/>
                    </w:rPr>
                    <w:t xml:space="preserve"> is a scale factor chosen to change the distribution of the angles </w:t>
                  </w:r>
                  <w:r w:rsidRPr="00241063">
                    <w:rPr>
                      <w:rFonts w:eastAsia="Batang"/>
                      <w:iCs/>
                      <w:color w:val="FF0000"/>
                      <w:lang w:val="en-GB" w:eastAsia="ja-JP"/>
                    </w:rPr>
                    <w:t>and</w:t>
                  </w:r>
                  <w:r w:rsidRPr="00241063">
                    <w:rPr>
                      <w:rFonts w:eastAsia="Batang"/>
                      <w:iCs/>
                      <w:lang w:val="en-GB" w:eastAsia="ja-JP"/>
                    </w:rPr>
                    <w:t xml:space="preserve"> </w:t>
                  </w:r>
                  <w:r w:rsidRPr="00241063">
                    <w:rPr>
                      <w:rFonts w:eastAsia="DengXian"/>
                      <w:color w:val="FF0000"/>
                      <w:lang w:val="en-GB" w:eastAsia="zh-CN"/>
                    </w:rPr>
                    <w:t>computed by</w:t>
                  </w:r>
                </w:p>
                <w:p w14:paraId="6DE737AC"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color w:val="FF0000"/>
                      <w:lang w:val="en-GB" w:eastAsia="x-none"/>
                    </w:rPr>
                  </w:pPr>
                  <m:oMath>
                    <m:r>
                      <w:rPr>
                        <w:rFonts w:ascii="Cambria Math" w:eastAsia="Batang" w:hAnsi="Cambria Math"/>
                        <w:color w:val="FF0000"/>
                        <w:lang w:val="en-GB" w:eastAsia="ja-JP"/>
                      </w:rPr>
                      <m:t>s=</m:t>
                    </m:r>
                    <m:func>
                      <m:funcPr>
                        <m:ctrlPr>
                          <w:rPr>
                            <w:rFonts w:ascii="Cambria Math" w:eastAsia="Batang" w:hAnsi="Cambria Math"/>
                            <w:i/>
                            <w:iCs/>
                            <w:color w:val="FF0000"/>
                            <w:lang w:val="en-GB" w:eastAsia="ja-JP"/>
                          </w:rPr>
                        </m:ctrlPr>
                      </m:funcPr>
                      <m:fName>
                        <m:limLow>
                          <m:limLowPr>
                            <m:ctrlPr>
                              <w:rPr>
                                <w:rFonts w:ascii="Cambria Math" w:eastAsia="Batang" w:hAnsi="Cambria Math"/>
                                <w:i/>
                                <w:iCs/>
                                <w:color w:val="FF0000"/>
                                <w:lang w:val="en-GB" w:eastAsia="ja-JP"/>
                              </w:rPr>
                            </m:ctrlPr>
                          </m:limLowPr>
                          <m:e>
                            <m:r>
                              <w:rPr>
                                <w:rFonts w:ascii="Cambria Math" w:eastAsia="Batang" w:hAnsi="Cambria Math"/>
                                <w:color w:val="FF0000"/>
                                <w:lang w:val="en-GB" w:eastAsia="ja-JP"/>
                              </w:rPr>
                              <m:t>min</m:t>
                            </m:r>
                          </m:e>
                          <m:lim>
                            <m:r>
                              <w:rPr>
                                <w:rFonts w:ascii="Cambria Math" w:eastAsia="Batang" w:hAnsi="Cambria Math"/>
                                <w:color w:val="FF0000"/>
                                <w:lang w:val="en-GB" w:eastAsia="ja-JP"/>
                              </w:rPr>
                              <m:t>x≥0</m:t>
                            </m:r>
                          </m:lim>
                        </m:limLow>
                      </m:fName>
                      <m:e>
                        <m:r>
                          <m:rPr>
                            <m:lit/>
                          </m:rPr>
                          <w:rPr>
                            <w:rFonts w:ascii="Cambria Math" w:eastAsia="Batang" w:hAnsi="Cambria Math"/>
                            <w:color w:val="FF0000"/>
                            <w:lang w:val="en-GB" w:eastAsia="ja-JP"/>
                          </w:rPr>
                          <m:t>{x: AS</m:t>
                        </m:r>
                        <m:d>
                          <m:dPr>
                            <m:ctrlPr>
                              <w:rPr>
                                <w:rFonts w:ascii="Cambria Math" w:eastAsia="Batang" w:hAnsi="Cambria Math"/>
                                <w:i/>
                                <w:iCs/>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=A</m:t>
                        </m:r>
                        <m:sSub>
                          <m:sSubPr>
                            <m:ctrlPr>
                              <w:rPr>
                                <w:rFonts w:ascii="Cambria Math" w:eastAsia="Batang" w:hAnsi="Cambria Math"/>
                                <w:i/>
                                <w:iCs/>
                                <w:color w:val="FF0000"/>
                                <w:lang w:val="en-GB" w:eastAsia="ja-JP"/>
                              </w:rPr>
                            </m:ctrlPr>
                          </m:sSubPr>
                          <m:e>
                            <m:r>
                              <w:rPr>
                                <w:rFonts w:ascii="Cambria Math" w:eastAsia="Batang" w:hAnsi="Cambria Math"/>
                                <w:color w:val="FF0000"/>
                                <w:lang w:val="en-GB" w:eastAsia="ja-JP"/>
                              </w:rPr>
                              <m:t>S</m:t>
                            </m:r>
                          </m:e>
                          <m:sub>
                            <m:r>
                              <w:rPr>
                                <w:rFonts w:ascii="Cambria Math" w:eastAsia="Batang" w:hAnsi="Cambria Math"/>
                                <w:color w:val="FF0000"/>
                                <w:lang w:val="en-GB" w:eastAsia="ja-JP"/>
                              </w:rPr>
                              <m:t>desired</m:t>
                            </m:r>
                          </m:sub>
                        </m:sSub>
                        <m:r>
                          <m:rPr>
                            <m:lit/>
                          </m:rPr>
                          <w:rPr>
                            <w:rFonts w:ascii="Cambria Math" w:eastAsia="Batang" w:hAnsi="Cambria Math"/>
                            <w:color w:val="FF0000"/>
                            <w:lang w:val="en-GB" w:eastAsia="ja-JP"/>
                          </w:rPr>
                          <m:t>}.</m:t>
                        </m:r>
                      </m:e>
                    </m:func>
                  </m:oMath>
                </w:p>
                <w:p w14:paraId="5A4FAF67" w14:textId="77777777" w:rsidR="00046735" w:rsidRPr="00241063" w:rsidRDefault="00046735" w:rsidP="00241063">
                  <w:pPr>
                    <w:widowControl w:val="0"/>
                    <w:numPr>
                      <w:ilvl w:val="2"/>
                      <w:numId w:val="11"/>
                    </w:numPr>
                    <w:suppressAutoHyphens w:val="0"/>
                    <w:overflowPunct w:val="0"/>
                    <w:autoSpaceDE w:val="0"/>
                    <w:autoSpaceDN w:val="0"/>
                    <w:adjustRightInd w:val="0"/>
                    <w:spacing w:before="0" w:after="0" w:line="240" w:lineRule="auto"/>
                    <w:contextualSpacing/>
                    <w:jc w:val="left"/>
                    <w:textAlignment w:val="baseline"/>
                    <w:rPr>
                      <w:rFonts w:eastAsia="Batang"/>
                      <w:i/>
                      <w:color w:val="FF0000"/>
                      <w:lang w:val="en-GB" w:eastAsia="ja-JP"/>
                    </w:rPr>
                  </w:pPr>
                  <m:oMath>
                    <m:r>
                      <w:rPr>
                        <w:rFonts w:ascii="Cambria Math" w:eastAsia="Batang" w:hAnsi="Cambria Math"/>
                        <w:color w:val="FF0000"/>
                        <w:lang w:val="en-GB" w:eastAsia="ja-JP"/>
                      </w:rPr>
                      <m:t>AS</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x</m:t>
                        </m:r>
                      </m:e>
                    </m:d>
                    <m:r>
                      <w:rPr>
                        <w:rFonts w:ascii="Cambria Math" w:eastAsia="Batang" w:hAnsi="Cambria Math"/>
                        <w:color w:val="FF0000"/>
                        <w:lang w:val="en-GB" w:eastAsia="ja-JP"/>
                      </w:rPr>
                      <m:t>=</m:t>
                    </m:r>
                    <m:rad>
                      <m:radPr>
                        <m:degHide m:val="1"/>
                        <m:ctrlPr>
                          <w:rPr>
                            <w:rFonts w:ascii="Cambria Math" w:eastAsia="Batang" w:hAnsi="Cambria Math"/>
                            <w:i/>
                            <w:color w:val="FF0000"/>
                            <w:lang w:val="en-GB" w:eastAsia="ja-JP"/>
                          </w:rPr>
                        </m:ctrlPr>
                      </m:radPr>
                      <m:deg/>
                      <m:e>
                        <m:r>
                          <w:rPr>
                            <w:rFonts w:ascii="Cambria Math" w:eastAsia="Batang" w:hAnsi="Cambria Math"/>
                            <w:color w:val="FF0000"/>
                            <w:lang w:val="en-GB" w:eastAsia="ja-JP"/>
                          </w:rPr>
                          <m:t>-2ln</m:t>
                        </m:r>
                        <m:d>
                          <m:dPr>
                            <m:ctrlPr>
                              <w:rPr>
                                <w:rFonts w:ascii="Cambria Math" w:eastAsia="Batang" w:hAnsi="Cambria Math"/>
                                <w:i/>
                                <w:color w:val="FF0000"/>
                                <w:lang w:val="en-GB" w:eastAsia="ja-JP"/>
                              </w:rPr>
                            </m:ctrlPr>
                          </m:dPr>
                          <m:e>
                            <m:d>
                              <m:dPr>
                                <m:begChr m:val="|"/>
                                <m:endChr m:val="|"/>
                                <m:ctrlPr>
                                  <w:rPr>
                                    <w:rFonts w:ascii="Cambria Math" w:eastAsia="Batang" w:hAnsi="Cambria Math"/>
                                    <w:i/>
                                    <w:color w:val="FF0000"/>
                                    <w:lang w:val="en-GB" w:eastAsia="ja-JP"/>
                                  </w:rPr>
                                </m:ctrlPr>
                              </m:dPr>
                              <m:e>
                                <m:f>
                                  <m:fPr>
                                    <m:ctrlPr>
                                      <w:rPr>
                                        <w:rFonts w:ascii="Cambria Math" w:eastAsia="Batang" w:hAnsi="Cambria Math"/>
                                        <w:i/>
                                        <w:color w:val="FF0000"/>
                                        <w:lang w:val="en-GB" w:eastAsia="ja-JP"/>
                                      </w:rPr>
                                    </m:ctrlPr>
                                  </m:fPr>
                                  <m:num>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r>
                                          <w:rPr>
                                            <w:rFonts w:ascii="Cambria Math" w:eastAsia="Batang" w:hAnsi="Cambria Math"/>
                                            <w:color w:val="FF0000"/>
                                            <w:lang w:val="en-GB" w:eastAsia="ja-JP"/>
                                          </w:rPr>
                                          <m:t>exp</m:t>
                                        </m:r>
                                        <m:d>
                                          <m:dPr>
                                            <m:ctrlPr>
                                              <w:rPr>
                                                <w:rFonts w:ascii="Cambria Math" w:eastAsia="Batang" w:hAnsi="Cambria Math"/>
                                                <w:i/>
                                                <w:color w:val="FF0000"/>
                                                <w:lang w:val="en-GB" w:eastAsia="ja-JP"/>
                                              </w:rPr>
                                            </m:ctrlPr>
                                          </m:dPr>
                                          <m:e>
                                            <m:r>
                                              <w:rPr>
                                                <w:rFonts w:ascii="Cambria Math" w:eastAsia="Batang" w:hAnsi="Cambria Math"/>
                                                <w:color w:val="FF0000"/>
                                                <w:lang w:val="en-GB" w:eastAsia="ja-JP"/>
                                              </w:rPr>
                                              <m:t>jxAngle</m:t>
                                            </m:r>
                                            <m:d>
                                              <m:dPr>
                                                <m:ctrlPr>
                                                  <w:rPr>
                                                    <w:rFonts w:ascii="Cambria Math" w:eastAsia="Batang" w:hAnsi="Cambria Math"/>
                                                    <w:i/>
                                                    <w:color w:val="FF0000"/>
                                                    <w:lang w:val="en-GB" w:eastAsia="ja-JP"/>
                                                  </w:rPr>
                                                </m:ctrlPr>
                                              </m:dPr>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ϕ</m:t>
                                                    </m:r>
                                                  </m:e>
                                                  <m:sub>
                                                    <m:r>
                                                      <w:rPr>
                                                        <w:rFonts w:ascii="Cambria Math" w:eastAsia="Batang" w:hAnsi="Cambria Math"/>
                                                        <w:color w:val="FF0000"/>
                                                        <w:lang w:val="en-GB" w:eastAsia="ja-JP"/>
                                                      </w:rPr>
                                                      <m:t>n,model</m:t>
                                                    </m:r>
                                                  </m:sub>
                                                </m:sSub>
                                                <m:r>
                                                  <w:rPr>
                                                    <w:rFonts w:ascii="Cambria Math" w:eastAsia="Batang" w:hAnsi="Cambria Math"/>
                                                    <w:color w:val="FF0000"/>
                                                    <w:lang w:val="en-GB" w:eastAsia="ja-JP"/>
                                                  </w:rPr>
                                                  <m:t>-</m:t>
                                                </m:r>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μ</m:t>
                                                    </m:r>
                                                  </m:e>
                                                  <m:sub>
                                                    <m:r>
                                                      <w:rPr>
                                                        <w:rFonts w:ascii="Cambria Math" w:eastAsia="Batang" w:hAnsi="Cambria Math"/>
                                                        <w:color w:val="FF0000"/>
                                                        <w:lang w:val="en-GB" w:eastAsia="ja-JP"/>
                                                      </w:rPr>
                                                      <m:t>ϕ,model</m:t>
                                                    </m:r>
                                                  </m:sub>
                                                </m:sSub>
                                              </m:e>
                                            </m:d>
                                          </m:e>
                                        </m:d>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num>
                                  <m:den>
                                    <m:nary>
                                      <m:naryPr>
                                        <m:chr m:val="∑"/>
                                        <m:limLoc m:val="undOvr"/>
                                        <m:ctrlPr>
                                          <w:rPr>
                                            <w:rFonts w:ascii="Cambria Math" w:eastAsia="Batang" w:hAnsi="Cambria Math"/>
                                            <w:i/>
                                            <w:color w:val="FF0000"/>
                                            <w:lang w:val="en-GB" w:eastAsia="ja-JP"/>
                                          </w:rPr>
                                        </m:ctrlPr>
                                      </m:naryPr>
                                      <m:sub>
                                        <m:r>
                                          <w:rPr>
                                            <w:rFonts w:ascii="Cambria Math" w:eastAsia="Batang" w:hAnsi="Cambria Math"/>
                                            <w:color w:val="FF0000"/>
                                            <w:lang w:val="en-GB" w:eastAsia="ja-JP"/>
                                          </w:rPr>
                                          <m:t>n=1</m:t>
                                        </m:r>
                                      </m:sub>
                                      <m:sup>
                                        <m:r>
                                          <w:rPr>
                                            <w:rFonts w:ascii="Cambria Math" w:eastAsia="Batang" w:hAnsi="Cambria Math"/>
                                            <w:color w:val="FF0000"/>
                                            <w:lang w:val="en-GB" w:eastAsia="ja-JP"/>
                                          </w:rPr>
                                          <m:t>N</m:t>
                                        </m:r>
                                      </m:sup>
                                      <m:e>
                                        <m:sSub>
                                          <m:sSubPr>
                                            <m:ctrlPr>
                                              <w:rPr>
                                                <w:rFonts w:ascii="Cambria Math" w:eastAsia="Batang" w:hAnsi="Cambria Math"/>
                                                <w:i/>
                                                <w:color w:val="FF0000"/>
                                                <w:lang w:val="en-GB" w:eastAsia="ja-JP"/>
                                              </w:rPr>
                                            </m:ctrlPr>
                                          </m:sSubPr>
                                          <m:e>
                                            <m:r>
                                              <w:rPr>
                                                <w:rFonts w:ascii="Cambria Math" w:eastAsia="Batang" w:hAnsi="Cambria Math"/>
                                                <w:color w:val="FF0000"/>
                                                <w:lang w:val="en-GB" w:eastAsia="ja-JP"/>
                                              </w:rPr>
                                              <m:t>P</m:t>
                                            </m:r>
                                          </m:e>
                                          <m:sub>
                                            <m:r>
                                              <w:rPr>
                                                <w:rFonts w:ascii="Cambria Math" w:eastAsia="Batang" w:hAnsi="Cambria Math"/>
                                                <w:color w:val="FF0000"/>
                                                <w:lang w:val="en-GB" w:eastAsia="ja-JP"/>
                                              </w:rPr>
                                              <m:t>n</m:t>
                                            </m:r>
                                          </m:sub>
                                        </m:sSub>
                                      </m:e>
                                    </m:nary>
                                  </m:den>
                                </m:f>
                              </m:e>
                            </m:d>
                          </m:e>
                        </m:d>
                      </m:e>
                    </m:rad>
                  </m:oMath>
                </w:p>
                <w:p w14:paraId="3E08EE3D"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lang w:val="en-GB" w:eastAsia="x-none"/>
                    </w:rPr>
                  </w:pPr>
                </w:p>
                <w:p w14:paraId="77A8829B" w14:textId="77777777" w:rsidR="00046735" w:rsidRPr="00241063" w:rsidRDefault="00046735" w:rsidP="00241063">
                  <w:pPr>
                    <w:widowControl w:val="0"/>
                    <w:overflowPunct w:val="0"/>
                    <w:autoSpaceDE w:val="0"/>
                    <w:autoSpaceDN w:val="0"/>
                    <w:adjustRightInd w:val="0"/>
                    <w:spacing w:before="0" w:after="0" w:line="240" w:lineRule="auto"/>
                    <w:ind w:left="1440"/>
                    <w:contextualSpacing/>
                    <w:jc w:val="left"/>
                    <w:textAlignment w:val="baseline"/>
                    <w:rPr>
                      <w:rFonts w:eastAsia="Batang"/>
                      <w:strike/>
                      <w:color w:val="FF0000"/>
                      <w:lang w:val="en-GB" w:eastAsia="x-none"/>
                    </w:rPr>
                  </w:pPr>
                  <w:r w:rsidRPr="00241063">
                    <w:rPr>
                      <w:rFonts w:eastAsia="Batang"/>
                      <w:iCs/>
                      <w:strike/>
                      <w:color w:val="FF0000"/>
                      <w:lang w:val="en-GB" w:eastAsia="ja-JP"/>
                    </w:rPr>
                    <w:t xml:space="preserve"> Table X shows required scale factor for typical desired angular spread values for AOD, AOD, ZOA, and ZOD.</w:t>
                  </w:r>
                </w:p>
                <w:p w14:paraId="16A77C75" w14:textId="77777777" w:rsidR="00046735" w:rsidRPr="00241063" w:rsidRDefault="00046735" w:rsidP="00241063">
                  <w:pPr>
                    <w:numPr>
                      <w:ilvl w:val="255"/>
                      <w:numId w:val="0"/>
                    </w:numPr>
                    <w:spacing w:before="0" w:after="0" w:line="240" w:lineRule="auto"/>
                    <w:jc w:val="center"/>
                    <w:rPr>
                      <w:rFonts w:eastAsia="Batang"/>
                      <w:iCs/>
                      <w:strike/>
                      <w:color w:val="FF0000"/>
                      <w:lang w:val="en-GB" w:eastAsia="zh-CN"/>
                    </w:rPr>
                  </w:pPr>
                  <w:r w:rsidRPr="00241063">
                    <w:rPr>
                      <w:rFonts w:eastAsia="Batang"/>
                      <w:iCs/>
                      <w:strike/>
                      <w:color w:val="FF0000"/>
                      <w:lang w:val="en-GB"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7"/>
                    <w:gridCol w:w="815"/>
                    <w:gridCol w:w="815"/>
                    <w:gridCol w:w="815"/>
                    <w:gridCol w:w="816"/>
                    <w:gridCol w:w="815"/>
                    <w:gridCol w:w="815"/>
                    <w:gridCol w:w="815"/>
                    <w:gridCol w:w="816"/>
                  </w:tblGrid>
                  <w:tr w:rsidR="00046735" w:rsidRPr="00241063" w14:paraId="4CD114B1" w14:textId="77777777" w:rsidTr="00ED1A8B">
                    <w:trPr>
                      <w:trHeight w:val="879"/>
                      <w:jc w:val="center"/>
                    </w:trPr>
                    <w:tc>
                      <w:tcPr>
                        <w:tcW w:w="787" w:type="dxa"/>
                      </w:tcPr>
                      <w:p w14:paraId="325E49A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 Type</w:t>
                        </w:r>
                      </w:p>
                    </w:tc>
                    <w:tc>
                      <w:tcPr>
                        <w:tcW w:w="815" w:type="dxa"/>
                      </w:tcPr>
                      <w:p w14:paraId="663B770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125179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(AOD)</w:t>
                        </w:r>
                      </w:p>
                    </w:tc>
                    <w:tc>
                      <w:tcPr>
                        <w:tcW w:w="815" w:type="dxa"/>
                      </w:tcPr>
                      <w:p w14:paraId="5AB09F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AOA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44F591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(AOA)</w:t>
                        </w:r>
                      </w:p>
                    </w:tc>
                    <w:tc>
                      <w:tcPr>
                        <w:tcW w:w="815" w:type="dxa"/>
                      </w:tcPr>
                      <w:p w14:paraId="1BE4AC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ZOA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5" w:type="dxa"/>
                      </w:tcPr>
                      <w:p w14:paraId="2EB3832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(ZOA)</w:t>
                        </w:r>
                      </w:p>
                    </w:tc>
                    <w:tc>
                      <w:tcPr>
                        <w:tcW w:w="815" w:type="dxa"/>
                      </w:tcPr>
                      <w:p w14:paraId="37BB664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Desired ZOD Spread</w:t>
                        </w:r>
                        <w:r w:rsidRPr="00241063">
                          <w:rPr>
                            <w:rFonts w:eastAsia="Batang"/>
                            <w:iCs/>
                            <w:strike/>
                            <w:color w:val="FF0000"/>
                            <w:lang w:val="en-GB" w:eastAsia="zh-CN"/>
                          </w:rPr>
                          <w:t>（</w:t>
                        </w:r>
                        <w:r w:rsidRPr="00241063">
                          <w:rPr>
                            <w:rFonts w:eastAsia="Batang"/>
                            <w:iCs/>
                            <w:strike/>
                            <w:color w:val="FF0000"/>
                            <w:lang w:val="en-GB" w:eastAsia="zh-CN"/>
                          </w:rPr>
                          <w:t>°</w:t>
                        </w:r>
                        <w:r w:rsidRPr="00241063">
                          <w:rPr>
                            <w:rFonts w:eastAsia="Batang"/>
                            <w:iCs/>
                            <w:strike/>
                            <w:color w:val="FF0000"/>
                            <w:lang w:val="en-GB" w:eastAsia="zh-CN"/>
                          </w:rPr>
                          <w:t>）</w:t>
                        </w:r>
                      </w:p>
                    </w:tc>
                    <w:tc>
                      <w:tcPr>
                        <w:tcW w:w="816" w:type="dxa"/>
                      </w:tcPr>
                      <w:p w14:paraId="2B5090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Scale Factor (ZOD)</w:t>
                        </w:r>
                      </w:p>
                    </w:tc>
                  </w:tr>
                  <w:tr w:rsidR="00046735" w:rsidRPr="00241063" w14:paraId="5F7677EA" w14:textId="77777777" w:rsidTr="00ED1A8B">
                    <w:trPr>
                      <w:trHeight w:val="70"/>
                      <w:jc w:val="center"/>
                    </w:trPr>
                    <w:tc>
                      <w:tcPr>
                        <w:tcW w:w="787" w:type="dxa"/>
                        <w:vMerge w:val="restart"/>
                      </w:tcPr>
                      <w:p w14:paraId="0C13B7E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CDL-A</w:t>
                        </w:r>
                      </w:p>
                    </w:tc>
                    <w:tc>
                      <w:tcPr>
                        <w:tcW w:w="815" w:type="dxa"/>
                      </w:tcPr>
                      <w:p w14:paraId="6B83A89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E8344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0.068</w:t>
                        </w:r>
                      </w:p>
                    </w:tc>
                    <w:tc>
                      <w:tcPr>
                        <w:tcW w:w="815" w:type="dxa"/>
                      </w:tcPr>
                      <w:p w14:paraId="4B2A45E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FC8C56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0.353</w:t>
                        </w:r>
                      </w:p>
                    </w:tc>
                    <w:tc>
                      <w:tcPr>
                        <w:tcW w:w="815" w:type="dxa"/>
                      </w:tcPr>
                      <w:p w14:paraId="4448C38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681C8B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0.240</w:t>
                        </w:r>
                      </w:p>
                    </w:tc>
                    <w:tc>
                      <w:tcPr>
                        <w:tcW w:w="815" w:type="dxa"/>
                      </w:tcPr>
                      <w:p w14:paraId="2BFEEB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A9C9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0.035</w:t>
                        </w:r>
                      </w:p>
                    </w:tc>
                  </w:tr>
                  <w:tr w:rsidR="00046735" w:rsidRPr="00241063" w14:paraId="03CCCEFB" w14:textId="77777777" w:rsidTr="00ED1A8B">
                    <w:trPr>
                      <w:trHeight w:val="226"/>
                      <w:jc w:val="center"/>
                    </w:trPr>
                    <w:tc>
                      <w:tcPr>
                        <w:tcW w:w="787" w:type="dxa"/>
                        <w:vMerge/>
                      </w:tcPr>
                      <w:p w14:paraId="5EE340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F2399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23D712C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0.136</w:t>
                        </w:r>
                      </w:p>
                    </w:tc>
                    <w:tc>
                      <w:tcPr>
                        <w:tcW w:w="815" w:type="dxa"/>
                      </w:tcPr>
                      <w:p w14:paraId="0CF7C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18C8A5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0.527</w:t>
                        </w:r>
                      </w:p>
                    </w:tc>
                    <w:tc>
                      <w:tcPr>
                        <w:tcW w:w="815" w:type="dxa"/>
                      </w:tcPr>
                      <w:p w14:paraId="648B59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10740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0.480</w:t>
                        </w:r>
                      </w:p>
                    </w:tc>
                    <w:tc>
                      <w:tcPr>
                        <w:tcW w:w="815" w:type="dxa"/>
                      </w:tcPr>
                      <w:p w14:paraId="1E4E042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201A2B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0.106</w:t>
                        </w:r>
                      </w:p>
                    </w:tc>
                  </w:tr>
                  <w:tr w:rsidR="00046735" w:rsidRPr="00241063" w14:paraId="6D45D3C8" w14:textId="77777777" w:rsidTr="00ED1A8B">
                    <w:trPr>
                      <w:trHeight w:val="226"/>
                      <w:jc w:val="center"/>
                    </w:trPr>
                    <w:tc>
                      <w:tcPr>
                        <w:tcW w:w="787" w:type="dxa"/>
                        <w:vMerge/>
                      </w:tcPr>
                      <w:p w14:paraId="632D2E0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74AA6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5DE35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0.204</w:t>
                        </w:r>
                      </w:p>
                    </w:tc>
                    <w:tc>
                      <w:tcPr>
                        <w:tcW w:w="815" w:type="dxa"/>
                      </w:tcPr>
                      <w:p w14:paraId="18C4B8C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4DF14FD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9.525</w:t>
                        </w:r>
                      </w:p>
                    </w:tc>
                    <w:tc>
                      <w:tcPr>
                        <w:tcW w:w="815" w:type="dxa"/>
                      </w:tcPr>
                      <w:p w14:paraId="3D90784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6A63AD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0.723</w:t>
                        </w:r>
                      </w:p>
                    </w:tc>
                    <w:tc>
                      <w:tcPr>
                        <w:tcW w:w="815" w:type="dxa"/>
                      </w:tcPr>
                      <w:p w14:paraId="0D12B2B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215FA4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0.176</w:t>
                        </w:r>
                      </w:p>
                    </w:tc>
                  </w:tr>
                  <w:tr w:rsidR="00046735" w:rsidRPr="00241063" w14:paraId="0D8BC1D3" w14:textId="77777777" w:rsidTr="00ED1A8B">
                    <w:trPr>
                      <w:trHeight w:val="226"/>
                      <w:jc w:val="center"/>
                    </w:trPr>
                    <w:tc>
                      <w:tcPr>
                        <w:tcW w:w="787" w:type="dxa"/>
                        <w:vMerge/>
                      </w:tcPr>
                      <w:p w14:paraId="2ADAA3C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0C905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5AF5DE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0.341</w:t>
                        </w:r>
                      </w:p>
                    </w:tc>
                    <w:tc>
                      <w:tcPr>
                        <w:tcW w:w="815" w:type="dxa"/>
                      </w:tcPr>
                      <w:p w14:paraId="2570EF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9A64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615F22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F8AFB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97AE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C1BB2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2ED98B6C" w14:textId="77777777" w:rsidTr="00ED1A8B">
                    <w:trPr>
                      <w:trHeight w:val="70"/>
                      <w:jc w:val="center"/>
                    </w:trPr>
                    <w:tc>
                      <w:tcPr>
                        <w:tcW w:w="787" w:type="dxa"/>
                        <w:vMerge w:val="restart"/>
                      </w:tcPr>
                      <w:p w14:paraId="459768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CDL-B</w:t>
                        </w:r>
                      </w:p>
                    </w:tc>
                    <w:tc>
                      <w:tcPr>
                        <w:tcW w:w="815" w:type="dxa"/>
                      </w:tcPr>
                      <w:p w14:paraId="5C86A2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34171C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0.124</w:t>
                        </w:r>
                      </w:p>
                    </w:tc>
                    <w:tc>
                      <w:tcPr>
                        <w:tcW w:w="815" w:type="dxa"/>
                      </w:tcPr>
                      <w:p w14:paraId="75BA5C9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97EE9B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0.542</w:t>
                        </w:r>
                      </w:p>
                    </w:tc>
                    <w:tc>
                      <w:tcPr>
                        <w:tcW w:w="815" w:type="dxa"/>
                      </w:tcPr>
                      <w:p w14:paraId="64D807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E9A84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0.652</w:t>
                        </w:r>
                      </w:p>
                    </w:tc>
                    <w:tc>
                      <w:tcPr>
                        <w:tcW w:w="815" w:type="dxa"/>
                      </w:tcPr>
                      <w:p w14:paraId="18CBBF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5B6E3A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0.194</w:t>
                        </w:r>
                      </w:p>
                    </w:tc>
                  </w:tr>
                  <w:tr w:rsidR="00046735" w:rsidRPr="00241063" w14:paraId="6E98D4C9" w14:textId="77777777" w:rsidTr="00ED1A8B">
                    <w:trPr>
                      <w:trHeight w:val="226"/>
                      <w:jc w:val="center"/>
                    </w:trPr>
                    <w:tc>
                      <w:tcPr>
                        <w:tcW w:w="787" w:type="dxa"/>
                        <w:vMerge/>
                      </w:tcPr>
                      <w:p w14:paraId="6AC678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B11CD1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54F59F4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0.248</w:t>
                        </w:r>
                      </w:p>
                    </w:tc>
                    <w:tc>
                      <w:tcPr>
                        <w:tcW w:w="815" w:type="dxa"/>
                      </w:tcPr>
                      <w:p w14:paraId="6DEC624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2082FE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0.808</w:t>
                        </w:r>
                      </w:p>
                    </w:tc>
                    <w:tc>
                      <w:tcPr>
                        <w:tcW w:w="815" w:type="dxa"/>
                      </w:tcPr>
                      <w:p w14:paraId="5C689F0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34AA99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1.302</w:t>
                        </w:r>
                      </w:p>
                    </w:tc>
                    <w:tc>
                      <w:tcPr>
                        <w:tcW w:w="815" w:type="dxa"/>
                      </w:tcPr>
                      <w:p w14:paraId="0FD6678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2F4E6C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0.582</w:t>
                        </w:r>
                      </w:p>
                    </w:tc>
                  </w:tr>
                  <w:tr w:rsidR="00046735" w:rsidRPr="00241063" w14:paraId="4CA02317" w14:textId="77777777" w:rsidTr="00ED1A8B">
                    <w:trPr>
                      <w:trHeight w:val="226"/>
                      <w:jc w:val="center"/>
                    </w:trPr>
                    <w:tc>
                      <w:tcPr>
                        <w:tcW w:w="787" w:type="dxa"/>
                        <w:vMerge/>
                      </w:tcPr>
                      <w:p w14:paraId="7828061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27DE5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22E721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0.371</w:t>
                        </w:r>
                      </w:p>
                    </w:tc>
                    <w:tc>
                      <w:tcPr>
                        <w:tcW w:w="815" w:type="dxa"/>
                      </w:tcPr>
                      <w:p w14:paraId="180F487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D5CC6F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1.071</w:t>
                        </w:r>
                      </w:p>
                    </w:tc>
                    <w:tc>
                      <w:tcPr>
                        <w:tcW w:w="815" w:type="dxa"/>
                      </w:tcPr>
                      <w:p w14:paraId="0B4AC11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4DDF29E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1.948</w:t>
                        </w:r>
                      </w:p>
                    </w:tc>
                    <w:tc>
                      <w:tcPr>
                        <w:tcW w:w="815" w:type="dxa"/>
                      </w:tcPr>
                      <w:p w14:paraId="0557A83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0EDCEDE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7706359F" w14:textId="77777777" w:rsidTr="00ED1A8B">
                    <w:trPr>
                      <w:trHeight w:val="226"/>
                      <w:jc w:val="center"/>
                    </w:trPr>
                    <w:tc>
                      <w:tcPr>
                        <w:tcW w:w="787" w:type="dxa"/>
                        <w:vMerge/>
                      </w:tcPr>
                      <w:p w14:paraId="366F17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5EE843A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0F787B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0.617</w:t>
                        </w:r>
                      </w:p>
                    </w:tc>
                    <w:tc>
                      <w:tcPr>
                        <w:tcW w:w="815" w:type="dxa"/>
                      </w:tcPr>
                      <w:p w14:paraId="1C2292B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563DCE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31DB8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49224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EB5595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3E30F3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5FBEF0C1" w14:textId="77777777" w:rsidTr="00ED1A8B">
                    <w:trPr>
                      <w:trHeight w:val="292"/>
                      <w:jc w:val="center"/>
                    </w:trPr>
                    <w:tc>
                      <w:tcPr>
                        <w:tcW w:w="787" w:type="dxa"/>
                        <w:vMerge w:val="restart"/>
                      </w:tcPr>
                      <w:p w14:paraId="4444046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CDL-C</w:t>
                        </w:r>
                      </w:p>
                    </w:tc>
                    <w:tc>
                      <w:tcPr>
                        <w:tcW w:w="815" w:type="dxa"/>
                      </w:tcPr>
                      <w:p w14:paraId="0069D62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7748B3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0.128</w:t>
                        </w:r>
                      </w:p>
                    </w:tc>
                    <w:tc>
                      <w:tcPr>
                        <w:tcW w:w="815" w:type="dxa"/>
                      </w:tcPr>
                      <w:p w14:paraId="3B2333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50778F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0.431</w:t>
                        </w:r>
                      </w:p>
                    </w:tc>
                    <w:tc>
                      <w:tcPr>
                        <w:tcW w:w="815" w:type="dxa"/>
                      </w:tcPr>
                      <w:p w14:paraId="15CF752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52CD3CF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0.648</w:t>
                        </w:r>
                      </w:p>
                    </w:tc>
                    <w:tc>
                      <w:tcPr>
                        <w:tcW w:w="815" w:type="dxa"/>
                      </w:tcPr>
                      <w:p w14:paraId="26A7CE1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0E9AB28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0.364</w:t>
                        </w:r>
                      </w:p>
                    </w:tc>
                  </w:tr>
                  <w:tr w:rsidR="00046735" w:rsidRPr="00241063" w14:paraId="3CBEADEF" w14:textId="77777777" w:rsidTr="00ED1A8B">
                    <w:trPr>
                      <w:trHeight w:val="226"/>
                      <w:jc w:val="center"/>
                    </w:trPr>
                    <w:tc>
                      <w:tcPr>
                        <w:tcW w:w="787" w:type="dxa"/>
                        <w:vMerge/>
                      </w:tcPr>
                      <w:p w14:paraId="3B26F98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1405D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7D40A8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0.257</w:t>
                        </w:r>
                      </w:p>
                    </w:tc>
                    <w:tc>
                      <w:tcPr>
                        <w:tcW w:w="815" w:type="dxa"/>
                      </w:tcPr>
                      <w:p w14:paraId="3481B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EC0A8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0.645</w:t>
                        </w:r>
                      </w:p>
                    </w:tc>
                    <w:tc>
                      <w:tcPr>
                        <w:tcW w:w="815" w:type="dxa"/>
                      </w:tcPr>
                      <w:p w14:paraId="7011636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61F54A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1.297</w:t>
                        </w:r>
                      </w:p>
                    </w:tc>
                    <w:tc>
                      <w:tcPr>
                        <w:tcW w:w="815" w:type="dxa"/>
                      </w:tcPr>
                      <w:p w14:paraId="5AFED28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7CE01CD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1.093</w:t>
                        </w:r>
                      </w:p>
                    </w:tc>
                  </w:tr>
                  <w:tr w:rsidR="00046735" w:rsidRPr="00241063" w14:paraId="1F4314ED" w14:textId="77777777" w:rsidTr="00ED1A8B">
                    <w:trPr>
                      <w:trHeight w:val="226"/>
                      <w:jc w:val="center"/>
                    </w:trPr>
                    <w:tc>
                      <w:tcPr>
                        <w:tcW w:w="787" w:type="dxa"/>
                        <w:vMerge/>
                      </w:tcPr>
                      <w:p w14:paraId="7A23773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DA1B7E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018C5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0.386</w:t>
                        </w:r>
                      </w:p>
                    </w:tc>
                    <w:tc>
                      <w:tcPr>
                        <w:tcW w:w="815" w:type="dxa"/>
                      </w:tcPr>
                      <w:p w14:paraId="515D9C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0F408B3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7.749</w:t>
                        </w:r>
                      </w:p>
                    </w:tc>
                    <w:tc>
                      <w:tcPr>
                        <w:tcW w:w="815" w:type="dxa"/>
                      </w:tcPr>
                      <w:p w14:paraId="3A2A5C8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062D92A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1.950</w:t>
                        </w:r>
                      </w:p>
                    </w:tc>
                    <w:tc>
                      <w:tcPr>
                        <w:tcW w:w="815" w:type="dxa"/>
                      </w:tcPr>
                      <w:p w14:paraId="1D60973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D9604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1.822</w:t>
                        </w:r>
                      </w:p>
                    </w:tc>
                  </w:tr>
                  <w:tr w:rsidR="00046735" w:rsidRPr="00241063" w14:paraId="080207BE" w14:textId="77777777" w:rsidTr="00ED1A8B">
                    <w:trPr>
                      <w:trHeight w:val="226"/>
                      <w:jc w:val="center"/>
                    </w:trPr>
                    <w:tc>
                      <w:tcPr>
                        <w:tcW w:w="787" w:type="dxa"/>
                        <w:vMerge/>
                      </w:tcPr>
                      <w:p w14:paraId="6B86838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2703A5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467BF2B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0.651</w:t>
                        </w:r>
                      </w:p>
                    </w:tc>
                    <w:tc>
                      <w:tcPr>
                        <w:tcW w:w="815" w:type="dxa"/>
                      </w:tcPr>
                      <w:p w14:paraId="1C1AB2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475083D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6DE042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3E5319F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51847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5F778A5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40947DCD" w14:textId="77777777" w:rsidTr="00ED1A8B">
                    <w:trPr>
                      <w:trHeight w:val="70"/>
                      <w:jc w:val="center"/>
                    </w:trPr>
                    <w:tc>
                      <w:tcPr>
                        <w:tcW w:w="787" w:type="dxa"/>
                        <w:vMerge w:val="restart"/>
                      </w:tcPr>
                      <w:p w14:paraId="50EFADF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CDL-D</w:t>
                        </w:r>
                      </w:p>
                    </w:tc>
                    <w:tc>
                      <w:tcPr>
                        <w:tcW w:w="815" w:type="dxa"/>
                      </w:tcPr>
                      <w:p w14:paraId="15F26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016984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0.323</w:t>
                        </w:r>
                      </w:p>
                    </w:tc>
                    <w:tc>
                      <w:tcPr>
                        <w:tcW w:w="815" w:type="dxa"/>
                      </w:tcPr>
                      <w:p w14:paraId="4DDC075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0D12C65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9.869</w:t>
                        </w:r>
                      </w:p>
                    </w:tc>
                    <w:tc>
                      <w:tcPr>
                        <w:tcW w:w="815" w:type="dxa"/>
                      </w:tcPr>
                      <w:p w14:paraId="244FA56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1E88A0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4.327</w:t>
                        </w:r>
                      </w:p>
                    </w:tc>
                    <w:tc>
                      <w:tcPr>
                        <w:tcW w:w="815" w:type="dxa"/>
                      </w:tcPr>
                      <w:p w14:paraId="7A73F1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4D0B2B9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0.448</w:t>
                        </w:r>
                      </w:p>
                    </w:tc>
                  </w:tr>
                  <w:tr w:rsidR="00046735" w:rsidRPr="00241063" w14:paraId="01712AED" w14:textId="77777777" w:rsidTr="00ED1A8B">
                    <w:trPr>
                      <w:trHeight w:val="226"/>
                      <w:jc w:val="center"/>
                    </w:trPr>
                    <w:tc>
                      <w:tcPr>
                        <w:tcW w:w="787" w:type="dxa"/>
                        <w:vMerge/>
                      </w:tcPr>
                      <w:p w14:paraId="1BAAE68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65BC19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091D5AF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0.665</w:t>
                        </w:r>
                      </w:p>
                    </w:tc>
                    <w:tc>
                      <w:tcPr>
                        <w:tcW w:w="815" w:type="dxa"/>
                      </w:tcPr>
                      <w:p w14:paraId="4637DBF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67FFA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54EEF8F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6ED2A8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8.887</w:t>
                        </w:r>
                      </w:p>
                    </w:tc>
                    <w:tc>
                      <w:tcPr>
                        <w:tcW w:w="815" w:type="dxa"/>
                      </w:tcPr>
                      <w:p w14:paraId="228E5F4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4AE9ABD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1.347</w:t>
                        </w:r>
                      </w:p>
                    </w:tc>
                  </w:tr>
                  <w:tr w:rsidR="00046735" w:rsidRPr="00241063" w14:paraId="18431B26" w14:textId="77777777" w:rsidTr="00ED1A8B">
                    <w:trPr>
                      <w:trHeight w:val="226"/>
                      <w:jc w:val="center"/>
                    </w:trPr>
                    <w:tc>
                      <w:tcPr>
                        <w:tcW w:w="787" w:type="dxa"/>
                        <w:vMerge/>
                      </w:tcPr>
                      <w:p w14:paraId="6D8869D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51293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35A7B6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1.059</w:t>
                        </w:r>
                      </w:p>
                    </w:tc>
                    <w:tc>
                      <w:tcPr>
                        <w:tcW w:w="815" w:type="dxa"/>
                      </w:tcPr>
                      <w:p w14:paraId="7E1C54F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1FF4BC6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AEBD30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40C25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14.034</w:t>
                        </w:r>
                      </w:p>
                    </w:tc>
                    <w:tc>
                      <w:tcPr>
                        <w:tcW w:w="815" w:type="dxa"/>
                      </w:tcPr>
                      <w:p w14:paraId="3115531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1A21A85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2.258</w:t>
                        </w:r>
                      </w:p>
                    </w:tc>
                  </w:tr>
                  <w:tr w:rsidR="00046735" w:rsidRPr="00241063" w14:paraId="301068D5" w14:textId="77777777" w:rsidTr="00ED1A8B">
                    <w:trPr>
                      <w:trHeight w:val="226"/>
                      <w:jc w:val="center"/>
                    </w:trPr>
                    <w:tc>
                      <w:tcPr>
                        <w:tcW w:w="787" w:type="dxa"/>
                        <w:vMerge/>
                      </w:tcPr>
                      <w:p w14:paraId="61752D9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6763AB5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75B0F12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9.354</w:t>
                        </w:r>
                      </w:p>
                    </w:tc>
                    <w:tc>
                      <w:tcPr>
                        <w:tcW w:w="815" w:type="dxa"/>
                      </w:tcPr>
                      <w:p w14:paraId="201F9EF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782215B6"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EA7D8D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8373F9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A8EA11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CC72CD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r w:rsidR="00046735" w:rsidRPr="00241063" w14:paraId="7D308BCD" w14:textId="77777777" w:rsidTr="00ED1A8B">
                    <w:trPr>
                      <w:trHeight w:val="70"/>
                      <w:jc w:val="center"/>
                    </w:trPr>
                    <w:tc>
                      <w:tcPr>
                        <w:tcW w:w="787" w:type="dxa"/>
                        <w:vMerge w:val="restart"/>
                      </w:tcPr>
                      <w:p w14:paraId="009291B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CDL-E</w:t>
                        </w:r>
                      </w:p>
                    </w:tc>
                    <w:tc>
                      <w:tcPr>
                        <w:tcW w:w="815" w:type="dxa"/>
                      </w:tcPr>
                      <w:p w14:paraId="11ECE74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4870974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0.395</w:t>
                        </w:r>
                      </w:p>
                    </w:tc>
                    <w:tc>
                      <w:tcPr>
                        <w:tcW w:w="815" w:type="dxa"/>
                      </w:tcPr>
                      <w:p w14:paraId="2268955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30</w:t>
                        </w:r>
                      </w:p>
                    </w:tc>
                    <w:tc>
                      <w:tcPr>
                        <w:tcW w:w="816" w:type="dxa"/>
                      </w:tcPr>
                      <w:p w14:paraId="2136D7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9.743</w:t>
                        </w:r>
                      </w:p>
                    </w:tc>
                    <w:tc>
                      <w:tcPr>
                        <w:tcW w:w="815" w:type="dxa"/>
                      </w:tcPr>
                      <w:p w14:paraId="4FFC8E8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5" w:type="dxa"/>
                      </w:tcPr>
                      <w:p w14:paraId="26F43E2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6.919</w:t>
                        </w:r>
                      </w:p>
                    </w:tc>
                    <w:tc>
                      <w:tcPr>
                        <w:tcW w:w="815" w:type="dxa"/>
                      </w:tcPr>
                      <w:p w14:paraId="03018D6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w:t>
                        </w:r>
                      </w:p>
                    </w:tc>
                    <w:tc>
                      <w:tcPr>
                        <w:tcW w:w="816" w:type="dxa"/>
                      </w:tcPr>
                      <w:p w14:paraId="6D9B62F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0.971</w:t>
                        </w:r>
                      </w:p>
                    </w:tc>
                  </w:tr>
                  <w:tr w:rsidR="00046735" w:rsidRPr="00241063" w14:paraId="04CEE721" w14:textId="77777777" w:rsidTr="00ED1A8B">
                    <w:trPr>
                      <w:trHeight w:val="226"/>
                      <w:jc w:val="center"/>
                    </w:trPr>
                    <w:tc>
                      <w:tcPr>
                        <w:tcW w:w="787" w:type="dxa"/>
                        <w:vMerge/>
                      </w:tcPr>
                      <w:p w14:paraId="4A7021CC"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4ACD5F5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3D0148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0.801</w:t>
                        </w:r>
                      </w:p>
                    </w:tc>
                    <w:tc>
                      <w:tcPr>
                        <w:tcW w:w="815" w:type="dxa"/>
                      </w:tcPr>
                      <w:p w14:paraId="20AF68A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45</w:t>
                        </w:r>
                      </w:p>
                    </w:tc>
                    <w:tc>
                      <w:tcPr>
                        <w:tcW w:w="816" w:type="dxa"/>
                      </w:tcPr>
                      <w:p w14:paraId="044F066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66B512DA"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10</w:t>
                        </w:r>
                      </w:p>
                    </w:tc>
                    <w:tc>
                      <w:tcPr>
                        <w:tcW w:w="815" w:type="dxa"/>
                      </w:tcPr>
                      <w:p w14:paraId="4BA11DF2"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14.838</w:t>
                        </w:r>
                      </w:p>
                    </w:tc>
                    <w:tc>
                      <w:tcPr>
                        <w:tcW w:w="815" w:type="dxa"/>
                      </w:tcPr>
                      <w:p w14:paraId="7F06A43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3</w:t>
                        </w:r>
                      </w:p>
                    </w:tc>
                    <w:tc>
                      <w:tcPr>
                        <w:tcW w:w="816" w:type="dxa"/>
                      </w:tcPr>
                      <w:p w14:paraId="3CD6502F"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2.918</w:t>
                        </w:r>
                      </w:p>
                    </w:tc>
                  </w:tr>
                  <w:tr w:rsidR="00046735" w:rsidRPr="00241063" w14:paraId="4C07E3AF" w14:textId="77777777" w:rsidTr="00ED1A8B">
                    <w:trPr>
                      <w:trHeight w:val="226"/>
                      <w:jc w:val="center"/>
                    </w:trPr>
                    <w:tc>
                      <w:tcPr>
                        <w:tcW w:w="787" w:type="dxa"/>
                        <w:vMerge/>
                      </w:tcPr>
                      <w:p w14:paraId="10859E7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711D7EB7"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3932EDD"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1.233</w:t>
                        </w:r>
                      </w:p>
                    </w:tc>
                    <w:tc>
                      <w:tcPr>
                        <w:tcW w:w="815" w:type="dxa"/>
                      </w:tcPr>
                      <w:p w14:paraId="10799BD8"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60</w:t>
                        </w:r>
                      </w:p>
                    </w:tc>
                    <w:tc>
                      <w:tcPr>
                        <w:tcW w:w="816" w:type="dxa"/>
                      </w:tcPr>
                      <w:p w14:paraId="245C72D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N/A</w:t>
                        </w:r>
                      </w:p>
                    </w:tc>
                    <w:tc>
                      <w:tcPr>
                        <w:tcW w:w="815" w:type="dxa"/>
                      </w:tcPr>
                      <w:p w14:paraId="09AEF6A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15</w:t>
                        </w:r>
                      </w:p>
                    </w:tc>
                    <w:tc>
                      <w:tcPr>
                        <w:tcW w:w="815" w:type="dxa"/>
                      </w:tcPr>
                      <w:p w14:paraId="183A30C1"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27.285</w:t>
                        </w:r>
                      </w:p>
                    </w:tc>
                    <w:tc>
                      <w:tcPr>
                        <w:tcW w:w="815" w:type="dxa"/>
                      </w:tcPr>
                      <w:p w14:paraId="0B6D10C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5</w:t>
                        </w:r>
                      </w:p>
                    </w:tc>
                    <w:tc>
                      <w:tcPr>
                        <w:tcW w:w="816" w:type="dxa"/>
                      </w:tcPr>
                      <w:p w14:paraId="7229E37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4.877</w:t>
                        </w:r>
                      </w:p>
                    </w:tc>
                  </w:tr>
                  <w:tr w:rsidR="00046735" w:rsidRPr="00241063" w14:paraId="49C04511" w14:textId="77777777" w:rsidTr="00ED1A8B">
                    <w:trPr>
                      <w:trHeight w:val="226"/>
                      <w:jc w:val="center"/>
                    </w:trPr>
                    <w:tc>
                      <w:tcPr>
                        <w:tcW w:w="787" w:type="dxa"/>
                        <w:vMerge/>
                      </w:tcPr>
                      <w:p w14:paraId="65B684D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6141FC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25</w:t>
                        </w:r>
                      </w:p>
                    </w:tc>
                    <w:tc>
                      <w:tcPr>
                        <w:tcW w:w="815" w:type="dxa"/>
                      </w:tcPr>
                      <w:p w14:paraId="6D12E030"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r w:rsidRPr="00241063">
                          <w:rPr>
                            <w:rFonts w:eastAsia="Batang"/>
                            <w:iCs/>
                            <w:strike/>
                            <w:color w:val="FF0000"/>
                            <w:lang w:val="en-GB" w:eastAsia="zh-CN"/>
                          </w:rPr>
                          <w:t>7.780</w:t>
                        </w:r>
                      </w:p>
                    </w:tc>
                    <w:tc>
                      <w:tcPr>
                        <w:tcW w:w="815" w:type="dxa"/>
                      </w:tcPr>
                      <w:p w14:paraId="082F90AB"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23CDB415"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258259CE"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14BBF4F4"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5" w:type="dxa"/>
                      </w:tcPr>
                      <w:p w14:paraId="09B0E233"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c>
                      <w:tcPr>
                        <w:tcW w:w="816" w:type="dxa"/>
                      </w:tcPr>
                      <w:p w14:paraId="61E282C9" w14:textId="77777777" w:rsidR="00046735" w:rsidRPr="00241063" w:rsidRDefault="00046735" w:rsidP="00241063">
                        <w:pPr>
                          <w:numPr>
                            <w:ilvl w:val="255"/>
                            <w:numId w:val="0"/>
                          </w:numPr>
                          <w:spacing w:after="0" w:line="240" w:lineRule="auto"/>
                          <w:jc w:val="center"/>
                          <w:rPr>
                            <w:rFonts w:eastAsia="Batang"/>
                            <w:iCs/>
                            <w:strike/>
                            <w:color w:val="FF0000"/>
                            <w:lang w:val="en-GB" w:eastAsia="zh-CN"/>
                          </w:rPr>
                        </w:pPr>
                      </w:p>
                    </w:tc>
                  </w:tr>
                </w:tbl>
                <w:p w14:paraId="7026742A" w14:textId="77777777" w:rsidR="00046735" w:rsidRPr="00241063" w:rsidRDefault="00046735" w:rsidP="00241063">
                  <w:pPr>
                    <w:autoSpaceDE w:val="0"/>
                    <w:autoSpaceDN w:val="0"/>
                    <w:adjustRightInd w:val="0"/>
                    <w:spacing w:before="0" w:after="0" w:line="240" w:lineRule="auto"/>
                    <w:contextualSpacing/>
                    <w:jc w:val="left"/>
                    <w:textAlignment w:val="baseline"/>
                    <w:rPr>
                      <w:rFonts w:eastAsia="DengXian"/>
                      <w:lang w:val="en-GB" w:eastAsia="zh-CN"/>
                    </w:rPr>
                  </w:pPr>
                  <w:r w:rsidRPr="00241063">
                    <w:rPr>
                      <w:rFonts w:eastAsia="DengXian"/>
                      <w:strike/>
                      <w:color w:val="FF0000"/>
                      <w:lang w:val="en-GB" w:eastAsia="zh-CN"/>
                    </w:rPr>
                    <w:t>Note: the values are computed by formula option 2A defined in RAN1#119.</w:t>
                  </w:r>
                </w:p>
              </w:tc>
            </w:tr>
          </w:tbl>
          <w:p w14:paraId="4B6E3B2B" w14:textId="77777777" w:rsidR="00046735" w:rsidRPr="00241063" w:rsidRDefault="00046735" w:rsidP="00241063">
            <w:pPr>
              <w:spacing w:before="0" w:after="0" w:line="240" w:lineRule="auto"/>
              <w:rPr>
                <w:rFonts w:eastAsiaTheme="minorEastAsia"/>
                <w:b/>
                <w:i/>
                <w:lang w:eastAsia="zh-CN"/>
              </w:rPr>
            </w:pPr>
          </w:p>
          <w:p w14:paraId="5C7A22AD" w14:textId="77777777" w:rsidR="00726205" w:rsidRPr="00241063" w:rsidRDefault="00A60F04" w:rsidP="00241063">
            <w:pPr>
              <w:snapToGrid w:val="0"/>
              <w:spacing w:before="0" w:after="0" w:line="240" w:lineRule="auto"/>
              <w:rPr>
                <w:bCs/>
              </w:rPr>
            </w:pPr>
            <w:r w:rsidRPr="00241063">
              <w:rPr>
                <w:b/>
              </w:rPr>
              <w:t xml:space="preserve">Observation 4: </w:t>
            </w:r>
            <w:r w:rsidRPr="00241063">
              <w:rPr>
                <w:b/>
              </w:rPr>
              <w:tab/>
            </w:r>
            <w:r w:rsidRPr="00241063">
              <w:rPr>
                <w:bCs/>
              </w:rPr>
              <w:t>The calculation of the mean angle of the LOS channel model is not considered in the equation specified in Annex A.2 of TR38.901.</w:t>
            </w:r>
          </w:p>
          <w:p w14:paraId="5E27170A" w14:textId="77777777" w:rsidR="0020201F" w:rsidRPr="00241063" w:rsidRDefault="0020201F" w:rsidP="00241063">
            <w:pPr>
              <w:snapToGrid w:val="0"/>
              <w:spacing w:before="0" w:after="0" w:line="240" w:lineRule="auto"/>
              <w:rPr>
                <w:bCs/>
              </w:rPr>
            </w:pPr>
          </w:p>
          <w:p w14:paraId="2FCCEA1C" w14:textId="77777777" w:rsidR="0020201F" w:rsidRPr="00241063" w:rsidRDefault="0020201F" w:rsidP="00241063">
            <w:pPr>
              <w:snapToGrid w:val="0"/>
              <w:spacing w:before="0" w:after="0" w:line="240" w:lineRule="auto"/>
              <w:rPr>
                <w:bCs/>
              </w:rPr>
            </w:pPr>
            <w:r w:rsidRPr="00241063">
              <w:rPr>
                <w:b/>
              </w:rPr>
              <w:t xml:space="preserve">Proposal 7: </w:t>
            </w:r>
            <w:r w:rsidRPr="00241063">
              <w:rPr>
                <w:b/>
              </w:rPr>
              <w:tab/>
            </w:r>
            <w:r w:rsidRPr="00241063">
              <w:rPr>
                <w:bCs/>
              </w:rPr>
              <w:t>Support the update of the power weighted mean angle for CDL-D/E channel model.</w:t>
            </w:r>
          </w:p>
          <w:p w14:paraId="1723CC94" w14:textId="77777777" w:rsidR="00DA1FA4" w:rsidRPr="00241063" w:rsidRDefault="00DA1FA4" w:rsidP="00241063">
            <w:pPr>
              <w:spacing w:before="0" w:after="0" w:line="240" w:lineRule="auto"/>
            </w:pPr>
            <w:r w:rsidRPr="00241063">
              <w:t>The power weighted mean angle is given by</w:t>
            </w:r>
          </w:p>
          <w:p w14:paraId="5DE8E38E" w14:textId="7EE8C05C" w:rsidR="0020201F" w:rsidRPr="00241063" w:rsidRDefault="00000000" w:rsidP="00241063">
            <w:pPr>
              <w:snapToGrid w:val="0"/>
              <w:spacing w:before="0" w:after="0" w:line="240" w:lineRule="auto"/>
              <w:rPr>
                <w:bCs/>
              </w:rPr>
            </w:pPr>
            <m:oMathPara>
              <m:oMath>
                <m:sSub>
                  <m:sSubPr>
                    <m:ctrlPr>
                      <w:rPr>
                        <w:rFonts w:ascii="Cambria Math" w:hAnsi="Cambria Math"/>
                        <w:i/>
                      </w:rPr>
                    </m:ctrlPr>
                  </m:sSubPr>
                  <m:e>
                    <m:r>
                      <w:rPr>
                        <w:rFonts w:ascii="Cambria Math" w:hAnsi="Cambria Math"/>
                      </w:rPr>
                      <m:t>μ</m:t>
                    </m:r>
                  </m:e>
                  <m:sub>
                    <m:r>
                      <w:rPr>
                        <w:rFonts w:ascii="Cambria Math" w:hAnsi="Cambria Math"/>
                      </w:rPr>
                      <m:t>ϕ</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LOS</m:t>
                                    </m:r>
                                  </m:sub>
                                </m:sSub>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ϕ</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m:oMathPara>
          </w:p>
          <w:p w14:paraId="76C13CB6" w14:textId="20D1FD96" w:rsidR="0020201F" w:rsidRPr="00241063" w:rsidRDefault="0020201F" w:rsidP="00241063">
            <w:pPr>
              <w:snapToGrid w:val="0"/>
              <w:spacing w:before="0" w:after="0" w:line="240" w:lineRule="auto"/>
              <w:rPr>
                <w:bCs/>
              </w:rPr>
            </w:pPr>
          </w:p>
        </w:tc>
      </w:tr>
      <w:tr w:rsidR="0061388A" w:rsidRPr="0079343B" w14:paraId="1FA251DC" w14:textId="77777777" w:rsidTr="00ED426D">
        <w:tc>
          <w:tcPr>
            <w:tcW w:w="1435" w:type="dxa"/>
            <w:vAlign w:val="center"/>
          </w:tcPr>
          <w:p w14:paraId="787E0E91" w14:textId="07C2CD83" w:rsidR="0061388A" w:rsidRPr="0079343B" w:rsidRDefault="00DF5BCC" w:rsidP="00443428">
            <w:pPr>
              <w:spacing w:before="0" w:after="0" w:line="240" w:lineRule="auto"/>
            </w:pPr>
            <w:r>
              <w:lastRenderedPageBreak/>
              <w:t>[</w:t>
            </w:r>
            <w:r w:rsidR="007059E6">
              <w:t>4</w:t>
            </w:r>
            <w:r>
              <w:t xml:space="preserve">] ZTE, </w:t>
            </w:r>
            <w:proofErr w:type="spellStart"/>
            <w:r>
              <w:t>Sanechips</w:t>
            </w:r>
            <w:proofErr w:type="spellEnd"/>
          </w:p>
        </w:tc>
        <w:tc>
          <w:tcPr>
            <w:tcW w:w="9355" w:type="dxa"/>
            <w:vAlign w:val="center"/>
          </w:tcPr>
          <w:p w14:paraId="56B1C15E" w14:textId="77777777" w:rsidR="00766DFA" w:rsidRPr="00241063" w:rsidRDefault="00DF5BCC" w:rsidP="00241063">
            <w:pPr>
              <w:numPr>
                <w:ilvl w:val="255"/>
                <w:numId w:val="0"/>
              </w:numPr>
              <w:spacing w:before="0" w:after="0" w:line="240" w:lineRule="auto"/>
              <w:jc w:val="left"/>
              <w:rPr>
                <w:lang w:eastAsia="zh-CN"/>
              </w:rPr>
            </w:pPr>
            <w:r w:rsidRPr="00241063">
              <w:rPr>
                <w:b/>
                <w:bCs/>
                <w:lang w:eastAsia="zh-CN"/>
              </w:rPr>
              <w:t xml:space="preserve">Proposal 12: </w:t>
            </w:r>
            <w:r w:rsidRPr="00241063">
              <w:rPr>
                <w:lang w:eastAsia="zh-CN"/>
              </w:rPr>
              <w:t>For angle scaling, confirm the working assumption made in RAN1#119.</w:t>
            </w:r>
          </w:p>
          <w:p w14:paraId="0142E91F" w14:textId="77777777" w:rsidR="003A3B94" w:rsidRPr="00241063" w:rsidRDefault="003A3B94" w:rsidP="00241063">
            <w:pPr>
              <w:numPr>
                <w:ilvl w:val="255"/>
                <w:numId w:val="0"/>
              </w:numPr>
              <w:spacing w:before="0" w:after="0" w:line="240" w:lineRule="auto"/>
              <w:rPr>
                <w:lang w:eastAsia="zh-CN"/>
              </w:rPr>
            </w:pPr>
            <w:r w:rsidRPr="00241063">
              <w:rPr>
                <w:b/>
                <w:bCs/>
                <w:lang w:eastAsia="zh-CN"/>
              </w:rPr>
              <w:t>Proposal 13:</w:t>
            </w:r>
            <w:r w:rsidRPr="00241063">
              <w:rPr>
                <w:lang w:eastAsia="zh-CN"/>
              </w:rPr>
              <w:t xml:space="preserve"> If the direction of the LOS ray in CDL-D and CDL-E needs to remain unchanged before and after the scaling of angles, the following formulas can be considered:</w:t>
            </w:r>
          </w:p>
          <w:p w14:paraId="7EF603A7" w14:textId="633465E9" w:rsidR="003A3B94" w:rsidRPr="00241063" w:rsidRDefault="00000000" w:rsidP="00241063">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3A3B94" w:rsidRPr="00241063">
              <w:rPr>
                <w:kern w:val="2"/>
                <w:lang w:eastAsia="zh-CN"/>
              </w:rPr>
              <w:t>,</w:t>
            </w:r>
          </w:p>
          <w:p w14:paraId="3EF7231E" w14:textId="43474D14" w:rsidR="003A3B94" w:rsidRPr="00241063" w:rsidRDefault="00000000" w:rsidP="00241063">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5E66B81B" w14:textId="77777777" w:rsidR="003A3B94" w:rsidRPr="00241063" w:rsidRDefault="003A3B94" w:rsidP="00241063">
            <w:pPr>
              <w:numPr>
                <w:ilvl w:val="255"/>
                <w:numId w:val="0"/>
              </w:numPr>
              <w:spacing w:before="0" w:after="0" w:line="240" w:lineRule="auto"/>
              <w:jc w:val="left"/>
              <w:rPr>
                <w:lang w:eastAsia="zh-CN"/>
              </w:rPr>
            </w:pPr>
          </w:p>
          <w:p w14:paraId="5564F3BC" w14:textId="641D50DF" w:rsidR="00BA6938" w:rsidRPr="00241063" w:rsidRDefault="00BA6938" w:rsidP="00241063">
            <w:pPr>
              <w:numPr>
                <w:ilvl w:val="255"/>
                <w:numId w:val="0"/>
              </w:numPr>
              <w:spacing w:before="0" w:after="0" w:line="240" w:lineRule="auto"/>
              <w:rPr>
                <w:lang w:eastAsia="zh-CN"/>
              </w:rPr>
            </w:pPr>
            <w:r w:rsidRPr="00241063">
              <w:rPr>
                <w:b/>
                <w:bCs/>
                <w:lang w:eastAsia="zh-CN"/>
              </w:rPr>
              <w:t>Proposal 14:</w:t>
            </w:r>
            <w:r w:rsidRPr="00241063">
              <w:rPr>
                <w:lang w:eastAsia="zh-CN"/>
              </w:rPr>
              <w:t xml:space="preserve"> To avoid misunderstanding on the granularity of angle scaling, the following text proposal can be adopted</w:t>
            </w:r>
            <w:r w:rsidR="00642C38" w:rsidRPr="00241063">
              <w:rPr>
                <w:lang w:eastAsia="zh-CN"/>
              </w:rPr>
              <w:t xml:space="preserve"> in Section 7.7.5.1</w:t>
            </w:r>
          </w:p>
          <w:p w14:paraId="4B60FBC0" w14:textId="64EBB0BC"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“CDL ray angle” to “CDL cluster angle”</w:t>
            </w:r>
          </w:p>
          <w:p w14:paraId="217804BF" w14:textId="220E49FF" w:rsidR="00642C38" w:rsidRPr="00241063" w:rsidRDefault="00642C38">
            <w:pPr>
              <w:pStyle w:val="ListParagraph"/>
              <w:numPr>
                <w:ilvl w:val="0"/>
                <w:numId w:val="68"/>
              </w:numPr>
              <w:spacing w:before="0" w:line="240" w:lineRule="auto"/>
              <w:rPr>
                <w:szCs w:val="20"/>
                <w:lang w:eastAsia="zh-CN"/>
              </w:rPr>
            </w:pPr>
            <w:r w:rsidRPr="00241063">
              <w:rPr>
                <w:szCs w:val="20"/>
                <w:lang w:eastAsia="zh-CN"/>
              </w:rPr>
              <w:t>Change “tabulated CDL including the offset ray angles” to “tabulated CDL angles”</w:t>
            </w:r>
          </w:p>
          <w:p w14:paraId="55C91E75" w14:textId="5205DD2C" w:rsidR="00BA6938" w:rsidRPr="00241063" w:rsidRDefault="00642C38">
            <w:pPr>
              <w:pStyle w:val="ListParagraph"/>
              <w:numPr>
                <w:ilvl w:val="0"/>
                <w:numId w:val="68"/>
              </w:numPr>
              <w:spacing w:before="0" w:line="240" w:lineRule="auto"/>
              <w:rPr>
                <w:iCs/>
                <w:szCs w:val="20"/>
                <w:lang w:eastAsia="zh-CN"/>
              </w:rPr>
            </w:pPr>
            <w:r w:rsidRPr="00241063">
              <w:rPr>
                <w:szCs w:val="20"/>
                <w:lang w:eastAsia="zh-CN"/>
              </w:rPr>
              <w:t>Change “applied on the ray angles including offsets from the tabulated cluster angles” to “applied on the tabulated cluster angles”.</w:t>
            </w:r>
          </w:p>
        </w:tc>
      </w:tr>
      <w:tr w:rsidR="00AB4F72" w:rsidRPr="0079343B" w14:paraId="48F41508" w14:textId="77777777" w:rsidTr="00ED426D">
        <w:tc>
          <w:tcPr>
            <w:tcW w:w="1435" w:type="dxa"/>
            <w:vAlign w:val="center"/>
          </w:tcPr>
          <w:p w14:paraId="7AA7D17C" w14:textId="7266D4CE" w:rsidR="00AB4F72" w:rsidRPr="0079343B" w:rsidRDefault="003A7D20" w:rsidP="00443428">
            <w:pPr>
              <w:spacing w:before="0" w:after="0" w:line="240" w:lineRule="auto"/>
            </w:pPr>
            <w:r>
              <w:t>[1</w:t>
            </w:r>
            <w:r w:rsidR="00800185">
              <w:t>1</w:t>
            </w:r>
            <w:r>
              <w:t>] Intel</w:t>
            </w:r>
          </w:p>
        </w:tc>
        <w:tc>
          <w:tcPr>
            <w:tcW w:w="9355" w:type="dxa"/>
            <w:vAlign w:val="center"/>
          </w:tcPr>
          <w:p w14:paraId="6826DF48"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0DDC6C3D"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3650CDB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4F1737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DE6C7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(AOD)</w:t>
                  </w:r>
                </w:p>
              </w:tc>
              <w:tc>
                <w:tcPr>
                  <w:tcW w:w="886" w:type="dxa"/>
                  <w:tcBorders>
                    <w:top w:val="single" w:sz="12" w:space="0" w:color="auto"/>
                    <w:bottom w:val="single" w:sz="12" w:space="0" w:color="auto"/>
                  </w:tcBorders>
                </w:tcPr>
                <w:p w14:paraId="2982AF6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15902FA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5780F1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08C5970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F3ECA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46EE084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34C038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4D5696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2AA88A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C310E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tcPr>
                <w:p w14:paraId="61160E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26253FB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0.068</w:t>
                  </w:r>
                </w:p>
              </w:tc>
              <w:tc>
                <w:tcPr>
                  <w:tcW w:w="886" w:type="dxa"/>
                  <w:tcBorders>
                    <w:top w:val="single" w:sz="12" w:space="0" w:color="auto"/>
                  </w:tcBorders>
                  <w:vAlign w:val="center"/>
                </w:tcPr>
                <w:p w14:paraId="7E0B3902" w14:textId="77777777" w:rsidR="004C44BD" w:rsidRPr="00241063" w:rsidRDefault="004C44BD" w:rsidP="00241063">
                  <w:pPr>
                    <w:numPr>
                      <w:ilvl w:val="255"/>
                      <w:numId w:val="0"/>
                    </w:numPr>
                    <w:spacing w:after="0" w:line="240" w:lineRule="auto"/>
                    <w:jc w:val="center"/>
                    <w:rPr>
                      <w:iCs/>
                      <w:lang w:eastAsia="zh-CN"/>
                    </w:rPr>
                  </w:pPr>
                  <w:r w:rsidRPr="00241063">
                    <w:rPr>
                      <w:iCs/>
                    </w:rPr>
                    <w:t>5.0087</w:t>
                  </w:r>
                </w:p>
              </w:tc>
              <w:tc>
                <w:tcPr>
                  <w:tcW w:w="886" w:type="dxa"/>
                  <w:tcBorders>
                    <w:top w:val="single" w:sz="12" w:space="0" w:color="auto"/>
                  </w:tcBorders>
                  <w:vAlign w:val="bottom"/>
                </w:tcPr>
                <w:p w14:paraId="0F96EB87"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2BD65FC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7.0710</w:t>
                  </w:r>
                </w:p>
              </w:tc>
              <w:tc>
                <w:tcPr>
                  <w:tcW w:w="886" w:type="dxa"/>
                  <w:tcBorders>
                    <w:top w:val="single" w:sz="12" w:space="0" w:color="auto"/>
                    <w:right w:val="single" w:sz="12" w:space="0" w:color="auto"/>
                  </w:tcBorders>
                  <w:vAlign w:val="bottom"/>
                </w:tcPr>
                <w:p w14:paraId="5A26196E" w14:textId="77777777" w:rsidR="004C44BD" w:rsidRPr="00241063" w:rsidRDefault="004C44BD" w:rsidP="00241063">
                  <w:pPr>
                    <w:numPr>
                      <w:ilvl w:val="255"/>
                      <w:numId w:val="0"/>
                    </w:numPr>
                    <w:spacing w:after="0" w:line="240" w:lineRule="auto"/>
                    <w:jc w:val="center"/>
                    <w:rPr>
                      <w:iCs/>
                    </w:rPr>
                  </w:pPr>
                </w:p>
              </w:tc>
            </w:tr>
            <w:tr w:rsidR="004C44BD" w:rsidRPr="00241063" w14:paraId="0CAF26E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34818A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5FE7615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A8D41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0.136</w:t>
                  </w:r>
                </w:p>
              </w:tc>
              <w:tc>
                <w:tcPr>
                  <w:tcW w:w="886" w:type="dxa"/>
                  <w:shd w:val="clear" w:color="auto" w:fill="auto"/>
                  <w:vAlign w:val="center"/>
                </w:tcPr>
                <w:p w14:paraId="280F4838" w14:textId="77777777" w:rsidR="004C44BD" w:rsidRPr="00241063" w:rsidRDefault="004C44BD" w:rsidP="00241063">
                  <w:pPr>
                    <w:numPr>
                      <w:ilvl w:val="255"/>
                      <w:numId w:val="0"/>
                    </w:numPr>
                    <w:spacing w:after="0" w:line="240" w:lineRule="auto"/>
                    <w:jc w:val="center"/>
                    <w:rPr>
                      <w:iCs/>
                      <w:lang w:eastAsia="zh-CN"/>
                    </w:rPr>
                  </w:pPr>
                  <w:r w:rsidRPr="00241063">
                    <w:rPr>
                      <w:iCs/>
                    </w:rPr>
                    <w:t>10.0159</w:t>
                  </w:r>
                </w:p>
              </w:tc>
              <w:tc>
                <w:tcPr>
                  <w:tcW w:w="886" w:type="dxa"/>
                  <w:shd w:val="clear" w:color="auto" w:fill="auto"/>
                  <w:vAlign w:val="bottom"/>
                </w:tcPr>
                <w:p w14:paraId="6D5261FC"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C85F1F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11.1786</w:t>
                  </w:r>
                </w:p>
              </w:tc>
              <w:tc>
                <w:tcPr>
                  <w:tcW w:w="886" w:type="dxa"/>
                  <w:tcBorders>
                    <w:right w:val="single" w:sz="12" w:space="0" w:color="auto"/>
                  </w:tcBorders>
                  <w:shd w:val="clear" w:color="auto" w:fill="auto"/>
                  <w:vAlign w:val="bottom"/>
                </w:tcPr>
                <w:p w14:paraId="09A1510D" w14:textId="77777777" w:rsidR="004C44BD" w:rsidRPr="00241063" w:rsidRDefault="004C44BD" w:rsidP="00241063">
                  <w:pPr>
                    <w:numPr>
                      <w:ilvl w:val="255"/>
                      <w:numId w:val="0"/>
                    </w:numPr>
                    <w:spacing w:after="0" w:line="240" w:lineRule="auto"/>
                    <w:jc w:val="center"/>
                    <w:rPr>
                      <w:iCs/>
                    </w:rPr>
                  </w:pPr>
                </w:p>
              </w:tc>
            </w:tr>
            <w:tr w:rsidR="004C44BD" w:rsidRPr="00241063" w14:paraId="0B8F0D0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6745B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8DB102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7707D8E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0.204</w:t>
                  </w:r>
                </w:p>
              </w:tc>
              <w:tc>
                <w:tcPr>
                  <w:tcW w:w="886" w:type="dxa"/>
                  <w:shd w:val="clear" w:color="auto" w:fill="auto"/>
                  <w:vAlign w:val="center"/>
                </w:tcPr>
                <w:p w14:paraId="0319C262" w14:textId="77777777" w:rsidR="004C44BD" w:rsidRPr="00241063" w:rsidRDefault="004C44BD" w:rsidP="00241063">
                  <w:pPr>
                    <w:numPr>
                      <w:ilvl w:val="255"/>
                      <w:numId w:val="0"/>
                    </w:numPr>
                    <w:spacing w:after="0" w:line="240" w:lineRule="auto"/>
                    <w:jc w:val="center"/>
                    <w:rPr>
                      <w:iCs/>
                      <w:lang w:eastAsia="zh-CN"/>
                    </w:rPr>
                  </w:pPr>
                  <w:r w:rsidRPr="00241063">
                    <w:rPr>
                      <w:iCs/>
                    </w:rPr>
                    <w:t>15.0199</w:t>
                  </w:r>
                </w:p>
              </w:tc>
              <w:tc>
                <w:tcPr>
                  <w:tcW w:w="886" w:type="dxa"/>
                  <w:shd w:val="clear" w:color="auto" w:fill="auto"/>
                  <w:vAlign w:val="bottom"/>
                </w:tcPr>
                <w:p w14:paraId="0E42EBC4"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385B8098"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15.8047</w:t>
                  </w:r>
                </w:p>
              </w:tc>
              <w:tc>
                <w:tcPr>
                  <w:tcW w:w="886" w:type="dxa"/>
                  <w:tcBorders>
                    <w:right w:val="single" w:sz="12" w:space="0" w:color="auto"/>
                  </w:tcBorders>
                  <w:shd w:val="clear" w:color="auto" w:fill="auto"/>
                  <w:vAlign w:val="bottom"/>
                </w:tcPr>
                <w:p w14:paraId="29610F27" w14:textId="77777777" w:rsidR="004C44BD" w:rsidRPr="00241063" w:rsidRDefault="004C44BD" w:rsidP="00241063">
                  <w:pPr>
                    <w:numPr>
                      <w:ilvl w:val="255"/>
                      <w:numId w:val="0"/>
                    </w:numPr>
                    <w:spacing w:after="0" w:line="240" w:lineRule="auto"/>
                    <w:jc w:val="center"/>
                    <w:rPr>
                      <w:iCs/>
                    </w:rPr>
                  </w:pPr>
                </w:p>
              </w:tc>
            </w:tr>
            <w:tr w:rsidR="004C44BD" w:rsidRPr="00241063" w14:paraId="21DD7B6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9F3B8C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6604B86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5E2443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0.341</w:t>
                  </w:r>
                </w:p>
              </w:tc>
              <w:tc>
                <w:tcPr>
                  <w:tcW w:w="886" w:type="dxa"/>
                  <w:tcBorders>
                    <w:bottom w:val="single" w:sz="12" w:space="0" w:color="auto"/>
                  </w:tcBorders>
                  <w:shd w:val="clear" w:color="auto" w:fill="auto"/>
                  <w:vAlign w:val="center"/>
                </w:tcPr>
                <w:p w14:paraId="30481D41" w14:textId="77777777" w:rsidR="004C44BD" w:rsidRPr="00241063" w:rsidRDefault="004C44BD" w:rsidP="00241063">
                  <w:pPr>
                    <w:numPr>
                      <w:ilvl w:val="255"/>
                      <w:numId w:val="0"/>
                    </w:numPr>
                    <w:spacing w:after="0" w:line="240" w:lineRule="auto"/>
                    <w:jc w:val="center"/>
                    <w:rPr>
                      <w:iCs/>
                      <w:lang w:eastAsia="zh-CN"/>
                    </w:rPr>
                  </w:pPr>
                  <w:r w:rsidRPr="00241063">
                    <w:rPr>
                      <w:iCs/>
                    </w:rPr>
                    <w:t>25.0823</w:t>
                  </w:r>
                </w:p>
              </w:tc>
              <w:tc>
                <w:tcPr>
                  <w:tcW w:w="886" w:type="dxa"/>
                  <w:tcBorders>
                    <w:bottom w:val="single" w:sz="12" w:space="0" w:color="auto"/>
                  </w:tcBorders>
                  <w:shd w:val="clear" w:color="auto" w:fill="auto"/>
                  <w:vAlign w:val="bottom"/>
                </w:tcPr>
                <w:p w14:paraId="59970DCB"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12F914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25.5309</w:t>
                  </w:r>
                </w:p>
              </w:tc>
              <w:tc>
                <w:tcPr>
                  <w:tcW w:w="886" w:type="dxa"/>
                  <w:tcBorders>
                    <w:bottom w:val="single" w:sz="12" w:space="0" w:color="auto"/>
                    <w:right w:val="single" w:sz="12" w:space="0" w:color="auto"/>
                  </w:tcBorders>
                  <w:shd w:val="clear" w:color="auto" w:fill="auto"/>
                  <w:vAlign w:val="bottom"/>
                </w:tcPr>
                <w:p w14:paraId="7881AD2C" w14:textId="77777777" w:rsidR="004C44BD" w:rsidRPr="00241063" w:rsidRDefault="004C44BD" w:rsidP="00241063">
                  <w:pPr>
                    <w:numPr>
                      <w:ilvl w:val="255"/>
                      <w:numId w:val="0"/>
                    </w:numPr>
                    <w:spacing w:after="0" w:line="240" w:lineRule="auto"/>
                    <w:jc w:val="center"/>
                    <w:rPr>
                      <w:iCs/>
                    </w:rPr>
                  </w:pPr>
                </w:p>
              </w:tc>
            </w:tr>
            <w:tr w:rsidR="004C44BD" w:rsidRPr="00241063" w14:paraId="77EEF4C7"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8D2FE9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tcPr>
                <w:p w14:paraId="617DFC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394EF7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0.124</w:t>
                  </w:r>
                </w:p>
              </w:tc>
              <w:tc>
                <w:tcPr>
                  <w:tcW w:w="886" w:type="dxa"/>
                  <w:tcBorders>
                    <w:top w:val="single" w:sz="12" w:space="0" w:color="auto"/>
                  </w:tcBorders>
                  <w:shd w:val="clear" w:color="auto" w:fill="auto"/>
                  <w:vAlign w:val="center"/>
                </w:tcPr>
                <w:p w14:paraId="2566C146" w14:textId="77777777" w:rsidR="004C44BD" w:rsidRPr="00241063" w:rsidRDefault="004C44BD" w:rsidP="00241063">
                  <w:pPr>
                    <w:numPr>
                      <w:ilvl w:val="255"/>
                      <w:numId w:val="0"/>
                    </w:numPr>
                    <w:spacing w:after="0" w:line="240" w:lineRule="auto"/>
                    <w:jc w:val="center"/>
                    <w:rPr>
                      <w:iCs/>
                      <w:lang w:eastAsia="zh-CN"/>
                    </w:rPr>
                  </w:pPr>
                  <w:r w:rsidRPr="00241063">
                    <w:rPr>
                      <w:iCs/>
                    </w:rPr>
                    <w:t>5.1581</w:t>
                  </w:r>
                </w:p>
              </w:tc>
              <w:tc>
                <w:tcPr>
                  <w:tcW w:w="886" w:type="dxa"/>
                  <w:tcBorders>
                    <w:top w:val="single" w:sz="12" w:space="0" w:color="auto"/>
                  </w:tcBorders>
                  <w:shd w:val="clear" w:color="auto" w:fill="auto"/>
                  <w:vAlign w:val="bottom"/>
                </w:tcPr>
                <w:p w14:paraId="72116116"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1FC66DD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11.1842</w:t>
                  </w:r>
                </w:p>
              </w:tc>
              <w:tc>
                <w:tcPr>
                  <w:tcW w:w="886" w:type="dxa"/>
                  <w:tcBorders>
                    <w:top w:val="single" w:sz="12" w:space="0" w:color="auto"/>
                    <w:right w:val="single" w:sz="12" w:space="0" w:color="auto"/>
                  </w:tcBorders>
                  <w:shd w:val="clear" w:color="auto" w:fill="auto"/>
                  <w:vAlign w:val="bottom"/>
                </w:tcPr>
                <w:p w14:paraId="1A70E431" w14:textId="77777777" w:rsidR="004C44BD" w:rsidRPr="00241063" w:rsidRDefault="004C44BD" w:rsidP="00241063">
                  <w:pPr>
                    <w:numPr>
                      <w:ilvl w:val="255"/>
                      <w:numId w:val="0"/>
                    </w:numPr>
                    <w:spacing w:after="0" w:line="240" w:lineRule="auto"/>
                    <w:jc w:val="center"/>
                    <w:rPr>
                      <w:iCs/>
                    </w:rPr>
                  </w:pPr>
                </w:p>
              </w:tc>
            </w:tr>
            <w:tr w:rsidR="004C44BD" w:rsidRPr="00241063" w14:paraId="6B92783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531735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7522FD5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5A5CDA0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0.248</w:t>
                  </w:r>
                </w:p>
              </w:tc>
              <w:tc>
                <w:tcPr>
                  <w:tcW w:w="886" w:type="dxa"/>
                  <w:shd w:val="clear" w:color="auto" w:fill="auto"/>
                  <w:vAlign w:val="center"/>
                </w:tcPr>
                <w:p w14:paraId="37260575" w14:textId="77777777" w:rsidR="004C44BD" w:rsidRPr="00241063" w:rsidRDefault="004C44BD" w:rsidP="00241063">
                  <w:pPr>
                    <w:numPr>
                      <w:ilvl w:val="255"/>
                      <w:numId w:val="0"/>
                    </w:numPr>
                    <w:spacing w:after="0" w:line="240" w:lineRule="auto"/>
                    <w:jc w:val="center"/>
                    <w:rPr>
                      <w:iCs/>
                      <w:lang w:eastAsia="zh-CN"/>
                    </w:rPr>
                  </w:pPr>
                  <w:r w:rsidRPr="00241063">
                    <w:rPr>
                      <w:iCs/>
                    </w:rPr>
                    <w:t>10.3209</w:t>
                  </w:r>
                </w:p>
              </w:tc>
              <w:tc>
                <w:tcPr>
                  <w:tcW w:w="886" w:type="dxa"/>
                  <w:shd w:val="clear" w:color="auto" w:fill="auto"/>
                  <w:vAlign w:val="bottom"/>
                </w:tcPr>
                <w:p w14:paraId="48AC2016"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E57C9E1"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14.1559</w:t>
                  </w:r>
                </w:p>
              </w:tc>
              <w:tc>
                <w:tcPr>
                  <w:tcW w:w="886" w:type="dxa"/>
                  <w:tcBorders>
                    <w:right w:val="single" w:sz="12" w:space="0" w:color="auto"/>
                  </w:tcBorders>
                  <w:shd w:val="clear" w:color="auto" w:fill="auto"/>
                  <w:vAlign w:val="bottom"/>
                </w:tcPr>
                <w:p w14:paraId="58E88711" w14:textId="77777777" w:rsidR="004C44BD" w:rsidRPr="00241063" w:rsidRDefault="004C44BD" w:rsidP="00241063">
                  <w:pPr>
                    <w:numPr>
                      <w:ilvl w:val="255"/>
                      <w:numId w:val="0"/>
                    </w:numPr>
                    <w:spacing w:after="0" w:line="240" w:lineRule="auto"/>
                    <w:jc w:val="center"/>
                    <w:rPr>
                      <w:iCs/>
                    </w:rPr>
                  </w:pPr>
                </w:p>
              </w:tc>
            </w:tr>
            <w:tr w:rsidR="004C44BD" w:rsidRPr="00241063" w14:paraId="52E787E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D1A6BB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29A2F2A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6B4463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0.371</w:t>
                  </w:r>
                </w:p>
              </w:tc>
              <w:tc>
                <w:tcPr>
                  <w:tcW w:w="886" w:type="dxa"/>
                  <w:shd w:val="clear" w:color="auto" w:fill="auto"/>
                  <w:vAlign w:val="center"/>
                </w:tcPr>
                <w:p w14:paraId="39BBA60A" w14:textId="77777777" w:rsidR="004C44BD" w:rsidRPr="00241063" w:rsidRDefault="004C44BD" w:rsidP="00241063">
                  <w:pPr>
                    <w:numPr>
                      <w:ilvl w:val="255"/>
                      <w:numId w:val="0"/>
                    </w:numPr>
                    <w:spacing w:after="0" w:line="240" w:lineRule="auto"/>
                    <w:jc w:val="center"/>
                    <w:rPr>
                      <w:iCs/>
                      <w:lang w:eastAsia="zh-CN"/>
                    </w:rPr>
                  </w:pPr>
                  <w:r w:rsidRPr="00241063">
                    <w:rPr>
                      <w:iCs/>
                    </w:rPr>
                    <w:t>15.4511</w:t>
                  </w:r>
                </w:p>
              </w:tc>
              <w:tc>
                <w:tcPr>
                  <w:tcW w:w="886" w:type="dxa"/>
                  <w:shd w:val="clear" w:color="auto" w:fill="auto"/>
                  <w:vAlign w:val="bottom"/>
                </w:tcPr>
                <w:p w14:paraId="6EDDA72B"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48631F2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18.0275</w:t>
                  </w:r>
                </w:p>
              </w:tc>
              <w:tc>
                <w:tcPr>
                  <w:tcW w:w="886" w:type="dxa"/>
                  <w:tcBorders>
                    <w:right w:val="single" w:sz="12" w:space="0" w:color="auto"/>
                  </w:tcBorders>
                  <w:shd w:val="clear" w:color="auto" w:fill="auto"/>
                  <w:vAlign w:val="bottom"/>
                </w:tcPr>
                <w:p w14:paraId="1DAEB878" w14:textId="77777777" w:rsidR="004C44BD" w:rsidRPr="00241063" w:rsidRDefault="004C44BD" w:rsidP="00241063">
                  <w:pPr>
                    <w:numPr>
                      <w:ilvl w:val="255"/>
                      <w:numId w:val="0"/>
                    </w:numPr>
                    <w:spacing w:after="0" w:line="240" w:lineRule="auto"/>
                    <w:jc w:val="center"/>
                    <w:rPr>
                      <w:iCs/>
                    </w:rPr>
                  </w:pPr>
                </w:p>
              </w:tc>
            </w:tr>
            <w:tr w:rsidR="004C44BD" w:rsidRPr="00241063" w14:paraId="1ADDC68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7552DCB"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39CA70C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265661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0.617</w:t>
                  </w:r>
                </w:p>
              </w:tc>
              <w:tc>
                <w:tcPr>
                  <w:tcW w:w="886" w:type="dxa"/>
                  <w:tcBorders>
                    <w:bottom w:val="single" w:sz="12" w:space="0" w:color="auto"/>
                  </w:tcBorders>
                  <w:shd w:val="clear" w:color="auto" w:fill="auto"/>
                  <w:vAlign w:val="center"/>
                </w:tcPr>
                <w:p w14:paraId="5ADB1373" w14:textId="77777777" w:rsidR="004C44BD" w:rsidRPr="00241063" w:rsidRDefault="004C44BD" w:rsidP="00241063">
                  <w:pPr>
                    <w:numPr>
                      <w:ilvl w:val="255"/>
                      <w:numId w:val="0"/>
                    </w:numPr>
                    <w:spacing w:after="0" w:line="240" w:lineRule="auto"/>
                    <w:jc w:val="center"/>
                    <w:rPr>
                      <w:iCs/>
                      <w:lang w:eastAsia="zh-CN"/>
                    </w:rPr>
                  </w:pPr>
                  <w:r w:rsidRPr="00241063">
                    <w:rPr>
                      <w:iCs/>
                    </w:rPr>
                    <w:t>25.7568</w:t>
                  </w:r>
                </w:p>
              </w:tc>
              <w:tc>
                <w:tcPr>
                  <w:tcW w:w="886" w:type="dxa"/>
                  <w:tcBorders>
                    <w:bottom w:val="single" w:sz="12" w:space="0" w:color="auto"/>
                  </w:tcBorders>
                  <w:shd w:val="clear" w:color="auto" w:fill="auto"/>
                  <w:vAlign w:val="bottom"/>
                </w:tcPr>
                <w:p w14:paraId="218618A4"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306C1AB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26.9324</w:t>
                  </w:r>
                </w:p>
              </w:tc>
              <w:tc>
                <w:tcPr>
                  <w:tcW w:w="886" w:type="dxa"/>
                  <w:tcBorders>
                    <w:bottom w:val="single" w:sz="12" w:space="0" w:color="auto"/>
                    <w:right w:val="single" w:sz="12" w:space="0" w:color="auto"/>
                  </w:tcBorders>
                  <w:shd w:val="clear" w:color="auto" w:fill="auto"/>
                  <w:vAlign w:val="bottom"/>
                </w:tcPr>
                <w:p w14:paraId="3E493E09" w14:textId="77777777" w:rsidR="004C44BD" w:rsidRPr="00241063" w:rsidRDefault="004C44BD" w:rsidP="00241063">
                  <w:pPr>
                    <w:numPr>
                      <w:ilvl w:val="255"/>
                      <w:numId w:val="0"/>
                    </w:numPr>
                    <w:spacing w:after="0" w:line="240" w:lineRule="auto"/>
                    <w:jc w:val="center"/>
                    <w:rPr>
                      <w:iCs/>
                    </w:rPr>
                  </w:pPr>
                </w:p>
              </w:tc>
            </w:tr>
            <w:tr w:rsidR="004C44BD" w:rsidRPr="00241063" w14:paraId="2F5C7CEC"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915C1B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tcPr>
                <w:p w14:paraId="62B49A4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shd w:val="clear" w:color="auto" w:fill="auto"/>
                </w:tcPr>
                <w:p w14:paraId="458FCD7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0.128</w:t>
                  </w:r>
                </w:p>
              </w:tc>
              <w:tc>
                <w:tcPr>
                  <w:tcW w:w="886" w:type="dxa"/>
                  <w:tcBorders>
                    <w:top w:val="single" w:sz="12" w:space="0" w:color="auto"/>
                  </w:tcBorders>
                  <w:shd w:val="clear" w:color="auto" w:fill="auto"/>
                  <w:vAlign w:val="center"/>
                </w:tcPr>
                <w:p w14:paraId="38C9499C" w14:textId="77777777" w:rsidR="004C44BD" w:rsidRPr="00241063" w:rsidRDefault="004C44BD" w:rsidP="00241063">
                  <w:pPr>
                    <w:numPr>
                      <w:ilvl w:val="255"/>
                      <w:numId w:val="0"/>
                    </w:numPr>
                    <w:spacing w:after="0" w:line="240" w:lineRule="auto"/>
                    <w:jc w:val="center"/>
                    <w:rPr>
                      <w:iCs/>
                      <w:lang w:eastAsia="zh-CN"/>
                    </w:rPr>
                  </w:pPr>
                  <w:r w:rsidRPr="00241063">
                    <w:rPr>
                      <w:iCs/>
                    </w:rPr>
                    <w:t>5.0011</w:t>
                  </w:r>
                </w:p>
              </w:tc>
              <w:tc>
                <w:tcPr>
                  <w:tcW w:w="886" w:type="dxa"/>
                  <w:tcBorders>
                    <w:top w:val="single" w:sz="12" w:space="0" w:color="auto"/>
                  </w:tcBorders>
                  <w:shd w:val="clear" w:color="auto" w:fill="auto"/>
                  <w:vAlign w:val="bottom"/>
                </w:tcPr>
                <w:p w14:paraId="1D19AC2F" w14:textId="77777777" w:rsidR="004C44BD" w:rsidRPr="00241063" w:rsidRDefault="004C44BD" w:rsidP="00241063">
                  <w:pPr>
                    <w:numPr>
                      <w:ilvl w:val="255"/>
                      <w:numId w:val="0"/>
                    </w:numPr>
                    <w:spacing w:after="0" w:line="240" w:lineRule="auto"/>
                    <w:jc w:val="center"/>
                    <w:rPr>
                      <w:iCs/>
                    </w:rPr>
                  </w:pPr>
                </w:p>
              </w:tc>
              <w:tc>
                <w:tcPr>
                  <w:tcW w:w="886" w:type="dxa"/>
                  <w:tcBorders>
                    <w:top w:val="single" w:sz="12" w:space="0" w:color="auto"/>
                  </w:tcBorders>
                  <w:vAlign w:val="bottom"/>
                </w:tcPr>
                <w:p w14:paraId="7CEF37A0" w14:textId="77777777" w:rsidR="004C44BD" w:rsidRPr="00241063" w:rsidRDefault="004C44BD" w:rsidP="00241063">
                  <w:pPr>
                    <w:numPr>
                      <w:ilvl w:val="255"/>
                      <w:numId w:val="0"/>
                    </w:numPr>
                    <w:spacing w:after="0" w:line="240" w:lineRule="auto"/>
                    <w:jc w:val="center"/>
                    <w:rPr>
                      <w:iCs/>
                    </w:rPr>
                  </w:pPr>
                  <w:r w:rsidRPr="00241063">
                    <w:rPr>
                      <w:iCs/>
                    </w:rPr>
                    <w:t>5.3801</w:t>
                  </w:r>
                </w:p>
              </w:tc>
              <w:tc>
                <w:tcPr>
                  <w:tcW w:w="886" w:type="dxa"/>
                  <w:tcBorders>
                    <w:top w:val="single" w:sz="12" w:space="0" w:color="auto"/>
                    <w:right w:val="single" w:sz="12" w:space="0" w:color="auto"/>
                  </w:tcBorders>
                  <w:shd w:val="clear" w:color="auto" w:fill="auto"/>
                  <w:vAlign w:val="bottom"/>
                </w:tcPr>
                <w:p w14:paraId="0035E9F1" w14:textId="77777777" w:rsidR="004C44BD" w:rsidRPr="00241063" w:rsidRDefault="004C44BD" w:rsidP="00241063">
                  <w:pPr>
                    <w:numPr>
                      <w:ilvl w:val="255"/>
                      <w:numId w:val="0"/>
                    </w:numPr>
                    <w:spacing w:after="0" w:line="240" w:lineRule="auto"/>
                    <w:jc w:val="center"/>
                    <w:rPr>
                      <w:iCs/>
                    </w:rPr>
                  </w:pPr>
                </w:p>
              </w:tc>
            </w:tr>
            <w:tr w:rsidR="004C44BD" w:rsidRPr="00241063" w14:paraId="2EE1D6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A3130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1C177FB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shd w:val="clear" w:color="auto" w:fill="auto"/>
                </w:tcPr>
                <w:p w14:paraId="4C8ABB8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0.257</w:t>
                  </w:r>
                </w:p>
              </w:tc>
              <w:tc>
                <w:tcPr>
                  <w:tcW w:w="886" w:type="dxa"/>
                  <w:shd w:val="clear" w:color="auto" w:fill="auto"/>
                  <w:vAlign w:val="center"/>
                </w:tcPr>
                <w:p w14:paraId="014A4C5F" w14:textId="77777777" w:rsidR="004C44BD" w:rsidRPr="00241063" w:rsidRDefault="004C44BD" w:rsidP="00241063">
                  <w:pPr>
                    <w:numPr>
                      <w:ilvl w:val="255"/>
                      <w:numId w:val="0"/>
                    </w:numPr>
                    <w:spacing w:after="0" w:line="240" w:lineRule="auto"/>
                    <w:jc w:val="center"/>
                    <w:rPr>
                      <w:iCs/>
                      <w:lang w:eastAsia="zh-CN"/>
                    </w:rPr>
                  </w:pPr>
                  <w:r w:rsidRPr="00241063">
                    <w:rPr>
                      <w:iCs/>
                    </w:rPr>
                    <w:t>10.0226</w:t>
                  </w:r>
                </w:p>
              </w:tc>
              <w:tc>
                <w:tcPr>
                  <w:tcW w:w="886" w:type="dxa"/>
                  <w:shd w:val="clear" w:color="auto" w:fill="auto"/>
                  <w:vAlign w:val="bottom"/>
                </w:tcPr>
                <w:p w14:paraId="1A608FD0"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0579D3FE" w14:textId="77777777" w:rsidR="004C44BD" w:rsidRPr="00241063" w:rsidRDefault="004C44BD" w:rsidP="00241063">
                  <w:pPr>
                    <w:numPr>
                      <w:ilvl w:val="255"/>
                      <w:numId w:val="0"/>
                    </w:numPr>
                    <w:spacing w:after="0" w:line="240" w:lineRule="auto"/>
                    <w:jc w:val="center"/>
                    <w:rPr>
                      <w:iCs/>
                    </w:rPr>
                  </w:pPr>
                  <w:r w:rsidRPr="00241063">
                    <w:rPr>
                      <w:iCs/>
                    </w:rPr>
                    <w:t>10.2073</w:t>
                  </w:r>
                </w:p>
              </w:tc>
              <w:tc>
                <w:tcPr>
                  <w:tcW w:w="886" w:type="dxa"/>
                  <w:tcBorders>
                    <w:right w:val="single" w:sz="12" w:space="0" w:color="auto"/>
                  </w:tcBorders>
                  <w:shd w:val="clear" w:color="auto" w:fill="auto"/>
                  <w:vAlign w:val="bottom"/>
                </w:tcPr>
                <w:p w14:paraId="2DC66372" w14:textId="77777777" w:rsidR="004C44BD" w:rsidRPr="00241063" w:rsidRDefault="004C44BD" w:rsidP="00241063">
                  <w:pPr>
                    <w:numPr>
                      <w:ilvl w:val="255"/>
                      <w:numId w:val="0"/>
                    </w:numPr>
                    <w:spacing w:after="0" w:line="240" w:lineRule="auto"/>
                    <w:jc w:val="center"/>
                    <w:rPr>
                      <w:iCs/>
                    </w:rPr>
                  </w:pPr>
                </w:p>
              </w:tc>
            </w:tr>
            <w:tr w:rsidR="004C44BD" w:rsidRPr="00241063" w14:paraId="521BA86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8DCC94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tcPr>
                <w:p w14:paraId="3922C59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shd w:val="clear" w:color="auto" w:fill="auto"/>
                </w:tcPr>
                <w:p w14:paraId="0602AEF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0.386</w:t>
                  </w:r>
                </w:p>
              </w:tc>
              <w:tc>
                <w:tcPr>
                  <w:tcW w:w="886" w:type="dxa"/>
                  <w:shd w:val="clear" w:color="auto" w:fill="auto"/>
                  <w:vAlign w:val="center"/>
                </w:tcPr>
                <w:p w14:paraId="2FFF4D57" w14:textId="77777777" w:rsidR="004C44BD" w:rsidRPr="00241063" w:rsidRDefault="004C44BD" w:rsidP="00241063">
                  <w:pPr>
                    <w:numPr>
                      <w:ilvl w:val="255"/>
                      <w:numId w:val="0"/>
                    </w:numPr>
                    <w:spacing w:after="0" w:line="240" w:lineRule="auto"/>
                    <w:jc w:val="center"/>
                    <w:rPr>
                      <w:iCs/>
                      <w:lang w:eastAsia="zh-CN"/>
                    </w:rPr>
                  </w:pPr>
                  <w:r w:rsidRPr="00241063">
                    <w:rPr>
                      <w:iCs/>
                    </w:rPr>
                    <w:t>15.0055</w:t>
                  </w:r>
                </w:p>
              </w:tc>
              <w:tc>
                <w:tcPr>
                  <w:tcW w:w="886" w:type="dxa"/>
                  <w:shd w:val="clear" w:color="auto" w:fill="auto"/>
                  <w:vAlign w:val="bottom"/>
                </w:tcPr>
                <w:p w14:paraId="7046D5FF" w14:textId="77777777" w:rsidR="004C44BD" w:rsidRPr="00241063" w:rsidRDefault="004C44BD" w:rsidP="00241063">
                  <w:pPr>
                    <w:numPr>
                      <w:ilvl w:val="255"/>
                      <w:numId w:val="0"/>
                    </w:numPr>
                    <w:spacing w:after="0" w:line="240" w:lineRule="auto"/>
                    <w:jc w:val="center"/>
                    <w:rPr>
                      <w:iCs/>
                    </w:rPr>
                  </w:pPr>
                </w:p>
              </w:tc>
              <w:tc>
                <w:tcPr>
                  <w:tcW w:w="886" w:type="dxa"/>
                  <w:vAlign w:val="bottom"/>
                </w:tcPr>
                <w:p w14:paraId="688C9E35" w14:textId="77777777" w:rsidR="004C44BD" w:rsidRPr="00241063" w:rsidRDefault="004C44BD" w:rsidP="00241063">
                  <w:pPr>
                    <w:numPr>
                      <w:ilvl w:val="255"/>
                      <w:numId w:val="0"/>
                    </w:numPr>
                    <w:spacing w:after="0" w:line="240" w:lineRule="auto"/>
                    <w:jc w:val="center"/>
                    <w:rPr>
                      <w:iCs/>
                    </w:rPr>
                  </w:pPr>
                  <w:r w:rsidRPr="00241063">
                    <w:rPr>
                      <w:iCs/>
                    </w:rPr>
                    <w:t>15.1185</w:t>
                  </w:r>
                </w:p>
              </w:tc>
              <w:tc>
                <w:tcPr>
                  <w:tcW w:w="886" w:type="dxa"/>
                  <w:tcBorders>
                    <w:right w:val="single" w:sz="12" w:space="0" w:color="auto"/>
                  </w:tcBorders>
                  <w:shd w:val="clear" w:color="auto" w:fill="auto"/>
                  <w:vAlign w:val="bottom"/>
                </w:tcPr>
                <w:p w14:paraId="759E39C8" w14:textId="77777777" w:rsidR="004C44BD" w:rsidRPr="00241063" w:rsidRDefault="004C44BD" w:rsidP="00241063">
                  <w:pPr>
                    <w:numPr>
                      <w:ilvl w:val="255"/>
                      <w:numId w:val="0"/>
                    </w:numPr>
                    <w:spacing w:after="0" w:line="240" w:lineRule="auto"/>
                    <w:jc w:val="center"/>
                    <w:rPr>
                      <w:iCs/>
                    </w:rPr>
                  </w:pPr>
                </w:p>
              </w:tc>
            </w:tr>
            <w:tr w:rsidR="004C44BD" w:rsidRPr="00241063" w14:paraId="25428E6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A17CC3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tcPr>
                <w:p w14:paraId="4E01085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shd w:val="clear" w:color="auto" w:fill="auto"/>
                </w:tcPr>
                <w:p w14:paraId="18A975E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0.651</w:t>
                  </w:r>
                </w:p>
              </w:tc>
              <w:tc>
                <w:tcPr>
                  <w:tcW w:w="886" w:type="dxa"/>
                  <w:tcBorders>
                    <w:bottom w:val="single" w:sz="12" w:space="0" w:color="auto"/>
                  </w:tcBorders>
                  <w:shd w:val="clear" w:color="auto" w:fill="auto"/>
                  <w:vAlign w:val="center"/>
                </w:tcPr>
                <w:p w14:paraId="381BF9C7" w14:textId="77777777" w:rsidR="004C44BD" w:rsidRPr="00241063" w:rsidRDefault="004C44BD" w:rsidP="00241063">
                  <w:pPr>
                    <w:numPr>
                      <w:ilvl w:val="255"/>
                      <w:numId w:val="0"/>
                    </w:numPr>
                    <w:spacing w:after="0" w:line="240" w:lineRule="auto"/>
                    <w:jc w:val="center"/>
                    <w:rPr>
                      <w:iCs/>
                      <w:lang w:eastAsia="zh-CN"/>
                    </w:rPr>
                  </w:pPr>
                  <w:r w:rsidRPr="00241063">
                    <w:rPr>
                      <w:iCs/>
                    </w:rPr>
                    <w:t>25.0229</w:t>
                  </w:r>
                </w:p>
              </w:tc>
              <w:tc>
                <w:tcPr>
                  <w:tcW w:w="886" w:type="dxa"/>
                  <w:tcBorders>
                    <w:bottom w:val="single" w:sz="12" w:space="0" w:color="auto"/>
                  </w:tcBorders>
                  <w:shd w:val="clear" w:color="auto" w:fill="auto"/>
                  <w:vAlign w:val="bottom"/>
                </w:tcPr>
                <w:p w14:paraId="244A143F" w14:textId="77777777" w:rsidR="004C44BD" w:rsidRPr="00241063" w:rsidRDefault="004C44BD" w:rsidP="00241063">
                  <w:pPr>
                    <w:numPr>
                      <w:ilvl w:val="255"/>
                      <w:numId w:val="0"/>
                    </w:numPr>
                    <w:spacing w:after="0" w:line="240" w:lineRule="auto"/>
                    <w:jc w:val="center"/>
                    <w:rPr>
                      <w:iCs/>
                    </w:rPr>
                  </w:pPr>
                </w:p>
              </w:tc>
              <w:tc>
                <w:tcPr>
                  <w:tcW w:w="886" w:type="dxa"/>
                  <w:tcBorders>
                    <w:bottom w:val="single" w:sz="12" w:space="0" w:color="auto"/>
                  </w:tcBorders>
                  <w:vAlign w:val="bottom"/>
                </w:tcPr>
                <w:p w14:paraId="48F77D44" w14:textId="77777777" w:rsidR="004C44BD" w:rsidRPr="00241063" w:rsidRDefault="004C44BD" w:rsidP="00241063">
                  <w:pPr>
                    <w:numPr>
                      <w:ilvl w:val="255"/>
                      <w:numId w:val="0"/>
                    </w:numPr>
                    <w:spacing w:after="0" w:line="240" w:lineRule="auto"/>
                    <w:jc w:val="center"/>
                    <w:rPr>
                      <w:iCs/>
                    </w:rPr>
                  </w:pPr>
                  <w:r w:rsidRPr="00241063">
                    <w:rPr>
                      <w:iCs/>
                    </w:rPr>
                    <w:t>25.0690</w:t>
                  </w:r>
                </w:p>
              </w:tc>
              <w:tc>
                <w:tcPr>
                  <w:tcW w:w="886" w:type="dxa"/>
                  <w:tcBorders>
                    <w:bottom w:val="single" w:sz="12" w:space="0" w:color="auto"/>
                    <w:right w:val="single" w:sz="12" w:space="0" w:color="auto"/>
                  </w:tcBorders>
                  <w:shd w:val="clear" w:color="auto" w:fill="auto"/>
                  <w:vAlign w:val="bottom"/>
                </w:tcPr>
                <w:p w14:paraId="598D8560" w14:textId="77777777" w:rsidR="004C44BD" w:rsidRPr="00241063" w:rsidRDefault="004C44BD" w:rsidP="00241063">
                  <w:pPr>
                    <w:numPr>
                      <w:ilvl w:val="255"/>
                      <w:numId w:val="0"/>
                    </w:numPr>
                    <w:spacing w:after="0" w:line="240" w:lineRule="auto"/>
                    <w:jc w:val="center"/>
                    <w:rPr>
                      <w:iCs/>
                    </w:rPr>
                  </w:pPr>
                </w:p>
              </w:tc>
            </w:tr>
            <w:tr w:rsidR="004C44BD" w:rsidRPr="00241063" w14:paraId="4D5B60B2"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5D55F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tcPr>
                <w:p w14:paraId="68B8A59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0EB4CA0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0.323</w:t>
                  </w:r>
                </w:p>
              </w:tc>
              <w:tc>
                <w:tcPr>
                  <w:tcW w:w="886" w:type="dxa"/>
                  <w:tcBorders>
                    <w:top w:val="single" w:sz="12" w:space="0" w:color="auto"/>
                  </w:tcBorders>
                  <w:vAlign w:val="center"/>
                </w:tcPr>
                <w:p w14:paraId="48B6346C" w14:textId="77777777" w:rsidR="004C44BD" w:rsidRPr="00241063" w:rsidRDefault="004C44BD" w:rsidP="00241063">
                  <w:pPr>
                    <w:numPr>
                      <w:ilvl w:val="255"/>
                      <w:numId w:val="0"/>
                    </w:numPr>
                    <w:spacing w:after="0" w:line="240" w:lineRule="auto"/>
                    <w:jc w:val="center"/>
                    <w:rPr>
                      <w:iCs/>
                      <w:lang w:eastAsia="zh-CN"/>
                    </w:rPr>
                  </w:pPr>
                  <w:r w:rsidRPr="00241063">
                    <w:rPr>
                      <w:iCs/>
                    </w:rPr>
                    <w:t>5.0266</w:t>
                  </w:r>
                </w:p>
              </w:tc>
              <w:tc>
                <w:tcPr>
                  <w:tcW w:w="886" w:type="dxa"/>
                  <w:tcBorders>
                    <w:top w:val="single" w:sz="12" w:space="0" w:color="auto"/>
                  </w:tcBorders>
                  <w:vAlign w:val="bottom"/>
                </w:tcPr>
                <w:p w14:paraId="1105E59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8.4148</w:t>
                  </w:r>
                </w:p>
              </w:tc>
              <w:tc>
                <w:tcPr>
                  <w:tcW w:w="886" w:type="dxa"/>
                  <w:tcBorders>
                    <w:top w:val="single" w:sz="12" w:space="0" w:color="auto"/>
                  </w:tcBorders>
                  <w:vAlign w:val="bottom"/>
                </w:tcPr>
                <w:p w14:paraId="2A45508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8.5510</w:t>
                  </w:r>
                </w:p>
              </w:tc>
              <w:tc>
                <w:tcPr>
                  <w:tcW w:w="886" w:type="dxa"/>
                  <w:tcBorders>
                    <w:top w:val="single" w:sz="12" w:space="0" w:color="auto"/>
                    <w:right w:val="single" w:sz="12" w:space="0" w:color="auto"/>
                  </w:tcBorders>
                  <w:vAlign w:val="bottom"/>
                </w:tcPr>
                <w:p w14:paraId="402E5AB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14.0915</w:t>
                  </w:r>
                </w:p>
              </w:tc>
            </w:tr>
            <w:tr w:rsidR="004C44BD" w:rsidRPr="00241063" w14:paraId="29C68C5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5995F4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27EA40F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60CA8FA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0.665</w:t>
                  </w:r>
                </w:p>
              </w:tc>
              <w:tc>
                <w:tcPr>
                  <w:tcW w:w="886" w:type="dxa"/>
                  <w:vAlign w:val="center"/>
                </w:tcPr>
                <w:p w14:paraId="55F5F0A7" w14:textId="77777777" w:rsidR="004C44BD" w:rsidRPr="00241063" w:rsidRDefault="004C44BD" w:rsidP="00241063">
                  <w:pPr>
                    <w:numPr>
                      <w:ilvl w:val="255"/>
                      <w:numId w:val="0"/>
                    </w:numPr>
                    <w:spacing w:after="0" w:line="240" w:lineRule="auto"/>
                    <w:jc w:val="center"/>
                    <w:rPr>
                      <w:iCs/>
                      <w:lang w:eastAsia="zh-CN"/>
                    </w:rPr>
                  </w:pPr>
                  <w:r w:rsidRPr="00241063">
                    <w:rPr>
                      <w:iCs/>
                    </w:rPr>
                    <w:t>10.0520</w:t>
                  </w:r>
                </w:p>
              </w:tc>
              <w:tc>
                <w:tcPr>
                  <w:tcW w:w="886" w:type="dxa"/>
                  <w:vAlign w:val="bottom"/>
                </w:tcPr>
                <w:p w14:paraId="571E219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11.2957</w:t>
                  </w:r>
                </w:p>
              </w:tc>
              <w:tc>
                <w:tcPr>
                  <w:tcW w:w="886" w:type="dxa"/>
                  <w:vAlign w:val="bottom"/>
                </w:tcPr>
                <w:p w14:paraId="39FB7F6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11.3544</w:t>
                  </w:r>
                </w:p>
              </w:tc>
              <w:tc>
                <w:tcPr>
                  <w:tcW w:w="886" w:type="dxa"/>
                  <w:tcBorders>
                    <w:right w:val="single" w:sz="12" w:space="0" w:color="auto"/>
                  </w:tcBorders>
                  <w:vAlign w:val="bottom"/>
                </w:tcPr>
                <w:p w14:paraId="0053CC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27.4514</w:t>
                  </w:r>
                </w:p>
              </w:tc>
            </w:tr>
            <w:tr w:rsidR="004C44BD" w:rsidRPr="00241063" w14:paraId="3C4E462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103E6F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DC05A6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7594F5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1.059</w:t>
                  </w:r>
                </w:p>
              </w:tc>
              <w:tc>
                <w:tcPr>
                  <w:tcW w:w="886" w:type="dxa"/>
                  <w:vAlign w:val="center"/>
                </w:tcPr>
                <w:p w14:paraId="6845138B" w14:textId="77777777" w:rsidR="004C44BD" w:rsidRPr="00241063" w:rsidRDefault="004C44BD" w:rsidP="00241063">
                  <w:pPr>
                    <w:numPr>
                      <w:ilvl w:val="255"/>
                      <w:numId w:val="0"/>
                    </w:numPr>
                    <w:spacing w:after="0" w:line="240" w:lineRule="auto"/>
                    <w:jc w:val="center"/>
                    <w:rPr>
                      <w:iCs/>
                      <w:lang w:eastAsia="zh-CN"/>
                    </w:rPr>
                  </w:pPr>
                  <w:r w:rsidRPr="00241063">
                    <w:rPr>
                      <w:iCs/>
                    </w:rPr>
                    <w:t>15.0711</w:t>
                  </w:r>
                </w:p>
              </w:tc>
              <w:tc>
                <w:tcPr>
                  <w:tcW w:w="886" w:type="dxa"/>
                  <w:vAlign w:val="bottom"/>
                </w:tcPr>
                <w:p w14:paraId="3D0BA70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14.9101</w:t>
                  </w:r>
                </w:p>
              </w:tc>
              <w:tc>
                <w:tcPr>
                  <w:tcW w:w="886" w:type="dxa"/>
                  <w:vAlign w:val="bottom"/>
                </w:tcPr>
                <w:p w14:paraId="03133766"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14.9018</w:t>
                  </w:r>
                </w:p>
              </w:tc>
              <w:tc>
                <w:tcPr>
                  <w:tcW w:w="886" w:type="dxa"/>
                  <w:tcBorders>
                    <w:right w:val="single" w:sz="12" w:space="0" w:color="auto"/>
                  </w:tcBorders>
                  <w:vAlign w:val="bottom"/>
                </w:tcPr>
                <w:p w14:paraId="1340E999"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42.8911</w:t>
                  </w:r>
                </w:p>
              </w:tc>
            </w:tr>
            <w:tr w:rsidR="004C44BD" w:rsidRPr="00241063" w14:paraId="2EC1C10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1E575F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7AEC83D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5E8A9E8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9.354</w:t>
                  </w:r>
                </w:p>
              </w:tc>
              <w:tc>
                <w:tcPr>
                  <w:tcW w:w="886" w:type="dxa"/>
                  <w:tcBorders>
                    <w:bottom w:val="single" w:sz="12" w:space="0" w:color="auto"/>
                  </w:tcBorders>
                  <w:vAlign w:val="center"/>
                </w:tcPr>
                <w:p w14:paraId="06F08F91" w14:textId="77777777" w:rsidR="004C44BD" w:rsidRPr="00241063" w:rsidRDefault="004C44BD" w:rsidP="00241063">
                  <w:pPr>
                    <w:numPr>
                      <w:ilvl w:val="255"/>
                      <w:numId w:val="0"/>
                    </w:numPr>
                    <w:spacing w:after="0" w:line="240" w:lineRule="auto"/>
                    <w:jc w:val="center"/>
                    <w:rPr>
                      <w:iCs/>
                      <w:color w:val="C00000"/>
                      <w:lang w:eastAsia="zh-CN"/>
                    </w:rPr>
                  </w:pPr>
                  <w:r w:rsidRPr="00241063">
                    <w:rPr>
                      <w:iCs/>
                      <w:color w:val="C00000"/>
                    </w:rPr>
                    <w:t>25.9016</w:t>
                  </w:r>
                </w:p>
              </w:tc>
              <w:tc>
                <w:tcPr>
                  <w:tcW w:w="886" w:type="dxa"/>
                  <w:tcBorders>
                    <w:bottom w:val="single" w:sz="12" w:space="0" w:color="auto"/>
                  </w:tcBorders>
                  <w:vAlign w:val="bottom"/>
                </w:tcPr>
                <w:p w14:paraId="55C05E1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30.4152</w:t>
                  </w:r>
                </w:p>
              </w:tc>
              <w:tc>
                <w:tcPr>
                  <w:tcW w:w="886" w:type="dxa"/>
                  <w:tcBorders>
                    <w:bottom w:val="single" w:sz="12" w:space="0" w:color="auto"/>
                  </w:tcBorders>
                  <w:vAlign w:val="bottom"/>
                </w:tcPr>
                <w:p w14:paraId="4FE60C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31.2908</w:t>
                  </w:r>
                </w:p>
              </w:tc>
              <w:tc>
                <w:tcPr>
                  <w:tcW w:w="886" w:type="dxa"/>
                  <w:tcBorders>
                    <w:bottom w:val="single" w:sz="12" w:space="0" w:color="auto"/>
                    <w:right w:val="single" w:sz="12" w:space="0" w:color="auto"/>
                  </w:tcBorders>
                  <w:vAlign w:val="bottom"/>
                </w:tcPr>
                <w:p w14:paraId="476CA9F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68.1998</w:t>
                  </w:r>
                </w:p>
              </w:tc>
            </w:tr>
            <w:tr w:rsidR="004C44BD" w:rsidRPr="00241063" w14:paraId="5D0E0CF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A17D26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CDL-E</w:t>
                  </w:r>
                </w:p>
              </w:tc>
              <w:tc>
                <w:tcPr>
                  <w:tcW w:w="886" w:type="dxa"/>
                  <w:tcBorders>
                    <w:top w:val="single" w:sz="12" w:space="0" w:color="auto"/>
                    <w:left w:val="single" w:sz="12" w:space="0" w:color="auto"/>
                  </w:tcBorders>
                </w:tcPr>
                <w:p w14:paraId="5EEFD2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5</w:t>
                  </w:r>
                </w:p>
              </w:tc>
              <w:tc>
                <w:tcPr>
                  <w:tcW w:w="886" w:type="dxa"/>
                  <w:tcBorders>
                    <w:top w:val="single" w:sz="12" w:space="0" w:color="auto"/>
                  </w:tcBorders>
                </w:tcPr>
                <w:p w14:paraId="317C6EB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0.395</w:t>
                  </w:r>
                </w:p>
              </w:tc>
              <w:tc>
                <w:tcPr>
                  <w:tcW w:w="886" w:type="dxa"/>
                  <w:tcBorders>
                    <w:top w:val="single" w:sz="12" w:space="0" w:color="auto"/>
                  </w:tcBorders>
                  <w:vAlign w:val="center"/>
                </w:tcPr>
                <w:p w14:paraId="0DB07CC3" w14:textId="77777777" w:rsidR="004C44BD" w:rsidRPr="00241063" w:rsidRDefault="004C44BD" w:rsidP="00241063">
                  <w:pPr>
                    <w:numPr>
                      <w:ilvl w:val="255"/>
                      <w:numId w:val="0"/>
                    </w:numPr>
                    <w:spacing w:after="0" w:line="240" w:lineRule="auto"/>
                    <w:jc w:val="center"/>
                    <w:rPr>
                      <w:iCs/>
                      <w:lang w:eastAsia="zh-CN"/>
                    </w:rPr>
                  </w:pPr>
                  <w:r w:rsidRPr="00241063">
                    <w:rPr>
                      <w:iCs/>
                    </w:rPr>
                    <w:t>5.0401</w:t>
                  </w:r>
                </w:p>
              </w:tc>
              <w:tc>
                <w:tcPr>
                  <w:tcW w:w="886" w:type="dxa"/>
                  <w:tcBorders>
                    <w:top w:val="single" w:sz="12" w:space="0" w:color="auto"/>
                  </w:tcBorders>
                  <w:vAlign w:val="bottom"/>
                </w:tcPr>
                <w:p w14:paraId="46AEF83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9.9218</w:t>
                  </w:r>
                </w:p>
              </w:tc>
              <w:tc>
                <w:tcPr>
                  <w:tcW w:w="886" w:type="dxa"/>
                  <w:tcBorders>
                    <w:top w:val="single" w:sz="12" w:space="0" w:color="auto"/>
                  </w:tcBorders>
                  <w:vAlign w:val="bottom"/>
                </w:tcPr>
                <w:p w14:paraId="41762D3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10.0206</w:t>
                  </w:r>
                </w:p>
              </w:tc>
              <w:tc>
                <w:tcPr>
                  <w:tcW w:w="886" w:type="dxa"/>
                  <w:tcBorders>
                    <w:top w:val="single" w:sz="12" w:space="0" w:color="auto"/>
                    <w:right w:val="single" w:sz="12" w:space="0" w:color="auto"/>
                  </w:tcBorders>
                  <w:vAlign w:val="bottom"/>
                </w:tcPr>
                <w:p w14:paraId="6DB1E79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11.5691</w:t>
                  </w:r>
                </w:p>
              </w:tc>
            </w:tr>
            <w:tr w:rsidR="004C44BD" w:rsidRPr="00241063" w14:paraId="1F47953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F14C88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5B5DF0F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10</w:t>
                  </w:r>
                </w:p>
              </w:tc>
              <w:tc>
                <w:tcPr>
                  <w:tcW w:w="886" w:type="dxa"/>
                </w:tcPr>
                <w:p w14:paraId="3DF1C2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0.801</w:t>
                  </w:r>
                </w:p>
              </w:tc>
              <w:tc>
                <w:tcPr>
                  <w:tcW w:w="886" w:type="dxa"/>
                  <w:vAlign w:val="center"/>
                </w:tcPr>
                <w:p w14:paraId="7EADEE11" w14:textId="77777777" w:rsidR="004C44BD" w:rsidRPr="00241063" w:rsidRDefault="004C44BD" w:rsidP="00241063">
                  <w:pPr>
                    <w:numPr>
                      <w:ilvl w:val="255"/>
                      <w:numId w:val="0"/>
                    </w:numPr>
                    <w:spacing w:after="0" w:line="240" w:lineRule="auto"/>
                    <w:jc w:val="center"/>
                    <w:rPr>
                      <w:iCs/>
                      <w:lang w:eastAsia="zh-CN"/>
                    </w:rPr>
                  </w:pPr>
                  <w:r w:rsidRPr="00241063">
                    <w:rPr>
                      <w:iCs/>
                    </w:rPr>
                    <w:t>10.0756</w:t>
                  </w:r>
                </w:p>
              </w:tc>
              <w:tc>
                <w:tcPr>
                  <w:tcW w:w="886" w:type="dxa"/>
                  <w:vAlign w:val="bottom"/>
                </w:tcPr>
                <w:p w14:paraId="71930CB7"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11.4479</w:t>
                  </w:r>
                </w:p>
              </w:tc>
              <w:tc>
                <w:tcPr>
                  <w:tcW w:w="886" w:type="dxa"/>
                  <w:vAlign w:val="bottom"/>
                </w:tcPr>
                <w:p w14:paraId="315BC324"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11.4826</w:t>
                  </w:r>
                </w:p>
              </w:tc>
              <w:tc>
                <w:tcPr>
                  <w:tcW w:w="886" w:type="dxa"/>
                  <w:tcBorders>
                    <w:right w:val="single" w:sz="12" w:space="0" w:color="auto"/>
                  </w:tcBorders>
                  <w:vAlign w:val="bottom"/>
                </w:tcPr>
                <w:p w14:paraId="2859FCE5"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21.8811</w:t>
                  </w:r>
                </w:p>
              </w:tc>
            </w:tr>
            <w:tr w:rsidR="004C44BD" w:rsidRPr="00241063" w14:paraId="38F9338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83519E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tcPr>
                <w:p w14:paraId="482F9D7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15</w:t>
                  </w:r>
                </w:p>
              </w:tc>
              <w:tc>
                <w:tcPr>
                  <w:tcW w:w="886" w:type="dxa"/>
                </w:tcPr>
                <w:p w14:paraId="65B8C34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1.233</w:t>
                  </w:r>
                </w:p>
              </w:tc>
              <w:tc>
                <w:tcPr>
                  <w:tcW w:w="886" w:type="dxa"/>
                  <w:vAlign w:val="center"/>
                </w:tcPr>
                <w:p w14:paraId="7C2988CF" w14:textId="77777777" w:rsidR="004C44BD" w:rsidRPr="00241063" w:rsidRDefault="004C44BD" w:rsidP="00241063">
                  <w:pPr>
                    <w:numPr>
                      <w:ilvl w:val="255"/>
                      <w:numId w:val="0"/>
                    </w:numPr>
                    <w:spacing w:after="0" w:line="240" w:lineRule="auto"/>
                    <w:jc w:val="center"/>
                    <w:rPr>
                      <w:iCs/>
                      <w:lang w:eastAsia="zh-CN"/>
                    </w:rPr>
                  </w:pPr>
                  <w:r w:rsidRPr="00241063">
                    <w:rPr>
                      <w:iCs/>
                    </w:rPr>
                    <w:t>15.0957</w:t>
                  </w:r>
                </w:p>
              </w:tc>
              <w:tc>
                <w:tcPr>
                  <w:tcW w:w="886" w:type="dxa"/>
                  <w:vAlign w:val="bottom"/>
                </w:tcPr>
                <w:p w14:paraId="6072689B"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13.7390</w:t>
                  </w:r>
                </w:p>
              </w:tc>
              <w:tc>
                <w:tcPr>
                  <w:tcW w:w="886" w:type="dxa"/>
                  <w:vAlign w:val="bottom"/>
                </w:tcPr>
                <w:p w14:paraId="2023E272"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13.7007</w:t>
                  </w:r>
                </w:p>
              </w:tc>
              <w:tc>
                <w:tcPr>
                  <w:tcW w:w="886" w:type="dxa"/>
                  <w:tcBorders>
                    <w:right w:val="single" w:sz="12" w:space="0" w:color="auto"/>
                  </w:tcBorders>
                  <w:vAlign w:val="bottom"/>
                </w:tcPr>
                <w:p w14:paraId="1BB2E49E"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33.5990</w:t>
                  </w:r>
                </w:p>
              </w:tc>
            </w:tr>
            <w:tr w:rsidR="004C44BD" w:rsidRPr="00241063" w14:paraId="444C97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B3A89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tcPr>
                <w:p w14:paraId="1FB4FE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25</w:t>
                  </w:r>
                </w:p>
              </w:tc>
              <w:tc>
                <w:tcPr>
                  <w:tcW w:w="886" w:type="dxa"/>
                  <w:tcBorders>
                    <w:bottom w:val="single" w:sz="12" w:space="0" w:color="auto"/>
                  </w:tcBorders>
                </w:tcPr>
                <w:p w14:paraId="7D9CA0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7.780</w:t>
                  </w:r>
                </w:p>
              </w:tc>
              <w:tc>
                <w:tcPr>
                  <w:tcW w:w="886" w:type="dxa"/>
                  <w:tcBorders>
                    <w:bottom w:val="single" w:sz="12" w:space="0" w:color="auto"/>
                  </w:tcBorders>
                  <w:vAlign w:val="center"/>
                </w:tcPr>
                <w:p w14:paraId="7CBF74ED" w14:textId="77777777" w:rsidR="004C44BD" w:rsidRPr="00241063" w:rsidRDefault="004C44BD" w:rsidP="00241063">
                  <w:pPr>
                    <w:numPr>
                      <w:ilvl w:val="255"/>
                      <w:numId w:val="0"/>
                    </w:numPr>
                    <w:spacing w:after="0" w:line="240" w:lineRule="auto"/>
                    <w:jc w:val="center"/>
                    <w:rPr>
                      <w:iCs/>
                      <w:lang w:eastAsia="zh-CN"/>
                    </w:rPr>
                  </w:pPr>
                  <w:r w:rsidRPr="00241063">
                    <w:rPr>
                      <w:iCs/>
                    </w:rPr>
                    <w:t>25.5152</w:t>
                  </w:r>
                </w:p>
              </w:tc>
              <w:tc>
                <w:tcPr>
                  <w:tcW w:w="886" w:type="dxa"/>
                  <w:tcBorders>
                    <w:bottom w:val="single" w:sz="12" w:space="0" w:color="auto"/>
                  </w:tcBorders>
                  <w:vAlign w:val="bottom"/>
                </w:tcPr>
                <w:p w14:paraId="57F5B423"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31.5890</w:t>
                  </w:r>
                </w:p>
              </w:tc>
              <w:tc>
                <w:tcPr>
                  <w:tcW w:w="886" w:type="dxa"/>
                  <w:tcBorders>
                    <w:bottom w:val="single" w:sz="12" w:space="0" w:color="auto"/>
                  </w:tcBorders>
                  <w:vAlign w:val="bottom"/>
                </w:tcPr>
                <w:p w14:paraId="080C8F4A"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32.6052</w:t>
                  </w:r>
                </w:p>
              </w:tc>
              <w:tc>
                <w:tcPr>
                  <w:tcW w:w="886" w:type="dxa"/>
                  <w:tcBorders>
                    <w:bottom w:val="single" w:sz="12" w:space="0" w:color="auto"/>
                    <w:right w:val="single" w:sz="12" w:space="0" w:color="auto"/>
                  </w:tcBorders>
                  <w:vAlign w:val="bottom"/>
                </w:tcPr>
                <w:p w14:paraId="64E1C4ED" w14:textId="77777777" w:rsidR="004C44BD" w:rsidRPr="00241063" w:rsidRDefault="004C44BD" w:rsidP="00241063">
                  <w:pPr>
                    <w:numPr>
                      <w:ilvl w:val="255"/>
                      <w:numId w:val="0"/>
                    </w:numPr>
                    <w:spacing w:after="0" w:line="240" w:lineRule="auto"/>
                    <w:jc w:val="center"/>
                    <w:rPr>
                      <w:iCs/>
                      <w:color w:val="C00000"/>
                    </w:rPr>
                  </w:pPr>
                  <w:r w:rsidRPr="00241063">
                    <w:rPr>
                      <w:iCs/>
                      <w:color w:val="C00000"/>
                    </w:rPr>
                    <w:t>45.9646</w:t>
                  </w:r>
                </w:p>
              </w:tc>
            </w:tr>
          </w:tbl>
          <w:p w14:paraId="494AED11"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1E261CE7"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5A7572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66C4E3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AOA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A4838B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(AOA)</w:t>
                  </w:r>
                </w:p>
              </w:tc>
              <w:tc>
                <w:tcPr>
                  <w:tcW w:w="886" w:type="dxa"/>
                  <w:tcBorders>
                    <w:top w:val="single" w:sz="12" w:space="0" w:color="auto"/>
                    <w:bottom w:val="single" w:sz="12" w:space="0" w:color="auto"/>
                  </w:tcBorders>
                </w:tcPr>
                <w:p w14:paraId="2FB515D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5113532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D6B24D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4272169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2DDA674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2EB87A9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7642BE8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9932CA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AoA</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F37269F"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372F8FF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36B33D4B"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5432710" w14:textId="77777777" w:rsidR="004C44BD" w:rsidRPr="00241063" w:rsidRDefault="004C44BD" w:rsidP="00241063">
                  <w:pPr>
                    <w:numPr>
                      <w:ilvl w:val="255"/>
                      <w:numId w:val="0"/>
                    </w:numPr>
                    <w:spacing w:after="0" w:line="240" w:lineRule="auto"/>
                    <w:jc w:val="center"/>
                  </w:pPr>
                  <w:r w:rsidRPr="00241063">
                    <w:t>0.3530</w:t>
                  </w:r>
                </w:p>
              </w:tc>
              <w:tc>
                <w:tcPr>
                  <w:tcW w:w="886" w:type="dxa"/>
                  <w:tcBorders>
                    <w:top w:val="single" w:sz="12" w:space="0" w:color="auto"/>
                  </w:tcBorders>
                  <w:vAlign w:val="center"/>
                </w:tcPr>
                <w:p w14:paraId="4C3E48DC" w14:textId="77777777" w:rsidR="004C44BD" w:rsidRPr="00241063" w:rsidRDefault="004C44BD" w:rsidP="00241063">
                  <w:pPr>
                    <w:numPr>
                      <w:ilvl w:val="255"/>
                      <w:numId w:val="0"/>
                    </w:numPr>
                    <w:spacing w:after="0" w:line="240" w:lineRule="auto"/>
                    <w:jc w:val="center"/>
                  </w:pPr>
                  <w:r w:rsidRPr="00241063">
                    <w:t>30.2067</w:t>
                  </w:r>
                </w:p>
              </w:tc>
              <w:tc>
                <w:tcPr>
                  <w:tcW w:w="886" w:type="dxa"/>
                  <w:tcBorders>
                    <w:top w:val="single" w:sz="12" w:space="0" w:color="auto"/>
                  </w:tcBorders>
                  <w:vAlign w:val="bottom"/>
                </w:tcPr>
                <w:p w14:paraId="0C7DF4A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5720084E" w14:textId="77777777" w:rsidR="004C44BD" w:rsidRPr="00241063" w:rsidRDefault="004C44BD" w:rsidP="00241063">
                  <w:pPr>
                    <w:numPr>
                      <w:ilvl w:val="255"/>
                      <w:numId w:val="0"/>
                    </w:numPr>
                    <w:spacing w:after="0" w:line="240" w:lineRule="auto"/>
                    <w:jc w:val="center"/>
                    <w:rPr>
                      <w:color w:val="C00000"/>
                    </w:rPr>
                  </w:pPr>
                  <w:r w:rsidRPr="00241063">
                    <w:rPr>
                      <w:color w:val="C00000"/>
                    </w:rPr>
                    <w:t>31.9461</w:t>
                  </w:r>
                </w:p>
              </w:tc>
              <w:tc>
                <w:tcPr>
                  <w:tcW w:w="886" w:type="dxa"/>
                  <w:tcBorders>
                    <w:top w:val="single" w:sz="12" w:space="0" w:color="auto"/>
                    <w:right w:val="single" w:sz="12" w:space="0" w:color="auto"/>
                  </w:tcBorders>
                  <w:vAlign w:val="bottom"/>
                </w:tcPr>
                <w:p w14:paraId="02EB7D6B" w14:textId="77777777" w:rsidR="004C44BD" w:rsidRPr="00241063" w:rsidRDefault="004C44BD" w:rsidP="00241063">
                  <w:pPr>
                    <w:numPr>
                      <w:ilvl w:val="255"/>
                      <w:numId w:val="0"/>
                    </w:numPr>
                    <w:spacing w:after="0" w:line="240" w:lineRule="auto"/>
                    <w:jc w:val="center"/>
                  </w:pPr>
                </w:p>
              </w:tc>
            </w:tr>
            <w:tr w:rsidR="004C44BD" w:rsidRPr="00241063" w14:paraId="123B16E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1D176C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BC7B3E5"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374D4A15" w14:textId="77777777" w:rsidR="004C44BD" w:rsidRPr="00241063" w:rsidRDefault="004C44BD" w:rsidP="00241063">
                  <w:pPr>
                    <w:numPr>
                      <w:ilvl w:val="255"/>
                      <w:numId w:val="0"/>
                    </w:numPr>
                    <w:spacing w:after="0" w:line="240" w:lineRule="auto"/>
                    <w:jc w:val="center"/>
                  </w:pPr>
                  <w:r w:rsidRPr="00241063">
                    <w:t>0.5270</w:t>
                  </w:r>
                </w:p>
              </w:tc>
              <w:tc>
                <w:tcPr>
                  <w:tcW w:w="886" w:type="dxa"/>
                  <w:shd w:val="clear" w:color="auto" w:fill="auto"/>
                  <w:vAlign w:val="center"/>
                </w:tcPr>
                <w:p w14:paraId="2B1FE511" w14:textId="77777777" w:rsidR="004C44BD" w:rsidRPr="00241063" w:rsidRDefault="004C44BD" w:rsidP="00241063">
                  <w:pPr>
                    <w:numPr>
                      <w:ilvl w:val="255"/>
                      <w:numId w:val="0"/>
                    </w:numPr>
                    <w:spacing w:after="0" w:line="240" w:lineRule="auto"/>
                    <w:jc w:val="center"/>
                  </w:pPr>
                  <w:r w:rsidRPr="00241063">
                    <w:t>45.3446</w:t>
                  </w:r>
                </w:p>
              </w:tc>
              <w:tc>
                <w:tcPr>
                  <w:tcW w:w="886" w:type="dxa"/>
                  <w:shd w:val="clear" w:color="auto" w:fill="auto"/>
                  <w:vAlign w:val="bottom"/>
                </w:tcPr>
                <w:p w14:paraId="01A38410" w14:textId="77777777" w:rsidR="004C44BD" w:rsidRPr="00241063" w:rsidRDefault="004C44BD" w:rsidP="00241063">
                  <w:pPr>
                    <w:numPr>
                      <w:ilvl w:val="255"/>
                      <w:numId w:val="0"/>
                    </w:numPr>
                    <w:spacing w:after="0" w:line="240" w:lineRule="auto"/>
                    <w:jc w:val="center"/>
                  </w:pPr>
                </w:p>
              </w:tc>
              <w:tc>
                <w:tcPr>
                  <w:tcW w:w="886" w:type="dxa"/>
                  <w:vAlign w:val="bottom"/>
                </w:tcPr>
                <w:p w14:paraId="790E06D7" w14:textId="77777777" w:rsidR="004C44BD" w:rsidRPr="00241063" w:rsidRDefault="004C44BD" w:rsidP="00241063">
                  <w:pPr>
                    <w:numPr>
                      <w:ilvl w:val="255"/>
                      <w:numId w:val="0"/>
                    </w:numPr>
                    <w:spacing w:after="0" w:line="240" w:lineRule="auto"/>
                    <w:jc w:val="center"/>
                    <w:rPr>
                      <w:color w:val="C00000"/>
                    </w:rPr>
                  </w:pPr>
                  <w:r w:rsidRPr="00241063">
                    <w:rPr>
                      <w:color w:val="C00000"/>
                    </w:rPr>
                    <w:t>46.3446</w:t>
                  </w:r>
                </w:p>
              </w:tc>
              <w:tc>
                <w:tcPr>
                  <w:tcW w:w="886" w:type="dxa"/>
                  <w:tcBorders>
                    <w:right w:val="single" w:sz="12" w:space="0" w:color="auto"/>
                  </w:tcBorders>
                  <w:shd w:val="clear" w:color="auto" w:fill="auto"/>
                  <w:vAlign w:val="bottom"/>
                </w:tcPr>
                <w:p w14:paraId="2A296CAE" w14:textId="77777777" w:rsidR="004C44BD" w:rsidRPr="00241063" w:rsidRDefault="004C44BD" w:rsidP="00241063">
                  <w:pPr>
                    <w:numPr>
                      <w:ilvl w:val="255"/>
                      <w:numId w:val="0"/>
                    </w:numPr>
                    <w:spacing w:after="0" w:line="240" w:lineRule="auto"/>
                    <w:jc w:val="center"/>
                  </w:pPr>
                </w:p>
              </w:tc>
            </w:tr>
            <w:tr w:rsidR="004C44BD" w:rsidRPr="00241063" w14:paraId="4C2A409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FEB08B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6B9478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3CFA5FDC" w14:textId="77777777" w:rsidR="004C44BD" w:rsidRPr="00241063" w:rsidRDefault="004C44BD" w:rsidP="00241063">
                  <w:pPr>
                    <w:numPr>
                      <w:ilvl w:val="255"/>
                      <w:numId w:val="0"/>
                    </w:numPr>
                    <w:spacing w:after="0" w:line="240" w:lineRule="auto"/>
                    <w:jc w:val="center"/>
                  </w:pPr>
                  <w:r w:rsidRPr="00241063">
                    <w:t>9.5250</w:t>
                  </w:r>
                </w:p>
              </w:tc>
              <w:tc>
                <w:tcPr>
                  <w:tcW w:w="886" w:type="dxa"/>
                  <w:shd w:val="clear" w:color="auto" w:fill="auto"/>
                  <w:vAlign w:val="center"/>
                </w:tcPr>
                <w:p w14:paraId="6C3C55F5" w14:textId="77777777" w:rsidR="004C44BD" w:rsidRPr="00241063" w:rsidRDefault="004C44BD" w:rsidP="00241063">
                  <w:pPr>
                    <w:numPr>
                      <w:ilvl w:val="255"/>
                      <w:numId w:val="0"/>
                    </w:numPr>
                    <w:spacing w:after="0" w:line="240" w:lineRule="auto"/>
                    <w:jc w:val="center"/>
                    <w:rPr>
                      <w:color w:val="C00000"/>
                    </w:rPr>
                  </w:pPr>
                  <w:r w:rsidRPr="00241063">
                    <w:rPr>
                      <w:color w:val="C00000"/>
                    </w:rPr>
                    <w:t>113.6148</w:t>
                  </w:r>
                </w:p>
              </w:tc>
              <w:tc>
                <w:tcPr>
                  <w:tcW w:w="886" w:type="dxa"/>
                  <w:shd w:val="clear" w:color="auto" w:fill="auto"/>
                  <w:vAlign w:val="bottom"/>
                </w:tcPr>
                <w:p w14:paraId="61BA8C71" w14:textId="77777777" w:rsidR="004C44BD" w:rsidRPr="00241063" w:rsidRDefault="004C44BD" w:rsidP="00241063">
                  <w:pPr>
                    <w:numPr>
                      <w:ilvl w:val="255"/>
                      <w:numId w:val="0"/>
                    </w:numPr>
                    <w:spacing w:after="0" w:line="240" w:lineRule="auto"/>
                    <w:jc w:val="center"/>
                  </w:pPr>
                </w:p>
              </w:tc>
              <w:tc>
                <w:tcPr>
                  <w:tcW w:w="886" w:type="dxa"/>
                  <w:vAlign w:val="bottom"/>
                </w:tcPr>
                <w:p w14:paraId="4CAAAF61" w14:textId="77777777" w:rsidR="004C44BD" w:rsidRPr="00241063" w:rsidRDefault="004C44BD" w:rsidP="00241063">
                  <w:pPr>
                    <w:numPr>
                      <w:ilvl w:val="255"/>
                      <w:numId w:val="0"/>
                    </w:numPr>
                    <w:spacing w:after="0" w:line="240" w:lineRule="auto"/>
                    <w:jc w:val="center"/>
                    <w:rPr>
                      <w:color w:val="C00000"/>
                    </w:rPr>
                  </w:pPr>
                  <w:r w:rsidRPr="00241063">
                    <w:rPr>
                      <w:color w:val="C00000"/>
                    </w:rPr>
                    <w:t>61.0014</w:t>
                  </w:r>
                </w:p>
              </w:tc>
              <w:tc>
                <w:tcPr>
                  <w:tcW w:w="886" w:type="dxa"/>
                  <w:tcBorders>
                    <w:right w:val="single" w:sz="12" w:space="0" w:color="auto"/>
                  </w:tcBorders>
                  <w:shd w:val="clear" w:color="auto" w:fill="auto"/>
                  <w:vAlign w:val="bottom"/>
                </w:tcPr>
                <w:p w14:paraId="4B16FE65" w14:textId="77777777" w:rsidR="004C44BD" w:rsidRPr="00241063" w:rsidRDefault="004C44BD" w:rsidP="00241063">
                  <w:pPr>
                    <w:numPr>
                      <w:ilvl w:val="255"/>
                      <w:numId w:val="0"/>
                    </w:numPr>
                    <w:spacing w:after="0" w:line="240" w:lineRule="auto"/>
                    <w:jc w:val="center"/>
                  </w:pPr>
                </w:p>
              </w:tc>
            </w:tr>
            <w:tr w:rsidR="004C44BD" w:rsidRPr="00241063" w14:paraId="066887B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BFC707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E72707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752A2F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7843784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F6A611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F1B577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16F66AB6" w14:textId="77777777" w:rsidR="004C44BD" w:rsidRPr="00241063" w:rsidRDefault="004C44BD" w:rsidP="00241063">
                  <w:pPr>
                    <w:numPr>
                      <w:ilvl w:val="255"/>
                      <w:numId w:val="0"/>
                    </w:numPr>
                    <w:spacing w:after="0" w:line="240" w:lineRule="auto"/>
                    <w:jc w:val="center"/>
                  </w:pPr>
                </w:p>
              </w:tc>
            </w:tr>
            <w:tr w:rsidR="004C44BD" w:rsidRPr="00241063" w14:paraId="37B1448B"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32BF2F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7813D180"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2B59267E" w14:textId="77777777" w:rsidR="004C44BD" w:rsidRPr="00241063" w:rsidRDefault="004C44BD" w:rsidP="00241063">
                  <w:pPr>
                    <w:numPr>
                      <w:ilvl w:val="255"/>
                      <w:numId w:val="0"/>
                    </w:numPr>
                    <w:spacing w:after="0" w:line="240" w:lineRule="auto"/>
                    <w:jc w:val="center"/>
                  </w:pPr>
                  <w:r w:rsidRPr="00241063">
                    <w:t>0.5420</w:t>
                  </w:r>
                </w:p>
              </w:tc>
              <w:tc>
                <w:tcPr>
                  <w:tcW w:w="886" w:type="dxa"/>
                  <w:tcBorders>
                    <w:top w:val="single" w:sz="12" w:space="0" w:color="auto"/>
                  </w:tcBorders>
                  <w:shd w:val="clear" w:color="auto" w:fill="auto"/>
                  <w:vAlign w:val="center"/>
                </w:tcPr>
                <w:p w14:paraId="16268784" w14:textId="77777777" w:rsidR="004C44BD" w:rsidRPr="00241063" w:rsidRDefault="004C44BD" w:rsidP="00241063">
                  <w:pPr>
                    <w:numPr>
                      <w:ilvl w:val="255"/>
                      <w:numId w:val="0"/>
                    </w:numPr>
                    <w:spacing w:after="0" w:line="240" w:lineRule="auto"/>
                    <w:jc w:val="center"/>
                    <w:rPr>
                      <w:color w:val="C00000"/>
                    </w:rPr>
                  </w:pPr>
                  <w:r w:rsidRPr="00241063">
                    <w:rPr>
                      <w:color w:val="C00000"/>
                    </w:rPr>
                    <w:t>32.2971</w:t>
                  </w:r>
                </w:p>
              </w:tc>
              <w:tc>
                <w:tcPr>
                  <w:tcW w:w="886" w:type="dxa"/>
                  <w:tcBorders>
                    <w:top w:val="single" w:sz="12" w:space="0" w:color="auto"/>
                  </w:tcBorders>
                  <w:shd w:val="clear" w:color="auto" w:fill="auto"/>
                  <w:vAlign w:val="bottom"/>
                </w:tcPr>
                <w:p w14:paraId="5F29A154"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5B1EED34" w14:textId="77777777" w:rsidR="004C44BD" w:rsidRPr="00241063" w:rsidRDefault="004C44BD" w:rsidP="00241063">
                  <w:pPr>
                    <w:numPr>
                      <w:ilvl w:val="255"/>
                      <w:numId w:val="0"/>
                    </w:numPr>
                    <w:spacing w:after="0" w:line="240" w:lineRule="auto"/>
                    <w:jc w:val="center"/>
                    <w:rPr>
                      <w:color w:val="C00000"/>
                    </w:rPr>
                  </w:pPr>
                  <w:r w:rsidRPr="00241063">
                    <w:rPr>
                      <w:color w:val="C00000"/>
                    </w:rPr>
                    <w:t>37.2170</w:t>
                  </w:r>
                </w:p>
              </w:tc>
              <w:tc>
                <w:tcPr>
                  <w:tcW w:w="886" w:type="dxa"/>
                  <w:tcBorders>
                    <w:top w:val="single" w:sz="12" w:space="0" w:color="auto"/>
                    <w:right w:val="single" w:sz="12" w:space="0" w:color="auto"/>
                  </w:tcBorders>
                  <w:shd w:val="clear" w:color="auto" w:fill="auto"/>
                  <w:vAlign w:val="bottom"/>
                </w:tcPr>
                <w:p w14:paraId="4C7ECDFD" w14:textId="77777777" w:rsidR="004C44BD" w:rsidRPr="00241063" w:rsidRDefault="004C44BD" w:rsidP="00241063">
                  <w:pPr>
                    <w:numPr>
                      <w:ilvl w:val="255"/>
                      <w:numId w:val="0"/>
                    </w:numPr>
                    <w:spacing w:after="0" w:line="240" w:lineRule="auto"/>
                    <w:jc w:val="center"/>
                  </w:pPr>
                </w:p>
              </w:tc>
            </w:tr>
            <w:tr w:rsidR="004C44BD" w:rsidRPr="00241063" w14:paraId="4441542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69F55F9"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9B20441"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4D5A0070" w14:textId="77777777" w:rsidR="004C44BD" w:rsidRPr="00241063" w:rsidRDefault="004C44BD" w:rsidP="00241063">
                  <w:pPr>
                    <w:numPr>
                      <w:ilvl w:val="255"/>
                      <w:numId w:val="0"/>
                    </w:numPr>
                    <w:spacing w:after="0" w:line="240" w:lineRule="auto"/>
                    <w:jc w:val="center"/>
                  </w:pPr>
                  <w:r w:rsidRPr="00241063">
                    <w:t>0.8080</w:t>
                  </w:r>
                </w:p>
              </w:tc>
              <w:tc>
                <w:tcPr>
                  <w:tcW w:w="886" w:type="dxa"/>
                  <w:shd w:val="clear" w:color="auto" w:fill="auto"/>
                  <w:vAlign w:val="center"/>
                </w:tcPr>
                <w:p w14:paraId="10CFA5D4" w14:textId="77777777" w:rsidR="004C44BD" w:rsidRPr="00241063" w:rsidRDefault="004C44BD" w:rsidP="00241063">
                  <w:pPr>
                    <w:numPr>
                      <w:ilvl w:val="255"/>
                      <w:numId w:val="0"/>
                    </w:numPr>
                    <w:spacing w:after="0" w:line="240" w:lineRule="auto"/>
                    <w:jc w:val="center"/>
                    <w:rPr>
                      <w:color w:val="C00000"/>
                    </w:rPr>
                  </w:pPr>
                  <w:r w:rsidRPr="00241063">
                    <w:rPr>
                      <w:color w:val="C00000"/>
                    </w:rPr>
                    <w:t>48.3808</w:t>
                  </w:r>
                </w:p>
              </w:tc>
              <w:tc>
                <w:tcPr>
                  <w:tcW w:w="886" w:type="dxa"/>
                  <w:shd w:val="clear" w:color="auto" w:fill="auto"/>
                  <w:vAlign w:val="bottom"/>
                </w:tcPr>
                <w:p w14:paraId="09196107"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2DAC070F" w14:textId="77777777" w:rsidR="004C44BD" w:rsidRPr="00241063" w:rsidRDefault="004C44BD" w:rsidP="00241063">
                  <w:pPr>
                    <w:numPr>
                      <w:ilvl w:val="255"/>
                      <w:numId w:val="0"/>
                    </w:numPr>
                    <w:spacing w:after="0" w:line="240" w:lineRule="auto"/>
                    <w:jc w:val="center"/>
                    <w:rPr>
                      <w:color w:val="C00000"/>
                    </w:rPr>
                  </w:pPr>
                  <w:r w:rsidRPr="00241063">
                    <w:rPr>
                      <w:color w:val="C00000"/>
                    </w:rPr>
                    <w:t>50.0882</w:t>
                  </w:r>
                </w:p>
              </w:tc>
              <w:tc>
                <w:tcPr>
                  <w:tcW w:w="886" w:type="dxa"/>
                  <w:tcBorders>
                    <w:right w:val="single" w:sz="12" w:space="0" w:color="auto"/>
                  </w:tcBorders>
                  <w:shd w:val="clear" w:color="auto" w:fill="auto"/>
                  <w:vAlign w:val="bottom"/>
                </w:tcPr>
                <w:p w14:paraId="3B97A929" w14:textId="77777777" w:rsidR="004C44BD" w:rsidRPr="00241063" w:rsidRDefault="004C44BD" w:rsidP="00241063">
                  <w:pPr>
                    <w:numPr>
                      <w:ilvl w:val="255"/>
                      <w:numId w:val="0"/>
                    </w:numPr>
                    <w:spacing w:after="0" w:line="240" w:lineRule="auto"/>
                    <w:jc w:val="center"/>
                  </w:pPr>
                </w:p>
              </w:tc>
            </w:tr>
            <w:tr w:rsidR="004C44BD" w:rsidRPr="00241063" w14:paraId="2C3267B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9460F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2FDB9E3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1751E419" w14:textId="77777777" w:rsidR="004C44BD" w:rsidRPr="00241063" w:rsidRDefault="004C44BD" w:rsidP="00241063">
                  <w:pPr>
                    <w:numPr>
                      <w:ilvl w:val="255"/>
                      <w:numId w:val="0"/>
                    </w:numPr>
                    <w:spacing w:after="0" w:line="240" w:lineRule="auto"/>
                    <w:jc w:val="center"/>
                  </w:pPr>
                  <w:r w:rsidRPr="00241063">
                    <w:t>1.0710</w:t>
                  </w:r>
                </w:p>
              </w:tc>
              <w:tc>
                <w:tcPr>
                  <w:tcW w:w="886" w:type="dxa"/>
                  <w:shd w:val="clear" w:color="auto" w:fill="auto"/>
                  <w:vAlign w:val="center"/>
                </w:tcPr>
                <w:p w14:paraId="3BA8626F" w14:textId="77777777" w:rsidR="004C44BD" w:rsidRPr="00241063" w:rsidRDefault="004C44BD" w:rsidP="00241063">
                  <w:pPr>
                    <w:numPr>
                      <w:ilvl w:val="255"/>
                      <w:numId w:val="0"/>
                    </w:numPr>
                    <w:spacing w:after="0" w:line="240" w:lineRule="auto"/>
                    <w:jc w:val="center"/>
                    <w:rPr>
                      <w:color w:val="C00000"/>
                    </w:rPr>
                  </w:pPr>
                  <w:r w:rsidRPr="00241063">
                    <w:rPr>
                      <w:color w:val="C00000"/>
                    </w:rPr>
                    <w:t>64.4659</w:t>
                  </w:r>
                </w:p>
              </w:tc>
              <w:tc>
                <w:tcPr>
                  <w:tcW w:w="886" w:type="dxa"/>
                  <w:shd w:val="clear" w:color="auto" w:fill="auto"/>
                  <w:vAlign w:val="bottom"/>
                </w:tcPr>
                <w:p w14:paraId="45D4FD83"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70E657B" w14:textId="77777777" w:rsidR="004C44BD" w:rsidRPr="00241063" w:rsidRDefault="004C44BD" w:rsidP="00241063">
                  <w:pPr>
                    <w:numPr>
                      <w:ilvl w:val="255"/>
                      <w:numId w:val="0"/>
                    </w:numPr>
                    <w:spacing w:after="0" w:line="240" w:lineRule="auto"/>
                    <w:jc w:val="center"/>
                    <w:rPr>
                      <w:color w:val="C00000"/>
                    </w:rPr>
                  </w:pPr>
                  <w:r w:rsidRPr="00241063">
                    <w:rPr>
                      <w:color w:val="C00000"/>
                    </w:rPr>
                    <w:t>63.9112</w:t>
                  </w:r>
                </w:p>
              </w:tc>
              <w:tc>
                <w:tcPr>
                  <w:tcW w:w="886" w:type="dxa"/>
                  <w:tcBorders>
                    <w:right w:val="single" w:sz="12" w:space="0" w:color="auto"/>
                  </w:tcBorders>
                  <w:shd w:val="clear" w:color="auto" w:fill="auto"/>
                  <w:vAlign w:val="bottom"/>
                </w:tcPr>
                <w:p w14:paraId="1E57DFD3" w14:textId="77777777" w:rsidR="004C44BD" w:rsidRPr="00241063" w:rsidRDefault="004C44BD" w:rsidP="00241063">
                  <w:pPr>
                    <w:numPr>
                      <w:ilvl w:val="255"/>
                      <w:numId w:val="0"/>
                    </w:numPr>
                    <w:spacing w:after="0" w:line="240" w:lineRule="auto"/>
                    <w:jc w:val="center"/>
                  </w:pPr>
                </w:p>
              </w:tc>
            </w:tr>
            <w:tr w:rsidR="004C44BD" w:rsidRPr="00241063" w14:paraId="664A143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4C184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F0855A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DCB5F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E1CB92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1EF7D16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42A2E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014C46F0" w14:textId="77777777" w:rsidR="004C44BD" w:rsidRPr="00241063" w:rsidRDefault="004C44BD" w:rsidP="00241063">
                  <w:pPr>
                    <w:numPr>
                      <w:ilvl w:val="255"/>
                      <w:numId w:val="0"/>
                    </w:numPr>
                    <w:spacing w:after="0" w:line="240" w:lineRule="auto"/>
                    <w:jc w:val="center"/>
                  </w:pPr>
                </w:p>
              </w:tc>
            </w:tr>
            <w:tr w:rsidR="004C44BD" w:rsidRPr="00241063" w14:paraId="628B98E6"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42F76B1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28D31044"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shd w:val="clear" w:color="auto" w:fill="auto"/>
                  <w:vAlign w:val="center"/>
                </w:tcPr>
                <w:p w14:paraId="4423D72C" w14:textId="77777777" w:rsidR="004C44BD" w:rsidRPr="00241063" w:rsidRDefault="004C44BD" w:rsidP="00241063">
                  <w:pPr>
                    <w:numPr>
                      <w:ilvl w:val="255"/>
                      <w:numId w:val="0"/>
                    </w:numPr>
                    <w:spacing w:after="0" w:line="240" w:lineRule="auto"/>
                    <w:jc w:val="center"/>
                  </w:pPr>
                  <w:r w:rsidRPr="00241063">
                    <w:t>0.4310</w:t>
                  </w:r>
                </w:p>
              </w:tc>
              <w:tc>
                <w:tcPr>
                  <w:tcW w:w="886" w:type="dxa"/>
                  <w:tcBorders>
                    <w:top w:val="single" w:sz="12" w:space="0" w:color="auto"/>
                  </w:tcBorders>
                  <w:shd w:val="clear" w:color="auto" w:fill="auto"/>
                  <w:vAlign w:val="center"/>
                </w:tcPr>
                <w:p w14:paraId="2E027DFD" w14:textId="77777777" w:rsidR="004C44BD" w:rsidRPr="00241063" w:rsidRDefault="004C44BD" w:rsidP="00241063">
                  <w:pPr>
                    <w:numPr>
                      <w:ilvl w:val="255"/>
                      <w:numId w:val="0"/>
                    </w:numPr>
                    <w:spacing w:after="0" w:line="240" w:lineRule="auto"/>
                    <w:jc w:val="center"/>
                  </w:pPr>
                  <w:r w:rsidRPr="00241063">
                    <w:t>30.6476</w:t>
                  </w:r>
                </w:p>
              </w:tc>
              <w:tc>
                <w:tcPr>
                  <w:tcW w:w="886" w:type="dxa"/>
                  <w:tcBorders>
                    <w:top w:val="single" w:sz="12" w:space="0" w:color="auto"/>
                  </w:tcBorders>
                  <w:shd w:val="clear" w:color="auto" w:fill="auto"/>
                  <w:vAlign w:val="bottom"/>
                </w:tcPr>
                <w:p w14:paraId="30A825EF"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3DC3FF31" w14:textId="77777777" w:rsidR="004C44BD" w:rsidRPr="00241063" w:rsidRDefault="004C44BD" w:rsidP="00241063">
                  <w:pPr>
                    <w:numPr>
                      <w:ilvl w:val="255"/>
                      <w:numId w:val="0"/>
                    </w:numPr>
                    <w:spacing w:after="0" w:line="240" w:lineRule="auto"/>
                    <w:jc w:val="center"/>
                    <w:rPr>
                      <w:color w:val="C00000"/>
                    </w:rPr>
                  </w:pPr>
                  <w:r w:rsidRPr="00241063">
                    <w:rPr>
                      <w:color w:val="C00000"/>
                    </w:rPr>
                    <w:t>33.5627</w:t>
                  </w:r>
                </w:p>
              </w:tc>
              <w:tc>
                <w:tcPr>
                  <w:tcW w:w="886" w:type="dxa"/>
                  <w:tcBorders>
                    <w:top w:val="single" w:sz="12" w:space="0" w:color="auto"/>
                    <w:right w:val="single" w:sz="12" w:space="0" w:color="auto"/>
                  </w:tcBorders>
                  <w:shd w:val="clear" w:color="auto" w:fill="auto"/>
                  <w:vAlign w:val="bottom"/>
                </w:tcPr>
                <w:p w14:paraId="2321CB93" w14:textId="77777777" w:rsidR="004C44BD" w:rsidRPr="00241063" w:rsidRDefault="004C44BD" w:rsidP="00241063">
                  <w:pPr>
                    <w:numPr>
                      <w:ilvl w:val="255"/>
                      <w:numId w:val="0"/>
                    </w:numPr>
                    <w:spacing w:after="0" w:line="240" w:lineRule="auto"/>
                    <w:jc w:val="center"/>
                  </w:pPr>
                </w:p>
              </w:tc>
            </w:tr>
            <w:tr w:rsidR="004C44BD" w:rsidRPr="00241063" w14:paraId="1B0CE33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07588D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58109A44" w14:textId="77777777" w:rsidR="004C44BD" w:rsidRPr="00241063" w:rsidRDefault="004C44BD" w:rsidP="00241063">
                  <w:pPr>
                    <w:numPr>
                      <w:ilvl w:val="255"/>
                      <w:numId w:val="0"/>
                    </w:numPr>
                    <w:spacing w:after="0" w:line="240" w:lineRule="auto"/>
                    <w:jc w:val="center"/>
                  </w:pPr>
                  <w:r w:rsidRPr="00241063">
                    <w:t>45</w:t>
                  </w:r>
                </w:p>
              </w:tc>
              <w:tc>
                <w:tcPr>
                  <w:tcW w:w="886" w:type="dxa"/>
                  <w:shd w:val="clear" w:color="auto" w:fill="auto"/>
                  <w:vAlign w:val="center"/>
                </w:tcPr>
                <w:p w14:paraId="0FFB18F1" w14:textId="77777777" w:rsidR="004C44BD" w:rsidRPr="00241063" w:rsidRDefault="004C44BD" w:rsidP="00241063">
                  <w:pPr>
                    <w:numPr>
                      <w:ilvl w:val="255"/>
                      <w:numId w:val="0"/>
                    </w:numPr>
                    <w:spacing w:after="0" w:line="240" w:lineRule="auto"/>
                    <w:jc w:val="center"/>
                  </w:pPr>
                  <w:r w:rsidRPr="00241063">
                    <w:t>0.6450</w:t>
                  </w:r>
                </w:p>
              </w:tc>
              <w:tc>
                <w:tcPr>
                  <w:tcW w:w="886" w:type="dxa"/>
                  <w:shd w:val="clear" w:color="auto" w:fill="auto"/>
                  <w:vAlign w:val="center"/>
                </w:tcPr>
                <w:p w14:paraId="2EF8A128" w14:textId="77777777" w:rsidR="004C44BD" w:rsidRPr="00241063" w:rsidRDefault="004C44BD" w:rsidP="00241063">
                  <w:pPr>
                    <w:numPr>
                      <w:ilvl w:val="255"/>
                      <w:numId w:val="0"/>
                    </w:numPr>
                    <w:spacing w:after="0" w:line="240" w:lineRule="auto"/>
                    <w:jc w:val="center"/>
                  </w:pPr>
                  <w:r w:rsidRPr="00241063">
                    <w:t>45.9777</w:t>
                  </w:r>
                </w:p>
              </w:tc>
              <w:tc>
                <w:tcPr>
                  <w:tcW w:w="886" w:type="dxa"/>
                  <w:shd w:val="clear" w:color="auto" w:fill="auto"/>
                  <w:vAlign w:val="bottom"/>
                </w:tcPr>
                <w:p w14:paraId="134B3993" w14:textId="77777777" w:rsidR="004C44BD" w:rsidRPr="00241063" w:rsidRDefault="004C44BD" w:rsidP="00241063">
                  <w:pPr>
                    <w:numPr>
                      <w:ilvl w:val="255"/>
                      <w:numId w:val="0"/>
                    </w:numPr>
                    <w:spacing w:after="0" w:line="240" w:lineRule="auto"/>
                    <w:jc w:val="center"/>
                  </w:pPr>
                </w:p>
              </w:tc>
              <w:tc>
                <w:tcPr>
                  <w:tcW w:w="886" w:type="dxa"/>
                  <w:vAlign w:val="bottom"/>
                </w:tcPr>
                <w:p w14:paraId="47EC7F2A" w14:textId="77777777" w:rsidR="004C44BD" w:rsidRPr="00241063" w:rsidRDefault="004C44BD" w:rsidP="00241063">
                  <w:pPr>
                    <w:numPr>
                      <w:ilvl w:val="255"/>
                      <w:numId w:val="0"/>
                    </w:numPr>
                    <w:spacing w:after="0" w:line="240" w:lineRule="auto"/>
                    <w:jc w:val="center"/>
                    <w:rPr>
                      <w:color w:val="C00000"/>
                    </w:rPr>
                  </w:pPr>
                  <w:r w:rsidRPr="00241063">
                    <w:rPr>
                      <w:color w:val="C00000"/>
                    </w:rPr>
                    <w:t>47.4527</w:t>
                  </w:r>
                </w:p>
              </w:tc>
              <w:tc>
                <w:tcPr>
                  <w:tcW w:w="886" w:type="dxa"/>
                  <w:tcBorders>
                    <w:right w:val="single" w:sz="12" w:space="0" w:color="auto"/>
                  </w:tcBorders>
                  <w:shd w:val="clear" w:color="auto" w:fill="auto"/>
                  <w:vAlign w:val="bottom"/>
                </w:tcPr>
                <w:p w14:paraId="56D74207" w14:textId="77777777" w:rsidR="004C44BD" w:rsidRPr="00241063" w:rsidRDefault="004C44BD" w:rsidP="00241063">
                  <w:pPr>
                    <w:numPr>
                      <w:ilvl w:val="255"/>
                      <w:numId w:val="0"/>
                    </w:numPr>
                    <w:spacing w:after="0" w:line="240" w:lineRule="auto"/>
                    <w:jc w:val="center"/>
                  </w:pPr>
                </w:p>
              </w:tc>
            </w:tr>
            <w:tr w:rsidR="004C44BD" w:rsidRPr="00241063" w14:paraId="4F9F0A0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8761C5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62ACBAA" w14:textId="77777777" w:rsidR="004C44BD" w:rsidRPr="00241063" w:rsidRDefault="004C44BD" w:rsidP="00241063">
                  <w:pPr>
                    <w:numPr>
                      <w:ilvl w:val="255"/>
                      <w:numId w:val="0"/>
                    </w:numPr>
                    <w:spacing w:after="0" w:line="240" w:lineRule="auto"/>
                    <w:jc w:val="center"/>
                  </w:pPr>
                  <w:r w:rsidRPr="00241063">
                    <w:t>60</w:t>
                  </w:r>
                </w:p>
              </w:tc>
              <w:tc>
                <w:tcPr>
                  <w:tcW w:w="886" w:type="dxa"/>
                  <w:shd w:val="clear" w:color="auto" w:fill="auto"/>
                  <w:vAlign w:val="center"/>
                </w:tcPr>
                <w:p w14:paraId="72D41537" w14:textId="77777777" w:rsidR="004C44BD" w:rsidRPr="00241063" w:rsidRDefault="004C44BD" w:rsidP="00241063">
                  <w:pPr>
                    <w:numPr>
                      <w:ilvl w:val="255"/>
                      <w:numId w:val="0"/>
                    </w:numPr>
                    <w:spacing w:after="0" w:line="240" w:lineRule="auto"/>
                    <w:jc w:val="center"/>
                  </w:pPr>
                  <w:r w:rsidRPr="00241063">
                    <w:t>7.7490</w:t>
                  </w:r>
                </w:p>
              </w:tc>
              <w:tc>
                <w:tcPr>
                  <w:tcW w:w="886" w:type="dxa"/>
                  <w:shd w:val="clear" w:color="auto" w:fill="auto"/>
                  <w:vAlign w:val="center"/>
                </w:tcPr>
                <w:p w14:paraId="4D3EE4BA" w14:textId="77777777" w:rsidR="004C44BD" w:rsidRPr="00241063" w:rsidRDefault="004C44BD" w:rsidP="00241063">
                  <w:pPr>
                    <w:numPr>
                      <w:ilvl w:val="255"/>
                      <w:numId w:val="0"/>
                    </w:numPr>
                    <w:spacing w:after="0" w:line="240" w:lineRule="auto"/>
                    <w:jc w:val="center"/>
                    <w:rPr>
                      <w:color w:val="C00000"/>
                    </w:rPr>
                  </w:pPr>
                  <w:r w:rsidRPr="00241063">
                    <w:rPr>
                      <w:color w:val="C00000"/>
                    </w:rPr>
                    <w:t>118.2521</w:t>
                  </w:r>
                </w:p>
              </w:tc>
              <w:tc>
                <w:tcPr>
                  <w:tcW w:w="886" w:type="dxa"/>
                  <w:shd w:val="clear" w:color="auto" w:fill="auto"/>
                  <w:vAlign w:val="bottom"/>
                </w:tcPr>
                <w:p w14:paraId="00D9964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3665F78F" w14:textId="77777777" w:rsidR="004C44BD" w:rsidRPr="00241063" w:rsidRDefault="004C44BD" w:rsidP="00241063">
                  <w:pPr>
                    <w:numPr>
                      <w:ilvl w:val="255"/>
                      <w:numId w:val="0"/>
                    </w:numPr>
                    <w:spacing w:after="0" w:line="240" w:lineRule="auto"/>
                    <w:jc w:val="center"/>
                    <w:rPr>
                      <w:color w:val="C00000"/>
                    </w:rPr>
                  </w:pPr>
                  <w:r w:rsidRPr="00241063">
                    <w:rPr>
                      <w:color w:val="C00000"/>
                    </w:rPr>
                    <w:t>61.8460</w:t>
                  </w:r>
                </w:p>
              </w:tc>
              <w:tc>
                <w:tcPr>
                  <w:tcW w:w="886" w:type="dxa"/>
                  <w:tcBorders>
                    <w:right w:val="single" w:sz="12" w:space="0" w:color="auto"/>
                  </w:tcBorders>
                  <w:shd w:val="clear" w:color="auto" w:fill="auto"/>
                  <w:vAlign w:val="bottom"/>
                </w:tcPr>
                <w:p w14:paraId="00D6E86B" w14:textId="77777777" w:rsidR="004C44BD" w:rsidRPr="00241063" w:rsidRDefault="004C44BD" w:rsidP="00241063">
                  <w:pPr>
                    <w:numPr>
                      <w:ilvl w:val="255"/>
                      <w:numId w:val="0"/>
                    </w:numPr>
                    <w:spacing w:after="0" w:line="240" w:lineRule="auto"/>
                    <w:jc w:val="center"/>
                  </w:pPr>
                </w:p>
              </w:tc>
            </w:tr>
            <w:tr w:rsidR="004C44BD" w:rsidRPr="00241063" w14:paraId="4844800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351122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783326E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D6874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B5BE3C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F3D032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42AFF2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72E4A2BF" w14:textId="77777777" w:rsidR="004C44BD" w:rsidRPr="00241063" w:rsidRDefault="004C44BD" w:rsidP="00241063">
                  <w:pPr>
                    <w:numPr>
                      <w:ilvl w:val="255"/>
                      <w:numId w:val="0"/>
                    </w:numPr>
                    <w:spacing w:after="0" w:line="240" w:lineRule="auto"/>
                    <w:jc w:val="center"/>
                  </w:pPr>
                </w:p>
              </w:tc>
            </w:tr>
            <w:tr w:rsidR="004C44BD" w:rsidRPr="00241063" w14:paraId="3076840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6F09C7C"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57AFF1E6"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13DFEEE2" w14:textId="77777777" w:rsidR="004C44BD" w:rsidRPr="00241063" w:rsidRDefault="004C44BD" w:rsidP="00241063">
                  <w:pPr>
                    <w:numPr>
                      <w:ilvl w:val="255"/>
                      <w:numId w:val="0"/>
                    </w:numPr>
                    <w:spacing w:after="0" w:line="240" w:lineRule="auto"/>
                    <w:jc w:val="center"/>
                  </w:pPr>
                  <w:r w:rsidRPr="00241063">
                    <w:t>9.8690</w:t>
                  </w:r>
                </w:p>
              </w:tc>
              <w:tc>
                <w:tcPr>
                  <w:tcW w:w="886" w:type="dxa"/>
                  <w:tcBorders>
                    <w:top w:val="single" w:sz="12" w:space="0" w:color="auto"/>
                  </w:tcBorders>
                  <w:vAlign w:val="center"/>
                </w:tcPr>
                <w:p w14:paraId="10DBFDEA" w14:textId="77777777" w:rsidR="004C44BD" w:rsidRPr="00241063" w:rsidRDefault="004C44BD" w:rsidP="00241063">
                  <w:pPr>
                    <w:numPr>
                      <w:ilvl w:val="255"/>
                      <w:numId w:val="0"/>
                    </w:numPr>
                    <w:spacing w:after="0" w:line="240" w:lineRule="auto"/>
                    <w:jc w:val="center"/>
                    <w:rPr>
                      <w:color w:val="C00000"/>
                    </w:rPr>
                  </w:pPr>
                  <w:r w:rsidRPr="00241063">
                    <w:rPr>
                      <w:color w:val="C00000"/>
                    </w:rPr>
                    <w:t>28.7394</w:t>
                  </w:r>
                </w:p>
              </w:tc>
              <w:tc>
                <w:tcPr>
                  <w:tcW w:w="886" w:type="dxa"/>
                  <w:tcBorders>
                    <w:top w:val="single" w:sz="12" w:space="0" w:color="auto"/>
                  </w:tcBorders>
                  <w:vAlign w:val="bottom"/>
                </w:tcPr>
                <w:p w14:paraId="62A8BB1E" w14:textId="77777777" w:rsidR="004C44BD" w:rsidRPr="00241063" w:rsidRDefault="004C44BD" w:rsidP="00241063">
                  <w:pPr>
                    <w:numPr>
                      <w:ilvl w:val="255"/>
                      <w:numId w:val="0"/>
                    </w:numPr>
                    <w:spacing w:after="0" w:line="240" w:lineRule="auto"/>
                    <w:jc w:val="center"/>
                    <w:rPr>
                      <w:color w:val="C00000"/>
                    </w:rPr>
                  </w:pPr>
                  <w:r w:rsidRPr="00241063">
                    <w:rPr>
                      <w:color w:val="C00000"/>
                    </w:rPr>
                    <w:t>27.2708</w:t>
                  </w:r>
                </w:p>
              </w:tc>
              <w:tc>
                <w:tcPr>
                  <w:tcW w:w="886" w:type="dxa"/>
                  <w:tcBorders>
                    <w:top w:val="single" w:sz="12" w:space="0" w:color="auto"/>
                  </w:tcBorders>
                  <w:vAlign w:val="bottom"/>
                </w:tcPr>
                <w:p w14:paraId="7E1F682E" w14:textId="77777777" w:rsidR="004C44BD" w:rsidRPr="00241063" w:rsidRDefault="004C44BD" w:rsidP="00241063">
                  <w:pPr>
                    <w:numPr>
                      <w:ilvl w:val="255"/>
                      <w:numId w:val="0"/>
                    </w:numPr>
                    <w:spacing w:after="0" w:line="240" w:lineRule="auto"/>
                    <w:jc w:val="center"/>
                    <w:rPr>
                      <w:color w:val="C00000"/>
                    </w:rPr>
                  </w:pPr>
                  <w:r w:rsidRPr="00241063">
                    <w:rPr>
                      <w:color w:val="C00000"/>
                    </w:rPr>
                    <w:t>26.2250</w:t>
                  </w:r>
                </w:p>
              </w:tc>
              <w:tc>
                <w:tcPr>
                  <w:tcW w:w="886" w:type="dxa"/>
                  <w:tcBorders>
                    <w:top w:val="single" w:sz="12" w:space="0" w:color="auto"/>
                    <w:right w:val="single" w:sz="12" w:space="0" w:color="auto"/>
                  </w:tcBorders>
                  <w:vAlign w:val="bottom"/>
                </w:tcPr>
                <w:p w14:paraId="15EC9756" w14:textId="77777777" w:rsidR="004C44BD" w:rsidRPr="00241063" w:rsidRDefault="004C44BD" w:rsidP="00241063">
                  <w:pPr>
                    <w:numPr>
                      <w:ilvl w:val="255"/>
                      <w:numId w:val="0"/>
                    </w:numPr>
                    <w:spacing w:after="0" w:line="240" w:lineRule="auto"/>
                    <w:jc w:val="center"/>
                    <w:rPr>
                      <w:color w:val="C00000"/>
                    </w:rPr>
                  </w:pPr>
                  <w:r w:rsidRPr="00241063">
                    <w:rPr>
                      <w:color w:val="C00000"/>
                    </w:rPr>
                    <w:t>110.3767</w:t>
                  </w:r>
                </w:p>
              </w:tc>
            </w:tr>
            <w:tr w:rsidR="004C44BD" w:rsidRPr="00241063" w14:paraId="3E8B6398"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DB2D1F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2D9BAA" w14:textId="77777777" w:rsidR="004C44BD" w:rsidRPr="00241063" w:rsidRDefault="004C44BD" w:rsidP="00241063">
                  <w:pPr>
                    <w:numPr>
                      <w:ilvl w:val="255"/>
                      <w:numId w:val="0"/>
                    </w:numPr>
                    <w:spacing w:after="0" w:line="240" w:lineRule="auto"/>
                    <w:jc w:val="center"/>
                  </w:pPr>
                  <w:r w:rsidRPr="00241063">
                    <w:t>45</w:t>
                  </w:r>
                </w:p>
              </w:tc>
              <w:tc>
                <w:tcPr>
                  <w:tcW w:w="886" w:type="dxa"/>
                  <w:vAlign w:val="center"/>
                </w:tcPr>
                <w:p w14:paraId="50B9A5A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D1573F3" w14:textId="77777777" w:rsidR="004C44BD" w:rsidRPr="00241063" w:rsidRDefault="004C44BD" w:rsidP="00241063">
                  <w:pPr>
                    <w:numPr>
                      <w:ilvl w:val="255"/>
                      <w:numId w:val="0"/>
                    </w:numPr>
                    <w:spacing w:after="0" w:line="240" w:lineRule="auto"/>
                    <w:jc w:val="center"/>
                  </w:pPr>
                  <w:r w:rsidRPr="00241063">
                    <w:t>N/A</w:t>
                  </w:r>
                </w:p>
              </w:tc>
              <w:tc>
                <w:tcPr>
                  <w:tcW w:w="886" w:type="dxa"/>
                </w:tcPr>
                <w:p w14:paraId="3B0E2185"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828C90E"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3FB5DA7A"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B21482"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4789FE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29C1B8B" w14:textId="77777777" w:rsidR="004C44BD" w:rsidRPr="00241063" w:rsidRDefault="004C44BD" w:rsidP="00241063">
                  <w:pPr>
                    <w:numPr>
                      <w:ilvl w:val="255"/>
                      <w:numId w:val="0"/>
                    </w:numPr>
                    <w:spacing w:after="0" w:line="240" w:lineRule="auto"/>
                    <w:jc w:val="center"/>
                  </w:pPr>
                  <w:r w:rsidRPr="00241063">
                    <w:t>60</w:t>
                  </w:r>
                </w:p>
              </w:tc>
              <w:tc>
                <w:tcPr>
                  <w:tcW w:w="886" w:type="dxa"/>
                  <w:vAlign w:val="center"/>
                </w:tcPr>
                <w:p w14:paraId="59D9722B"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DD13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54ED1A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BCF3011"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673E202"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36A8F1F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8C9986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08E8140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A548F3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906AF1C"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0788A4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2B5CCB9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21FB0985" w14:textId="77777777" w:rsidR="004C44BD" w:rsidRPr="00241063" w:rsidRDefault="004C44BD" w:rsidP="00241063">
                  <w:pPr>
                    <w:numPr>
                      <w:ilvl w:val="255"/>
                      <w:numId w:val="0"/>
                    </w:numPr>
                    <w:spacing w:after="0" w:line="240" w:lineRule="auto"/>
                    <w:jc w:val="center"/>
                  </w:pPr>
                </w:p>
              </w:tc>
            </w:tr>
            <w:tr w:rsidR="004C44BD" w:rsidRPr="00241063" w14:paraId="17E6D3B0"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A58881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016977E2" w14:textId="77777777" w:rsidR="004C44BD" w:rsidRPr="00241063" w:rsidRDefault="004C44BD" w:rsidP="00241063">
                  <w:pPr>
                    <w:numPr>
                      <w:ilvl w:val="255"/>
                      <w:numId w:val="0"/>
                    </w:numPr>
                    <w:spacing w:after="0" w:line="240" w:lineRule="auto"/>
                    <w:jc w:val="center"/>
                  </w:pPr>
                  <w:r w:rsidRPr="00241063">
                    <w:t>30</w:t>
                  </w:r>
                </w:p>
              </w:tc>
              <w:tc>
                <w:tcPr>
                  <w:tcW w:w="886" w:type="dxa"/>
                  <w:tcBorders>
                    <w:top w:val="single" w:sz="12" w:space="0" w:color="auto"/>
                  </w:tcBorders>
                  <w:vAlign w:val="center"/>
                </w:tcPr>
                <w:p w14:paraId="4628BBF1" w14:textId="77777777" w:rsidR="004C44BD" w:rsidRPr="00241063" w:rsidRDefault="004C44BD" w:rsidP="00241063">
                  <w:pPr>
                    <w:numPr>
                      <w:ilvl w:val="255"/>
                      <w:numId w:val="0"/>
                    </w:numPr>
                    <w:spacing w:after="0" w:line="240" w:lineRule="auto"/>
                    <w:jc w:val="center"/>
                  </w:pPr>
                  <w:r w:rsidRPr="00241063">
                    <w:t>9.7430</w:t>
                  </w:r>
                </w:p>
              </w:tc>
              <w:tc>
                <w:tcPr>
                  <w:tcW w:w="886" w:type="dxa"/>
                  <w:tcBorders>
                    <w:top w:val="single" w:sz="12" w:space="0" w:color="auto"/>
                  </w:tcBorders>
                  <w:vAlign w:val="center"/>
                </w:tcPr>
                <w:p w14:paraId="23BEF827" w14:textId="77777777" w:rsidR="004C44BD" w:rsidRPr="00241063" w:rsidRDefault="004C44BD" w:rsidP="00241063">
                  <w:pPr>
                    <w:numPr>
                      <w:ilvl w:val="255"/>
                      <w:numId w:val="0"/>
                    </w:numPr>
                    <w:spacing w:after="0" w:line="240" w:lineRule="auto"/>
                    <w:jc w:val="center"/>
                    <w:rPr>
                      <w:color w:val="C00000"/>
                    </w:rPr>
                  </w:pPr>
                  <w:r w:rsidRPr="00241063">
                    <w:rPr>
                      <w:color w:val="C00000"/>
                    </w:rPr>
                    <w:t>27.9036</w:t>
                  </w:r>
                </w:p>
              </w:tc>
              <w:tc>
                <w:tcPr>
                  <w:tcW w:w="886" w:type="dxa"/>
                  <w:tcBorders>
                    <w:top w:val="single" w:sz="12" w:space="0" w:color="auto"/>
                  </w:tcBorders>
                  <w:vAlign w:val="bottom"/>
                </w:tcPr>
                <w:p w14:paraId="7042A8D0" w14:textId="77777777" w:rsidR="004C44BD" w:rsidRPr="00241063" w:rsidRDefault="004C44BD" w:rsidP="00241063">
                  <w:pPr>
                    <w:numPr>
                      <w:ilvl w:val="255"/>
                      <w:numId w:val="0"/>
                    </w:numPr>
                    <w:spacing w:after="0" w:line="240" w:lineRule="auto"/>
                    <w:jc w:val="center"/>
                    <w:rPr>
                      <w:color w:val="C00000"/>
                    </w:rPr>
                  </w:pPr>
                  <w:r w:rsidRPr="00241063">
                    <w:rPr>
                      <w:color w:val="C00000"/>
                    </w:rPr>
                    <w:t>27.2323</w:t>
                  </w:r>
                </w:p>
              </w:tc>
              <w:tc>
                <w:tcPr>
                  <w:tcW w:w="886" w:type="dxa"/>
                  <w:tcBorders>
                    <w:top w:val="single" w:sz="12" w:space="0" w:color="auto"/>
                  </w:tcBorders>
                  <w:vAlign w:val="bottom"/>
                </w:tcPr>
                <w:p w14:paraId="485319B1" w14:textId="77777777" w:rsidR="004C44BD" w:rsidRPr="00241063" w:rsidRDefault="004C44BD" w:rsidP="00241063">
                  <w:pPr>
                    <w:numPr>
                      <w:ilvl w:val="255"/>
                      <w:numId w:val="0"/>
                    </w:numPr>
                    <w:spacing w:after="0" w:line="240" w:lineRule="auto"/>
                    <w:jc w:val="center"/>
                    <w:rPr>
                      <w:color w:val="C00000"/>
                    </w:rPr>
                  </w:pPr>
                  <w:r w:rsidRPr="00241063">
                    <w:rPr>
                      <w:color w:val="C00000"/>
                    </w:rPr>
                    <w:t>27.4548</w:t>
                  </w:r>
                </w:p>
              </w:tc>
              <w:tc>
                <w:tcPr>
                  <w:tcW w:w="886" w:type="dxa"/>
                  <w:tcBorders>
                    <w:top w:val="single" w:sz="12" w:space="0" w:color="auto"/>
                    <w:right w:val="single" w:sz="12" w:space="0" w:color="auto"/>
                  </w:tcBorders>
                  <w:vAlign w:val="bottom"/>
                </w:tcPr>
                <w:p w14:paraId="370D64F5" w14:textId="77777777" w:rsidR="004C44BD" w:rsidRPr="00241063" w:rsidRDefault="004C44BD" w:rsidP="00241063">
                  <w:pPr>
                    <w:numPr>
                      <w:ilvl w:val="255"/>
                      <w:numId w:val="0"/>
                    </w:numPr>
                    <w:spacing w:after="0" w:line="240" w:lineRule="auto"/>
                    <w:jc w:val="center"/>
                    <w:rPr>
                      <w:color w:val="C00000"/>
                    </w:rPr>
                  </w:pPr>
                  <w:r w:rsidRPr="00241063">
                    <w:rPr>
                      <w:color w:val="C00000"/>
                    </w:rPr>
                    <w:t>67.6658</w:t>
                  </w:r>
                </w:p>
              </w:tc>
            </w:tr>
            <w:tr w:rsidR="004C44BD" w:rsidRPr="00241063" w14:paraId="39EE00F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D53C1C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13CF981" w14:textId="77777777" w:rsidR="004C44BD" w:rsidRPr="00241063" w:rsidRDefault="004C44BD" w:rsidP="00241063">
                  <w:pPr>
                    <w:numPr>
                      <w:ilvl w:val="255"/>
                      <w:numId w:val="0"/>
                    </w:numPr>
                    <w:spacing w:after="0" w:line="240" w:lineRule="auto"/>
                    <w:jc w:val="center"/>
                  </w:pPr>
                  <w:r w:rsidRPr="00241063">
                    <w:t>45</w:t>
                  </w:r>
                </w:p>
              </w:tc>
              <w:tc>
                <w:tcPr>
                  <w:tcW w:w="886" w:type="dxa"/>
                </w:tcPr>
                <w:p w14:paraId="7B3CB562"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307638A" w14:textId="77777777" w:rsidR="004C44BD" w:rsidRPr="00241063" w:rsidRDefault="004C44BD" w:rsidP="00241063">
                  <w:pPr>
                    <w:numPr>
                      <w:ilvl w:val="255"/>
                      <w:numId w:val="0"/>
                    </w:numPr>
                    <w:spacing w:after="0" w:line="240" w:lineRule="auto"/>
                    <w:jc w:val="center"/>
                  </w:pPr>
                  <w:r w:rsidRPr="00241063">
                    <w:t>N/A</w:t>
                  </w:r>
                </w:p>
              </w:tc>
              <w:tc>
                <w:tcPr>
                  <w:tcW w:w="886" w:type="dxa"/>
                </w:tcPr>
                <w:p w14:paraId="2D82978D"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5FCBDB7"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4C06BF84"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26A4CE4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AA8180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1DAE16D7" w14:textId="77777777" w:rsidR="004C44BD" w:rsidRPr="00241063" w:rsidRDefault="004C44BD" w:rsidP="00241063">
                  <w:pPr>
                    <w:numPr>
                      <w:ilvl w:val="255"/>
                      <w:numId w:val="0"/>
                    </w:numPr>
                    <w:spacing w:after="0" w:line="240" w:lineRule="auto"/>
                    <w:jc w:val="center"/>
                  </w:pPr>
                  <w:r w:rsidRPr="00241063">
                    <w:t>60</w:t>
                  </w:r>
                </w:p>
              </w:tc>
              <w:tc>
                <w:tcPr>
                  <w:tcW w:w="886" w:type="dxa"/>
                </w:tcPr>
                <w:p w14:paraId="3AAEF160" w14:textId="77777777" w:rsidR="004C44BD" w:rsidRPr="00241063" w:rsidRDefault="004C44BD" w:rsidP="00241063">
                  <w:pPr>
                    <w:numPr>
                      <w:ilvl w:val="255"/>
                      <w:numId w:val="0"/>
                    </w:numPr>
                    <w:spacing w:after="0" w:line="240" w:lineRule="auto"/>
                    <w:jc w:val="center"/>
                  </w:pPr>
                  <w:r w:rsidRPr="00241063">
                    <w:t>N/A</w:t>
                  </w:r>
                </w:p>
              </w:tc>
              <w:tc>
                <w:tcPr>
                  <w:tcW w:w="886" w:type="dxa"/>
                </w:tcPr>
                <w:p w14:paraId="646EBD59" w14:textId="77777777" w:rsidR="004C44BD" w:rsidRPr="00241063" w:rsidRDefault="004C44BD" w:rsidP="00241063">
                  <w:pPr>
                    <w:numPr>
                      <w:ilvl w:val="255"/>
                      <w:numId w:val="0"/>
                    </w:numPr>
                    <w:spacing w:after="0" w:line="240" w:lineRule="auto"/>
                    <w:jc w:val="center"/>
                  </w:pPr>
                  <w:r w:rsidRPr="00241063">
                    <w:t>N/A</w:t>
                  </w:r>
                </w:p>
              </w:tc>
              <w:tc>
                <w:tcPr>
                  <w:tcW w:w="886" w:type="dxa"/>
                </w:tcPr>
                <w:p w14:paraId="0762F87F" w14:textId="77777777" w:rsidR="004C44BD" w:rsidRPr="00241063" w:rsidRDefault="004C44BD" w:rsidP="00241063">
                  <w:pPr>
                    <w:numPr>
                      <w:ilvl w:val="255"/>
                      <w:numId w:val="0"/>
                    </w:numPr>
                    <w:spacing w:after="0" w:line="240" w:lineRule="auto"/>
                    <w:jc w:val="center"/>
                  </w:pPr>
                  <w:r w:rsidRPr="00241063">
                    <w:t>N/A</w:t>
                  </w:r>
                </w:p>
              </w:tc>
              <w:tc>
                <w:tcPr>
                  <w:tcW w:w="886" w:type="dxa"/>
                </w:tcPr>
                <w:p w14:paraId="7AE3C898" w14:textId="77777777" w:rsidR="004C44BD" w:rsidRPr="00241063" w:rsidRDefault="004C44BD" w:rsidP="00241063">
                  <w:pPr>
                    <w:numPr>
                      <w:ilvl w:val="255"/>
                      <w:numId w:val="0"/>
                    </w:numPr>
                    <w:spacing w:after="0" w:line="240" w:lineRule="auto"/>
                    <w:jc w:val="center"/>
                  </w:pPr>
                  <w:r w:rsidRPr="00241063">
                    <w:t>N/A</w:t>
                  </w:r>
                </w:p>
              </w:tc>
              <w:tc>
                <w:tcPr>
                  <w:tcW w:w="886" w:type="dxa"/>
                  <w:tcBorders>
                    <w:right w:val="single" w:sz="12" w:space="0" w:color="auto"/>
                  </w:tcBorders>
                </w:tcPr>
                <w:p w14:paraId="0F9372B9" w14:textId="77777777" w:rsidR="004C44BD" w:rsidRPr="00241063" w:rsidRDefault="004C44BD" w:rsidP="00241063">
                  <w:pPr>
                    <w:numPr>
                      <w:ilvl w:val="255"/>
                      <w:numId w:val="0"/>
                    </w:numPr>
                    <w:spacing w:after="0" w:line="240" w:lineRule="auto"/>
                    <w:jc w:val="center"/>
                  </w:pPr>
                  <w:r w:rsidRPr="00241063">
                    <w:t>N/A</w:t>
                  </w:r>
                </w:p>
              </w:tc>
            </w:tr>
            <w:tr w:rsidR="004C44BD" w:rsidRPr="00241063" w14:paraId="7C0BE71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B8AD7B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882FB8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3F80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E49C33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ED3F37E"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04311E0A"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B5A235F" w14:textId="77777777" w:rsidR="004C44BD" w:rsidRPr="00241063" w:rsidRDefault="004C44BD" w:rsidP="00241063">
                  <w:pPr>
                    <w:numPr>
                      <w:ilvl w:val="255"/>
                      <w:numId w:val="0"/>
                    </w:numPr>
                    <w:spacing w:after="0" w:line="240" w:lineRule="auto"/>
                    <w:jc w:val="center"/>
                  </w:pPr>
                </w:p>
              </w:tc>
            </w:tr>
          </w:tbl>
          <w:p w14:paraId="6FAE9AF4"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620C71FA"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187B64E0"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50D99DF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ZOD 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78D2C1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(ZOD)</w:t>
                  </w:r>
                </w:p>
              </w:tc>
              <w:tc>
                <w:tcPr>
                  <w:tcW w:w="886" w:type="dxa"/>
                  <w:tcBorders>
                    <w:top w:val="single" w:sz="12" w:space="0" w:color="auto"/>
                    <w:bottom w:val="single" w:sz="12" w:space="0" w:color="auto"/>
                  </w:tcBorders>
                </w:tcPr>
                <w:p w14:paraId="0DE0A29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7DCAD5A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697303C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7C64548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300BFFE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57655619"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65A4EFB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038D629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w:t>
                  </w:r>
                  <w:proofErr w:type="spellStart"/>
                  <w:r w:rsidRPr="00241063">
                    <w:rPr>
                      <w:iCs/>
                      <w:lang w:eastAsia="zh-CN"/>
                    </w:rPr>
                    <w:t>ZoD</w:t>
                  </w:r>
                  <w:proofErr w:type="spellEnd"/>
                  <w:r w:rsidRPr="00241063">
                    <w:rPr>
                      <w:iCs/>
                      <w:lang w:eastAsia="zh-CN"/>
                    </w:rPr>
                    <w:t xml:space="preserve">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0B66620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27D8154"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3D73081"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216CBF86" w14:textId="77777777" w:rsidR="004C44BD" w:rsidRPr="00241063" w:rsidRDefault="004C44BD" w:rsidP="00241063">
                  <w:pPr>
                    <w:numPr>
                      <w:ilvl w:val="255"/>
                      <w:numId w:val="0"/>
                    </w:numPr>
                    <w:spacing w:after="0" w:line="240" w:lineRule="auto"/>
                    <w:jc w:val="center"/>
                  </w:pPr>
                  <w:r w:rsidRPr="00241063">
                    <w:t>0.0350</w:t>
                  </w:r>
                </w:p>
              </w:tc>
              <w:tc>
                <w:tcPr>
                  <w:tcW w:w="886" w:type="dxa"/>
                  <w:tcBorders>
                    <w:top w:val="single" w:sz="12" w:space="0" w:color="auto"/>
                  </w:tcBorders>
                  <w:vAlign w:val="center"/>
                </w:tcPr>
                <w:p w14:paraId="63FC387E" w14:textId="77777777" w:rsidR="004C44BD" w:rsidRPr="00241063" w:rsidRDefault="004C44BD" w:rsidP="00241063">
                  <w:pPr>
                    <w:numPr>
                      <w:ilvl w:val="255"/>
                      <w:numId w:val="0"/>
                    </w:numPr>
                    <w:spacing w:after="0" w:line="240" w:lineRule="auto"/>
                    <w:jc w:val="center"/>
                  </w:pPr>
                  <w:r w:rsidRPr="00241063">
                    <w:t>0.9995</w:t>
                  </w:r>
                </w:p>
              </w:tc>
              <w:tc>
                <w:tcPr>
                  <w:tcW w:w="886" w:type="dxa"/>
                  <w:tcBorders>
                    <w:top w:val="single" w:sz="12" w:space="0" w:color="auto"/>
                  </w:tcBorders>
                  <w:vAlign w:val="bottom"/>
                </w:tcPr>
                <w:p w14:paraId="5E10182E"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A7C97D2" w14:textId="77777777" w:rsidR="004C44BD" w:rsidRPr="00241063" w:rsidRDefault="004C44BD" w:rsidP="00241063">
                  <w:pPr>
                    <w:numPr>
                      <w:ilvl w:val="255"/>
                      <w:numId w:val="0"/>
                    </w:numPr>
                    <w:spacing w:after="0" w:line="240" w:lineRule="auto"/>
                    <w:jc w:val="center"/>
                    <w:rPr>
                      <w:color w:val="C00000"/>
                    </w:rPr>
                  </w:pPr>
                  <w:r w:rsidRPr="00241063">
                    <w:rPr>
                      <w:color w:val="C00000"/>
                    </w:rPr>
                    <w:t>3.1605</w:t>
                  </w:r>
                </w:p>
              </w:tc>
              <w:tc>
                <w:tcPr>
                  <w:tcW w:w="886" w:type="dxa"/>
                  <w:tcBorders>
                    <w:top w:val="single" w:sz="12" w:space="0" w:color="auto"/>
                    <w:right w:val="single" w:sz="12" w:space="0" w:color="auto"/>
                  </w:tcBorders>
                  <w:vAlign w:val="bottom"/>
                </w:tcPr>
                <w:p w14:paraId="08D9177A" w14:textId="77777777" w:rsidR="004C44BD" w:rsidRPr="00241063" w:rsidRDefault="004C44BD" w:rsidP="00241063">
                  <w:pPr>
                    <w:numPr>
                      <w:ilvl w:val="255"/>
                      <w:numId w:val="0"/>
                    </w:numPr>
                    <w:spacing w:after="0" w:line="240" w:lineRule="auto"/>
                    <w:jc w:val="center"/>
                  </w:pPr>
                </w:p>
              </w:tc>
            </w:tr>
            <w:tr w:rsidR="004C44BD" w:rsidRPr="00241063" w14:paraId="6264634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1CBCE6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2B95AA5"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0BD74C14" w14:textId="77777777" w:rsidR="004C44BD" w:rsidRPr="00241063" w:rsidRDefault="004C44BD" w:rsidP="00241063">
                  <w:pPr>
                    <w:numPr>
                      <w:ilvl w:val="255"/>
                      <w:numId w:val="0"/>
                    </w:numPr>
                    <w:spacing w:after="0" w:line="240" w:lineRule="auto"/>
                    <w:jc w:val="center"/>
                  </w:pPr>
                  <w:r w:rsidRPr="00241063">
                    <w:t>0.1060</w:t>
                  </w:r>
                </w:p>
              </w:tc>
              <w:tc>
                <w:tcPr>
                  <w:tcW w:w="886" w:type="dxa"/>
                  <w:shd w:val="clear" w:color="auto" w:fill="auto"/>
                  <w:vAlign w:val="center"/>
                </w:tcPr>
                <w:p w14:paraId="5D8E5077" w14:textId="77777777" w:rsidR="004C44BD" w:rsidRPr="00241063" w:rsidRDefault="004C44BD" w:rsidP="00241063">
                  <w:pPr>
                    <w:numPr>
                      <w:ilvl w:val="255"/>
                      <w:numId w:val="0"/>
                    </w:numPr>
                    <w:spacing w:after="0" w:line="240" w:lineRule="auto"/>
                    <w:jc w:val="center"/>
                  </w:pPr>
                  <w:r w:rsidRPr="00241063">
                    <w:t>3.0268</w:t>
                  </w:r>
                </w:p>
              </w:tc>
              <w:tc>
                <w:tcPr>
                  <w:tcW w:w="886" w:type="dxa"/>
                  <w:shd w:val="clear" w:color="auto" w:fill="auto"/>
                  <w:vAlign w:val="bottom"/>
                </w:tcPr>
                <w:p w14:paraId="37B1BDB9" w14:textId="77777777" w:rsidR="004C44BD" w:rsidRPr="00241063" w:rsidRDefault="004C44BD" w:rsidP="00241063">
                  <w:pPr>
                    <w:numPr>
                      <w:ilvl w:val="255"/>
                      <w:numId w:val="0"/>
                    </w:numPr>
                    <w:spacing w:after="0" w:line="240" w:lineRule="auto"/>
                    <w:jc w:val="center"/>
                  </w:pPr>
                </w:p>
              </w:tc>
              <w:tc>
                <w:tcPr>
                  <w:tcW w:w="886" w:type="dxa"/>
                  <w:vAlign w:val="bottom"/>
                </w:tcPr>
                <w:p w14:paraId="38C8298A" w14:textId="77777777" w:rsidR="004C44BD" w:rsidRPr="00241063" w:rsidRDefault="004C44BD" w:rsidP="00241063">
                  <w:pPr>
                    <w:numPr>
                      <w:ilvl w:val="255"/>
                      <w:numId w:val="0"/>
                    </w:numPr>
                    <w:spacing w:after="0" w:line="240" w:lineRule="auto"/>
                    <w:jc w:val="center"/>
                    <w:rPr>
                      <w:color w:val="C00000"/>
                    </w:rPr>
                  </w:pPr>
                  <w:r w:rsidRPr="00241063">
                    <w:rPr>
                      <w:color w:val="C00000"/>
                    </w:rPr>
                    <w:t>4.2499</w:t>
                  </w:r>
                </w:p>
              </w:tc>
              <w:tc>
                <w:tcPr>
                  <w:tcW w:w="886" w:type="dxa"/>
                  <w:tcBorders>
                    <w:right w:val="single" w:sz="12" w:space="0" w:color="auto"/>
                  </w:tcBorders>
                  <w:shd w:val="clear" w:color="auto" w:fill="auto"/>
                  <w:vAlign w:val="bottom"/>
                </w:tcPr>
                <w:p w14:paraId="71EE69F9" w14:textId="77777777" w:rsidR="004C44BD" w:rsidRPr="00241063" w:rsidRDefault="004C44BD" w:rsidP="00241063">
                  <w:pPr>
                    <w:numPr>
                      <w:ilvl w:val="255"/>
                      <w:numId w:val="0"/>
                    </w:numPr>
                    <w:spacing w:after="0" w:line="240" w:lineRule="auto"/>
                    <w:jc w:val="center"/>
                  </w:pPr>
                </w:p>
              </w:tc>
            </w:tr>
            <w:tr w:rsidR="004C44BD" w:rsidRPr="00241063" w14:paraId="24BE332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04265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4E4C1C18"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58DEA201" w14:textId="77777777" w:rsidR="004C44BD" w:rsidRPr="00241063" w:rsidRDefault="004C44BD" w:rsidP="00241063">
                  <w:pPr>
                    <w:numPr>
                      <w:ilvl w:val="255"/>
                      <w:numId w:val="0"/>
                    </w:numPr>
                    <w:spacing w:after="0" w:line="240" w:lineRule="auto"/>
                    <w:jc w:val="center"/>
                  </w:pPr>
                  <w:r w:rsidRPr="00241063">
                    <w:t>0.1760</w:t>
                  </w:r>
                </w:p>
              </w:tc>
              <w:tc>
                <w:tcPr>
                  <w:tcW w:w="886" w:type="dxa"/>
                  <w:shd w:val="clear" w:color="auto" w:fill="auto"/>
                  <w:vAlign w:val="center"/>
                </w:tcPr>
                <w:p w14:paraId="6FF9DFAB" w14:textId="77777777" w:rsidR="004C44BD" w:rsidRPr="00241063" w:rsidRDefault="004C44BD" w:rsidP="00241063">
                  <w:pPr>
                    <w:numPr>
                      <w:ilvl w:val="255"/>
                      <w:numId w:val="0"/>
                    </w:numPr>
                    <w:spacing w:after="0" w:line="240" w:lineRule="auto"/>
                    <w:jc w:val="center"/>
                  </w:pPr>
                  <w:r w:rsidRPr="00241063">
                    <w:t>5.0249</w:t>
                  </w:r>
                </w:p>
              </w:tc>
              <w:tc>
                <w:tcPr>
                  <w:tcW w:w="886" w:type="dxa"/>
                  <w:shd w:val="clear" w:color="auto" w:fill="auto"/>
                  <w:vAlign w:val="bottom"/>
                </w:tcPr>
                <w:p w14:paraId="6006A51F" w14:textId="77777777" w:rsidR="004C44BD" w:rsidRPr="00241063" w:rsidRDefault="004C44BD" w:rsidP="00241063">
                  <w:pPr>
                    <w:numPr>
                      <w:ilvl w:val="255"/>
                      <w:numId w:val="0"/>
                    </w:numPr>
                    <w:spacing w:after="0" w:line="240" w:lineRule="auto"/>
                    <w:jc w:val="center"/>
                  </w:pPr>
                </w:p>
              </w:tc>
              <w:tc>
                <w:tcPr>
                  <w:tcW w:w="886" w:type="dxa"/>
                  <w:vAlign w:val="bottom"/>
                </w:tcPr>
                <w:p w14:paraId="79F975CB" w14:textId="77777777" w:rsidR="004C44BD" w:rsidRPr="00241063" w:rsidRDefault="004C44BD" w:rsidP="00241063">
                  <w:pPr>
                    <w:numPr>
                      <w:ilvl w:val="255"/>
                      <w:numId w:val="0"/>
                    </w:numPr>
                    <w:spacing w:after="0" w:line="240" w:lineRule="auto"/>
                    <w:jc w:val="center"/>
                    <w:rPr>
                      <w:color w:val="C00000"/>
                    </w:rPr>
                  </w:pPr>
                  <w:r w:rsidRPr="00241063">
                    <w:rPr>
                      <w:color w:val="C00000"/>
                    </w:rPr>
                    <w:t>5.8285</w:t>
                  </w:r>
                </w:p>
              </w:tc>
              <w:tc>
                <w:tcPr>
                  <w:tcW w:w="886" w:type="dxa"/>
                  <w:tcBorders>
                    <w:right w:val="single" w:sz="12" w:space="0" w:color="auto"/>
                  </w:tcBorders>
                  <w:shd w:val="clear" w:color="auto" w:fill="auto"/>
                  <w:vAlign w:val="bottom"/>
                </w:tcPr>
                <w:p w14:paraId="7228DD49" w14:textId="77777777" w:rsidR="004C44BD" w:rsidRPr="00241063" w:rsidRDefault="004C44BD" w:rsidP="00241063">
                  <w:pPr>
                    <w:numPr>
                      <w:ilvl w:val="255"/>
                      <w:numId w:val="0"/>
                    </w:numPr>
                    <w:spacing w:after="0" w:line="240" w:lineRule="auto"/>
                    <w:jc w:val="center"/>
                  </w:pPr>
                </w:p>
              </w:tc>
            </w:tr>
            <w:tr w:rsidR="004C44BD" w:rsidRPr="00241063" w14:paraId="6DD8983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FBC4B5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5A2ED9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682BC4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07D257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6C1318E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3AE30A1"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3C8C4FA7" w14:textId="77777777" w:rsidR="004C44BD" w:rsidRPr="00241063" w:rsidRDefault="004C44BD" w:rsidP="00241063">
                  <w:pPr>
                    <w:numPr>
                      <w:ilvl w:val="255"/>
                      <w:numId w:val="0"/>
                    </w:numPr>
                    <w:spacing w:after="0" w:line="240" w:lineRule="auto"/>
                    <w:jc w:val="center"/>
                  </w:pPr>
                </w:p>
              </w:tc>
            </w:tr>
            <w:tr w:rsidR="004C44BD" w:rsidRPr="00241063" w14:paraId="3FD8869A"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2954CB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35196722"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2A9649C9" w14:textId="77777777" w:rsidR="004C44BD" w:rsidRPr="00241063" w:rsidRDefault="004C44BD" w:rsidP="00241063">
                  <w:pPr>
                    <w:numPr>
                      <w:ilvl w:val="255"/>
                      <w:numId w:val="0"/>
                    </w:numPr>
                    <w:spacing w:after="0" w:line="240" w:lineRule="auto"/>
                    <w:jc w:val="center"/>
                  </w:pPr>
                  <w:r w:rsidRPr="00241063">
                    <w:t>0.1940</w:t>
                  </w:r>
                </w:p>
              </w:tc>
              <w:tc>
                <w:tcPr>
                  <w:tcW w:w="886" w:type="dxa"/>
                  <w:tcBorders>
                    <w:top w:val="single" w:sz="12" w:space="0" w:color="auto"/>
                  </w:tcBorders>
                  <w:shd w:val="clear" w:color="auto" w:fill="auto"/>
                  <w:vAlign w:val="center"/>
                </w:tcPr>
                <w:p w14:paraId="629973F7" w14:textId="77777777" w:rsidR="004C44BD" w:rsidRPr="00241063" w:rsidRDefault="004C44BD" w:rsidP="00241063">
                  <w:pPr>
                    <w:numPr>
                      <w:ilvl w:val="255"/>
                      <w:numId w:val="0"/>
                    </w:numPr>
                    <w:spacing w:after="0" w:line="240" w:lineRule="auto"/>
                    <w:jc w:val="center"/>
                  </w:pPr>
                  <w:r w:rsidRPr="00241063">
                    <w:t>1.1569</w:t>
                  </w:r>
                </w:p>
              </w:tc>
              <w:tc>
                <w:tcPr>
                  <w:tcW w:w="886" w:type="dxa"/>
                  <w:tcBorders>
                    <w:top w:val="single" w:sz="12" w:space="0" w:color="auto"/>
                  </w:tcBorders>
                  <w:shd w:val="clear" w:color="auto" w:fill="auto"/>
                  <w:vAlign w:val="bottom"/>
                </w:tcPr>
                <w:p w14:paraId="3402C3AA"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919310A" w14:textId="77777777" w:rsidR="004C44BD" w:rsidRPr="00241063" w:rsidRDefault="004C44BD" w:rsidP="00241063">
                  <w:pPr>
                    <w:numPr>
                      <w:ilvl w:val="255"/>
                      <w:numId w:val="0"/>
                    </w:numPr>
                    <w:spacing w:after="0" w:line="240" w:lineRule="auto"/>
                    <w:jc w:val="center"/>
                    <w:rPr>
                      <w:color w:val="C00000"/>
                    </w:rPr>
                  </w:pPr>
                  <w:r w:rsidRPr="00241063">
                    <w:rPr>
                      <w:color w:val="C00000"/>
                    </w:rPr>
                    <w:t>3.1623</w:t>
                  </w:r>
                </w:p>
              </w:tc>
              <w:tc>
                <w:tcPr>
                  <w:tcW w:w="886" w:type="dxa"/>
                  <w:tcBorders>
                    <w:top w:val="single" w:sz="12" w:space="0" w:color="auto"/>
                    <w:right w:val="single" w:sz="12" w:space="0" w:color="auto"/>
                  </w:tcBorders>
                  <w:shd w:val="clear" w:color="auto" w:fill="auto"/>
                  <w:vAlign w:val="bottom"/>
                </w:tcPr>
                <w:p w14:paraId="067B3623" w14:textId="77777777" w:rsidR="004C44BD" w:rsidRPr="00241063" w:rsidRDefault="004C44BD" w:rsidP="00241063">
                  <w:pPr>
                    <w:numPr>
                      <w:ilvl w:val="255"/>
                      <w:numId w:val="0"/>
                    </w:numPr>
                    <w:spacing w:after="0" w:line="240" w:lineRule="auto"/>
                    <w:jc w:val="center"/>
                  </w:pPr>
                </w:p>
              </w:tc>
            </w:tr>
            <w:tr w:rsidR="004C44BD" w:rsidRPr="00241063" w14:paraId="78E3280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0B08A0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FABFE58"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44493AAE" w14:textId="77777777" w:rsidR="004C44BD" w:rsidRPr="00241063" w:rsidRDefault="004C44BD" w:rsidP="00241063">
                  <w:pPr>
                    <w:numPr>
                      <w:ilvl w:val="255"/>
                      <w:numId w:val="0"/>
                    </w:numPr>
                    <w:spacing w:after="0" w:line="240" w:lineRule="auto"/>
                    <w:jc w:val="center"/>
                  </w:pPr>
                  <w:r w:rsidRPr="00241063">
                    <w:t>0.5820</w:t>
                  </w:r>
                </w:p>
              </w:tc>
              <w:tc>
                <w:tcPr>
                  <w:tcW w:w="886" w:type="dxa"/>
                  <w:shd w:val="clear" w:color="auto" w:fill="auto"/>
                  <w:vAlign w:val="center"/>
                </w:tcPr>
                <w:p w14:paraId="485CEE57" w14:textId="77777777" w:rsidR="004C44BD" w:rsidRPr="00241063" w:rsidRDefault="004C44BD" w:rsidP="00241063">
                  <w:pPr>
                    <w:numPr>
                      <w:ilvl w:val="255"/>
                      <w:numId w:val="0"/>
                    </w:numPr>
                    <w:spacing w:after="0" w:line="240" w:lineRule="auto"/>
                    <w:jc w:val="center"/>
                  </w:pPr>
                  <w:r w:rsidRPr="00241063">
                    <w:t>3.4703</w:t>
                  </w:r>
                </w:p>
              </w:tc>
              <w:tc>
                <w:tcPr>
                  <w:tcW w:w="886" w:type="dxa"/>
                  <w:shd w:val="clear" w:color="auto" w:fill="auto"/>
                  <w:vAlign w:val="bottom"/>
                </w:tcPr>
                <w:p w14:paraId="3030643C" w14:textId="77777777" w:rsidR="004C44BD" w:rsidRPr="00241063" w:rsidRDefault="004C44BD" w:rsidP="00241063">
                  <w:pPr>
                    <w:numPr>
                      <w:ilvl w:val="255"/>
                      <w:numId w:val="0"/>
                    </w:numPr>
                    <w:spacing w:after="0" w:line="240" w:lineRule="auto"/>
                    <w:jc w:val="center"/>
                  </w:pPr>
                </w:p>
              </w:tc>
              <w:tc>
                <w:tcPr>
                  <w:tcW w:w="886" w:type="dxa"/>
                  <w:vAlign w:val="bottom"/>
                </w:tcPr>
                <w:p w14:paraId="4B822976" w14:textId="77777777" w:rsidR="004C44BD" w:rsidRPr="00241063" w:rsidRDefault="004C44BD" w:rsidP="00241063">
                  <w:pPr>
                    <w:numPr>
                      <w:ilvl w:val="255"/>
                      <w:numId w:val="0"/>
                    </w:numPr>
                    <w:spacing w:after="0" w:line="240" w:lineRule="auto"/>
                    <w:jc w:val="center"/>
                    <w:rPr>
                      <w:color w:val="C00000"/>
                    </w:rPr>
                  </w:pPr>
                  <w:r w:rsidRPr="00241063">
                    <w:rPr>
                      <w:color w:val="C00000"/>
                    </w:rPr>
                    <w:t>4.2421</w:t>
                  </w:r>
                </w:p>
              </w:tc>
              <w:tc>
                <w:tcPr>
                  <w:tcW w:w="886" w:type="dxa"/>
                  <w:tcBorders>
                    <w:right w:val="single" w:sz="12" w:space="0" w:color="auto"/>
                  </w:tcBorders>
                  <w:shd w:val="clear" w:color="auto" w:fill="auto"/>
                  <w:vAlign w:val="bottom"/>
                </w:tcPr>
                <w:p w14:paraId="5B7D81A3" w14:textId="77777777" w:rsidR="004C44BD" w:rsidRPr="00241063" w:rsidRDefault="004C44BD" w:rsidP="00241063">
                  <w:pPr>
                    <w:numPr>
                      <w:ilvl w:val="255"/>
                      <w:numId w:val="0"/>
                    </w:numPr>
                    <w:spacing w:after="0" w:line="240" w:lineRule="auto"/>
                    <w:jc w:val="center"/>
                  </w:pPr>
                </w:p>
              </w:tc>
            </w:tr>
            <w:tr w:rsidR="004C44BD" w:rsidRPr="00241063" w14:paraId="69C0436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D8357E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2D01E2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35215A7E" w14:textId="77777777" w:rsidR="004C44BD" w:rsidRPr="00241063" w:rsidRDefault="004C44BD" w:rsidP="00241063">
                  <w:pPr>
                    <w:numPr>
                      <w:ilvl w:val="255"/>
                      <w:numId w:val="0"/>
                    </w:numPr>
                    <w:spacing w:after="0" w:line="240" w:lineRule="auto"/>
                    <w:jc w:val="center"/>
                  </w:pPr>
                  <w:r w:rsidRPr="00241063">
                    <w:t>0.9710</w:t>
                  </w:r>
                </w:p>
              </w:tc>
              <w:tc>
                <w:tcPr>
                  <w:tcW w:w="886" w:type="dxa"/>
                  <w:shd w:val="clear" w:color="auto" w:fill="auto"/>
                  <w:vAlign w:val="center"/>
                </w:tcPr>
                <w:p w14:paraId="5B9960B9" w14:textId="77777777" w:rsidR="004C44BD" w:rsidRPr="00241063" w:rsidRDefault="004C44BD" w:rsidP="00241063">
                  <w:pPr>
                    <w:numPr>
                      <w:ilvl w:val="255"/>
                      <w:numId w:val="0"/>
                    </w:numPr>
                    <w:spacing w:after="0" w:line="240" w:lineRule="auto"/>
                    <w:jc w:val="center"/>
                  </w:pPr>
                  <w:r w:rsidRPr="00241063">
                    <w:t>5.7888</w:t>
                  </w:r>
                </w:p>
              </w:tc>
              <w:tc>
                <w:tcPr>
                  <w:tcW w:w="886" w:type="dxa"/>
                  <w:shd w:val="clear" w:color="auto" w:fill="auto"/>
                  <w:vAlign w:val="bottom"/>
                </w:tcPr>
                <w:p w14:paraId="262087F4" w14:textId="77777777" w:rsidR="004C44BD" w:rsidRPr="00241063" w:rsidRDefault="004C44BD" w:rsidP="00241063">
                  <w:pPr>
                    <w:numPr>
                      <w:ilvl w:val="255"/>
                      <w:numId w:val="0"/>
                    </w:numPr>
                    <w:spacing w:after="0" w:line="240" w:lineRule="auto"/>
                    <w:jc w:val="center"/>
                  </w:pPr>
                </w:p>
              </w:tc>
              <w:tc>
                <w:tcPr>
                  <w:tcW w:w="886" w:type="dxa"/>
                  <w:vAlign w:val="bottom"/>
                </w:tcPr>
                <w:p w14:paraId="490C60F3" w14:textId="77777777" w:rsidR="004C44BD" w:rsidRPr="00241063" w:rsidRDefault="004C44BD" w:rsidP="00241063">
                  <w:pPr>
                    <w:numPr>
                      <w:ilvl w:val="255"/>
                      <w:numId w:val="0"/>
                    </w:numPr>
                    <w:spacing w:after="0" w:line="240" w:lineRule="auto"/>
                    <w:jc w:val="center"/>
                    <w:rPr>
                      <w:color w:val="C00000"/>
                    </w:rPr>
                  </w:pPr>
                  <w:r w:rsidRPr="00241063">
                    <w:rPr>
                      <w:color w:val="C00000"/>
                    </w:rPr>
                    <w:t>5.8331</w:t>
                  </w:r>
                </w:p>
              </w:tc>
              <w:tc>
                <w:tcPr>
                  <w:tcW w:w="886" w:type="dxa"/>
                  <w:tcBorders>
                    <w:right w:val="single" w:sz="12" w:space="0" w:color="auto"/>
                  </w:tcBorders>
                  <w:shd w:val="clear" w:color="auto" w:fill="auto"/>
                  <w:vAlign w:val="bottom"/>
                </w:tcPr>
                <w:p w14:paraId="7AF024CA" w14:textId="77777777" w:rsidR="004C44BD" w:rsidRPr="00241063" w:rsidRDefault="004C44BD" w:rsidP="00241063">
                  <w:pPr>
                    <w:numPr>
                      <w:ilvl w:val="255"/>
                      <w:numId w:val="0"/>
                    </w:numPr>
                    <w:spacing w:after="0" w:line="240" w:lineRule="auto"/>
                    <w:jc w:val="center"/>
                  </w:pPr>
                </w:p>
              </w:tc>
            </w:tr>
            <w:tr w:rsidR="004C44BD" w:rsidRPr="00241063" w14:paraId="2A65A487"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FE6C78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238111E2"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2997D96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17C172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509087EF"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53BBBD15" w14:textId="77777777" w:rsidR="004C44BD" w:rsidRPr="00241063" w:rsidRDefault="004C44BD" w:rsidP="00241063">
                  <w:pPr>
                    <w:numPr>
                      <w:ilvl w:val="255"/>
                      <w:numId w:val="0"/>
                    </w:numPr>
                    <w:spacing w:after="0" w:line="240" w:lineRule="auto"/>
                    <w:jc w:val="center"/>
                    <w:rPr>
                      <w:color w:val="C00000"/>
                    </w:rPr>
                  </w:pPr>
                </w:p>
              </w:tc>
              <w:tc>
                <w:tcPr>
                  <w:tcW w:w="886" w:type="dxa"/>
                  <w:tcBorders>
                    <w:bottom w:val="single" w:sz="12" w:space="0" w:color="auto"/>
                    <w:right w:val="single" w:sz="12" w:space="0" w:color="auto"/>
                  </w:tcBorders>
                  <w:shd w:val="clear" w:color="auto" w:fill="auto"/>
                  <w:vAlign w:val="bottom"/>
                </w:tcPr>
                <w:p w14:paraId="64519FA0" w14:textId="77777777" w:rsidR="004C44BD" w:rsidRPr="00241063" w:rsidRDefault="004C44BD" w:rsidP="00241063">
                  <w:pPr>
                    <w:numPr>
                      <w:ilvl w:val="255"/>
                      <w:numId w:val="0"/>
                    </w:numPr>
                    <w:spacing w:after="0" w:line="240" w:lineRule="auto"/>
                    <w:jc w:val="center"/>
                  </w:pPr>
                </w:p>
              </w:tc>
            </w:tr>
            <w:tr w:rsidR="004C44BD" w:rsidRPr="00241063" w14:paraId="6DDC972B"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18659BFF"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lastRenderedPageBreak/>
                    <w:t>CDL-C</w:t>
                  </w:r>
                </w:p>
              </w:tc>
              <w:tc>
                <w:tcPr>
                  <w:tcW w:w="886" w:type="dxa"/>
                  <w:tcBorders>
                    <w:top w:val="single" w:sz="12" w:space="0" w:color="auto"/>
                    <w:left w:val="single" w:sz="12" w:space="0" w:color="auto"/>
                  </w:tcBorders>
                  <w:shd w:val="clear" w:color="auto" w:fill="auto"/>
                  <w:vAlign w:val="center"/>
                </w:tcPr>
                <w:p w14:paraId="0D1E4E05"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shd w:val="clear" w:color="auto" w:fill="auto"/>
                  <w:vAlign w:val="center"/>
                </w:tcPr>
                <w:p w14:paraId="5EA3DB20" w14:textId="77777777" w:rsidR="004C44BD" w:rsidRPr="00241063" w:rsidRDefault="004C44BD" w:rsidP="00241063">
                  <w:pPr>
                    <w:numPr>
                      <w:ilvl w:val="255"/>
                      <w:numId w:val="0"/>
                    </w:numPr>
                    <w:spacing w:after="0" w:line="240" w:lineRule="auto"/>
                    <w:jc w:val="center"/>
                  </w:pPr>
                  <w:r w:rsidRPr="00241063">
                    <w:t>0.3640</w:t>
                  </w:r>
                </w:p>
              </w:tc>
              <w:tc>
                <w:tcPr>
                  <w:tcW w:w="886" w:type="dxa"/>
                  <w:tcBorders>
                    <w:top w:val="single" w:sz="12" w:space="0" w:color="auto"/>
                  </w:tcBorders>
                  <w:shd w:val="clear" w:color="auto" w:fill="auto"/>
                  <w:vAlign w:val="center"/>
                </w:tcPr>
                <w:p w14:paraId="4F1A3523" w14:textId="77777777" w:rsidR="004C44BD" w:rsidRPr="00241063" w:rsidRDefault="004C44BD" w:rsidP="00241063">
                  <w:pPr>
                    <w:numPr>
                      <w:ilvl w:val="255"/>
                      <w:numId w:val="0"/>
                    </w:numPr>
                    <w:spacing w:after="0" w:line="240" w:lineRule="auto"/>
                    <w:jc w:val="center"/>
                    <w:rPr>
                      <w:color w:val="C00000"/>
                    </w:rPr>
                  </w:pPr>
                  <w:r w:rsidRPr="00241063">
                    <w:rPr>
                      <w:color w:val="C00000"/>
                    </w:rPr>
                    <w:t>1.4803</w:t>
                  </w:r>
                </w:p>
              </w:tc>
              <w:tc>
                <w:tcPr>
                  <w:tcW w:w="886" w:type="dxa"/>
                  <w:tcBorders>
                    <w:top w:val="single" w:sz="12" w:space="0" w:color="auto"/>
                  </w:tcBorders>
                  <w:shd w:val="clear" w:color="auto" w:fill="auto"/>
                  <w:vAlign w:val="bottom"/>
                </w:tcPr>
                <w:p w14:paraId="3B7569BD"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22665253" w14:textId="77777777" w:rsidR="004C44BD" w:rsidRPr="00241063" w:rsidRDefault="004C44BD" w:rsidP="00241063">
                  <w:pPr>
                    <w:numPr>
                      <w:ilvl w:val="255"/>
                      <w:numId w:val="0"/>
                    </w:numPr>
                    <w:spacing w:after="0" w:line="240" w:lineRule="auto"/>
                    <w:jc w:val="center"/>
                    <w:rPr>
                      <w:color w:val="C00000"/>
                    </w:rPr>
                  </w:pPr>
                  <w:r w:rsidRPr="00241063">
                    <w:rPr>
                      <w:color w:val="C00000"/>
                    </w:rPr>
                    <w:t>3.1622</w:t>
                  </w:r>
                </w:p>
              </w:tc>
              <w:tc>
                <w:tcPr>
                  <w:tcW w:w="886" w:type="dxa"/>
                  <w:tcBorders>
                    <w:top w:val="single" w:sz="12" w:space="0" w:color="auto"/>
                    <w:right w:val="single" w:sz="12" w:space="0" w:color="auto"/>
                  </w:tcBorders>
                  <w:shd w:val="clear" w:color="auto" w:fill="auto"/>
                  <w:vAlign w:val="bottom"/>
                </w:tcPr>
                <w:p w14:paraId="4A710BC0" w14:textId="77777777" w:rsidR="004C44BD" w:rsidRPr="00241063" w:rsidRDefault="004C44BD" w:rsidP="00241063">
                  <w:pPr>
                    <w:numPr>
                      <w:ilvl w:val="255"/>
                      <w:numId w:val="0"/>
                    </w:numPr>
                    <w:spacing w:after="0" w:line="240" w:lineRule="auto"/>
                    <w:jc w:val="center"/>
                  </w:pPr>
                </w:p>
              </w:tc>
            </w:tr>
            <w:tr w:rsidR="004C44BD" w:rsidRPr="00241063" w14:paraId="2640CB8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2A0455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9909956" w14:textId="77777777" w:rsidR="004C44BD" w:rsidRPr="00241063" w:rsidRDefault="004C44BD" w:rsidP="00241063">
                  <w:pPr>
                    <w:numPr>
                      <w:ilvl w:val="255"/>
                      <w:numId w:val="0"/>
                    </w:numPr>
                    <w:spacing w:after="0" w:line="240" w:lineRule="auto"/>
                    <w:jc w:val="center"/>
                  </w:pPr>
                  <w:r w:rsidRPr="00241063">
                    <w:t>3</w:t>
                  </w:r>
                </w:p>
              </w:tc>
              <w:tc>
                <w:tcPr>
                  <w:tcW w:w="886" w:type="dxa"/>
                  <w:shd w:val="clear" w:color="auto" w:fill="auto"/>
                  <w:vAlign w:val="center"/>
                </w:tcPr>
                <w:p w14:paraId="5B572858" w14:textId="77777777" w:rsidR="004C44BD" w:rsidRPr="00241063" w:rsidRDefault="004C44BD" w:rsidP="00241063">
                  <w:pPr>
                    <w:numPr>
                      <w:ilvl w:val="255"/>
                      <w:numId w:val="0"/>
                    </w:numPr>
                    <w:spacing w:after="0" w:line="240" w:lineRule="auto"/>
                    <w:jc w:val="center"/>
                  </w:pPr>
                  <w:r w:rsidRPr="00241063">
                    <w:t>1.0930</w:t>
                  </w:r>
                </w:p>
              </w:tc>
              <w:tc>
                <w:tcPr>
                  <w:tcW w:w="886" w:type="dxa"/>
                  <w:shd w:val="clear" w:color="auto" w:fill="auto"/>
                  <w:vAlign w:val="center"/>
                </w:tcPr>
                <w:p w14:paraId="39B3A956" w14:textId="77777777" w:rsidR="004C44BD" w:rsidRPr="00241063" w:rsidRDefault="004C44BD" w:rsidP="00241063">
                  <w:pPr>
                    <w:numPr>
                      <w:ilvl w:val="255"/>
                      <w:numId w:val="0"/>
                    </w:numPr>
                    <w:spacing w:after="0" w:line="240" w:lineRule="auto"/>
                    <w:jc w:val="center"/>
                    <w:rPr>
                      <w:color w:val="C00000"/>
                    </w:rPr>
                  </w:pPr>
                  <w:r w:rsidRPr="00241063">
                    <w:rPr>
                      <w:color w:val="C00000"/>
                    </w:rPr>
                    <w:t>4.4446</w:t>
                  </w:r>
                </w:p>
              </w:tc>
              <w:tc>
                <w:tcPr>
                  <w:tcW w:w="886" w:type="dxa"/>
                  <w:shd w:val="clear" w:color="auto" w:fill="auto"/>
                  <w:vAlign w:val="bottom"/>
                </w:tcPr>
                <w:p w14:paraId="3C741B43" w14:textId="77777777" w:rsidR="004C44BD" w:rsidRPr="00241063" w:rsidRDefault="004C44BD" w:rsidP="00241063">
                  <w:pPr>
                    <w:numPr>
                      <w:ilvl w:val="255"/>
                      <w:numId w:val="0"/>
                    </w:numPr>
                    <w:spacing w:after="0" w:line="240" w:lineRule="auto"/>
                    <w:jc w:val="center"/>
                  </w:pPr>
                </w:p>
              </w:tc>
              <w:tc>
                <w:tcPr>
                  <w:tcW w:w="886" w:type="dxa"/>
                  <w:vAlign w:val="bottom"/>
                </w:tcPr>
                <w:p w14:paraId="4D46BD12" w14:textId="77777777" w:rsidR="004C44BD" w:rsidRPr="00241063" w:rsidRDefault="004C44BD" w:rsidP="00241063">
                  <w:pPr>
                    <w:numPr>
                      <w:ilvl w:val="255"/>
                      <w:numId w:val="0"/>
                    </w:numPr>
                    <w:spacing w:after="0" w:line="240" w:lineRule="auto"/>
                    <w:jc w:val="center"/>
                    <w:rPr>
                      <w:color w:val="C00000"/>
                    </w:rPr>
                  </w:pPr>
                  <w:r w:rsidRPr="00241063">
                    <w:rPr>
                      <w:color w:val="C00000"/>
                    </w:rPr>
                    <w:t>4.2430</w:t>
                  </w:r>
                </w:p>
              </w:tc>
              <w:tc>
                <w:tcPr>
                  <w:tcW w:w="886" w:type="dxa"/>
                  <w:tcBorders>
                    <w:right w:val="single" w:sz="12" w:space="0" w:color="auto"/>
                  </w:tcBorders>
                  <w:shd w:val="clear" w:color="auto" w:fill="auto"/>
                  <w:vAlign w:val="bottom"/>
                </w:tcPr>
                <w:p w14:paraId="2DD02C50" w14:textId="77777777" w:rsidR="004C44BD" w:rsidRPr="00241063" w:rsidRDefault="004C44BD" w:rsidP="00241063">
                  <w:pPr>
                    <w:numPr>
                      <w:ilvl w:val="255"/>
                      <w:numId w:val="0"/>
                    </w:numPr>
                    <w:spacing w:after="0" w:line="240" w:lineRule="auto"/>
                    <w:jc w:val="center"/>
                  </w:pPr>
                </w:p>
              </w:tc>
            </w:tr>
            <w:tr w:rsidR="004C44BD" w:rsidRPr="00241063" w14:paraId="2681578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ECE0644"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60D325F5" w14:textId="77777777" w:rsidR="004C44BD" w:rsidRPr="00241063" w:rsidRDefault="004C44BD" w:rsidP="00241063">
                  <w:pPr>
                    <w:numPr>
                      <w:ilvl w:val="255"/>
                      <w:numId w:val="0"/>
                    </w:numPr>
                    <w:spacing w:after="0" w:line="240" w:lineRule="auto"/>
                    <w:jc w:val="center"/>
                  </w:pPr>
                  <w:r w:rsidRPr="00241063">
                    <w:t>5</w:t>
                  </w:r>
                </w:p>
              </w:tc>
              <w:tc>
                <w:tcPr>
                  <w:tcW w:w="886" w:type="dxa"/>
                  <w:shd w:val="clear" w:color="auto" w:fill="auto"/>
                  <w:vAlign w:val="center"/>
                </w:tcPr>
                <w:p w14:paraId="1F641E3E" w14:textId="77777777" w:rsidR="004C44BD" w:rsidRPr="00241063" w:rsidRDefault="004C44BD" w:rsidP="00241063">
                  <w:pPr>
                    <w:numPr>
                      <w:ilvl w:val="255"/>
                      <w:numId w:val="0"/>
                    </w:numPr>
                    <w:spacing w:after="0" w:line="240" w:lineRule="auto"/>
                    <w:jc w:val="center"/>
                  </w:pPr>
                  <w:r w:rsidRPr="00241063">
                    <w:t>1.8220</w:t>
                  </w:r>
                </w:p>
              </w:tc>
              <w:tc>
                <w:tcPr>
                  <w:tcW w:w="886" w:type="dxa"/>
                  <w:shd w:val="clear" w:color="auto" w:fill="auto"/>
                  <w:vAlign w:val="center"/>
                </w:tcPr>
                <w:p w14:paraId="5EE8FC20" w14:textId="77777777" w:rsidR="004C44BD" w:rsidRPr="00241063" w:rsidRDefault="004C44BD" w:rsidP="00241063">
                  <w:pPr>
                    <w:numPr>
                      <w:ilvl w:val="255"/>
                      <w:numId w:val="0"/>
                    </w:numPr>
                    <w:spacing w:after="0" w:line="240" w:lineRule="auto"/>
                    <w:jc w:val="center"/>
                    <w:rPr>
                      <w:color w:val="C00000"/>
                    </w:rPr>
                  </w:pPr>
                  <w:r w:rsidRPr="00241063">
                    <w:rPr>
                      <w:color w:val="C00000"/>
                    </w:rPr>
                    <w:t>7.4084</w:t>
                  </w:r>
                </w:p>
              </w:tc>
              <w:tc>
                <w:tcPr>
                  <w:tcW w:w="886" w:type="dxa"/>
                  <w:shd w:val="clear" w:color="auto" w:fill="auto"/>
                  <w:vAlign w:val="bottom"/>
                </w:tcPr>
                <w:p w14:paraId="2B1D3C08" w14:textId="77777777" w:rsidR="004C44BD" w:rsidRPr="00241063" w:rsidRDefault="004C44BD" w:rsidP="00241063">
                  <w:pPr>
                    <w:numPr>
                      <w:ilvl w:val="255"/>
                      <w:numId w:val="0"/>
                    </w:numPr>
                    <w:spacing w:after="0" w:line="240" w:lineRule="auto"/>
                    <w:jc w:val="center"/>
                  </w:pPr>
                </w:p>
              </w:tc>
              <w:tc>
                <w:tcPr>
                  <w:tcW w:w="886" w:type="dxa"/>
                  <w:vAlign w:val="bottom"/>
                </w:tcPr>
                <w:p w14:paraId="1B94C1AB" w14:textId="77777777" w:rsidR="004C44BD" w:rsidRPr="00241063" w:rsidRDefault="004C44BD" w:rsidP="00241063">
                  <w:pPr>
                    <w:numPr>
                      <w:ilvl w:val="255"/>
                      <w:numId w:val="0"/>
                    </w:numPr>
                    <w:spacing w:after="0" w:line="240" w:lineRule="auto"/>
                    <w:jc w:val="center"/>
                    <w:rPr>
                      <w:color w:val="C00000"/>
                    </w:rPr>
                  </w:pPr>
                  <w:r w:rsidRPr="00241063">
                    <w:rPr>
                      <w:color w:val="C00000"/>
                    </w:rPr>
                    <w:t>5.8314</w:t>
                  </w:r>
                </w:p>
              </w:tc>
              <w:tc>
                <w:tcPr>
                  <w:tcW w:w="886" w:type="dxa"/>
                  <w:tcBorders>
                    <w:right w:val="single" w:sz="12" w:space="0" w:color="auto"/>
                  </w:tcBorders>
                  <w:shd w:val="clear" w:color="auto" w:fill="auto"/>
                  <w:vAlign w:val="bottom"/>
                </w:tcPr>
                <w:p w14:paraId="34D690E4" w14:textId="77777777" w:rsidR="004C44BD" w:rsidRPr="00241063" w:rsidRDefault="004C44BD" w:rsidP="00241063">
                  <w:pPr>
                    <w:numPr>
                      <w:ilvl w:val="255"/>
                      <w:numId w:val="0"/>
                    </w:numPr>
                    <w:spacing w:after="0" w:line="240" w:lineRule="auto"/>
                    <w:jc w:val="center"/>
                  </w:pPr>
                </w:p>
              </w:tc>
            </w:tr>
            <w:tr w:rsidR="004C44BD" w:rsidRPr="00241063" w14:paraId="179C673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B0730E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6DEAFDFA"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6B1E62A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7BB337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3B29993"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5BA767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D5F99CF" w14:textId="77777777" w:rsidR="004C44BD" w:rsidRPr="00241063" w:rsidRDefault="004C44BD" w:rsidP="00241063">
                  <w:pPr>
                    <w:numPr>
                      <w:ilvl w:val="255"/>
                      <w:numId w:val="0"/>
                    </w:numPr>
                    <w:spacing w:after="0" w:line="240" w:lineRule="auto"/>
                    <w:jc w:val="center"/>
                  </w:pPr>
                </w:p>
              </w:tc>
            </w:tr>
            <w:tr w:rsidR="004C44BD" w:rsidRPr="00241063" w14:paraId="1AB1D6DC"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630EB6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7DC44F6B"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6F27BD1F" w14:textId="77777777" w:rsidR="004C44BD" w:rsidRPr="00241063" w:rsidRDefault="004C44BD" w:rsidP="00241063">
                  <w:pPr>
                    <w:numPr>
                      <w:ilvl w:val="255"/>
                      <w:numId w:val="0"/>
                    </w:numPr>
                    <w:spacing w:after="0" w:line="240" w:lineRule="auto"/>
                    <w:jc w:val="center"/>
                  </w:pPr>
                  <w:r w:rsidRPr="00241063">
                    <w:t>0.4480</w:t>
                  </w:r>
                </w:p>
              </w:tc>
              <w:tc>
                <w:tcPr>
                  <w:tcW w:w="886" w:type="dxa"/>
                  <w:tcBorders>
                    <w:top w:val="single" w:sz="12" w:space="0" w:color="auto"/>
                  </w:tcBorders>
                  <w:vAlign w:val="center"/>
                </w:tcPr>
                <w:p w14:paraId="628F34D6" w14:textId="77777777" w:rsidR="004C44BD" w:rsidRPr="00241063" w:rsidRDefault="004C44BD" w:rsidP="00241063">
                  <w:pPr>
                    <w:numPr>
                      <w:ilvl w:val="255"/>
                      <w:numId w:val="0"/>
                    </w:numPr>
                    <w:spacing w:after="0" w:line="240" w:lineRule="auto"/>
                    <w:jc w:val="center"/>
                  </w:pPr>
                  <w:r w:rsidRPr="00241063">
                    <w:t>1.0971</w:t>
                  </w:r>
                </w:p>
              </w:tc>
              <w:tc>
                <w:tcPr>
                  <w:tcW w:w="886" w:type="dxa"/>
                  <w:tcBorders>
                    <w:top w:val="single" w:sz="12" w:space="0" w:color="auto"/>
                  </w:tcBorders>
                  <w:vAlign w:val="bottom"/>
                </w:tcPr>
                <w:p w14:paraId="2AEAE935" w14:textId="77777777" w:rsidR="004C44BD" w:rsidRPr="00241063" w:rsidRDefault="004C44BD" w:rsidP="00241063">
                  <w:pPr>
                    <w:numPr>
                      <w:ilvl w:val="255"/>
                      <w:numId w:val="0"/>
                    </w:numPr>
                    <w:spacing w:after="0" w:line="240" w:lineRule="auto"/>
                    <w:jc w:val="center"/>
                    <w:rPr>
                      <w:color w:val="C00000"/>
                    </w:rPr>
                  </w:pPr>
                  <w:r w:rsidRPr="00241063">
                    <w:rPr>
                      <w:color w:val="C00000"/>
                    </w:rPr>
                    <w:t>1.5097</w:t>
                  </w:r>
                </w:p>
              </w:tc>
              <w:tc>
                <w:tcPr>
                  <w:tcW w:w="886" w:type="dxa"/>
                  <w:tcBorders>
                    <w:top w:val="single" w:sz="12" w:space="0" w:color="auto"/>
                  </w:tcBorders>
                  <w:vAlign w:val="bottom"/>
                </w:tcPr>
                <w:p w14:paraId="11016C93" w14:textId="77777777" w:rsidR="004C44BD" w:rsidRPr="00241063" w:rsidRDefault="004C44BD" w:rsidP="00241063">
                  <w:pPr>
                    <w:numPr>
                      <w:ilvl w:val="255"/>
                      <w:numId w:val="0"/>
                    </w:numPr>
                    <w:spacing w:after="0" w:line="240" w:lineRule="auto"/>
                    <w:jc w:val="center"/>
                  </w:pPr>
                  <w:r w:rsidRPr="00241063">
                    <w:t>1.7560</w:t>
                  </w:r>
                </w:p>
              </w:tc>
              <w:tc>
                <w:tcPr>
                  <w:tcW w:w="886" w:type="dxa"/>
                  <w:tcBorders>
                    <w:top w:val="single" w:sz="12" w:space="0" w:color="auto"/>
                    <w:right w:val="single" w:sz="12" w:space="0" w:color="auto"/>
                  </w:tcBorders>
                  <w:vAlign w:val="bottom"/>
                </w:tcPr>
                <w:p w14:paraId="7EAF0077" w14:textId="77777777" w:rsidR="004C44BD" w:rsidRPr="00241063" w:rsidRDefault="004C44BD" w:rsidP="00241063">
                  <w:pPr>
                    <w:numPr>
                      <w:ilvl w:val="255"/>
                      <w:numId w:val="0"/>
                    </w:numPr>
                    <w:spacing w:after="0" w:line="240" w:lineRule="auto"/>
                    <w:jc w:val="center"/>
                    <w:rPr>
                      <w:color w:val="C00000"/>
                    </w:rPr>
                  </w:pPr>
                  <w:r w:rsidRPr="00241063">
                    <w:rPr>
                      <w:color w:val="C00000"/>
                    </w:rPr>
                    <w:t>3.9391</w:t>
                  </w:r>
                </w:p>
              </w:tc>
            </w:tr>
            <w:tr w:rsidR="004C44BD" w:rsidRPr="00241063" w14:paraId="4D930F3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38C72B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2E18AFB1"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0418E668" w14:textId="77777777" w:rsidR="004C44BD" w:rsidRPr="00241063" w:rsidRDefault="004C44BD" w:rsidP="00241063">
                  <w:pPr>
                    <w:numPr>
                      <w:ilvl w:val="255"/>
                      <w:numId w:val="0"/>
                    </w:numPr>
                    <w:spacing w:after="0" w:line="240" w:lineRule="auto"/>
                    <w:jc w:val="center"/>
                  </w:pPr>
                  <w:r w:rsidRPr="00241063">
                    <w:t>1.3470</w:t>
                  </w:r>
                </w:p>
              </w:tc>
              <w:tc>
                <w:tcPr>
                  <w:tcW w:w="886" w:type="dxa"/>
                  <w:vAlign w:val="center"/>
                </w:tcPr>
                <w:p w14:paraId="4A4BD3BC" w14:textId="77777777" w:rsidR="004C44BD" w:rsidRPr="00241063" w:rsidRDefault="004C44BD" w:rsidP="00241063">
                  <w:pPr>
                    <w:numPr>
                      <w:ilvl w:val="255"/>
                      <w:numId w:val="0"/>
                    </w:numPr>
                    <w:spacing w:after="0" w:line="240" w:lineRule="auto"/>
                    <w:jc w:val="center"/>
                  </w:pPr>
                  <w:r w:rsidRPr="00241063">
                    <w:t>3.2881</w:t>
                  </w:r>
                </w:p>
              </w:tc>
              <w:tc>
                <w:tcPr>
                  <w:tcW w:w="886" w:type="dxa"/>
                  <w:vAlign w:val="bottom"/>
                </w:tcPr>
                <w:p w14:paraId="5A06B6BA" w14:textId="77777777" w:rsidR="004C44BD" w:rsidRPr="00241063" w:rsidRDefault="004C44BD" w:rsidP="00241063">
                  <w:pPr>
                    <w:numPr>
                      <w:ilvl w:val="255"/>
                      <w:numId w:val="0"/>
                    </w:numPr>
                    <w:spacing w:after="0" w:line="240" w:lineRule="auto"/>
                    <w:jc w:val="center"/>
                  </w:pPr>
                  <w:r w:rsidRPr="00241063">
                    <w:t>3.1191</w:t>
                  </w:r>
                </w:p>
              </w:tc>
              <w:tc>
                <w:tcPr>
                  <w:tcW w:w="886" w:type="dxa"/>
                  <w:vAlign w:val="bottom"/>
                </w:tcPr>
                <w:p w14:paraId="4E9CD8D5" w14:textId="77777777" w:rsidR="004C44BD" w:rsidRPr="00241063" w:rsidRDefault="004C44BD" w:rsidP="00241063">
                  <w:pPr>
                    <w:numPr>
                      <w:ilvl w:val="255"/>
                      <w:numId w:val="0"/>
                    </w:numPr>
                    <w:spacing w:after="0" w:line="240" w:lineRule="auto"/>
                    <w:jc w:val="center"/>
                  </w:pPr>
                  <w:r w:rsidRPr="00241063">
                    <w:t>2.9859</w:t>
                  </w:r>
                </w:p>
              </w:tc>
              <w:tc>
                <w:tcPr>
                  <w:tcW w:w="886" w:type="dxa"/>
                  <w:tcBorders>
                    <w:right w:val="single" w:sz="12" w:space="0" w:color="auto"/>
                  </w:tcBorders>
                  <w:vAlign w:val="bottom"/>
                </w:tcPr>
                <w:p w14:paraId="7237465B" w14:textId="77777777" w:rsidR="004C44BD" w:rsidRPr="00241063" w:rsidRDefault="004C44BD" w:rsidP="00241063">
                  <w:pPr>
                    <w:numPr>
                      <w:ilvl w:val="255"/>
                      <w:numId w:val="0"/>
                    </w:numPr>
                    <w:spacing w:after="0" w:line="240" w:lineRule="auto"/>
                    <w:jc w:val="center"/>
                    <w:rPr>
                      <w:color w:val="C00000"/>
                    </w:rPr>
                  </w:pPr>
                  <w:r w:rsidRPr="00241063">
                    <w:rPr>
                      <w:color w:val="C00000"/>
                    </w:rPr>
                    <w:t>8.2437</w:t>
                  </w:r>
                </w:p>
              </w:tc>
            </w:tr>
            <w:tr w:rsidR="004C44BD" w:rsidRPr="00241063" w14:paraId="5BBFD23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DBC6C8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09B666E"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44B5746F" w14:textId="77777777" w:rsidR="004C44BD" w:rsidRPr="00241063" w:rsidRDefault="004C44BD" w:rsidP="00241063">
                  <w:pPr>
                    <w:numPr>
                      <w:ilvl w:val="255"/>
                      <w:numId w:val="0"/>
                    </w:numPr>
                    <w:spacing w:after="0" w:line="240" w:lineRule="auto"/>
                    <w:jc w:val="center"/>
                  </w:pPr>
                  <w:r w:rsidRPr="00241063">
                    <w:t>2.2580</w:t>
                  </w:r>
                </w:p>
              </w:tc>
              <w:tc>
                <w:tcPr>
                  <w:tcW w:w="886" w:type="dxa"/>
                  <w:vAlign w:val="center"/>
                </w:tcPr>
                <w:p w14:paraId="0040A470" w14:textId="77777777" w:rsidR="004C44BD" w:rsidRPr="00241063" w:rsidRDefault="004C44BD" w:rsidP="00241063">
                  <w:pPr>
                    <w:numPr>
                      <w:ilvl w:val="255"/>
                      <w:numId w:val="0"/>
                    </w:numPr>
                    <w:spacing w:after="0" w:line="240" w:lineRule="auto"/>
                    <w:jc w:val="center"/>
                  </w:pPr>
                  <w:r w:rsidRPr="00241063">
                    <w:rPr>
                      <w:color w:val="C00000"/>
                    </w:rPr>
                    <w:t>5.4758</w:t>
                  </w:r>
                </w:p>
              </w:tc>
              <w:tc>
                <w:tcPr>
                  <w:tcW w:w="886" w:type="dxa"/>
                  <w:vAlign w:val="bottom"/>
                </w:tcPr>
                <w:p w14:paraId="4AF1158F" w14:textId="77777777" w:rsidR="004C44BD" w:rsidRPr="00241063" w:rsidRDefault="004C44BD" w:rsidP="00241063">
                  <w:pPr>
                    <w:numPr>
                      <w:ilvl w:val="255"/>
                      <w:numId w:val="0"/>
                    </w:numPr>
                    <w:spacing w:after="0" w:line="240" w:lineRule="auto"/>
                    <w:jc w:val="center"/>
                  </w:pPr>
                  <w:r w:rsidRPr="00241063">
                    <w:t>4.9684</w:t>
                  </w:r>
                </w:p>
              </w:tc>
              <w:tc>
                <w:tcPr>
                  <w:tcW w:w="886" w:type="dxa"/>
                  <w:vAlign w:val="bottom"/>
                </w:tcPr>
                <w:p w14:paraId="1DD4E39F" w14:textId="77777777" w:rsidR="004C44BD" w:rsidRPr="00241063" w:rsidRDefault="004C44BD" w:rsidP="00241063">
                  <w:pPr>
                    <w:numPr>
                      <w:ilvl w:val="255"/>
                      <w:numId w:val="0"/>
                    </w:numPr>
                    <w:spacing w:after="0" w:line="240" w:lineRule="auto"/>
                    <w:jc w:val="center"/>
                  </w:pPr>
                  <w:r w:rsidRPr="00241063">
                    <w:rPr>
                      <w:color w:val="C00000"/>
                    </w:rPr>
                    <w:t>4.5452</w:t>
                  </w:r>
                </w:p>
              </w:tc>
              <w:tc>
                <w:tcPr>
                  <w:tcW w:w="886" w:type="dxa"/>
                  <w:tcBorders>
                    <w:right w:val="single" w:sz="12" w:space="0" w:color="auto"/>
                  </w:tcBorders>
                  <w:vAlign w:val="bottom"/>
                </w:tcPr>
                <w:p w14:paraId="0B2D165E" w14:textId="77777777" w:rsidR="004C44BD" w:rsidRPr="00241063" w:rsidRDefault="004C44BD" w:rsidP="00241063">
                  <w:pPr>
                    <w:numPr>
                      <w:ilvl w:val="255"/>
                      <w:numId w:val="0"/>
                    </w:numPr>
                    <w:spacing w:after="0" w:line="240" w:lineRule="auto"/>
                    <w:jc w:val="center"/>
                    <w:rPr>
                      <w:color w:val="C00000"/>
                    </w:rPr>
                  </w:pPr>
                  <w:r w:rsidRPr="00241063">
                    <w:rPr>
                      <w:color w:val="C00000"/>
                    </w:rPr>
                    <w:t>13.2289</w:t>
                  </w:r>
                </w:p>
              </w:tc>
            </w:tr>
            <w:tr w:rsidR="004C44BD" w:rsidRPr="00241063" w14:paraId="23E0E19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8EF648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42F1BC1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EC94E5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1BCE475B"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53941DF0"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744D5CA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56E82BB0" w14:textId="77777777" w:rsidR="004C44BD" w:rsidRPr="00241063" w:rsidRDefault="004C44BD" w:rsidP="00241063">
                  <w:pPr>
                    <w:numPr>
                      <w:ilvl w:val="255"/>
                      <w:numId w:val="0"/>
                    </w:numPr>
                    <w:spacing w:after="0" w:line="240" w:lineRule="auto"/>
                    <w:jc w:val="center"/>
                    <w:rPr>
                      <w:color w:val="C00000"/>
                    </w:rPr>
                  </w:pPr>
                </w:p>
              </w:tc>
            </w:tr>
            <w:tr w:rsidR="004C44BD" w:rsidRPr="00241063" w14:paraId="73A07C54"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053C4CB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75577B37" w14:textId="77777777" w:rsidR="004C44BD" w:rsidRPr="00241063" w:rsidRDefault="004C44BD" w:rsidP="00241063">
                  <w:pPr>
                    <w:numPr>
                      <w:ilvl w:val="255"/>
                      <w:numId w:val="0"/>
                    </w:numPr>
                    <w:spacing w:after="0" w:line="240" w:lineRule="auto"/>
                    <w:jc w:val="center"/>
                  </w:pPr>
                  <w:r w:rsidRPr="00241063">
                    <w:t>1</w:t>
                  </w:r>
                </w:p>
              </w:tc>
              <w:tc>
                <w:tcPr>
                  <w:tcW w:w="886" w:type="dxa"/>
                  <w:tcBorders>
                    <w:top w:val="single" w:sz="12" w:space="0" w:color="auto"/>
                  </w:tcBorders>
                  <w:vAlign w:val="center"/>
                </w:tcPr>
                <w:p w14:paraId="381EE76A" w14:textId="77777777" w:rsidR="004C44BD" w:rsidRPr="00241063" w:rsidRDefault="004C44BD" w:rsidP="00241063">
                  <w:pPr>
                    <w:numPr>
                      <w:ilvl w:val="255"/>
                      <w:numId w:val="0"/>
                    </w:numPr>
                    <w:spacing w:after="0" w:line="240" w:lineRule="auto"/>
                    <w:jc w:val="center"/>
                  </w:pPr>
                  <w:r w:rsidRPr="00241063">
                    <w:t>0.9710</w:t>
                  </w:r>
                </w:p>
              </w:tc>
              <w:tc>
                <w:tcPr>
                  <w:tcW w:w="886" w:type="dxa"/>
                  <w:tcBorders>
                    <w:top w:val="single" w:sz="12" w:space="0" w:color="auto"/>
                  </w:tcBorders>
                  <w:vAlign w:val="center"/>
                </w:tcPr>
                <w:p w14:paraId="14A09FDB" w14:textId="77777777" w:rsidR="004C44BD" w:rsidRPr="00241063" w:rsidRDefault="004C44BD" w:rsidP="00241063">
                  <w:pPr>
                    <w:numPr>
                      <w:ilvl w:val="255"/>
                      <w:numId w:val="0"/>
                    </w:numPr>
                    <w:spacing w:after="0" w:line="240" w:lineRule="auto"/>
                    <w:jc w:val="center"/>
                    <w:rPr>
                      <w:color w:val="C00000"/>
                    </w:rPr>
                  </w:pPr>
                  <w:r w:rsidRPr="00241063">
                    <w:rPr>
                      <w:color w:val="C00000"/>
                    </w:rPr>
                    <w:t>1.3767</w:t>
                  </w:r>
                </w:p>
              </w:tc>
              <w:tc>
                <w:tcPr>
                  <w:tcW w:w="886" w:type="dxa"/>
                  <w:tcBorders>
                    <w:top w:val="single" w:sz="12" w:space="0" w:color="auto"/>
                  </w:tcBorders>
                  <w:vAlign w:val="bottom"/>
                </w:tcPr>
                <w:p w14:paraId="71215FEF" w14:textId="77777777" w:rsidR="004C44BD" w:rsidRPr="00241063" w:rsidRDefault="004C44BD" w:rsidP="00241063">
                  <w:pPr>
                    <w:numPr>
                      <w:ilvl w:val="255"/>
                      <w:numId w:val="0"/>
                    </w:numPr>
                    <w:spacing w:after="0" w:line="240" w:lineRule="auto"/>
                    <w:jc w:val="center"/>
                    <w:rPr>
                      <w:color w:val="C00000"/>
                    </w:rPr>
                  </w:pPr>
                  <w:r w:rsidRPr="00241063">
                    <w:rPr>
                      <w:color w:val="C00000"/>
                    </w:rPr>
                    <w:t>1.3834</w:t>
                  </w:r>
                </w:p>
              </w:tc>
              <w:tc>
                <w:tcPr>
                  <w:tcW w:w="886" w:type="dxa"/>
                  <w:tcBorders>
                    <w:top w:val="single" w:sz="12" w:space="0" w:color="auto"/>
                  </w:tcBorders>
                  <w:vAlign w:val="bottom"/>
                </w:tcPr>
                <w:p w14:paraId="286A49B0" w14:textId="77777777" w:rsidR="004C44BD" w:rsidRPr="00241063" w:rsidRDefault="004C44BD" w:rsidP="00241063">
                  <w:pPr>
                    <w:numPr>
                      <w:ilvl w:val="255"/>
                      <w:numId w:val="0"/>
                    </w:numPr>
                    <w:spacing w:after="0" w:line="240" w:lineRule="auto"/>
                    <w:jc w:val="center"/>
                    <w:rPr>
                      <w:color w:val="C00000"/>
                    </w:rPr>
                  </w:pPr>
                  <w:r w:rsidRPr="00241063">
                    <w:rPr>
                      <w:color w:val="C00000"/>
                    </w:rPr>
                    <w:t>1.4029</w:t>
                  </w:r>
                </w:p>
              </w:tc>
              <w:tc>
                <w:tcPr>
                  <w:tcW w:w="886" w:type="dxa"/>
                  <w:tcBorders>
                    <w:top w:val="single" w:sz="12" w:space="0" w:color="auto"/>
                    <w:right w:val="single" w:sz="12" w:space="0" w:color="auto"/>
                  </w:tcBorders>
                  <w:vAlign w:val="bottom"/>
                </w:tcPr>
                <w:p w14:paraId="1099B424" w14:textId="77777777" w:rsidR="004C44BD" w:rsidRPr="00241063" w:rsidRDefault="004C44BD" w:rsidP="00241063">
                  <w:pPr>
                    <w:numPr>
                      <w:ilvl w:val="255"/>
                      <w:numId w:val="0"/>
                    </w:numPr>
                    <w:spacing w:after="0" w:line="240" w:lineRule="auto"/>
                    <w:jc w:val="center"/>
                    <w:rPr>
                      <w:color w:val="C00000"/>
                    </w:rPr>
                  </w:pPr>
                  <w:r w:rsidRPr="00241063">
                    <w:rPr>
                      <w:color w:val="C00000"/>
                    </w:rPr>
                    <w:t>3.9448</w:t>
                  </w:r>
                </w:p>
              </w:tc>
            </w:tr>
            <w:tr w:rsidR="004C44BD" w:rsidRPr="00241063" w14:paraId="08D33B6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ECE85A5"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E9F0C6" w14:textId="77777777" w:rsidR="004C44BD" w:rsidRPr="00241063" w:rsidRDefault="004C44BD" w:rsidP="00241063">
                  <w:pPr>
                    <w:numPr>
                      <w:ilvl w:val="255"/>
                      <w:numId w:val="0"/>
                    </w:numPr>
                    <w:spacing w:after="0" w:line="240" w:lineRule="auto"/>
                    <w:jc w:val="center"/>
                  </w:pPr>
                  <w:r w:rsidRPr="00241063">
                    <w:t>3</w:t>
                  </w:r>
                </w:p>
              </w:tc>
              <w:tc>
                <w:tcPr>
                  <w:tcW w:w="886" w:type="dxa"/>
                  <w:vAlign w:val="center"/>
                </w:tcPr>
                <w:p w14:paraId="40C689B6" w14:textId="77777777" w:rsidR="004C44BD" w:rsidRPr="00241063" w:rsidRDefault="004C44BD" w:rsidP="00241063">
                  <w:pPr>
                    <w:numPr>
                      <w:ilvl w:val="255"/>
                      <w:numId w:val="0"/>
                    </w:numPr>
                    <w:spacing w:after="0" w:line="240" w:lineRule="auto"/>
                    <w:jc w:val="center"/>
                  </w:pPr>
                  <w:r w:rsidRPr="00241063">
                    <w:t>2.9180</w:t>
                  </w:r>
                </w:p>
              </w:tc>
              <w:tc>
                <w:tcPr>
                  <w:tcW w:w="886" w:type="dxa"/>
                  <w:vAlign w:val="center"/>
                </w:tcPr>
                <w:p w14:paraId="1B9DE449" w14:textId="77777777" w:rsidR="004C44BD" w:rsidRPr="00241063" w:rsidRDefault="004C44BD" w:rsidP="00241063">
                  <w:pPr>
                    <w:numPr>
                      <w:ilvl w:val="255"/>
                      <w:numId w:val="0"/>
                    </w:numPr>
                    <w:spacing w:after="0" w:line="240" w:lineRule="auto"/>
                    <w:jc w:val="center"/>
                    <w:rPr>
                      <w:color w:val="C00000"/>
                    </w:rPr>
                  </w:pPr>
                  <w:r w:rsidRPr="00241063">
                    <w:rPr>
                      <w:color w:val="C00000"/>
                    </w:rPr>
                    <w:t>4.1200</w:t>
                  </w:r>
                </w:p>
              </w:tc>
              <w:tc>
                <w:tcPr>
                  <w:tcW w:w="886" w:type="dxa"/>
                  <w:vAlign w:val="bottom"/>
                </w:tcPr>
                <w:p w14:paraId="134B7DD8" w14:textId="77777777" w:rsidR="004C44BD" w:rsidRPr="00241063" w:rsidRDefault="004C44BD" w:rsidP="00241063">
                  <w:pPr>
                    <w:numPr>
                      <w:ilvl w:val="255"/>
                      <w:numId w:val="0"/>
                    </w:numPr>
                    <w:spacing w:after="0" w:line="240" w:lineRule="auto"/>
                    <w:jc w:val="center"/>
                    <w:rPr>
                      <w:color w:val="C00000"/>
                    </w:rPr>
                  </w:pPr>
                  <w:r w:rsidRPr="00241063">
                    <w:rPr>
                      <w:color w:val="C00000"/>
                    </w:rPr>
                    <w:t>3.8177</w:t>
                  </w:r>
                </w:p>
              </w:tc>
              <w:tc>
                <w:tcPr>
                  <w:tcW w:w="886" w:type="dxa"/>
                  <w:vAlign w:val="bottom"/>
                </w:tcPr>
                <w:p w14:paraId="52277938" w14:textId="77777777" w:rsidR="004C44BD" w:rsidRPr="00241063" w:rsidRDefault="004C44BD" w:rsidP="00241063">
                  <w:pPr>
                    <w:numPr>
                      <w:ilvl w:val="255"/>
                      <w:numId w:val="0"/>
                    </w:numPr>
                    <w:spacing w:after="0" w:line="240" w:lineRule="auto"/>
                    <w:jc w:val="center"/>
                    <w:rPr>
                      <w:color w:val="C00000"/>
                    </w:rPr>
                  </w:pPr>
                  <w:r w:rsidRPr="00241063">
                    <w:rPr>
                      <w:color w:val="C00000"/>
                    </w:rPr>
                    <w:t>2.7425</w:t>
                  </w:r>
                </w:p>
              </w:tc>
              <w:tc>
                <w:tcPr>
                  <w:tcW w:w="886" w:type="dxa"/>
                  <w:tcBorders>
                    <w:right w:val="single" w:sz="12" w:space="0" w:color="auto"/>
                  </w:tcBorders>
                  <w:vAlign w:val="bottom"/>
                </w:tcPr>
                <w:p w14:paraId="4F624A8F" w14:textId="77777777" w:rsidR="004C44BD" w:rsidRPr="00241063" w:rsidRDefault="004C44BD" w:rsidP="00241063">
                  <w:pPr>
                    <w:numPr>
                      <w:ilvl w:val="255"/>
                      <w:numId w:val="0"/>
                    </w:numPr>
                    <w:spacing w:after="0" w:line="240" w:lineRule="auto"/>
                    <w:jc w:val="center"/>
                    <w:rPr>
                      <w:color w:val="C00000"/>
                    </w:rPr>
                  </w:pPr>
                  <w:r w:rsidRPr="00241063">
                    <w:rPr>
                      <w:color w:val="C00000"/>
                    </w:rPr>
                    <w:t>8.2690</w:t>
                  </w:r>
                </w:p>
              </w:tc>
            </w:tr>
            <w:tr w:rsidR="004C44BD" w:rsidRPr="00241063" w14:paraId="757A793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A9A7DA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03D3B2C9" w14:textId="77777777" w:rsidR="004C44BD" w:rsidRPr="00241063" w:rsidRDefault="004C44BD" w:rsidP="00241063">
                  <w:pPr>
                    <w:numPr>
                      <w:ilvl w:val="255"/>
                      <w:numId w:val="0"/>
                    </w:numPr>
                    <w:spacing w:after="0" w:line="240" w:lineRule="auto"/>
                    <w:jc w:val="center"/>
                  </w:pPr>
                  <w:r w:rsidRPr="00241063">
                    <w:t>5</w:t>
                  </w:r>
                </w:p>
              </w:tc>
              <w:tc>
                <w:tcPr>
                  <w:tcW w:w="886" w:type="dxa"/>
                  <w:vAlign w:val="center"/>
                </w:tcPr>
                <w:p w14:paraId="6B7E7C31" w14:textId="77777777" w:rsidR="004C44BD" w:rsidRPr="00241063" w:rsidRDefault="004C44BD" w:rsidP="00241063">
                  <w:pPr>
                    <w:numPr>
                      <w:ilvl w:val="255"/>
                      <w:numId w:val="0"/>
                    </w:numPr>
                    <w:spacing w:after="0" w:line="240" w:lineRule="auto"/>
                    <w:jc w:val="center"/>
                  </w:pPr>
                  <w:r w:rsidRPr="00241063">
                    <w:t>4.8770</w:t>
                  </w:r>
                </w:p>
              </w:tc>
              <w:tc>
                <w:tcPr>
                  <w:tcW w:w="886" w:type="dxa"/>
                  <w:vAlign w:val="center"/>
                </w:tcPr>
                <w:p w14:paraId="6E6F6653" w14:textId="77777777" w:rsidR="004C44BD" w:rsidRPr="00241063" w:rsidRDefault="004C44BD" w:rsidP="00241063">
                  <w:pPr>
                    <w:numPr>
                      <w:ilvl w:val="255"/>
                      <w:numId w:val="0"/>
                    </w:numPr>
                    <w:spacing w:after="0" w:line="240" w:lineRule="auto"/>
                    <w:jc w:val="center"/>
                    <w:rPr>
                      <w:color w:val="C00000"/>
                    </w:rPr>
                  </w:pPr>
                  <w:r w:rsidRPr="00241063">
                    <w:rPr>
                      <w:color w:val="C00000"/>
                    </w:rPr>
                    <w:t>6.8280</w:t>
                  </w:r>
                </w:p>
              </w:tc>
              <w:tc>
                <w:tcPr>
                  <w:tcW w:w="886" w:type="dxa"/>
                  <w:vAlign w:val="bottom"/>
                </w:tcPr>
                <w:p w14:paraId="42B5682D" w14:textId="77777777" w:rsidR="004C44BD" w:rsidRPr="00241063" w:rsidRDefault="004C44BD" w:rsidP="00241063">
                  <w:pPr>
                    <w:numPr>
                      <w:ilvl w:val="255"/>
                      <w:numId w:val="0"/>
                    </w:numPr>
                    <w:spacing w:after="0" w:line="240" w:lineRule="auto"/>
                    <w:jc w:val="center"/>
                    <w:rPr>
                      <w:color w:val="C00000"/>
                    </w:rPr>
                  </w:pPr>
                  <w:r w:rsidRPr="00241063">
                    <w:rPr>
                      <w:color w:val="C00000"/>
                    </w:rPr>
                    <w:t>6.2891</w:t>
                  </w:r>
                </w:p>
              </w:tc>
              <w:tc>
                <w:tcPr>
                  <w:tcW w:w="886" w:type="dxa"/>
                  <w:vAlign w:val="bottom"/>
                </w:tcPr>
                <w:p w14:paraId="446A6116" w14:textId="77777777" w:rsidR="004C44BD" w:rsidRPr="00241063" w:rsidRDefault="004C44BD" w:rsidP="00241063">
                  <w:pPr>
                    <w:numPr>
                      <w:ilvl w:val="255"/>
                      <w:numId w:val="0"/>
                    </w:numPr>
                    <w:spacing w:after="0" w:line="240" w:lineRule="auto"/>
                    <w:jc w:val="center"/>
                  </w:pPr>
                  <w:r w:rsidRPr="00241063">
                    <w:rPr>
                      <w:color w:val="C00000"/>
                    </w:rPr>
                    <w:t>4.3211</w:t>
                  </w:r>
                </w:p>
              </w:tc>
              <w:tc>
                <w:tcPr>
                  <w:tcW w:w="886" w:type="dxa"/>
                  <w:tcBorders>
                    <w:right w:val="single" w:sz="12" w:space="0" w:color="auto"/>
                  </w:tcBorders>
                  <w:vAlign w:val="bottom"/>
                </w:tcPr>
                <w:p w14:paraId="401B618F" w14:textId="77777777" w:rsidR="004C44BD" w:rsidRPr="00241063" w:rsidRDefault="004C44BD" w:rsidP="00241063">
                  <w:pPr>
                    <w:numPr>
                      <w:ilvl w:val="255"/>
                      <w:numId w:val="0"/>
                    </w:numPr>
                    <w:spacing w:after="0" w:line="240" w:lineRule="auto"/>
                    <w:jc w:val="center"/>
                    <w:rPr>
                      <w:color w:val="C00000"/>
                    </w:rPr>
                  </w:pPr>
                  <w:r w:rsidRPr="00241063">
                    <w:rPr>
                      <w:color w:val="C00000"/>
                    </w:rPr>
                    <w:t>13.2506</w:t>
                  </w:r>
                </w:p>
              </w:tc>
            </w:tr>
            <w:tr w:rsidR="004C44BD" w:rsidRPr="00241063" w14:paraId="70E0BD8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768A5EF8"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6A3E5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7E5646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46494EA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55B665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E70D864"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6A2A392F" w14:textId="77777777" w:rsidR="004C44BD" w:rsidRPr="00241063" w:rsidRDefault="004C44BD" w:rsidP="00241063">
                  <w:pPr>
                    <w:numPr>
                      <w:ilvl w:val="255"/>
                      <w:numId w:val="0"/>
                    </w:numPr>
                    <w:spacing w:after="0" w:line="240" w:lineRule="auto"/>
                    <w:jc w:val="center"/>
                  </w:pPr>
                </w:p>
              </w:tc>
            </w:tr>
          </w:tbl>
          <w:p w14:paraId="78D2DA3F" w14:textId="77777777" w:rsidR="004C44BD" w:rsidRPr="00241063" w:rsidRDefault="004C44BD" w:rsidP="00241063">
            <w:pPr>
              <w:snapToGrid w:val="0"/>
              <w:spacing w:before="0" w:after="0" w:line="240" w:lineRule="auto"/>
              <w:rPr>
                <w:lang w:eastAsia="zh-CN"/>
              </w:rPr>
            </w:pPr>
          </w:p>
          <w:tbl>
            <w:tblPr>
              <w:tblW w:w="6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886"/>
              <w:gridCol w:w="886"/>
              <w:gridCol w:w="886"/>
              <w:gridCol w:w="886"/>
              <w:gridCol w:w="886"/>
              <w:gridCol w:w="886"/>
            </w:tblGrid>
            <w:tr w:rsidR="004C44BD" w:rsidRPr="00241063" w14:paraId="7263738A" w14:textId="77777777" w:rsidTr="005E0268">
              <w:trPr>
                <w:trHeight w:val="677"/>
                <w:jc w:val="center"/>
              </w:trPr>
              <w:tc>
                <w:tcPr>
                  <w:tcW w:w="856" w:type="dxa"/>
                  <w:tcBorders>
                    <w:top w:val="single" w:sz="12" w:space="0" w:color="auto"/>
                    <w:left w:val="single" w:sz="12" w:space="0" w:color="auto"/>
                    <w:bottom w:val="single" w:sz="12" w:space="0" w:color="auto"/>
                    <w:right w:val="single" w:sz="12" w:space="0" w:color="auto"/>
                  </w:tcBorders>
                </w:tcPr>
                <w:p w14:paraId="4C0BA1B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 Type</w:t>
                  </w:r>
                </w:p>
              </w:tc>
              <w:tc>
                <w:tcPr>
                  <w:tcW w:w="886" w:type="dxa"/>
                  <w:tcBorders>
                    <w:top w:val="single" w:sz="12" w:space="0" w:color="auto"/>
                    <w:left w:val="single" w:sz="12" w:space="0" w:color="auto"/>
                    <w:bottom w:val="single" w:sz="12" w:space="0" w:color="auto"/>
                  </w:tcBorders>
                </w:tcPr>
                <w:p w14:paraId="7548BD6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Desired ZOA</w:t>
                  </w:r>
                </w:p>
                <w:p w14:paraId="029802C6"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Spread</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CAF294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Scale Factor (ZOA)</w:t>
                  </w:r>
                </w:p>
              </w:tc>
              <w:tc>
                <w:tcPr>
                  <w:tcW w:w="886" w:type="dxa"/>
                  <w:tcBorders>
                    <w:top w:val="single" w:sz="12" w:space="0" w:color="auto"/>
                    <w:bottom w:val="single" w:sz="12" w:space="0" w:color="auto"/>
                  </w:tcBorders>
                </w:tcPr>
                <w:p w14:paraId="06CFE10B"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1)</w:t>
                  </w:r>
                </w:p>
                <w:p w14:paraId="6FF90F5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40CEDDEA"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2)</w:t>
                  </w:r>
                </w:p>
                <w:p w14:paraId="5B243B57"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tcBorders>
                </w:tcPr>
                <w:p w14:paraId="18055093"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3)</w:t>
                  </w:r>
                </w:p>
                <w:p w14:paraId="1EF0D452"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c>
                <w:tcPr>
                  <w:tcW w:w="886" w:type="dxa"/>
                  <w:tcBorders>
                    <w:top w:val="single" w:sz="12" w:space="0" w:color="auto"/>
                    <w:bottom w:val="single" w:sz="12" w:space="0" w:color="auto"/>
                    <w:right w:val="single" w:sz="12" w:space="0" w:color="auto"/>
                  </w:tcBorders>
                </w:tcPr>
                <w:p w14:paraId="180E1B1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Option 4)</w:t>
                  </w:r>
                </w:p>
                <w:p w14:paraId="703312C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 xml:space="preserve">Measured ZOA Spread based on </w:t>
                  </w:r>
                  <w:r w:rsidRPr="00241063">
                    <w:rPr>
                      <w:iCs/>
                      <w:highlight w:val="darkYellow"/>
                      <w:lang w:eastAsia="zh-CN"/>
                    </w:rPr>
                    <w:t>WA scale factor</w:t>
                  </w:r>
                  <w:r w:rsidRPr="00241063">
                    <w:rPr>
                      <w:iCs/>
                      <w:lang w:eastAsia="zh-CN"/>
                    </w:rPr>
                    <w:t>（</w:t>
                  </w:r>
                  <w:r w:rsidRPr="00241063">
                    <w:rPr>
                      <w:iCs/>
                      <w:lang w:eastAsia="zh-CN"/>
                    </w:rPr>
                    <w:t>°</w:t>
                  </w:r>
                  <w:r w:rsidRPr="00241063">
                    <w:rPr>
                      <w:iCs/>
                      <w:lang w:eastAsia="zh-CN"/>
                    </w:rPr>
                    <w:t>）</w:t>
                  </w:r>
                </w:p>
              </w:tc>
            </w:tr>
            <w:tr w:rsidR="004C44BD" w:rsidRPr="00241063" w14:paraId="19AFD354"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C547808"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CDL-A</w:t>
                  </w:r>
                </w:p>
              </w:tc>
              <w:tc>
                <w:tcPr>
                  <w:tcW w:w="886" w:type="dxa"/>
                  <w:tcBorders>
                    <w:top w:val="single" w:sz="12" w:space="0" w:color="auto"/>
                    <w:left w:val="single" w:sz="12" w:space="0" w:color="auto"/>
                  </w:tcBorders>
                  <w:vAlign w:val="center"/>
                </w:tcPr>
                <w:p w14:paraId="7F8DB154"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79D8EF67" w14:textId="77777777" w:rsidR="004C44BD" w:rsidRPr="00241063" w:rsidRDefault="004C44BD" w:rsidP="00241063">
                  <w:pPr>
                    <w:numPr>
                      <w:ilvl w:val="255"/>
                      <w:numId w:val="0"/>
                    </w:numPr>
                    <w:spacing w:after="0" w:line="240" w:lineRule="auto"/>
                    <w:jc w:val="center"/>
                  </w:pPr>
                  <w:r w:rsidRPr="00241063">
                    <w:t>0.2400</w:t>
                  </w:r>
                </w:p>
              </w:tc>
              <w:tc>
                <w:tcPr>
                  <w:tcW w:w="886" w:type="dxa"/>
                  <w:tcBorders>
                    <w:top w:val="single" w:sz="12" w:space="0" w:color="auto"/>
                  </w:tcBorders>
                  <w:vAlign w:val="center"/>
                </w:tcPr>
                <w:p w14:paraId="1265476B" w14:textId="77777777" w:rsidR="004C44BD" w:rsidRPr="00241063" w:rsidRDefault="004C44BD" w:rsidP="00241063">
                  <w:pPr>
                    <w:numPr>
                      <w:ilvl w:val="255"/>
                      <w:numId w:val="0"/>
                    </w:numPr>
                    <w:spacing w:after="0" w:line="240" w:lineRule="auto"/>
                    <w:jc w:val="center"/>
                  </w:pPr>
                  <w:r w:rsidRPr="00241063">
                    <w:t>5.0572</w:t>
                  </w:r>
                </w:p>
              </w:tc>
              <w:tc>
                <w:tcPr>
                  <w:tcW w:w="886" w:type="dxa"/>
                  <w:tcBorders>
                    <w:top w:val="single" w:sz="12" w:space="0" w:color="auto"/>
                  </w:tcBorders>
                  <w:vAlign w:val="bottom"/>
                </w:tcPr>
                <w:p w14:paraId="5271973B" w14:textId="77777777" w:rsidR="004C44BD" w:rsidRPr="00241063" w:rsidRDefault="004C44BD" w:rsidP="00241063">
                  <w:pPr>
                    <w:numPr>
                      <w:ilvl w:val="255"/>
                      <w:numId w:val="0"/>
                    </w:numPr>
                    <w:spacing w:after="0" w:line="240" w:lineRule="auto"/>
                    <w:jc w:val="center"/>
                  </w:pPr>
                </w:p>
              </w:tc>
              <w:tc>
                <w:tcPr>
                  <w:tcW w:w="886" w:type="dxa"/>
                  <w:tcBorders>
                    <w:top w:val="single" w:sz="12" w:space="0" w:color="auto"/>
                  </w:tcBorders>
                  <w:vAlign w:val="bottom"/>
                </w:tcPr>
                <w:p w14:paraId="6AC39796" w14:textId="77777777" w:rsidR="004C44BD" w:rsidRPr="00241063" w:rsidRDefault="004C44BD" w:rsidP="00241063">
                  <w:pPr>
                    <w:numPr>
                      <w:ilvl w:val="255"/>
                      <w:numId w:val="0"/>
                    </w:numPr>
                    <w:spacing w:after="0" w:line="240" w:lineRule="auto"/>
                    <w:jc w:val="center"/>
                  </w:pPr>
                  <w:r w:rsidRPr="00241063">
                    <w:t>5.8359</w:t>
                  </w:r>
                </w:p>
              </w:tc>
              <w:tc>
                <w:tcPr>
                  <w:tcW w:w="886" w:type="dxa"/>
                  <w:tcBorders>
                    <w:top w:val="single" w:sz="12" w:space="0" w:color="auto"/>
                    <w:right w:val="single" w:sz="12" w:space="0" w:color="auto"/>
                  </w:tcBorders>
                  <w:vAlign w:val="bottom"/>
                </w:tcPr>
                <w:p w14:paraId="6C9B3792" w14:textId="77777777" w:rsidR="004C44BD" w:rsidRPr="00241063" w:rsidRDefault="004C44BD" w:rsidP="00241063">
                  <w:pPr>
                    <w:numPr>
                      <w:ilvl w:val="255"/>
                      <w:numId w:val="0"/>
                    </w:numPr>
                    <w:spacing w:after="0" w:line="240" w:lineRule="auto"/>
                    <w:jc w:val="center"/>
                  </w:pPr>
                </w:p>
              </w:tc>
            </w:tr>
            <w:tr w:rsidR="004C44BD" w:rsidRPr="00241063" w14:paraId="37D7C57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94AF797"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1C090691"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14DB0AF" w14:textId="77777777" w:rsidR="004C44BD" w:rsidRPr="00241063" w:rsidRDefault="004C44BD" w:rsidP="00241063">
                  <w:pPr>
                    <w:numPr>
                      <w:ilvl w:val="255"/>
                      <w:numId w:val="0"/>
                    </w:numPr>
                    <w:spacing w:after="0" w:line="240" w:lineRule="auto"/>
                    <w:jc w:val="center"/>
                  </w:pPr>
                  <w:r w:rsidRPr="00241063">
                    <w:t>0.4800</w:t>
                  </w:r>
                </w:p>
              </w:tc>
              <w:tc>
                <w:tcPr>
                  <w:tcW w:w="886" w:type="dxa"/>
                  <w:shd w:val="clear" w:color="auto" w:fill="auto"/>
                  <w:vAlign w:val="center"/>
                </w:tcPr>
                <w:p w14:paraId="3C7FF268" w14:textId="77777777" w:rsidR="004C44BD" w:rsidRPr="00241063" w:rsidRDefault="004C44BD" w:rsidP="00241063">
                  <w:pPr>
                    <w:numPr>
                      <w:ilvl w:val="255"/>
                      <w:numId w:val="0"/>
                    </w:numPr>
                    <w:spacing w:after="0" w:line="240" w:lineRule="auto"/>
                    <w:jc w:val="center"/>
                  </w:pPr>
                  <w:r w:rsidRPr="00241063">
                    <w:t>10.0976</w:t>
                  </w:r>
                </w:p>
              </w:tc>
              <w:tc>
                <w:tcPr>
                  <w:tcW w:w="886" w:type="dxa"/>
                  <w:shd w:val="clear" w:color="auto" w:fill="auto"/>
                  <w:vAlign w:val="bottom"/>
                </w:tcPr>
                <w:p w14:paraId="1383488A" w14:textId="77777777" w:rsidR="004C44BD" w:rsidRPr="00241063" w:rsidRDefault="004C44BD" w:rsidP="00241063">
                  <w:pPr>
                    <w:numPr>
                      <w:ilvl w:val="255"/>
                      <w:numId w:val="0"/>
                    </w:numPr>
                    <w:spacing w:after="0" w:line="240" w:lineRule="auto"/>
                    <w:jc w:val="center"/>
                  </w:pPr>
                </w:p>
              </w:tc>
              <w:tc>
                <w:tcPr>
                  <w:tcW w:w="886" w:type="dxa"/>
                  <w:vAlign w:val="bottom"/>
                </w:tcPr>
                <w:p w14:paraId="2E8297EC" w14:textId="77777777" w:rsidR="004C44BD" w:rsidRPr="00241063" w:rsidRDefault="004C44BD" w:rsidP="00241063">
                  <w:pPr>
                    <w:numPr>
                      <w:ilvl w:val="255"/>
                      <w:numId w:val="0"/>
                    </w:numPr>
                    <w:spacing w:after="0" w:line="240" w:lineRule="auto"/>
                    <w:jc w:val="center"/>
                  </w:pPr>
                  <w:r w:rsidRPr="00241063">
                    <w:t>10.4350</w:t>
                  </w:r>
                </w:p>
              </w:tc>
              <w:tc>
                <w:tcPr>
                  <w:tcW w:w="886" w:type="dxa"/>
                  <w:tcBorders>
                    <w:right w:val="single" w:sz="12" w:space="0" w:color="auto"/>
                  </w:tcBorders>
                  <w:shd w:val="clear" w:color="auto" w:fill="auto"/>
                  <w:vAlign w:val="bottom"/>
                </w:tcPr>
                <w:p w14:paraId="630AFEA4" w14:textId="77777777" w:rsidR="004C44BD" w:rsidRPr="00241063" w:rsidRDefault="004C44BD" w:rsidP="00241063">
                  <w:pPr>
                    <w:numPr>
                      <w:ilvl w:val="255"/>
                      <w:numId w:val="0"/>
                    </w:numPr>
                    <w:spacing w:after="0" w:line="240" w:lineRule="auto"/>
                    <w:jc w:val="center"/>
                  </w:pPr>
                </w:p>
              </w:tc>
            </w:tr>
            <w:tr w:rsidR="004C44BD" w:rsidRPr="00241063" w14:paraId="68215E36"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BBFA260"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1C51A89"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197D5B4" w14:textId="77777777" w:rsidR="004C44BD" w:rsidRPr="00241063" w:rsidRDefault="004C44BD" w:rsidP="00241063">
                  <w:pPr>
                    <w:numPr>
                      <w:ilvl w:val="255"/>
                      <w:numId w:val="0"/>
                    </w:numPr>
                    <w:spacing w:after="0" w:line="240" w:lineRule="auto"/>
                    <w:jc w:val="center"/>
                  </w:pPr>
                  <w:r w:rsidRPr="00241063">
                    <w:t>0.7230</w:t>
                  </w:r>
                </w:p>
              </w:tc>
              <w:tc>
                <w:tcPr>
                  <w:tcW w:w="886" w:type="dxa"/>
                  <w:shd w:val="clear" w:color="auto" w:fill="auto"/>
                  <w:vAlign w:val="center"/>
                </w:tcPr>
                <w:p w14:paraId="68EE55B8" w14:textId="77777777" w:rsidR="004C44BD" w:rsidRPr="00241063" w:rsidRDefault="004C44BD" w:rsidP="00241063">
                  <w:pPr>
                    <w:numPr>
                      <w:ilvl w:val="255"/>
                      <w:numId w:val="0"/>
                    </w:numPr>
                    <w:spacing w:after="0" w:line="240" w:lineRule="auto"/>
                    <w:jc w:val="center"/>
                  </w:pPr>
                  <w:r w:rsidRPr="00241063">
                    <w:t>15.1661</w:t>
                  </w:r>
                </w:p>
              </w:tc>
              <w:tc>
                <w:tcPr>
                  <w:tcW w:w="886" w:type="dxa"/>
                  <w:shd w:val="clear" w:color="auto" w:fill="auto"/>
                  <w:vAlign w:val="bottom"/>
                </w:tcPr>
                <w:p w14:paraId="1A5B7373" w14:textId="77777777" w:rsidR="004C44BD" w:rsidRPr="00241063" w:rsidRDefault="004C44BD" w:rsidP="00241063">
                  <w:pPr>
                    <w:numPr>
                      <w:ilvl w:val="255"/>
                      <w:numId w:val="0"/>
                    </w:numPr>
                    <w:spacing w:after="0" w:line="240" w:lineRule="auto"/>
                    <w:jc w:val="center"/>
                  </w:pPr>
                </w:p>
              </w:tc>
              <w:tc>
                <w:tcPr>
                  <w:tcW w:w="886" w:type="dxa"/>
                  <w:vAlign w:val="bottom"/>
                </w:tcPr>
                <w:p w14:paraId="4168C311" w14:textId="77777777" w:rsidR="004C44BD" w:rsidRPr="00241063" w:rsidRDefault="004C44BD" w:rsidP="00241063">
                  <w:pPr>
                    <w:numPr>
                      <w:ilvl w:val="255"/>
                      <w:numId w:val="0"/>
                    </w:numPr>
                    <w:spacing w:after="0" w:line="240" w:lineRule="auto"/>
                    <w:jc w:val="center"/>
                  </w:pPr>
                  <w:r w:rsidRPr="00241063">
                    <w:t>15.3071</w:t>
                  </w:r>
                </w:p>
              </w:tc>
              <w:tc>
                <w:tcPr>
                  <w:tcW w:w="886" w:type="dxa"/>
                  <w:tcBorders>
                    <w:right w:val="single" w:sz="12" w:space="0" w:color="auto"/>
                  </w:tcBorders>
                  <w:shd w:val="clear" w:color="auto" w:fill="auto"/>
                  <w:vAlign w:val="bottom"/>
                </w:tcPr>
                <w:p w14:paraId="6B10372B" w14:textId="77777777" w:rsidR="004C44BD" w:rsidRPr="00241063" w:rsidRDefault="004C44BD" w:rsidP="00241063">
                  <w:pPr>
                    <w:numPr>
                      <w:ilvl w:val="255"/>
                      <w:numId w:val="0"/>
                    </w:numPr>
                    <w:spacing w:after="0" w:line="240" w:lineRule="auto"/>
                    <w:jc w:val="center"/>
                  </w:pPr>
                </w:p>
              </w:tc>
            </w:tr>
            <w:tr w:rsidR="004C44BD" w:rsidRPr="00241063" w14:paraId="727A329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328258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16351CD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0EA11C2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5C2FF0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34BDB197"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6C52BABB"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CD27FB6" w14:textId="77777777" w:rsidR="004C44BD" w:rsidRPr="00241063" w:rsidRDefault="004C44BD" w:rsidP="00241063">
                  <w:pPr>
                    <w:numPr>
                      <w:ilvl w:val="255"/>
                      <w:numId w:val="0"/>
                    </w:numPr>
                    <w:spacing w:after="0" w:line="240" w:lineRule="auto"/>
                    <w:jc w:val="center"/>
                  </w:pPr>
                </w:p>
              </w:tc>
            </w:tr>
            <w:tr w:rsidR="004C44BD" w:rsidRPr="00241063" w14:paraId="3A11A2AC"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54F4DEDE"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CDL-B</w:t>
                  </w:r>
                </w:p>
              </w:tc>
              <w:tc>
                <w:tcPr>
                  <w:tcW w:w="886" w:type="dxa"/>
                  <w:tcBorders>
                    <w:top w:val="single" w:sz="12" w:space="0" w:color="auto"/>
                    <w:left w:val="single" w:sz="12" w:space="0" w:color="auto"/>
                  </w:tcBorders>
                  <w:shd w:val="clear" w:color="auto" w:fill="auto"/>
                  <w:vAlign w:val="center"/>
                </w:tcPr>
                <w:p w14:paraId="5116D41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73D2A62E" w14:textId="77777777" w:rsidR="004C44BD" w:rsidRPr="00241063" w:rsidRDefault="004C44BD" w:rsidP="00241063">
                  <w:pPr>
                    <w:numPr>
                      <w:ilvl w:val="255"/>
                      <w:numId w:val="0"/>
                    </w:numPr>
                    <w:spacing w:after="0" w:line="240" w:lineRule="auto"/>
                    <w:jc w:val="center"/>
                  </w:pPr>
                  <w:r w:rsidRPr="00241063">
                    <w:t>0.6520</w:t>
                  </w:r>
                </w:p>
              </w:tc>
              <w:tc>
                <w:tcPr>
                  <w:tcW w:w="886" w:type="dxa"/>
                  <w:tcBorders>
                    <w:top w:val="single" w:sz="12" w:space="0" w:color="auto"/>
                  </w:tcBorders>
                  <w:shd w:val="clear" w:color="auto" w:fill="auto"/>
                  <w:vAlign w:val="center"/>
                </w:tcPr>
                <w:p w14:paraId="733E2546" w14:textId="77777777" w:rsidR="004C44BD" w:rsidRPr="00241063" w:rsidRDefault="004C44BD" w:rsidP="00241063">
                  <w:pPr>
                    <w:numPr>
                      <w:ilvl w:val="255"/>
                      <w:numId w:val="0"/>
                    </w:numPr>
                    <w:spacing w:after="0" w:line="240" w:lineRule="auto"/>
                    <w:jc w:val="center"/>
                    <w:rPr>
                      <w:color w:val="C00000"/>
                    </w:rPr>
                  </w:pPr>
                  <w:r w:rsidRPr="00241063">
                    <w:rPr>
                      <w:color w:val="C00000"/>
                    </w:rPr>
                    <w:t>6.7708</w:t>
                  </w:r>
                </w:p>
              </w:tc>
              <w:tc>
                <w:tcPr>
                  <w:tcW w:w="886" w:type="dxa"/>
                  <w:tcBorders>
                    <w:top w:val="single" w:sz="12" w:space="0" w:color="auto"/>
                  </w:tcBorders>
                  <w:shd w:val="clear" w:color="auto" w:fill="auto"/>
                  <w:vAlign w:val="bottom"/>
                </w:tcPr>
                <w:p w14:paraId="3228E44B"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65CAE071" w14:textId="77777777" w:rsidR="004C44BD" w:rsidRPr="00241063" w:rsidRDefault="004C44BD" w:rsidP="00241063">
                  <w:pPr>
                    <w:numPr>
                      <w:ilvl w:val="255"/>
                      <w:numId w:val="0"/>
                    </w:numPr>
                    <w:spacing w:after="0" w:line="240" w:lineRule="auto"/>
                    <w:jc w:val="center"/>
                    <w:rPr>
                      <w:color w:val="C00000"/>
                    </w:rPr>
                  </w:pPr>
                  <w:r w:rsidRPr="00241063">
                    <w:rPr>
                      <w:color w:val="C00000"/>
                    </w:rPr>
                    <w:t>8.6034</w:t>
                  </w:r>
                </w:p>
              </w:tc>
              <w:tc>
                <w:tcPr>
                  <w:tcW w:w="886" w:type="dxa"/>
                  <w:tcBorders>
                    <w:top w:val="single" w:sz="12" w:space="0" w:color="auto"/>
                    <w:right w:val="single" w:sz="12" w:space="0" w:color="auto"/>
                  </w:tcBorders>
                  <w:shd w:val="clear" w:color="auto" w:fill="auto"/>
                  <w:vAlign w:val="bottom"/>
                </w:tcPr>
                <w:p w14:paraId="33114F08" w14:textId="77777777" w:rsidR="004C44BD" w:rsidRPr="00241063" w:rsidRDefault="004C44BD" w:rsidP="00241063">
                  <w:pPr>
                    <w:numPr>
                      <w:ilvl w:val="255"/>
                      <w:numId w:val="0"/>
                    </w:numPr>
                    <w:spacing w:after="0" w:line="240" w:lineRule="auto"/>
                    <w:jc w:val="center"/>
                  </w:pPr>
                </w:p>
              </w:tc>
            </w:tr>
            <w:tr w:rsidR="004C44BD" w:rsidRPr="00241063" w14:paraId="4A9839FD"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19A863C"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01C9F43"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5516A3A8" w14:textId="77777777" w:rsidR="004C44BD" w:rsidRPr="00241063" w:rsidRDefault="004C44BD" w:rsidP="00241063">
                  <w:pPr>
                    <w:numPr>
                      <w:ilvl w:val="255"/>
                      <w:numId w:val="0"/>
                    </w:numPr>
                    <w:spacing w:after="0" w:line="240" w:lineRule="auto"/>
                    <w:jc w:val="center"/>
                  </w:pPr>
                  <w:r w:rsidRPr="00241063">
                    <w:t>1.3020</w:t>
                  </w:r>
                </w:p>
              </w:tc>
              <w:tc>
                <w:tcPr>
                  <w:tcW w:w="886" w:type="dxa"/>
                  <w:shd w:val="clear" w:color="auto" w:fill="auto"/>
                  <w:vAlign w:val="center"/>
                </w:tcPr>
                <w:p w14:paraId="60914776" w14:textId="77777777" w:rsidR="004C44BD" w:rsidRPr="00241063" w:rsidRDefault="004C44BD" w:rsidP="00241063">
                  <w:pPr>
                    <w:numPr>
                      <w:ilvl w:val="255"/>
                      <w:numId w:val="0"/>
                    </w:numPr>
                    <w:spacing w:after="0" w:line="240" w:lineRule="auto"/>
                    <w:jc w:val="center"/>
                    <w:rPr>
                      <w:color w:val="C00000"/>
                    </w:rPr>
                  </w:pPr>
                  <w:r w:rsidRPr="00241063">
                    <w:rPr>
                      <w:color w:val="C00000"/>
                    </w:rPr>
                    <w:t>13.5317</w:t>
                  </w:r>
                </w:p>
              </w:tc>
              <w:tc>
                <w:tcPr>
                  <w:tcW w:w="886" w:type="dxa"/>
                  <w:shd w:val="clear" w:color="auto" w:fill="auto"/>
                  <w:vAlign w:val="bottom"/>
                </w:tcPr>
                <w:p w14:paraId="406F5521"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0A21B5F9" w14:textId="77777777" w:rsidR="004C44BD" w:rsidRPr="00241063" w:rsidRDefault="004C44BD" w:rsidP="00241063">
                  <w:pPr>
                    <w:numPr>
                      <w:ilvl w:val="255"/>
                      <w:numId w:val="0"/>
                    </w:numPr>
                    <w:spacing w:after="0" w:line="240" w:lineRule="auto"/>
                    <w:jc w:val="center"/>
                    <w:rPr>
                      <w:color w:val="C00000"/>
                    </w:rPr>
                  </w:pPr>
                  <w:r w:rsidRPr="00241063">
                    <w:rPr>
                      <w:color w:val="C00000"/>
                    </w:rPr>
                    <w:t>12.2080</w:t>
                  </w:r>
                </w:p>
              </w:tc>
              <w:tc>
                <w:tcPr>
                  <w:tcW w:w="886" w:type="dxa"/>
                  <w:tcBorders>
                    <w:right w:val="single" w:sz="12" w:space="0" w:color="auto"/>
                  </w:tcBorders>
                  <w:shd w:val="clear" w:color="auto" w:fill="auto"/>
                  <w:vAlign w:val="bottom"/>
                </w:tcPr>
                <w:p w14:paraId="4A4EC2E9" w14:textId="77777777" w:rsidR="004C44BD" w:rsidRPr="00241063" w:rsidRDefault="004C44BD" w:rsidP="00241063">
                  <w:pPr>
                    <w:numPr>
                      <w:ilvl w:val="255"/>
                      <w:numId w:val="0"/>
                    </w:numPr>
                    <w:spacing w:after="0" w:line="240" w:lineRule="auto"/>
                    <w:jc w:val="center"/>
                  </w:pPr>
                </w:p>
              </w:tc>
            </w:tr>
            <w:tr w:rsidR="004C44BD" w:rsidRPr="00241063" w14:paraId="53D8D48A"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CF5747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F8256CA"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464887DB" w14:textId="77777777" w:rsidR="004C44BD" w:rsidRPr="00241063" w:rsidRDefault="004C44BD" w:rsidP="00241063">
                  <w:pPr>
                    <w:numPr>
                      <w:ilvl w:val="255"/>
                      <w:numId w:val="0"/>
                    </w:numPr>
                    <w:spacing w:after="0" w:line="240" w:lineRule="auto"/>
                    <w:jc w:val="center"/>
                  </w:pPr>
                  <w:r w:rsidRPr="00241063">
                    <w:t>1.9480</w:t>
                  </w:r>
                </w:p>
              </w:tc>
              <w:tc>
                <w:tcPr>
                  <w:tcW w:w="886" w:type="dxa"/>
                  <w:shd w:val="clear" w:color="auto" w:fill="auto"/>
                  <w:vAlign w:val="center"/>
                </w:tcPr>
                <w:p w14:paraId="6790BBCA" w14:textId="77777777" w:rsidR="004C44BD" w:rsidRPr="00241063" w:rsidRDefault="004C44BD" w:rsidP="00241063">
                  <w:pPr>
                    <w:numPr>
                      <w:ilvl w:val="255"/>
                      <w:numId w:val="0"/>
                    </w:numPr>
                    <w:spacing w:after="0" w:line="240" w:lineRule="auto"/>
                    <w:jc w:val="center"/>
                    <w:rPr>
                      <w:color w:val="C00000"/>
                    </w:rPr>
                  </w:pPr>
                  <w:r w:rsidRPr="00241063">
                    <w:rPr>
                      <w:color w:val="C00000"/>
                    </w:rPr>
                    <w:t>20.2728</w:t>
                  </w:r>
                </w:p>
              </w:tc>
              <w:tc>
                <w:tcPr>
                  <w:tcW w:w="886" w:type="dxa"/>
                  <w:shd w:val="clear" w:color="auto" w:fill="auto"/>
                  <w:vAlign w:val="bottom"/>
                </w:tcPr>
                <w:p w14:paraId="36812F6A"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504D917" w14:textId="77777777" w:rsidR="004C44BD" w:rsidRPr="00241063" w:rsidRDefault="004C44BD" w:rsidP="00241063">
                  <w:pPr>
                    <w:numPr>
                      <w:ilvl w:val="255"/>
                      <w:numId w:val="0"/>
                    </w:numPr>
                    <w:spacing w:after="0" w:line="240" w:lineRule="auto"/>
                    <w:jc w:val="center"/>
                    <w:rPr>
                      <w:color w:val="C00000"/>
                    </w:rPr>
                  </w:pPr>
                  <w:r w:rsidRPr="00241063">
                    <w:rPr>
                      <w:color w:val="C00000"/>
                    </w:rPr>
                    <w:t>16.5531</w:t>
                  </w:r>
                </w:p>
              </w:tc>
              <w:tc>
                <w:tcPr>
                  <w:tcW w:w="886" w:type="dxa"/>
                  <w:tcBorders>
                    <w:right w:val="single" w:sz="12" w:space="0" w:color="auto"/>
                  </w:tcBorders>
                  <w:shd w:val="clear" w:color="auto" w:fill="auto"/>
                  <w:vAlign w:val="bottom"/>
                </w:tcPr>
                <w:p w14:paraId="76090A30" w14:textId="77777777" w:rsidR="004C44BD" w:rsidRPr="00241063" w:rsidRDefault="004C44BD" w:rsidP="00241063">
                  <w:pPr>
                    <w:numPr>
                      <w:ilvl w:val="255"/>
                      <w:numId w:val="0"/>
                    </w:numPr>
                    <w:spacing w:after="0" w:line="240" w:lineRule="auto"/>
                    <w:jc w:val="center"/>
                  </w:pPr>
                </w:p>
              </w:tc>
            </w:tr>
            <w:tr w:rsidR="004C44BD" w:rsidRPr="00241063" w14:paraId="7B68B10F"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405E8AC6"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05FEA334"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14C7AA21"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4AD67C38"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21684E1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39883806"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39DA0117" w14:textId="77777777" w:rsidR="004C44BD" w:rsidRPr="00241063" w:rsidRDefault="004C44BD" w:rsidP="00241063">
                  <w:pPr>
                    <w:numPr>
                      <w:ilvl w:val="255"/>
                      <w:numId w:val="0"/>
                    </w:numPr>
                    <w:spacing w:after="0" w:line="240" w:lineRule="auto"/>
                    <w:jc w:val="center"/>
                  </w:pPr>
                </w:p>
              </w:tc>
            </w:tr>
            <w:tr w:rsidR="004C44BD" w:rsidRPr="00241063" w14:paraId="02377813" w14:textId="77777777" w:rsidTr="005E0268">
              <w:trPr>
                <w:trHeight w:val="2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7A5D8741"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CDL-C</w:t>
                  </w:r>
                </w:p>
              </w:tc>
              <w:tc>
                <w:tcPr>
                  <w:tcW w:w="886" w:type="dxa"/>
                  <w:tcBorders>
                    <w:top w:val="single" w:sz="12" w:space="0" w:color="auto"/>
                    <w:left w:val="single" w:sz="12" w:space="0" w:color="auto"/>
                  </w:tcBorders>
                  <w:shd w:val="clear" w:color="auto" w:fill="auto"/>
                  <w:vAlign w:val="center"/>
                </w:tcPr>
                <w:p w14:paraId="711ABDB9"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shd w:val="clear" w:color="auto" w:fill="auto"/>
                  <w:vAlign w:val="center"/>
                </w:tcPr>
                <w:p w14:paraId="29ED5ED1" w14:textId="77777777" w:rsidR="004C44BD" w:rsidRPr="00241063" w:rsidRDefault="004C44BD" w:rsidP="00241063">
                  <w:pPr>
                    <w:numPr>
                      <w:ilvl w:val="255"/>
                      <w:numId w:val="0"/>
                    </w:numPr>
                    <w:spacing w:after="0" w:line="240" w:lineRule="auto"/>
                    <w:jc w:val="center"/>
                  </w:pPr>
                  <w:r w:rsidRPr="00241063">
                    <w:t>0.6480</w:t>
                  </w:r>
                </w:p>
              </w:tc>
              <w:tc>
                <w:tcPr>
                  <w:tcW w:w="886" w:type="dxa"/>
                  <w:tcBorders>
                    <w:top w:val="single" w:sz="12" w:space="0" w:color="auto"/>
                  </w:tcBorders>
                  <w:shd w:val="clear" w:color="auto" w:fill="auto"/>
                  <w:vAlign w:val="center"/>
                </w:tcPr>
                <w:p w14:paraId="125B2E1A" w14:textId="77777777" w:rsidR="004C44BD" w:rsidRPr="00241063" w:rsidRDefault="004C44BD" w:rsidP="00241063">
                  <w:pPr>
                    <w:numPr>
                      <w:ilvl w:val="255"/>
                      <w:numId w:val="0"/>
                    </w:numPr>
                    <w:spacing w:after="0" w:line="240" w:lineRule="auto"/>
                    <w:jc w:val="center"/>
                    <w:rPr>
                      <w:color w:val="C00000"/>
                    </w:rPr>
                  </w:pPr>
                  <w:r w:rsidRPr="00241063">
                    <w:rPr>
                      <w:color w:val="C00000"/>
                    </w:rPr>
                    <w:t>6.7534</w:t>
                  </w:r>
                </w:p>
              </w:tc>
              <w:tc>
                <w:tcPr>
                  <w:tcW w:w="886" w:type="dxa"/>
                  <w:tcBorders>
                    <w:top w:val="single" w:sz="12" w:space="0" w:color="auto"/>
                  </w:tcBorders>
                  <w:shd w:val="clear" w:color="auto" w:fill="auto"/>
                  <w:vAlign w:val="bottom"/>
                </w:tcPr>
                <w:p w14:paraId="4F045B6F" w14:textId="77777777" w:rsidR="004C44BD" w:rsidRPr="00241063" w:rsidRDefault="004C44BD" w:rsidP="00241063">
                  <w:pPr>
                    <w:numPr>
                      <w:ilvl w:val="255"/>
                      <w:numId w:val="0"/>
                    </w:numPr>
                    <w:spacing w:after="0" w:line="240" w:lineRule="auto"/>
                    <w:jc w:val="center"/>
                    <w:rPr>
                      <w:color w:val="C00000"/>
                    </w:rPr>
                  </w:pPr>
                </w:p>
              </w:tc>
              <w:tc>
                <w:tcPr>
                  <w:tcW w:w="886" w:type="dxa"/>
                  <w:tcBorders>
                    <w:top w:val="single" w:sz="12" w:space="0" w:color="auto"/>
                  </w:tcBorders>
                  <w:vAlign w:val="bottom"/>
                </w:tcPr>
                <w:p w14:paraId="75348FCE" w14:textId="77777777" w:rsidR="004C44BD" w:rsidRPr="00241063" w:rsidRDefault="004C44BD" w:rsidP="00241063">
                  <w:pPr>
                    <w:numPr>
                      <w:ilvl w:val="255"/>
                      <w:numId w:val="0"/>
                    </w:numPr>
                    <w:spacing w:after="0" w:line="240" w:lineRule="auto"/>
                    <w:jc w:val="center"/>
                    <w:rPr>
                      <w:color w:val="C00000"/>
                    </w:rPr>
                  </w:pPr>
                  <w:r w:rsidRPr="00241063">
                    <w:rPr>
                      <w:color w:val="C00000"/>
                    </w:rPr>
                    <w:t>8.6045</w:t>
                  </w:r>
                </w:p>
              </w:tc>
              <w:tc>
                <w:tcPr>
                  <w:tcW w:w="886" w:type="dxa"/>
                  <w:tcBorders>
                    <w:top w:val="single" w:sz="12" w:space="0" w:color="auto"/>
                    <w:right w:val="single" w:sz="12" w:space="0" w:color="auto"/>
                  </w:tcBorders>
                  <w:shd w:val="clear" w:color="auto" w:fill="auto"/>
                  <w:vAlign w:val="bottom"/>
                </w:tcPr>
                <w:p w14:paraId="7C7DD3E8" w14:textId="77777777" w:rsidR="004C44BD" w:rsidRPr="00241063" w:rsidRDefault="004C44BD" w:rsidP="00241063">
                  <w:pPr>
                    <w:numPr>
                      <w:ilvl w:val="255"/>
                      <w:numId w:val="0"/>
                    </w:numPr>
                    <w:spacing w:after="0" w:line="240" w:lineRule="auto"/>
                    <w:jc w:val="center"/>
                  </w:pPr>
                </w:p>
              </w:tc>
            </w:tr>
            <w:tr w:rsidR="004C44BD" w:rsidRPr="00241063" w14:paraId="125D9485"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506301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796EDABC" w14:textId="77777777" w:rsidR="004C44BD" w:rsidRPr="00241063" w:rsidRDefault="004C44BD" w:rsidP="00241063">
                  <w:pPr>
                    <w:numPr>
                      <w:ilvl w:val="255"/>
                      <w:numId w:val="0"/>
                    </w:numPr>
                    <w:spacing w:after="0" w:line="240" w:lineRule="auto"/>
                    <w:jc w:val="center"/>
                  </w:pPr>
                  <w:r w:rsidRPr="00241063">
                    <w:t>10</w:t>
                  </w:r>
                </w:p>
              </w:tc>
              <w:tc>
                <w:tcPr>
                  <w:tcW w:w="886" w:type="dxa"/>
                  <w:shd w:val="clear" w:color="auto" w:fill="auto"/>
                  <w:vAlign w:val="center"/>
                </w:tcPr>
                <w:p w14:paraId="2CCA57FB" w14:textId="77777777" w:rsidR="004C44BD" w:rsidRPr="00241063" w:rsidRDefault="004C44BD" w:rsidP="00241063">
                  <w:pPr>
                    <w:numPr>
                      <w:ilvl w:val="255"/>
                      <w:numId w:val="0"/>
                    </w:numPr>
                    <w:spacing w:after="0" w:line="240" w:lineRule="auto"/>
                    <w:jc w:val="center"/>
                  </w:pPr>
                  <w:r w:rsidRPr="00241063">
                    <w:t>1.2970</w:t>
                  </w:r>
                </w:p>
              </w:tc>
              <w:tc>
                <w:tcPr>
                  <w:tcW w:w="886" w:type="dxa"/>
                  <w:shd w:val="clear" w:color="auto" w:fill="auto"/>
                  <w:vAlign w:val="center"/>
                </w:tcPr>
                <w:p w14:paraId="699E116C" w14:textId="77777777" w:rsidR="004C44BD" w:rsidRPr="00241063" w:rsidRDefault="004C44BD" w:rsidP="00241063">
                  <w:pPr>
                    <w:numPr>
                      <w:ilvl w:val="255"/>
                      <w:numId w:val="0"/>
                    </w:numPr>
                    <w:spacing w:after="0" w:line="240" w:lineRule="auto"/>
                    <w:jc w:val="center"/>
                    <w:rPr>
                      <w:color w:val="C00000"/>
                    </w:rPr>
                  </w:pPr>
                  <w:r w:rsidRPr="00241063">
                    <w:rPr>
                      <w:color w:val="C00000"/>
                    </w:rPr>
                    <w:t>13.5067</w:t>
                  </w:r>
                </w:p>
              </w:tc>
              <w:tc>
                <w:tcPr>
                  <w:tcW w:w="886" w:type="dxa"/>
                  <w:shd w:val="clear" w:color="auto" w:fill="auto"/>
                  <w:vAlign w:val="bottom"/>
                </w:tcPr>
                <w:p w14:paraId="700F42E2"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1485D276" w14:textId="77777777" w:rsidR="004C44BD" w:rsidRPr="00241063" w:rsidRDefault="004C44BD" w:rsidP="00241063">
                  <w:pPr>
                    <w:numPr>
                      <w:ilvl w:val="255"/>
                      <w:numId w:val="0"/>
                    </w:numPr>
                    <w:spacing w:after="0" w:line="240" w:lineRule="auto"/>
                    <w:jc w:val="center"/>
                    <w:rPr>
                      <w:color w:val="C00000"/>
                    </w:rPr>
                  </w:pPr>
                  <w:r w:rsidRPr="00241063">
                    <w:rPr>
                      <w:color w:val="C00000"/>
                    </w:rPr>
                    <w:t>12.2063</w:t>
                  </w:r>
                </w:p>
              </w:tc>
              <w:tc>
                <w:tcPr>
                  <w:tcW w:w="886" w:type="dxa"/>
                  <w:tcBorders>
                    <w:right w:val="single" w:sz="12" w:space="0" w:color="auto"/>
                  </w:tcBorders>
                  <w:shd w:val="clear" w:color="auto" w:fill="auto"/>
                  <w:vAlign w:val="bottom"/>
                </w:tcPr>
                <w:p w14:paraId="6CE7C42B" w14:textId="77777777" w:rsidR="004C44BD" w:rsidRPr="00241063" w:rsidRDefault="004C44BD" w:rsidP="00241063">
                  <w:pPr>
                    <w:numPr>
                      <w:ilvl w:val="255"/>
                      <w:numId w:val="0"/>
                    </w:numPr>
                    <w:spacing w:after="0" w:line="240" w:lineRule="auto"/>
                    <w:jc w:val="center"/>
                  </w:pPr>
                </w:p>
              </w:tc>
            </w:tr>
            <w:tr w:rsidR="004C44BD" w:rsidRPr="00241063" w14:paraId="3661BAD3"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B175F33"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shd w:val="clear" w:color="auto" w:fill="auto"/>
                  <w:vAlign w:val="center"/>
                </w:tcPr>
                <w:p w14:paraId="3AABF9CD" w14:textId="77777777" w:rsidR="004C44BD" w:rsidRPr="00241063" w:rsidRDefault="004C44BD" w:rsidP="00241063">
                  <w:pPr>
                    <w:numPr>
                      <w:ilvl w:val="255"/>
                      <w:numId w:val="0"/>
                    </w:numPr>
                    <w:spacing w:after="0" w:line="240" w:lineRule="auto"/>
                    <w:jc w:val="center"/>
                  </w:pPr>
                  <w:r w:rsidRPr="00241063">
                    <w:t>15</w:t>
                  </w:r>
                </w:p>
              </w:tc>
              <w:tc>
                <w:tcPr>
                  <w:tcW w:w="886" w:type="dxa"/>
                  <w:shd w:val="clear" w:color="auto" w:fill="auto"/>
                  <w:vAlign w:val="center"/>
                </w:tcPr>
                <w:p w14:paraId="729AF1E1" w14:textId="77777777" w:rsidR="004C44BD" w:rsidRPr="00241063" w:rsidRDefault="004C44BD" w:rsidP="00241063">
                  <w:pPr>
                    <w:numPr>
                      <w:ilvl w:val="255"/>
                      <w:numId w:val="0"/>
                    </w:numPr>
                    <w:spacing w:after="0" w:line="240" w:lineRule="auto"/>
                    <w:jc w:val="center"/>
                  </w:pPr>
                  <w:r w:rsidRPr="00241063">
                    <w:t>1.9500</w:t>
                  </w:r>
                </w:p>
              </w:tc>
              <w:tc>
                <w:tcPr>
                  <w:tcW w:w="886" w:type="dxa"/>
                  <w:shd w:val="clear" w:color="auto" w:fill="auto"/>
                  <w:vAlign w:val="center"/>
                </w:tcPr>
                <w:p w14:paraId="3D3E3EB9" w14:textId="77777777" w:rsidR="004C44BD" w:rsidRPr="00241063" w:rsidRDefault="004C44BD" w:rsidP="00241063">
                  <w:pPr>
                    <w:numPr>
                      <w:ilvl w:val="255"/>
                      <w:numId w:val="0"/>
                    </w:numPr>
                    <w:spacing w:after="0" w:line="240" w:lineRule="auto"/>
                    <w:jc w:val="center"/>
                    <w:rPr>
                      <w:color w:val="C00000"/>
                    </w:rPr>
                  </w:pPr>
                  <w:r w:rsidRPr="00241063">
                    <w:rPr>
                      <w:color w:val="C00000"/>
                    </w:rPr>
                    <w:t>20.2800</w:t>
                  </w:r>
                </w:p>
              </w:tc>
              <w:tc>
                <w:tcPr>
                  <w:tcW w:w="886" w:type="dxa"/>
                  <w:shd w:val="clear" w:color="auto" w:fill="auto"/>
                  <w:vAlign w:val="bottom"/>
                </w:tcPr>
                <w:p w14:paraId="17F90DF6" w14:textId="77777777" w:rsidR="004C44BD" w:rsidRPr="00241063" w:rsidRDefault="004C44BD" w:rsidP="00241063">
                  <w:pPr>
                    <w:numPr>
                      <w:ilvl w:val="255"/>
                      <w:numId w:val="0"/>
                    </w:numPr>
                    <w:spacing w:after="0" w:line="240" w:lineRule="auto"/>
                    <w:jc w:val="center"/>
                    <w:rPr>
                      <w:color w:val="C00000"/>
                    </w:rPr>
                  </w:pPr>
                </w:p>
              </w:tc>
              <w:tc>
                <w:tcPr>
                  <w:tcW w:w="886" w:type="dxa"/>
                  <w:vAlign w:val="bottom"/>
                </w:tcPr>
                <w:p w14:paraId="4899462C" w14:textId="77777777" w:rsidR="004C44BD" w:rsidRPr="00241063" w:rsidRDefault="004C44BD" w:rsidP="00241063">
                  <w:pPr>
                    <w:numPr>
                      <w:ilvl w:val="255"/>
                      <w:numId w:val="0"/>
                    </w:numPr>
                    <w:spacing w:after="0" w:line="240" w:lineRule="auto"/>
                    <w:jc w:val="center"/>
                    <w:rPr>
                      <w:color w:val="C00000"/>
                    </w:rPr>
                  </w:pPr>
                  <w:r w:rsidRPr="00241063">
                    <w:rPr>
                      <w:color w:val="C00000"/>
                    </w:rPr>
                    <w:t>16.5503</w:t>
                  </w:r>
                </w:p>
              </w:tc>
              <w:tc>
                <w:tcPr>
                  <w:tcW w:w="886" w:type="dxa"/>
                  <w:tcBorders>
                    <w:right w:val="single" w:sz="12" w:space="0" w:color="auto"/>
                  </w:tcBorders>
                  <w:shd w:val="clear" w:color="auto" w:fill="auto"/>
                  <w:vAlign w:val="bottom"/>
                </w:tcPr>
                <w:p w14:paraId="3B25DB7A" w14:textId="77777777" w:rsidR="004C44BD" w:rsidRPr="00241063" w:rsidRDefault="004C44BD" w:rsidP="00241063">
                  <w:pPr>
                    <w:numPr>
                      <w:ilvl w:val="255"/>
                      <w:numId w:val="0"/>
                    </w:numPr>
                    <w:spacing w:after="0" w:line="240" w:lineRule="auto"/>
                    <w:jc w:val="center"/>
                  </w:pPr>
                </w:p>
              </w:tc>
            </w:tr>
            <w:tr w:rsidR="004C44BD" w:rsidRPr="00241063" w14:paraId="64069321"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5E4912E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shd w:val="clear" w:color="auto" w:fill="auto"/>
                  <w:vAlign w:val="center"/>
                </w:tcPr>
                <w:p w14:paraId="346646F6"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52BD238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center"/>
                </w:tcPr>
                <w:p w14:paraId="3D09F6C5"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shd w:val="clear" w:color="auto" w:fill="auto"/>
                  <w:vAlign w:val="bottom"/>
                </w:tcPr>
                <w:p w14:paraId="424CCAE5"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710792D"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shd w:val="clear" w:color="auto" w:fill="auto"/>
                  <w:vAlign w:val="bottom"/>
                </w:tcPr>
                <w:p w14:paraId="6E057FD9" w14:textId="77777777" w:rsidR="004C44BD" w:rsidRPr="00241063" w:rsidRDefault="004C44BD" w:rsidP="00241063">
                  <w:pPr>
                    <w:numPr>
                      <w:ilvl w:val="255"/>
                      <w:numId w:val="0"/>
                    </w:numPr>
                    <w:spacing w:after="0" w:line="240" w:lineRule="auto"/>
                    <w:jc w:val="center"/>
                  </w:pPr>
                </w:p>
              </w:tc>
            </w:tr>
            <w:tr w:rsidR="004C44BD" w:rsidRPr="00241063" w14:paraId="79B11E4D"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B473705"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CDL-D</w:t>
                  </w:r>
                </w:p>
              </w:tc>
              <w:tc>
                <w:tcPr>
                  <w:tcW w:w="886" w:type="dxa"/>
                  <w:tcBorders>
                    <w:top w:val="single" w:sz="12" w:space="0" w:color="auto"/>
                    <w:left w:val="single" w:sz="12" w:space="0" w:color="auto"/>
                  </w:tcBorders>
                  <w:vAlign w:val="center"/>
                </w:tcPr>
                <w:p w14:paraId="2616B972"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50D5235A" w14:textId="77777777" w:rsidR="004C44BD" w:rsidRPr="00241063" w:rsidRDefault="004C44BD" w:rsidP="00241063">
                  <w:pPr>
                    <w:numPr>
                      <w:ilvl w:val="255"/>
                      <w:numId w:val="0"/>
                    </w:numPr>
                    <w:spacing w:after="0" w:line="240" w:lineRule="auto"/>
                    <w:jc w:val="center"/>
                  </w:pPr>
                  <w:r w:rsidRPr="00241063">
                    <w:t>4.3270</w:t>
                  </w:r>
                </w:p>
              </w:tc>
              <w:tc>
                <w:tcPr>
                  <w:tcW w:w="886" w:type="dxa"/>
                  <w:tcBorders>
                    <w:top w:val="single" w:sz="12" w:space="0" w:color="auto"/>
                  </w:tcBorders>
                  <w:vAlign w:val="center"/>
                </w:tcPr>
                <w:p w14:paraId="1BBA24D7" w14:textId="77777777" w:rsidR="004C44BD" w:rsidRPr="00241063" w:rsidRDefault="004C44BD" w:rsidP="00241063">
                  <w:pPr>
                    <w:numPr>
                      <w:ilvl w:val="255"/>
                      <w:numId w:val="0"/>
                    </w:numPr>
                    <w:spacing w:after="0" w:line="240" w:lineRule="auto"/>
                    <w:jc w:val="center"/>
                    <w:rPr>
                      <w:color w:val="C00000"/>
                    </w:rPr>
                  </w:pPr>
                  <w:r w:rsidRPr="00241063">
                    <w:rPr>
                      <w:color w:val="C00000"/>
                    </w:rPr>
                    <w:t>6.5672</w:t>
                  </w:r>
                </w:p>
              </w:tc>
              <w:tc>
                <w:tcPr>
                  <w:tcW w:w="886" w:type="dxa"/>
                  <w:tcBorders>
                    <w:top w:val="single" w:sz="12" w:space="0" w:color="auto"/>
                  </w:tcBorders>
                  <w:vAlign w:val="bottom"/>
                </w:tcPr>
                <w:p w14:paraId="4F240A38" w14:textId="77777777" w:rsidR="004C44BD" w:rsidRPr="00241063" w:rsidRDefault="004C44BD" w:rsidP="00241063">
                  <w:pPr>
                    <w:numPr>
                      <w:ilvl w:val="255"/>
                      <w:numId w:val="0"/>
                    </w:numPr>
                    <w:spacing w:after="0" w:line="240" w:lineRule="auto"/>
                    <w:jc w:val="center"/>
                    <w:rPr>
                      <w:color w:val="C00000"/>
                    </w:rPr>
                  </w:pPr>
                  <w:r w:rsidRPr="00241063">
                    <w:rPr>
                      <w:color w:val="C00000"/>
                    </w:rPr>
                    <w:t>6.5626</w:t>
                  </w:r>
                </w:p>
              </w:tc>
              <w:tc>
                <w:tcPr>
                  <w:tcW w:w="886" w:type="dxa"/>
                  <w:tcBorders>
                    <w:top w:val="single" w:sz="12" w:space="0" w:color="auto"/>
                  </w:tcBorders>
                  <w:vAlign w:val="bottom"/>
                </w:tcPr>
                <w:p w14:paraId="34A8F670" w14:textId="77777777" w:rsidR="004C44BD" w:rsidRPr="00241063" w:rsidRDefault="004C44BD" w:rsidP="00241063">
                  <w:pPr>
                    <w:numPr>
                      <w:ilvl w:val="255"/>
                      <w:numId w:val="0"/>
                    </w:numPr>
                    <w:spacing w:after="0" w:line="240" w:lineRule="auto"/>
                    <w:jc w:val="center"/>
                  </w:pPr>
                  <w:r w:rsidRPr="00241063">
                    <w:t>5.0910</w:t>
                  </w:r>
                </w:p>
              </w:tc>
              <w:tc>
                <w:tcPr>
                  <w:tcW w:w="886" w:type="dxa"/>
                  <w:tcBorders>
                    <w:top w:val="single" w:sz="12" w:space="0" w:color="auto"/>
                    <w:right w:val="single" w:sz="12" w:space="0" w:color="auto"/>
                  </w:tcBorders>
                  <w:vAlign w:val="bottom"/>
                </w:tcPr>
                <w:p w14:paraId="5102F656" w14:textId="77777777" w:rsidR="004C44BD" w:rsidRPr="00241063" w:rsidRDefault="004C44BD" w:rsidP="00241063">
                  <w:pPr>
                    <w:numPr>
                      <w:ilvl w:val="255"/>
                      <w:numId w:val="0"/>
                    </w:numPr>
                    <w:spacing w:after="0" w:line="240" w:lineRule="auto"/>
                    <w:jc w:val="center"/>
                    <w:rPr>
                      <w:color w:val="C00000"/>
                    </w:rPr>
                  </w:pPr>
                  <w:r w:rsidRPr="00241063">
                    <w:rPr>
                      <w:color w:val="C00000"/>
                    </w:rPr>
                    <w:t>15.3208</w:t>
                  </w:r>
                </w:p>
              </w:tc>
            </w:tr>
            <w:tr w:rsidR="004C44BD" w:rsidRPr="00241063" w14:paraId="7094EE1C"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AE460B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46601ABC"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6FEE8399" w14:textId="77777777" w:rsidR="004C44BD" w:rsidRPr="00241063" w:rsidRDefault="004C44BD" w:rsidP="00241063">
                  <w:pPr>
                    <w:numPr>
                      <w:ilvl w:val="255"/>
                      <w:numId w:val="0"/>
                    </w:numPr>
                    <w:spacing w:after="0" w:line="240" w:lineRule="auto"/>
                    <w:jc w:val="center"/>
                  </w:pPr>
                  <w:r w:rsidRPr="00241063">
                    <w:t>8.8870</w:t>
                  </w:r>
                </w:p>
              </w:tc>
              <w:tc>
                <w:tcPr>
                  <w:tcW w:w="886" w:type="dxa"/>
                  <w:vAlign w:val="center"/>
                </w:tcPr>
                <w:p w14:paraId="2C3B749A" w14:textId="77777777" w:rsidR="004C44BD" w:rsidRPr="00241063" w:rsidRDefault="004C44BD" w:rsidP="00241063">
                  <w:pPr>
                    <w:numPr>
                      <w:ilvl w:val="255"/>
                      <w:numId w:val="0"/>
                    </w:numPr>
                    <w:spacing w:after="0" w:line="240" w:lineRule="auto"/>
                    <w:jc w:val="center"/>
                    <w:rPr>
                      <w:color w:val="C00000"/>
                    </w:rPr>
                  </w:pPr>
                  <w:r w:rsidRPr="00241063">
                    <w:rPr>
                      <w:color w:val="C00000"/>
                    </w:rPr>
                    <w:t>12.9136</w:t>
                  </w:r>
                </w:p>
              </w:tc>
              <w:tc>
                <w:tcPr>
                  <w:tcW w:w="886" w:type="dxa"/>
                  <w:vAlign w:val="bottom"/>
                </w:tcPr>
                <w:p w14:paraId="7FF500B2" w14:textId="77777777" w:rsidR="004C44BD" w:rsidRPr="00241063" w:rsidRDefault="004C44BD" w:rsidP="00241063">
                  <w:pPr>
                    <w:numPr>
                      <w:ilvl w:val="255"/>
                      <w:numId w:val="0"/>
                    </w:numPr>
                    <w:spacing w:after="0" w:line="240" w:lineRule="auto"/>
                    <w:jc w:val="center"/>
                    <w:rPr>
                      <w:color w:val="C00000"/>
                    </w:rPr>
                  </w:pPr>
                  <w:r w:rsidRPr="00241063">
                    <w:rPr>
                      <w:color w:val="C00000"/>
                    </w:rPr>
                    <w:t>12.9056</w:t>
                  </w:r>
                </w:p>
              </w:tc>
              <w:tc>
                <w:tcPr>
                  <w:tcW w:w="886" w:type="dxa"/>
                  <w:vAlign w:val="bottom"/>
                </w:tcPr>
                <w:p w14:paraId="7528BB2D" w14:textId="77777777" w:rsidR="004C44BD" w:rsidRPr="00241063" w:rsidRDefault="004C44BD" w:rsidP="00241063">
                  <w:pPr>
                    <w:numPr>
                      <w:ilvl w:val="255"/>
                      <w:numId w:val="0"/>
                    </w:numPr>
                    <w:spacing w:after="0" w:line="240" w:lineRule="auto"/>
                    <w:jc w:val="center"/>
                  </w:pPr>
                  <w:r w:rsidRPr="00241063">
                    <w:t>10.0332</w:t>
                  </w:r>
                </w:p>
              </w:tc>
              <w:tc>
                <w:tcPr>
                  <w:tcW w:w="886" w:type="dxa"/>
                  <w:tcBorders>
                    <w:right w:val="single" w:sz="12" w:space="0" w:color="auto"/>
                  </w:tcBorders>
                  <w:vAlign w:val="bottom"/>
                </w:tcPr>
                <w:p w14:paraId="36A199C5" w14:textId="77777777" w:rsidR="004C44BD" w:rsidRPr="00241063" w:rsidRDefault="004C44BD" w:rsidP="00241063">
                  <w:pPr>
                    <w:numPr>
                      <w:ilvl w:val="255"/>
                      <w:numId w:val="0"/>
                    </w:numPr>
                    <w:spacing w:after="0" w:line="240" w:lineRule="auto"/>
                    <w:jc w:val="center"/>
                    <w:rPr>
                      <w:color w:val="C00000"/>
                    </w:rPr>
                  </w:pPr>
                  <w:r w:rsidRPr="00241063">
                    <w:rPr>
                      <w:color w:val="C00000"/>
                    </w:rPr>
                    <w:t>30.9368</w:t>
                  </w:r>
                </w:p>
              </w:tc>
            </w:tr>
            <w:tr w:rsidR="004C44BD" w:rsidRPr="00241063" w14:paraId="71C6531E"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1C7F9652"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5B67BDD"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24BAB058" w14:textId="77777777" w:rsidR="004C44BD" w:rsidRPr="00241063" w:rsidRDefault="004C44BD" w:rsidP="00241063">
                  <w:pPr>
                    <w:numPr>
                      <w:ilvl w:val="255"/>
                      <w:numId w:val="0"/>
                    </w:numPr>
                    <w:spacing w:after="0" w:line="240" w:lineRule="auto"/>
                    <w:jc w:val="center"/>
                  </w:pPr>
                  <w:r w:rsidRPr="00241063">
                    <w:t>14.0340</w:t>
                  </w:r>
                </w:p>
              </w:tc>
              <w:tc>
                <w:tcPr>
                  <w:tcW w:w="886" w:type="dxa"/>
                  <w:vAlign w:val="center"/>
                </w:tcPr>
                <w:p w14:paraId="290BD864" w14:textId="77777777" w:rsidR="004C44BD" w:rsidRPr="00241063" w:rsidRDefault="004C44BD" w:rsidP="00241063">
                  <w:pPr>
                    <w:numPr>
                      <w:ilvl w:val="255"/>
                      <w:numId w:val="0"/>
                    </w:numPr>
                    <w:spacing w:after="0" w:line="240" w:lineRule="auto"/>
                    <w:jc w:val="center"/>
                    <w:rPr>
                      <w:color w:val="C00000"/>
                    </w:rPr>
                  </w:pPr>
                  <w:r w:rsidRPr="00241063">
                    <w:rPr>
                      <w:color w:val="C00000"/>
                    </w:rPr>
                    <w:t>18.7706</w:t>
                  </w:r>
                </w:p>
              </w:tc>
              <w:tc>
                <w:tcPr>
                  <w:tcW w:w="886" w:type="dxa"/>
                  <w:vAlign w:val="bottom"/>
                </w:tcPr>
                <w:p w14:paraId="4679458D" w14:textId="77777777" w:rsidR="004C44BD" w:rsidRPr="00241063" w:rsidRDefault="004C44BD" w:rsidP="00241063">
                  <w:pPr>
                    <w:numPr>
                      <w:ilvl w:val="255"/>
                      <w:numId w:val="0"/>
                    </w:numPr>
                    <w:spacing w:after="0" w:line="240" w:lineRule="auto"/>
                    <w:jc w:val="center"/>
                    <w:rPr>
                      <w:color w:val="C00000"/>
                    </w:rPr>
                  </w:pPr>
                  <w:r w:rsidRPr="00241063">
                    <w:rPr>
                      <w:color w:val="C00000"/>
                    </w:rPr>
                    <w:t>18.7667</w:t>
                  </w:r>
                </w:p>
              </w:tc>
              <w:tc>
                <w:tcPr>
                  <w:tcW w:w="886" w:type="dxa"/>
                  <w:vAlign w:val="bottom"/>
                </w:tcPr>
                <w:p w14:paraId="356E082B" w14:textId="77777777" w:rsidR="004C44BD" w:rsidRPr="00241063" w:rsidRDefault="004C44BD" w:rsidP="00241063">
                  <w:pPr>
                    <w:numPr>
                      <w:ilvl w:val="255"/>
                      <w:numId w:val="0"/>
                    </w:numPr>
                    <w:spacing w:after="0" w:line="240" w:lineRule="auto"/>
                    <w:jc w:val="center"/>
                  </w:pPr>
                  <w:r w:rsidRPr="00241063">
                    <w:t>15.0177</w:t>
                  </w:r>
                </w:p>
              </w:tc>
              <w:tc>
                <w:tcPr>
                  <w:tcW w:w="886" w:type="dxa"/>
                  <w:tcBorders>
                    <w:right w:val="single" w:sz="12" w:space="0" w:color="auto"/>
                  </w:tcBorders>
                  <w:vAlign w:val="bottom"/>
                </w:tcPr>
                <w:p w14:paraId="593C1A35" w14:textId="77777777" w:rsidR="004C44BD" w:rsidRPr="00241063" w:rsidRDefault="004C44BD" w:rsidP="00241063">
                  <w:pPr>
                    <w:numPr>
                      <w:ilvl w:val="255"/>
                      <w:numId w:val="0"/>
                    </w:numPr>
                    <w:spacing w:after="0" w:line="240" w:lineRule="auto"/>
                    <w:jc w:val="center"/>
                    <w:rPr>
                      <w:color w:val="C00000"/>
                    </w:rPr>
                  </w:pPr>
                  <w:r w:rsidRPr="00241063">
                    <w:rPr>
                      <w:color w:val="C00000"/>
                    </w:rPr>
                    <w:t>48.4881</w:t>
                  </w:r>
                </w:p>
              </w:tc>
            </w:tr>
            <w:tr w:rsidR="004C44BD" w:rsidRPr="00241063" w14:paraId="5F4B5914"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606FAD5E"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75AD893"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333348A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51782DC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0A80FAB8"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tcBorders>
                  <w:vAlign w:val="bottom"/>
                </w:tcPr>
                <w:p w14:paraId="111F2D01" w14:textId="77777777" w:rsidR="004C44BD" w:rsidRPr="00241063" w:rsidRDefault="004C44BD" w:rsidP="00241063">
                  <w:pPr>
                    <w:numPr>
                      <w:ilvl w:val="255"/>
                      <w:numId w:val="0"/>
                    </w:numPr>
                    <w:spacing w:after="0" w:line="240" w:lineRule="auto"/>
                    <w:jc w:val="center"/>
                  </w:pPr>
                </w:p>
              </w:tc>
              <w:tc>
                <w:tcPr>
                  <w:tcW w:w="886" w:type="dxa"/>
                  <w:tcBorders>
                    <w:bottom w:val="single" w:sz="12" w:space="0" w:color="auto"/>
                    <w:right w:val="single" w:sz="12" w:space="0" w:color="auto"/>
                  </w:tcBorders>
                  <w:vAlign w:val="bottom"/>
                </w:tcPr>
                <w:p w14:paraId="740E2FC4" w14:textId="77777777" w:rsidR="004C44BD" w:rsidRPr="00241063" w:rsidRDefault="004C44BD" w:rsidP="00241063">
                  <w:pPr>
                    <w:numPr>
                      <w:ilvl w:val="255"/>
                      <w:numId w:val="0"/>
                    </w:numPr>
                    <w:spacing w:after="0" w:line="240" w:lineRule="auto"/>
                    <w:jc w:val="center"/>
                  </w:pPr>
                </w:p>
              </w:tc>
            </w:tr>
            <w:tr w:rsidR="004C44BD" w:rsidRPr="00241063" w14:paraId="0395BD17" w14:textId="77777777" w:rsidTr="005E0268">
              <w:trPr>
                <w:trHeight w:val="53"/>
                <w:jc w:val="center"/>
              </w:trPr>
              <w:tc>
                <w:tcPr>
                  <w:tcW w:w="856" w:type="dxa"/>
                  <w:vMerge w:val="restart"/>
                  <w:tcBorders>
                    <w:top w:val="single" w:sz="12" w:space="0" w:color="auto"/>
                    <w:left w:val="single" w:sz="12" w:space="0" w:color="auto"/>
                    <w:bottom w:val="single" w:sz="12" w:space="0" w:color="auto"/>
                    <w:right w:val="single" w:sz="12" w:space="0" w:color="auto"/>
                  </w:tcBorders>
                </w:tcPr>
                <w:p w14:paraId="68A53D3D" w14:textId="77777777" w:rsidR="004C44BD" w:rsidRPr="00241063" w:rsidRDefault="004C44BD" w:rsidP="00241063">
                  <w:pPr>
                    <w:numPr>
                      <w:ilvl w:val="255"/>
                      <w:numId w:val="0"/>
                    </w:numPr>
                    <w:spacing w:after="0" w:line="240" w:lineRule="auto"/>
                    <w:jc w:val="center"/>
                    <w:rPr>
                      <w:iCs/>
                      <w:lang w:eastAsia="zh-CN"/>
                    </w:rPr>
                  </w:pPr>
                  <w:r w:rsidRPr="00241063">
                    <w:rPr>
                      <w:iCs/>
                      <w:lang w:eastAsia="zh-CN"/>
                    </w:rPr>
                    <w:t>CDL-E</w:t>
                  </w:r>
                </w:p>
              </w:tc>
              <w:tc>
                <w:tcPr>
                  <w:tcW w:w="886" w:type="dxa"/>
                  <w:tcBorders>
                    <w:top w:val="single" w:sz="12" w:space="0" w:color="auto"/>
                    <w:left w:val="single" w:sz="12" w:space="0" w:color="auto"/>
                  </w:tcBorders>
                  <w:vAlign w:val="center"/>
                </w:tcPr>
                <w:p w14:paraId="262B395C" w14:textId="77777777" w:rsidR="004C44BD" w:rsidRPr="00241063" w:rsidRDefault="004C44BD" w:rsidP="00241063">
                  <w:pPr>
                    <w:numPr>
                      <w:ilvl w:val="255"/>
                      <w:numId w:val="0"/>
                    </w:numPr>
                    <w:spacing w:after="0" w:line="240" w:lineRule="auto"/>
                    <w:jc w:val="center"/>
                  </w:pPr>
                  <w:r w:rsidRPr="00241063">
                    <w:t>5</w:t>
                  </w:r>
                </w:p>
              </w:tc>
              <w:tc>
                <w:tcPr>
                  <w:tcW w:w="886" w:type="dxa"/>
                  <w:tcBorders>
                    <w:top w:val="single" w:sz="12" w:space="0" w:color="auto"/>
                  </w:tcBorders>
                  <w:vAlign w:val="center"/>
                </w:tcPr>
                <w:p w14:paraId="63443CFC" w14:textId="77777777" w:rsidR="004C44BD" w:rsidRPr="00241063" w:rsidRDefault="004C44BD" w:rsidP="00241063">
                  <w:pPr>
                    <w:numPr>
                      <w:ilvl w:val="255"/>
                      <w:numId w:val="0"/>
                    </w:numPr>
                    <w:spacing w:after="0" w:line="240" w:lineRule="auto"/>
                    <w:jc w:val="center"/>
                  </w:pPr>
                  <w:r w:rsidRPr="00241063">
                    <w:t>6.9190</w:t>
                  </w:r>
                </w:p>
              </w:tc>
              <w:tc>
                <w:tcPr>
                  <w:tcW w:w="886" w:type="dxa"/>
                  <w:tcBorders>
                    <w:top w:val="single" w:sz="12" w:space="0" w:color="auto"/>
                  </w:tcBorders>
                  <w:vAlign w:val="center"/>
                </w:tcPr>
                <w:p w14:paraId="4BE48316" w14:textId="77777777" w:rsidR="004C44BD" w:rsidRPr="00241063" w:rsidRDefault="004C44BD" w:rsidP="00241063">
                  <w:pPr>
                    <w:numPr>
                      <w:ilvl w:val="255"/>
                      <w:numId w:val="0"/>
                    </w:numPr>
                    <w:spacing w:after="0" w:line="240" w:lineRule="auto"/>
                    <w:jc w:val="center"/>
                    <w:rPr>
                      <w:color w:val="C00000"/>
                    </w:rPr>
                  </w:pPr>
                  <w:r w:rsidRPr="00241063">
                    <w:rPr>
                      <w:color w:val="C00000"/>
                    </w:rPr>
                    <w:t>15.1626</w:t>
                  </w:r>
                </w:p>
              </w:tc>
              <w:tc>
                <w:tcPr>
                  <w:tcW w:w="886" w:type="dxa"/>
                  <w:tcBorders>
                    <w:top w:val="single" w:sz="12" w:space="0" w:color="auto"/>
                  </w:tcBorders>
                  <w:vAlign w:val="bottom"/>
                </w:tcPr>
                <w:p w14:paraId="1885C048" w14:textId="77777777" w:rsidR="004C44BD" w:rsidRPr="00241063" w:rsidRDefault="004C44BD" w:rsidP="00241063">
                  <w:pPr>
                    <w:numPr>
                      <w:ilvl w:val="255"/>
                      <w:numId w:val="0"/>
                    </w:numPr>
                    <w:spacing w:after="0" w:line="240" w:lineRule="auto"/>
                    <w:jc w:val="center"/>
                    <w:rPr>
                      <w:color w:val="C00000"/>
                    </w:rPr>
                  </w:pPr>
                  <w:r w:rsidRPr="00241063">
                    <w:rPr>
                      <w:color w:val="C00000"/>
                    </w:rPr>
                    <w:t>15.0022</w:t>
                  </w:r>
                </w:p>
              </w:tc>
              <w:tc>
                <w:tcPr>
                  <w:tcW w:w="886" w:type="dxa"/>
                  <w:tcBorders>
                    <w:top w:val="single" w:sz="12" w:space="0" w:color="auto"/>
                  </w:tcBorders>
                  <w:vAlign w:val="bottom"/>
                </w:tcPr>
                <w:p w14:paraId="5E2E431A" w14:textId="77777777" w:rsidR="004C44BD" w:rsidRPr="00241063" w:rsidRDefault="004C44BD" w:rsidP="00241063">
                  <w:pPr>
                    <w:numPr>
                      <w:ilvl w:val="255"/>
                      <w:numId w:val="0"/>
                    </w:numPr>
                    <w:spacing w:after="0" w:line="240" w:lineRule="auto"/>
                    <w:jc w:val="center"/>
                  </w:pPr>
                  <w:r w:rsidRPr="00241063">
                    <w:t>4.8527</w:t>
                  </w:r>
                </w:p>
              </w:tc>
              <w:tc>
                <w:tcPr>
                  <w:tcW w:w="886" w:type="dxa"/>
                  <w:tcBorders>
                    <w:top w:val="single" w:sz="12" w:space="0" w:color="auto"/>
                    <w:right w:val="single" w:sz="12" w:space="0" w:color="auto"/>
                  </w:tcBorders>
                  <w:vAlign w:val="bottom"/>
                </w:tcPr>
                <w:p w14:paraId="2FD11815" w14:textId="77777777" w:rsidR="004C44BD" w:rsidRPr="00241063" w:rsidRDefault="004C44BD" w:rsidP="00241063">
                  <w:pPr>
                    <w:numPr>
                      <w:ilvl w:val="255"/>
                      <w:numId w:val="0"/>
                    </w:numPr>
                    <w:spacing w:after="0" w:line="240" w:lineRule="auto"/>
                    <w:jc w:val="center"/>
                  </w:pPr>
                  <w:r w:rsidRPr="00241063">
                    <w:rPr>
                      <w:color w:val="C00000"/>
                    </w:rPr>
                    <w:t>15.0039</w:t>
                  </w:r>
                </w:p>
              </w:tc>
            </w:tr>
            <w:tr w:rsidR="004C44BD" w:rsidRPr="00241063" w14:paraId="75EFD0BB"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2283DE91"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37FE37E5" w14:textId="77777777" w:rsidR="004C44BD" w:rsidRPr="00241063" w:rsidRDefault="004C44BD" w:rsidP="00241063">
                  <w:pPr>
                    <w:numPr>
                      <w:ilvl w:val="255"/>
                      <w:numId w:val="0"/>
                    </w:numPr>
                    <w:spacing w:after="0" w:line="240" w:lineRule="auto"/>
                    <w:jc w:val="center"/>
                  </w:pPr>
                  <w:r w:rsidRPr="00241063">
                    <w:t>10</w:t>
                  </w:r>
                </w:p>
              </w:tc>
              <w:tc>
                <w:tcPr>
                  <w:tcW w:w="886" w:type="dxa"/>
                  <w:vAlign w:val="center"/>
                </w:tcPr>
                <w:p w14:paraId="2EB31027" w14:textId="77777777" w:rsidR="004C44BD" w:rsidRPr="00241063" w:rsidRDefault="004C44BD" w:rsidP="00241063">
                  <w:pPr>
                    <w:numPr>
                      <w:ilvl w:val="255"/>
                      <w:numId w:val="0"/>
                    </w:numPr>
                    <w:spacing w:after="0" w:line="240" w:lineRule="auto"/>
                    <w:jc w:val="center"/>
                  </w:pPr>
                  <w:r w:rsidRPr="00241063">
                    <w:t>14.8380</w:t>
                  </w:r>
                </w:p>
              </w:tc>
              <w:tc>
                <w:tcPr>
                  <w:tcW w:w="886" w:type="dxa"/>
                  <w:vAlign w:val="center"/>
                </w:tcPr>
                <w:p w14:paraId="267F7858" w14:textId="77777777" w:rsidR="004C44BD" w:rsidRPr="00241063" w:rsidRDefault="004C44BD" w:rsidP="00241063">
                  <w:pPr>
                    <w:numPr>
                      <w:ilvl w:val="255"/>
                      <w:numId w:val="0"/>
                    </w:numPr>
                    <w:spacing w:after="0" w:line="240" w:lineRule="auto"/>
                    <w:jc w:val="center"/>
                    <w:rPr>
                      <w:color w:val="C00000"/>
                    </w:rPr>
                  </w:pPr>
                  <w:r w:rsidRPr="00241063">
                    <w:rPr>
                      <w:color w:val="C00000"/>
                    </w:rPr>
                    <w:t>24.0032</w:t>
                  </w:r>
                </w:p>
              </w:tc>
              <w:tc>
                <w:tcPr>
                  <w:tcW w:w="886" w:type="dxa"/>
                  <w:vAlign w:val="bottom"/>
                </w:tcPr>
                <w:p w14:paraId="03388916" w14:textId="77777777" w:rsidR="004C44BD" w:rsidRPr="00241063" w:rsidRDefault="004C44BD" w:rsidP="00241063">
                  <w:pPr>
                    <w:numPr>
                      <w:ilvl w:val="255"/>
                      <w:numId w:val="0"/>
                    </w:numPr>
                    <w:spacing w:after="0" w:line="240" w:lineRule="auto"/>
                    <w:jc w:val="center"/>
                    <w:rPr>
                      <w:color w:val="C00000"/>
                    </w:rPr>
                  </w:pPr>
                  <w:r w:rsidRPr="00241063">
                    <w:rPr>
                      <w:color w:val="C00000"/>
                    </w:rPr>
                    <w:t>23.8681</w:t>
                  </w:r>
                </w:p>
              </w:tc>
              <w:tc>
                <w:tcPr>
                  <w:tcW w:w="886" w:type="dxa"/>
                  <w:vAlign w:val="bottom"/>
                </w:tcPr>
                <w:p w14:paraId="2AEFBE8D" w14:textId="77777777" w:rsidR="004C44BD" w:rsidRPr="00241063" w:rsidRDefault="004C44BD" w:rsidP="00241063">
                  <w:pPr>
                    <w:numPr>
                      <w:ilvl w:val="255"/>
                      <w:numId w:val="0"/>
                    </w:numPr>
                    <w:spacing w:after="0" w:line="240" w:lineRule="auto"/>
                    <w:jc w:val="center"/>
                    <w:rPr>
                      <w:color w:val="C00000"/>
                    </w:rPr>
                  </w:pPr>
                  <w:r w:rsidRPr="00241063">
                    <w:rPr>
                      <w:color w:val="C00000"/>
                    </w:rPr>
                    <w:t>9.0261</w:t>
                  </w:r>
                </w:p>
              </w:tc>
              <w:tc>
                <w:tcPr>
                  <w:tcW w:w="886" w:type="dxa"/>
                  <w:tcBorders>
                    <w:right w:val="single" w:sz="12" w:space="0" w:color="auto"/>
                  </w:tcBorders>
                  <w:vAlign w:val="bottom"/>
                </w:tcPr>
                <w:p w14:paraId="4A6DEB7C" w14:textId="77777777" w:rsidR="004C44BD" w:rsidRPr="00241063" w:rsidRDefault="004C44BD" w:rsidP="00241063">
                  <w:pPr>
                    <w:numPr>
                      <w:ilvl w:val="255"/>
                      <w:numId w:val="0"/>
                    </w:numPr>
                    <w:spacing w:after="0" w:line="240" w:lineRule="auto"/>
                    <w:jc w:val="center"/>
                    <w:rPr>
                      <w:color w:val="C00000"/>
                    </w:rPr>
                  </w:pPr>
                  <w:r w:rsidRPr="00241063">
                    <w:rPr>
                      <w:color w:val="C00000"/>
                    </w:rPr>
                    <w:t>28.5175</w:t>
                  </w:r>
                </w:p>
              </w:tc>
            </w:tr>
            <w:tr w:rsidR="004C44BD" w:rsidRPr="00241063" w14:paraId="1E4AC460"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0C278A3A"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tcBorders>
                  <w:vAlign w:val="center"/>
                </w:tcPr>
                <w:p w14:paraId="63EE82F3" w14:textId="77777777" w:rsidR="004C44BD" w:rsidRPr="00241063" w:rsidRDefault="004C44BD" w:rsidP="00241063">
                  <w:pPr>
                    <w:numPr>
                      <w:ilvl w:val="255"/>
                      <w:numId w:val="0"/>
                    </w:numPr>
                    <w:spacing w:after="0" w:line="240" w:lineRule="auto"/>
                    <w:jc w:val="center"/>
                  </w:pPr>
                  <w:r w:rsidRPr="00241063">
                    <w:t>15</w:t>
                  </w:r>
                </w:p>
              </w:tc>
              <w:tc>
                <w:tcPr>
                  <w:tcW w:w="886" w:type="dxa"/>
                  <w:vAlign w:val="center"/>
                </w:tcPr>
                <w:p w14:paraId="502280BD" w14:textId="77777777" w:rsidR="004C44BD" w:rsidRPr="00241063" w:rsidRDefault="004C44BD" w:rsidP="00241063">
                  <w:pPr>
                    <w:numPr>
                      <w:ilvl w:val="255"/>
                      <w:numId w:val="0"/>
                    </w:numPr>
                    <w:spacing w:after="0" w:line="240" w:lineRule="auto"/>
                    <w:jc w:val="center"/>
                  </w:pPr>
                  <w:r w:rsidRPr="00241063">
                    <w:t>27.2850</w:t>
                  </w:r>
                </w:p>
              </w:tc>
              <w:tc>
                <w:tcPr>
                  <w:tcW w:w="886" w:type="dxa"/>
                  <w:vAlign w:val="center"/>
                </w:tcPr>
                <w:p w14:paraId="56B1B20B" w14:textId="77777777" w:rsidR="004C44BD" w:rsidRPr="00241063" w:rsidRDefault="004C44BD" w:rsidP="00241063">
                  <w:pPr>
                    <w:numPr>
                      <w:ilvl w:val="255"/>
                      <w:numId w:val="0"/>
                    </w:numPr>
                    <w:spacing w:after="0" w:line="240" w:lineRule="auto"/>
                    <w:jc w:val="center"/>
                    <w:rPr>
                      <w:color w:val="C00000"/>
                    </w:rPr>
                  </w:pPr>
                  <w:r w:rsidRPr="00241063">
                    <w:rPr>
                      <w:color w:val="C00000"/>
                    </w:rPr>
                    <w:t>25.7924</w:t>
                  </w:r>
                </w:p>
              </w:tc>
              <w:tc>
                <w:tcPr>
                  <w:tcW w:w="886" w:type="dxa"/>
                  <w:vAlign w:val="bottom"/>
                </w:tcPr>
                <w:p w14:paraId="7A083299" w14:textId="77777777" w:rsidR="004C44BD" w:rsidRPr="00241063" w:rsidRDefault="004C44BD" w:rsidP="00241063">
                  <w:pPr>
                    <w:numPr>
                      <w:ilvl w:val="255"/>
                      <w:numId w:val="0"/>
                    </w:numPr>
                    <w:spacing w:after="0" w:line="240" w:lineRule="auto"/>
                    <w:jc w:val="center"/>
                    <w:rPr>
                      <w:color w:val="C00000"/>
                    </w:rPr>
                  </w:pPr>
                  <w:r w:rsidRPr="00241063">
                    <w:rPr>
                      <w:color w:val="C00000"/>
                    </w:rPr>
                    <w:t>25.7110</w:t>
                  </w:r>
                </w:p>
              </w:tc>
              <w:tc>
                <w:tcPr>
                  <w:tcW w:w="886" w:type="dxa"/>
                  <w:vAlign w:val="bottom"/>
                </w:tcPr>
                <w:p w14:paraId="278A1949" w14:textId="77777777" w:rsidR="004C44BD" w:rsidRPr="00241063" w:rsidRDefault="004C44BD" w:rsidP="00241063">
                  <w:pPr>
                    <w:numPr>
                      <w:ilvl w:val="255"/>
                      <w:numId w:val="0"/>
                    </w:numPr>
                    <w:spacing w:after="0" w:line="240" w:lineRule="auto"/>
                    <w:jc w:val="center"/>
                    <w:rPr>
                      <w:color w:val="C00000"/>
                    </w:rPr>
                  </w:pPr>
                  <w:r w:rsidRPr="00241063">
                    <w:rPr>
                      <w:color w:val="C00000"/>
                    </w:rPr>
                    <w:t>14.1784</w:t>
                  </w:r>
                </w:p>
              </w:tc>
              <w:tc>
                <w:tcPr>
                  <w:tcW w:w="886" w:type="dxa"/>
                  <w:tcBorders>
                    <w:right w:val="single" w:sz="12" w:space="0" w:color="auto"/>
                  </w:tcBorders>
                  <w:vAlign w:val="bottom"/>
                </w:tcPr>
                <w:p w14:paraId="77F8C92D" w14:textId="77777777" w:rsidR="004C44BD" w:rsidRPr="00241063" w:rsidRDefault="004C44BD" w:rsidP="00241063">
                  <w:pPr>
                    <w:numPr>
                      <w:ilvl w:val="255"/>
                      <w:numId w:val="0"/>
                    </w:numPr>
                    <w:spacing w:after="0" w:line="240" w:lineRule="auto"/>
                    <w:jc w:val="center"/>
                    <w:rPr>
                      <w:color w:val="C00000"/>
                    </w:rPr>
                  </w:pPr>
                  <w:r w:rsidRPr="00241063">
                    <w:rPr>
                      <w:color w:val="C00000"/>
                    </w:rPr>
                    <w:t>45.8154</w:t>
                  </w:r>
                </w:p>
              </w:tc>
            </w:tr>
            <w:tr w:rsidR="004C44BD" w:rsidRPr="00241063" w14:paraId="4130F1B9" w14:textId="77777777" w:rsidTr="005E0268">
              <w:trPr>
                <w:trHeight w:val="173"/>
                <w:jc w:val="center"/>
              </w:trPr>
              <w:tc>
                <w:tcPr>
                  <w:tcW w:w="856" w:type="dxa"/>
                  <w:vMerge/>
                  <w:tcBorders>
                    <w:left w:val="single" w:sz="12" w:space="0" w:color="auto"/>
                    <w:bottom w:val="single" w:sz="12" w:space="0" w:color="auto"/>
                    <w:right w:val="single" w:sz="12" w:space="0" w:color="auto"/>
                  </w:tcBorders>
                </w:tcPr>
                <w:p w14:paraId="355C689F" w14:textId="77777777" w:rsidR="004C44BD" w:rsidRPr="00241063" w:rsidRDefault="004C44BD" w:rsidP="00241063">
                  <w:pPr>
                    <w:numPr>
                      <w:ilvl w:val="255"/>
                      <w:numId w:val="0"/>
                    </w:numPr>
                    <w:spacing w:after="0" w:line="240" w:lineRule="auto"/>
                    <w:jc w:val="center"/>
                    <w:rPr>
                      <w:iCs/>
                      <w:lang w:eastAsia="zh-CN"/>
                    </w:rPr>
                  </w:pPr>
                </w:p>
              </w:tc>
              <w:tc>
                <w:tcPr>
                  <w:tcW w:w="886" w:type="dxa"/>
                  <w:tcBorders>
                    <w:left w:val="single" w:sz="12" w:space="0" w:color="auto"/>
                    <w:bottom w:val="single" w:sz="12" w:space="0" w:color="auto"/>
                  </w:tcBorders>
                  <w:vAlign w:val="center"/>
                </w:tcPr>
                <w:p w14:paraId="35267C1F"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0747B5E"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center"/>
                </w:tcPr>
                <w:p w14:paraId="2FAD914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30AB1940"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tcBorders>
                  <w:vAlign w:val="bottom"/>
                </w:tcPr>
                <w:p w14:paraId="2EF47887" w14:textId="77777777" w:rsidR="004C44BD" w:rsidRPr="00241063" w:rsidRDefault="004C44BD" w:rsidP="00241063">
                  <w:pPr>
                    <w:numPr>
                      <w:ilvl w:val="255"/>
                      <w:numId w:val="0"/>
                    </w:numPr>
                    <w:spacing w:after="0" w:line="240" w:lineRule="auto"/>
                    <w:jc w:val="center"/>
                  </w:pPr>
                  <w:r w:rsidRPr="00241063">
                    <w:t> </w:t>
                  </w:r>
                </w:p>
              </w:tc>
              <w:tc>
                <w:tcPr>
                  <w:tcW w:w="886" w:type="dxa"/>
                  <w:tcBorders>
                    <w:bottom w:val="single" w:sz="12" w:space="0" w:color="auto"/>
                    <w:right w:val="single" w:sz="12" w:space="0" w:color="auto"/>
                  </w:tcBorders>
                  <w:vAlign w:val="bottom"/>
                </w:tcPr>
                <w:p w14:paraId="73C0A96F" w14:textId="77777777" w:rsidR="004C44BD" w:rsidRPr="00241063" w:rsidRDefault="004C44BD" w:rsidP="00241063">
                  <w:pPr>
                    <w:numPr>
                      <w:ilvl w:val="255"/>
                      <w:numId w:val="0"/>
                    </w:numPr>
                    <w:spacing w:after="0" w:line="240" w:lineRule="auto"/>
                    <w:jc w:val="center"/>
                  </w:pPr>
                  <w:r w:rsidRPr="00241063">
                    <w:t> </w:t>
                  </w:r>
                </w:p>
              </w:tc>
            </w:tr>
          </w:tbl>
          <w:p w14:paraId="0DB61D5A" w14:textId="77777777" w:rsidR="004C44BD" w:rsidRPr="00241063" w:rsidRDefault="004C44BD" w:rsidP="00241063">
            <w:pPr>
              <w:snapToGrid w:val="0"/>
              <w:spacing w:before="0" w:after="0" w:line="240" w:lineRule="auto"/>
              <w:rPr>
                <w:lang w:eastAsia="zh-CN"/>
              </w:rPr>
            </w:pPr>
          </w:p>
          <w:p w14:paraId="1C5A41C9" w14:textId="48C42987" w:rsidR="003A7D20" w:rsidRPr="00241063" w:rsidRDefault="003A7D20" w:rsidP="00241063">
            <w:pPr>
              <w:snapToGrid w:val="0"/>
              <w:spacing w:before="0" w:after="0" w:line="240" w:lineRule="auto"/>
              <w:rPr>
                <w:b/>
                <w:bCs/>
                <w:lang w:eastAsia="zh-CN"/>
              </w:rPr>
            </w:pPr>
            <w:r w:rsidRPr="00241063">
              <w:rPr>
                <w:b/>
                <w:bCs/>
                <w:lang w:eastAsia="zh-CN"/>
              </w:rPr>
              <w:t>Proposal 4:</w:t>
            </w:r>
          </w:p>
          <w:p w14:paraId="4D9A8AC5"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Discuss the following 4 options for mean angle and angular spread definitions for CDL angle calculations.</w:t>
            </w:r>
          </w:p>
          <w:p w14:paraId="3CCA7DBC" w14:textId="77777777" w:rsidR="003A7D20" w:rsidRPr="00241063" w:rsidRDefault="003A7D20">
            <w:pPr>
              <w:pStyle w:val="ListParagraph"/>
              <w:numPr>
                <w:ilvl w:val="0"/>
                <w:numId w:val="66"/>
              </w:numPr>
              <w:autoSpaceDE w:val="0"/>
              <w:autoSpaceDN w:val="0"/>
              <w:adjustRightInd w:val="0"/>
              <w:snapToGrid w:val="0"/>
              <w:spacing w:before="0" w:line="240" w:lineRule="auto"/>
              <w:contextualSpacing/>
              <w:rPr>
                <w:szCs w:val="20"/>
                <w:lang w:eastAsia="zh-CN"/>
              </w:rPr>
            </w:pPr>
            <w:r w:rsidRPr="00241063">
              <w:rPr>
                <w:szCs w:val="20"/>
                <w:lang w:eastAsia="zh-CN"/>
              </w:rPr>
              <w:t>Based on selection option for mean angle and angular spread definition, update the CDL angle table appropriately.</w:t>
            </w:r>
          </w:p>
          <w:p w14:paraId="3F466ACA" w14:textId="77777777" w:rsidR="003A7D20" w:rsidRPr="00241063" w:rsidRDefault="003A7D20">
            <w:pPr>
              <w:pStyle w:val="ListParagraph"/>
              <w:numPr>
                <w:ilvl w:val="1"/>
                <w:numId w:val="66"/>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1) Scaling applies to both NLOS and LOS angles for all </w:t>
            </w:r>
            <w:proofErr w:type="spellStart"/>
            <w:r w:rsidRPr="00241063">
              <w:rPr>
                <w:szCs w:val="20"/>
                <w:lang w:eastAsia="zh-CN"/>
              </w:rPr>
              <w:t>subpaths</w:t>
            </w:r>
            <w:proofErr w:type="spellEnd"/>
            <w:r w:rsidRPr="00241063">
              <w:rPr>
                <w:szCs w:val="20"/>
                <w:lang w:eastAsia="zh-CN"/>
              </w:rPr>
              <w:t xml:space="preserve">, Mean Angle and AS include both NLOS and LOS </w:t>
            </w:r>
            <w:proofErr w:type="spellStart"/>
            <w:r w:rsidRPr="00241063">
              <w:rPr>
                <w:szCs w:val="20"/>
                <w:lang w:eastAsia="zh-CN"/>
              </w:rPr>
              <w:t>subpaths</w:t>
            </w:r>
            <w:proofErr w:type="spellEnd"/>
          </w:p>
          <w:p w14:paraId="0B7BAAE4"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rFonts w:eastAsia="SimSun"/>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257A8B3"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7EF9387"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5CFB53DE"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s</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30CD63D6"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27BC9B4"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1F5EAB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023B212B"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2) Scaling applies to only NLOS for all </w:t>
            </w:r>
            <w:proofErr w:type="spellStart"/>
            <w:r w:rsidRPr="00241063">
              <w:rPr>
                <w:szCs w:val="20"/>
                <w:lang w:eastAsia="zh-CN"/>
              </w:rPr>
              <w:t>subpaths</w:t>
            </w:r>
            <w:proofErr w:type="spellEnd"/>
            <w:r w:rsidRPr="00241063">
              <w:rPr>
                <w:szCs w:val="20"/>
                <w:lang w:eastAsia="zh-CN"/>
              </w:rPr>
              <w:t xml:space="preserve">, Mean Angle and AS include both NLOS and LOS </w:t>
            </w:r>
            <w:proofErr w:type="spellStart"/>
            <w:r w:rsidRPr="00241063">
              <w:rPr>
                <w:szCs w:val="20"/>
                <w:lang w:eastAsia="zh-CN"/>
              </w:rPr>
              <w:t>subpaths</w:t>
            </w:r>
            <w:proofErr w:type="spellEnd"/>
          </w:p>
          <w:p w14:paraId="31740D45"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1</w:t>
            </w:r>
          </w:p>
          <w:p w14:paraId="4C2DCEB5"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45FE0E8"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3D43CE04"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6D434FF5"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m:rPr>
                  <m:sty m:val="p"/>
                </m:rPr>
                <w:rPr>
                  <w:rFonts w:ascii="Cambria Math" w:hAnsi="Cambria Math"/>
                  <w:color w:val="C00000"/>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A5F6868"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4935481B"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1C1C03FC"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9D19BA8"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3) Scaling applies to only NLOS for all cluster path (not </w:t>
            </w:r>
            <w:proofErr w:type="spellStart"/>
            <w:r w:rsidRPr="00241063">
              <w:rPr>
                <w:szCs w:val="20"/>
                <w:lang w:eastAsia="zh-CN"/>
              </w:rPr>
              <w:t>subpath</w:t>
            </w:r>
            <w:proofErr w:type="spellEnd"/>
            <w:r w:rsidRPr="00241063">
              <w:rPr>
                <w:szCs w:val="20"/>
                <w:lang w:eastAsia="zh-CN"/>
              </w:rPr>
              <w:t xml:space="preserve">), Mean Angle and AS include both NLOS and LOS </w:t>
            </w:r>
            <w:proofErr w:type="spellStart"/>
            <w:r w:rsidRPr="00241063">
              <w:rPr>
                <w:szCs w:val="20"/>
                <w:lang w:eastAsia="zh-CN"/>
              </w:rPr>
              <w:t>subpaths</w:t>
            </w:r>
            <w:proofErr w:type="spellEnd"/>
          </w:p>
          <w:p w14:paraId="794D765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BC0C5B0"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1D6CB6B3"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6EA9A89F"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color w:val="C00000"/>
                  <w:szCs w:val="20"/>
                  <w:lang w:eastAsia="ja-JP"/>
                </w:rPr>
                <m:t>1</m:t>
              </m:r>
              <m:r>
                <m:rPr>
                  <m:sty m:val="p"/>
                </m:rPr>
                <w:rPr>
                  <w:rFonts w:ascii="Cambria Math" w:hAnsi="Cambria Math"/>
                  <w:color w:val="C00000"/>
                  <w:szCs w:val="20"/>
                  <w:lang w:eastAsia="ja-JP"/>
                </w:rPr>
                <m:t>∙</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7DB6D36B"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69D9B338"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5FBD5537"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func>
                        <m:funcPr>
                          <m:ctrlPr>
                            <w:rPr>
                              <w:rFonts w:ascii="Cambria Math" w:hAnsi="Cambria Math"/>
                              <w:i/>
                              <w:color w:val="C00000"/>
                              <w:szCs w:val="20"/>
                            </w:rPr>
                          </m:ctrlPr>
                        </m:funcPr>
                        <m:fName>
                          <m:r>
                            <w:rPr>
                              <w:rFonts w:ascii="Cambria Math" w:hAnsi="Cambria Math"/>
                              <w:color w:val="C00000"/>
                              <w:szCs w:val="20"/>
                            </w:rPr>
                            <m:t>exp</m:t>
                          </m:r>
                        </m:fName>
                        <m:e>
                          <m:d>
                            <m:dPr>
                              <m:ctrlPr>
                                <w:rPr>
                                  <w:rFonts w:ascii="Cambria Math" w:hAnsi="Cambria Math"/>
                                  <w:i/>
                                  <w:color w:val="C00000"/>
                                  <w:szCs w:val="20"/>
                                </w:rPr>
                              </m:ctrlPr>
                            </m:dPr>
                            <m:e>
                              <m:r>
                                <w:rPr>
                                  <w:rFonts w:ascii="Cambria Math" w:hAnsi="Cambria Math"/>
                                  <w:color w:val="C00000"/>
                                  <w:szCs w:val="20"/>
                                </w:rPr>
                                <m:t>j</m:t>
                              </m:r>
                              <m:sSub>
                                <m:sSubPr>
                                  <m:ctrlPr>
                                    <w:rPr>
                                      <w:rFonts w:ascii="Cambria Math" w:hAnsi="Cambria Math"/>
                                      <w:i/>
                                      <w:color w:val="C00000"/>
                                      <w:szCs w:val="20"/>
                                    </w:rPr>
                                  </m:ctrlPr>
                                </m:sSubPr>
                                <m:e>
                                  <m:r>
                                    <w:rPr>
                                      <w:rFonts w:ascii="Cambria Math" w:hAnsi="Cambria Math"/>
                                      <w:color w:val="C00000"/>
                                      <w:szCs w:val="20"/>
                                      <w:lang w:eastAsia="ja-JP"/>
                                    </w:rPr>
                                    <m:t>ϕ</m:t>
                                  </m:r>
                                </m:e>
                                <m:sub>
                                  <m:r>
                                    <w:rPr>
                                      <w:rFonts w:ascii="Cambria Math" w:hAnsi="Cambria Math"/>
                                      <w:color w:val="C00000"/>
                                      <w:szCs w:val="20"/>
                                    </w:rPr>
                                    <m:t>LOS,</m:t>
                                  </m:r>
                                  <m:r>
                                    <w:rPr>
                                      <w:rFonts w:ascii="Cambria Math" w:hAnsi="Cambria Math"/>
                                      <w:color w:val="C00000"/>
                                      <w:szCs w:val="20"/>
                                      <w:lang w:eastAsia="ja-JP"/>
                                    </w:rPr>
                                    <m:t>intermediate</m:t>
                                  </m:r>
                                </m:sub>
                              </m:sSub>
                            </m:e>
                          </m:d>
                        </m:e>
                      </m:func>
                      <m:sSub>
                        <m:sSubPr>
                          <m:ctrlPr>
                            <w:rPr>
                              <w:rFonts w:ascii="Cambria Math" w:hAnsi="Cambria Math"/>
                              <w:i/>
                              <w:color w:val="C00000"/>
                              <w:szCs w:val="20"/>
                            </w:rPr>
                          </m:ctrlPr>
                        </m:sSubPr>
                        <m:e>
                          <m:r>
                            <w:rPr>
                              <w:rFonts w:ascii="Cambria Math" w:hAnsi="Cambria Math"/>
                              <w:color w:val="C00000"/>
                              <w:szCs w:val="20"/>
                            </w:rPr>
                            <m:t>P</m:t>
                          </m:r>
                        </m:e>
                        <m:sub>
                          <m:r>
                            <w:rPr>
                              <w:rFonts w:ascii="Cambria Math" w:hAnsi="Cambria Math"/>
                              <w:color w:val="C00000"/>
                              <w:szCs w:val="20"/>
                            </w:rPr>
                            <m:t>LOS</m:t>
                          </m:r>
                        </m:sub>
                      </m:sSub>
                      <m:r>
                        <w:rPr>
                          <w:rFonts w:ascii="Cambria Math" w:hAnsi="Cambria Math"/>
                          <w:color w:val="C00000"/>
                          <w:szCs w:val="20"/>
                        </w:rPr>
                        <m:t>+</m:t>
                      </m:r>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7D7B1211" w14:textId="77777777" w:rsidR="003A7D20" w:rsidRPr="00241063" w:rsidRDefault="003A7D20">
            <w:pPr>
              <w:pStyle w:val="ListParagraph"/>
              <w:numPr>
                <w:ilvl w:val="1"/>
                <w:numId w:val="65"/>
              </w:numPr>
              <w:autoSpaceDE w:val="0"/>
              <w:autoSpaceDN w:val="0"/>
              <w:adjustRightInd w:val="0"/>
              <w:snapToGrid w:val="0"/>
              <w:spacing w:before="0" w:line="240" w:lineRule="auto"/>
              <w:contextualSpacing/>
              <w:rPr>
                <w:szCs w:val="20"/>
                <w:lang w:eastAsia="zh-CN"/>
              </w:rPr>
            </w:pPr>
            <w:r w:rsidRPr="00241063">
              <w:rPr>
                <w:szCs w:val="20"/>
                <w:lang w:eastAsia="zh-CN"/>
              </w:rPr>
              <w:t xml:space="preserve">Option 4) Scaling applies to only NLOS for all cluster path (not </w:t>
            </w:r>
            <w:proofErr w:type="spellStart"/>
            <w:r w:rsidRPr="00241063">
              <w:rPr>
                <w:szCs w:val="20"/>
                <w:lang w:eastAsia="zh-CN"/>
              </w:rPr>
              <w:t>subpath</w:t>
            </w:r>
            <w:proofErr w:type="spellEnd"/>
            <w:r w:rsidRPr="00241063">
              <w:rPr>
                <w:szCs w:val="20"/>
                <w:lang w:eastAsia="zh-CN"/>
              </w:rPr>
              <w:t xml:space="preserve">), Mean Angle and AS include only NLOS </w:t>
            </w:r>
            <w:proofErr w:type="spellStart"/>
            <w:r w:rsidRPr="00241063">
              <w:rPr>
                <w:szCs w:val="20"/>
                <w:lang w:eastAsia="zh-CN"/>
              </w:rPr>
              <w:t>subpaths</w:t>
            </w:r>
            <w:proofErr w:type="spellEnd"/>
          </w:p>
          <w:p w14:paraId="75711660" w14:textId="77777777" w:rsidR="003A7D20" w:rsidRPr="00241063" w:rsidRDefault="003A7D20">
            <w:pPr>
              <w:pStyle w:val="ListParagraph"/>
              <w:numPr>
                <w:ilvl w:val="2"/>
                <w:numId w:val="65"/>
              </w:numPr>
              <w:autoSpaceDE w:val="0"/>
              <w:autoSpaceDN w:val="0"/>
              <w:adjustRightInd w:val="0"/>
              <w:snapToGrid w:val="0"/>
              <w:spacing w:before="0" w:line="240" w:lineRule="auto"/>
              <w:contextualSpacing/>
              <w:rPr>
                <w:szCs w:val="20"/>
                <w:lang w:eastAsia="zh-CN"/>
              </w:rPr>
            </w:pPr>
            <w:r w:rsidRPr="00241063">
              <w:rPr>
                <w:szCs w:val="20"/>
                <w:lang w:eastAsia="zh-CN"/>
              </w:rPr>
              <w:t>Note: for CDL-A/B/C, this is same as Option 3</w:t>
            </w:r>
          </w:p>
          <w:p w14:paraId="0E7458FD"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color w:val="C00000"/>
                      <w:szCs w:val="20"/>
                      <w:lang w:eastAsia="ja-JP"/>
                    </w:rPr>
                  </m:ctrlPr>
                </m:sSubPr>
                <m:e>
                  <m:r>
                    <w:rPr>
                      <w:rFonts w:ascii="Cambria Math" w:hAnsi="Cambria Math"/>
                      <w:color w:val="C00000"/>
                      <w:szCs w:val="20"/>
                      <w:lang w:eastAsia="ja-JP"/>
                    </w:rPr>
                    <m:t>ϕ</m:t>
                  </m:r>
                </m:e>
                <m:sub>
                  <m:r>
                    <w:rPr>
                      <w:rFonts w:ascii="Cambria Math" w:hAnsi="Cambria Math"/>
                      <w:color w:val="C00000"/>
                      <w:szCs w:val="20"/>
                      <w:lang w:eastAsia="ja-JP"/>
                    </w:rPr>
                    <m:t>n,m</m:t>
                  </m:r>
                  <m:r>
                    <m:rPr>
                      <m:sty m:val="p"/>
                    </m:rPr>
                    <w:rPr>
                      <w:rFonts w:ascii="Cambria Math" w:hAnsi="Cambria Math"/>
                      <w:color w:val="C00000"/>
                      <w:szCs w:val="20"/>
                      <w:lang w:eastAsia="ja-JP"/>
                    </w:rPr>
                    <m:t>,</m:t>
                  </m:r>
                  <m:r>
                    <w:rPr>
                      <w:rFonts w:ascii="Cambria Math" w:hAnsi="Cambria Math"/>
                      <w:color w:val="C00000"/>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20869BFB" w14:textId="77777777" w:rsidR="003A7D20" w:rsidRPr="00241063"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scaled</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desired</m:t>
                  </m:r>
                </m:sub>
              </m:sSub>
            </m:oMath>
          </w:p>
          <w:p w14:paraId="671ABD41"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07DB54FD" w14:textId="77777777" w:rsidR="003A7D20" w:rsidRPr="00241063" w:rsidRDefault="00000000">
            <w:pPr>
              <w:pStyle w:val="EQ"/>
              <w:numPr>
                <w:ilvl w:val="2"/>
                <w:numId w:val="65"/>
              </w:numPr>
              <w:tabs>
                <w:tab w:val="clear" w:pos="4536"/>
                <w:tab w:val="center" w:pos="4820"/>
              </w:tabs>
              <w:suppressAutoHyphens w:val="0"/>
              <w:overflowPunct w:val="0"/>
              <w:autoSpaceDE w:val="0"/>
              <w:autoSpaceDN w:val="0"/>
              <w:adjustRightInd w:val="0"/>
              <w:spacing w:before="0" w:after="0" w:line="240" w:lineRule="auto"/>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4581062"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1</m:t>
              </m:r>
              <m:r>
                <m:rPr>
                  <m:sty m:val="p"/>
                </m:rPr>
                <w:rPr>
                  <w:rFonts w:ascii="Cambria Math" w:hAnsi="Cambria Math"/>
                  <w:szCs w:val="20"/>
                  <w:lang w:eastAsia="ja-JP"/>
                </w:rPr>
                <m:t>∙WrapTo180</m:t>
              </m:r>
              <m:d>
                <m:dPr>
                  <m:ctrlPr>
                    <w:rPr>
                      <w:rFonts w:ascii="Cambria Math" w:hAnsi="Cambria Math"/>
                      <w:iCs/>
                      <w:szCs w:val="20"/>
                      <w:lang w:eastAsia="ja-JP"/>
                    </w:rPr>
                  </m:ctrlPr>
                </m:dPr>
                <m:e>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LOS</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oMath>
          </w:p>
          <w:p w14:paraId="417921FE" w14:textId="77777777" w:rsidR="003A7D20" w:rsidRPr="00241063" w:rsidRDefault="003A7D20">
            <w:pPr>
              <w:pStyle w:val="EQ"/>
              <w:numPr>
                <w:ilvl w:val="2"/>
                <w:numId w:val="65"/>
              </w:numPr>
              <w:suppressAutoHyphens w:val="0"/>
              <w:overflowPunct w:val="0"/>
              <w:autoSpaceDE w:val="0"/>
              <w:autoSpaceDN w:val="0"/>
              <w:adjustRightInd w:val="0"/>
              <w:spacing w:before="0" w:after="0" w:line="240" w:lineRule="auto"/>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5F19F56C" w14:textId="77777777" w:rsidR="003A7D20" w:rsidRPr="00241063" w:rsidRDefault="00000000">
            <w:pPr>
              <w:pStyle w:val="EQ"/>
              <w:numPr>
                <w:ilvl w:val="2"/>
                <w:numId w:val="65"/>
              </w:numPr>
              <w:suppressAutoHyphens w:val="0"/>
              <w:overflowPunct w:val="0"/>
              <w:autoSpaceDE w:val="0"/>
              <w:autoSpaceDN w:val="0"/>
              <w:adjustRightInd w:val="0"/>
              <w:spacing w:before="0" w:after="0" w:line="240" w:lineRule="auto"/>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E91C83" w14:textId="77777777" w:rsidR="003A7D20" w:rsidRPr="00241063" w:rsidRDefault="00000000">
            <w:pPr>
              <w:pStyle w:val="ListParagraph"/>
              <w:numPr>
                <w:ilvl w:val="2"/>
                <w:numId w:val="65"/>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intermediate</m:t>
                  </m:r>
                </m:sub>
              </m:sSub>
              <m:r>
                <w:rPr>
                  <w:rFonts w:ascii="Cambria Math" w:hAnsi="Cambria Math"/>
                  <w:szCs w:val="20"/>
                </w:rPr>
                <m:t>=</m:t>
              </m:r>
              <m:func>
                <m:funcPr>
                  <m:ctrlPr>
                    <w:rPr>
                      <w:rFonts w:ascii="Cambria Math" w:hAnsi="Cambria Math"/>
                      <w:i/>
                      <w:szCs w:val="20"/>
                    </w:rPr>
                  </m:ctrlPr>
                </m:funcPr>
                <m:fName>
                  <m:r>
                    <w:rPr>
                      <w:rFonts w:ascii="Cambria Math" w:hAnsi="Cambria Math"/>
                      <w:szCs w:val="20"/>
                    </w:rPr>
                    <m:t>arg</m:t>
                  </m:r>
                </m:fName>
                <m:e>
                  <m:d>
                    <m:dPr>
                      <m:begChr m:val="{"/>
                      <m:endChr m:val="}"/>
                      <m:ctrlPr>
                        <w:rPr>
                          <w:rFonts w:ascii="Cambria Math" w:hAnsi="Cambria Math"/>
                          <w:i/>
                          <w:szCs w:val="20"/>
                        </w:rPr>
                      </m:ctrlPr>
                    </m:dPr>
                    <m:e>
                      <m:nary>
                        <m:naryPr>
                          <m:chr m:val="∑"/>
                          <m:ctrlPr>
                            <w:rPr>
                              <w:rFonts w:ascii="Cambria Math" w:hAnsi="Cambria Math"/>
                              <w:i/>
                              <w:szCs w:val="20"/>
                            </w:rPr>
                          </m:ctrlPr>
                        </m:naryPr>
                        <m:sub>
                          <m:r>
                            <w:rPr>
                              <w:rFonts w:ascii="Cambria Math" w:hAnsi="Cambria Math"/>
                              <w:szCs w:val="20"/>
                            </w:rPr>
                            <m:t>n=1</m:t>
                          </m:r>
                        </m:sub>
                        <m:sup>
                          <m:r>
                            <w:rPr>
                              <w:rFonts w:ascii="Cambria Math" w:hAnsi="Cambria Math"/>
                              <w:szCs w:val="20"/>
                            </w:rPr>
                            <m:t>N</m:t>
                          </m:r>
                        </m:sup>
                        <m:e>
                          <m:nary>
                            <m:naryPr>
                              <m:chr m:val="∑"/>
                              <m:ctrlPr>
                                <w:rPr>
                                  <w:rFonts w:ascii="Cambria Math" w:hAnsi="Cambria Math"/>
                                  <w:i/>
                                  <w:szCs w:val="20"/>
                                </w:rPr>
                              </m:ctrlPr>
                            </m:naryPr>
                            <m:sub>
                              <m:r>
                                <w:rPr>
                                  <w:rFonts w:ascii="Cambria Math" w:hAnsi="Cambria Math"/>
                                  <w:szCs w:val="20"/>
                                </w:rPr>
                                <m:t>m=1</m:t>
                              </m:r>
                            </m:sub>
                            <m:sup>
                              <m:r>
                                <w:rPr>
                                  <w:rFonts w:ascii="Cambria Math" w:hAnsi="Cambria Math"/>
                                  <w:szCs w:val="20"/>
                                </w:rPr>
                                <m:t>M</m:t>
                              </m:r>
                            </m:sup>
                            <m:e>
                              <m:func>
                                <m:funcPr>
                                  <m:ctrlPr>
                                    <w:rPr>
                                      <w:rFonts w:ascii="Cambria Math" w:hAnsi="Cambria Math"/>
                                      <w:i/>
                                      <w:szCs w:val="20"/>
                                    </w:rPr>
                                  </m:ctrlPr>
                                </m:funcPr>
                                <m:fName>
                                  <m:r>
                                    <w:rPr>
                                      <w:rFonts w:ascii="Cambria Math" w:hAnsi="Cambria Math"/>
                                      <w:szCs w:val="20"/>
                                    </w:rPr>
                                    <m:t>exp</m:t>
                                  </m:r>
                                </m:fName>
                                <m:e>
                                  <m:d>
                                    <m:dPr>
                                      <m:ctrlPr>
                                        <w:rPr>
                                          <w:rFonts w:ascii="Cambria Math" w:hAnsi="Cambria Math"/>
                                          <w:i/>
                                          <w:szCs w:val="20"/>
                                        </w:rPr>
                                      </m:ctrlPr>
                                    </m:dPr>
                                    <m:e>
                                      <m:r>
                                        <w:rPr>
                                          <w:rFonts w:ascii="Cambria Math" w:hAnsi="Cambria Math"/>
                                          <w:szCs w:val="20"/>
                                        </w:rPr>
                                        <m:t>j</m:t>
                                      </m:r>
                                      <m:sSub>
                                        <m:sSubPr>
                                          <m:ctrlPr>
                                            <w:rPr>
                                              <w:rFonts w:ascii="Cambria Math" w:hAnsi="Cambria Math"/>
                                              <w:iCs/>
                                              <w:szCs w:val="20"/>
                                              <w:lang w:eastAsia="ja-JP"/>
                                            </w:rPr>
                                          </m:ctrlPr>
                                        </m:sSubPr>
                                        <m:e>
                                          <m:r>
                                            <w:rPr>
                                              <w:rFonts w:ascii="Cambria Math" w:hAnsi="Cambria Math"/>
                                              <w:szCs w:val="20"/>
                                              <w:lang w:eastAsia="ja-JP"/>
                                            </w:rPr>
                                            <m:t>ϕ</m:t>
                                          </m:r>
                                        </m:e>
                                        <m:sub>
                                          <m:r>
                                            <w:rPr>
                                              <w:rFonts w:ascii="Cambria Math" w:hAnsi="Cambria Math"/>
                                              <w:szCs w:val="20"/>
                                              <w:lang w:eastAsia="ja-JP"/>
                                            </w:rPr>
                                            <m:t>n,m</m:t>
                                          </m:r>
                                          <m:r>
                                            <m:rPr>
                                              <m:sty m:val="p"/>
                                            </m:rPr>
                                            <w:rPr>
                                              <w:rFonts w:ascii="Cambria Math" w:hAnsi="Cambria Math"/>
                                              <w:szCs w:val="20"/>
                                              <w:lang w:eastAsia="ja-JP"/>
                                            </w:rPr>
                                            <m:t>,</m:t>
                                          </m:r>
                                          <m:r>
                                            <w:rPr>
                                              <w:rFonts w:ascii="Cambria Math" w:hAnsi="Cambria Math"/>
                                              <w:szCs w:val="20"/>
                                              <w:lang w:eastAsia="ja-JP"/>
                                            </w:rPr>
                                            <m:t>intermediate</m:t>
                                          </m:r>
                                        </m:sub>
                                      </m:sSub>
                                    </m:e>
                                  </m:d>
                                </m:e>
                              </m:func>
                              <m:sSub>
                                <m:sSubPr>
                                  <m:ctrlPr>
                                    <w:rPr>
                                      <w:rFonts w:ascii="Cambria Math" w:hAnsi="Cambria Math"/>
                                      <w:i/>
                                      <w:szCs w:val="20"/>
                                    </w:rPr>
                                  </m:ctrlPr>
                                </m:sSubPr>
                                <m:e>
                                  <m:r>
                                    <w:rPr>
                                      <w:rFonts w:ascii="Cambria Math" w:hAnsi="Cambria Math"/>
                                      <w:szCs w:val="20"/>
                                    </w:rPr>
                                    <m:t>P</m:t>
                                  </m:r>
                                </m:e>
                                <m:sub>
                                  <m:r>
                                    <w:rPr>
                                      <w:rFonts w:ascii="Cambria Math" w:hAnsi="Cambria Math"/>
                                      <w:szCs w:val="20"/>
                                    </w:rPr>
                                    <m:t>n,m</m:t>
                                  </m:r>
                                </m:sub>
                              </m:sSub>
                            </m:e>
                          </m:nary>
                        </m:e>
                      </m:nary>
                    </m:e>
                  </m:d>
                </m:e>
              </m:func>
            </m:oMath>
          </w:p>
          <w:p w14:paraId="66F76CC2" w14:textId="77777777" w:rsidR="003A7D20" w:rsidRPr="00241063" w:rsidRDefault="003A7D20" w:rsidP="00241063">
            <w:pPr>
              <w:spacing w:before="0" w:after="0" w:line="240" w:lineRule="auto"/>
            </w:pPr>
          </w:p>
          <w:p w14:paraId="3D143DE6" w14:textId="77777777" w:rsidR="003A7D20" w:rsidRPr="00241063" w:rsidRDefault="003A7D20" w:rsidP="00241063">
            <w:pPr>
              <w:snapToGrid w:val="0"/>
              <w:spacing w:before="0" w:after="0" w:line="240" w:lineRule="auto"/>
              <w:rPr>
                <w:b/>
                <w:bCs/>
                <w:lang w:eastAsia="zh-CN"/>
              </w:rPr>
            </w:pPr>
            <w:r w:rsidRPr="00241063">
              <w:rPr>
                <w:b/>
                <w:bCs/>
                <w:lang w:eastAsia="zh-CN"/>
              </w:rPr>
              <w:t>Proposal 5:</w:t>
            </w:r>
          </w:p>
          <w:p w14:paraId="4C976EDB" w14:textId="77777777" w:rsidR="003A7D20" w:rsidRPr="00241063" w:rsidRDefault="003A7D20" w:rsidP="00241063">
            <w:pPr>
              <w:snapToGrid w:val="0"/>
              <w:spacing w:before="0" w:after="0" w:line="240" w:lineRule="auto"/>
              <w:rPr>
                <w:lang w:eastAsia="zh-CN"/>
              </w:rPr>
            </w:pPr>
            <w:r w:rsidRPr="00241063">
              <w:rPr>
                <w:lang w:eastAsia="zh-CN"/>
              </w:rPr>
              <w:t>Use the following formula for computing the scaling factor.</w:t>
            </w:r>
          </w:p>
          <w:tbl>
            <w:tblPr>
              <w:tblW w:w="8183" w:type="dxa"/>
              <w:tblLayout w:type="fixed"/>
              <w:tblLook w:val="04A0" w:firstRow="1" w:lastRow="0" w:firstColumn="1" w:lastColumn="0" w:noHBand="0" w:noVBand="1"/>
            </w:tblPr>
            <w:tblGrid>
              <w:gridCol w:w="8183"/>
            </w:tblGrid>
            <w:tr w:rsidR="003A7D20" w:rsidRPr="00241063" w14:paraId="08CEB915" w14:textId="77777777" w:rsidTr="003A7D20">
              <w:tc>
                <w:tcPr>
                  <w:tcW w:w="8183" w:type="dxa"/>
                </w:tcPr>
                <w:p w14:paraId="68849A47" w14:textId="77777777" w:rsidR="003A7D20" w:rsidRPr="00241063" w:rsidRDefault="003A7D20" w:rsidP="00241063">
                  <w:pPr>
                    <w:spacing w:after="0" w:line="240" w:lineRule="auto"/>
                  </w:pPr>
                  <w:r w:rsidRPr="00241063">
                    <w:t xml:space="preserve">The following expression for the computing scaling factor, </w:t>
                  </w:r>
                  <m:oMath>
                    <m:r>
                      <w:rPr>
                        <w:rFonts w:ascii="Cambria Math" w:hAnsi="Cambria Math"/>
                      </w:rPr>
                      <m:t>s</m:t>
                    </m:r>
                  </m:oMath>
                  <w:r w:rsidRPr="00241063">
                    <w:rPr>
                      <w:iCs/>
                    </w:rPr>
                    <w:t>,</w:t>
                  </w:r>
                  <w:r w:rsidRPr="00241063">
                    <w:t xml:space="preserve"> to achieve a specific angular spread AS in radians is proposed</w:t>
                  </w:r>
                </w:p>
                <w:p w14:paraId="421F8403" w14:textId="77777777" w:rsidR="003A7D20" w:rsidRPr="00241063" w:rsidRDefault="003A7D20" w:rsidP="00241063">
                  <w:pPr>
                    <w:pStyle w:val="EQ"/>
                    <w:spacing w:after="0" w:line="240" w:lineRule="auto"/>
                  </w:pPr>
                  <w:r w:rsidRPr="00241063">
                    <w:tab/>
                  </w:r>
                  <m:oMath>
                    <m:r>
                      <w:rPr>
                        <w:rFonts w:ascii="Cambria Math" w:hAnsi="Cambria Math"/>
                      </w:rPr>
                      <m:t>s</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min</m:t>
                            </m:r>
                          </m:e>
                          <m:lim>
                            <m:r>
                              <w:rPr>
                                <w:rFonts w:ascii="Cambria Math" w:hAnsi="Cambria Math"/>
                              </w:rPr>
                              <m:t>x</m:t>
                            </m:r>
                            <m:r>
                              <m:rPr>
                                <m:sty m:val="p"/>
                              </m:rPr>
                              <w:rPr>
                                <w:rFonts w:ascii="Cambria Math" w:hAnsi="Cambria Math"/>
                              </w:rPr>
                              <m:t>≥0</m:t>
                            </m:r>
                          </m:lim>
                        </m:limLow>
                      </m:fName>
                      <m:e>
                        <m:r>
                          <m:rPr>
                            <m:lit/>
                            <m:sty m:val="p"/>
                          </m:rPr>
                          <w:rPr>
                            <w:rFonts w:ascii="Cambria Math" w:hAnsi="Cambria Math"/>
                          </w:rPr>
                          <m:t>{</m:t>
                        </m:r>
                        <m:r>
                          <m:rPr>
                            <m:lit/>
                          </m:rPr>
                          <w:rPr>
                            <w:rFonts w:ascii="Cambria Math" w:hAnsi="Cambria Math"/>
                          </w:rPr>
                          <m:t>x</m:t>
                        </m:r>
                        <m:r>
                          <m:rPr>
                            <m:lit/>
                            <m:sty m:val="p"/>
                          </m:rPr>
                          <w:rPr>
                            <w:rFonts w:ascii="Cambria Math" w:hAnsi="Cambria Math"/>
                          </w:rPr>
                          <m:t xml:space="preserve">: </m:t>
                        </m:r>
                        <m:r>
                          <m:rPr>
                            <m:lit/>
                          </m:rP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
                          <w:rPr>
                            <w:rFonts w:ascii="Cambria Math" w:hAnsi="Cambria Math"/>
                          </w:rPr>
                          <m:t>A</m:t>
                        </m:r>
                        <m:sSub>
                          <m:sSubPr>
                            <m:ctrlPr>
                              <w:rPr>
                                <w:rFonts w:ascii="Cambria Math" w:hAnsi="Cambria Math"/>
                              </w:rPr>
                            </m:ctrlPr>
                          </m:sSubPr>
                          <m:e>
                            <m:r>
                              <w:rPr>
                                <w:rFonts w:ascii="Cambria Math" w:hAnsi="Cambria Math"/>
                              </w:rPr>
                              <m:t>S</m:t>
                            </m:r>
                          </m:e>
                          <m:sub>
                            <m:r>
                              <w:rPr>
                                <w:rFonts w:ascii="Cambria Math" w:hAnsi="Cambria Math"/>
                              </w:rPr>
                              <m:t>desired</m:t>
                            </m:r>
                          </m:sub>
                        </m:sSub>
                        <m:r>
                          <m:rPr>
                            <m:lit/>
                            <m:sty m:val="p"/>
                          </m:rPr>
                          <w:rPr>
                            <w:rFonts w:ascii="Cambria Math" w:hAnsi="Cambria Math"/>
                          </w:rPr>
                          <m:t>}.</m:t>
                        </m:r>
                      </m:e>
                    </m:func>
                  </m:oMath>
                  <w:r w:rsidRPr="00241063">
                    <w:tab/>
                    <w:t>(A-3)</w:t>
                  </w:r>
                </w:p>
                <w:p w14:paraId="4E184859" w14:textId="77777777" w:rsidR="003A7D20" w:rsidRPr="00241063" w:rsidRDefault="003A7D20" w:rsidP="00241063">
                  <w:pPr>
                    <w:spacing w:after="0" w:line="240" w:lineRule="auto"/>
                  </w:pPr>
                  <w:r w:rsidRPr="00241063">
                    <w:t>For CDL channels with LOS paths:</w:t>
                  </w:r>
                </w:p>
                <w:p w14:paraId="149C4F55" w14:textId="77777777" w:rsidR="003A7D20" w:rsidRPr="00241063" w:rsidRDefault="003A7D20" w:rsidP="00241063">
                  <w:pPr>
                    <w:pStyle w:val="EQ"/>
                    <w:spacing w:after="0" w:line="240" w:lineRule="auto"/>
                  </w:pPr>
                  <w:r w:rsidRPr="00241063">
                    <w:rPr>
                      <w:iCs/>
                    </w:rPr>
                    <w:tab/>
                  </w: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jϕ</m:t>
                                            </m:r>
                                          </m:e>
                                        </m:d>
                                      </m:e>
                                    </m:func>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(A-4)</w:t>
                  </w:r>
                </w:p>
                <w:p w14:paraId="4B9C30EB" w14:textId="77777777" w:rsidR="003A7D20" w:rsidRPr="00241063" w:rsidRDefault="003A7D20" w:rsidP="00241063">
                  <w:pPr>
                    <w:spacing w:after="0" w:line="240" w:lineRule="auto"/>
                  </w:pPr>
                  <w:r w:rsidRPr="00241063">
                    <w:t>For CDL channels without LOS paths:</w:t>
                  </w:r>
                </w:p>
                <w:p w14:paraId="420D7453" w14:textId="77777777" w:rsidR="003A7D20" w:rsidRPr="00241063" w:rsidRDefault="003A7D20" w:rsidP="00241063">
                  <w:pPr>
                    <w:pStyle w:val="EQ"/>
                    <w:spacing w:after="0" w:line="240" w:lineRule="auto"/>
                    <w:jc w:val="center"/>
                  </w:pPr>
                  <m:oMath>
                    <m:r>
                      <w:rPr>
                        <w:rFonts w:ascii="Cambria Math" w:hAnsi="Cambria Math"/>
                      </w:rPr>
                      <m:t>AS</m:t>
                    </m:r>
                    <m:d>
                      <m:dPr>
                        <m:ctrlPr>
                          <w:rPr>
                            <w:rFonts w:ascii="Cambria Math" w:hAnsi="Cambria Math"/>
                          </w:rPr>
                        </m:ctrlPr>
                      </m:dPr>
                      <m:e>
                        <m:r>
                          <w:rPr>
                            <w:rFonts w:ascii="Cambria Math" w:hAnsi="Cambria Math"/>
                          </w:rPr>
                          <m:t>x</m:t>
                        </m:r>
                      </m:e>
                    </m:d>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-2</m:t>
                        </m:r>
                        <m:r>
                          <w:rPr>
                            <w:rFonts w:ascii="Cambria Math" w:hAnsi="Cambria Math"/>
                          </w:rPr>
                          <m:t>ln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
                                              <w:rPr>
                                                <w:rFonts w:ascii="Cambria Math" w:hAnsi="Cambria Math"/>
                                              </w:rPr>
                                              <m:t>exp</m:t>
                                            </m:r>
                                            <m:d>
                                              <m:dPr>
                                                <m:ctrlPr>
                                                  <w:rPr>
                                                    <w:rFonts w:ascii="Cambria Math" w:hAnsi="Cambria Math"/>
                                                  </w:rPr>
                                                </m:ctrlPr>
                                              </m:dPr>
                                              <m:e>
                                                <m:r>
                                                  <w:rPr>
                                                    <w:rFonts w:ascii="Cambria Math" w:hAnsi="Cambria Math"/>
                                                  </w:rPr>
                                                  <m:t>jx∙WrapTo180</m:t>
                                                </m:r>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rPr>
                                                          <m:t>,m</m:t>
                                                        </m:r>
                                                      </m:sub>
                                                    </m:sSub>
                                                  </m:e>
                                                </m:d>
                                              </m:e>
                                            </m:d>
                                            <m:sSub>
                                              <m:sSubPr>
                                                <m:ctrlPr>
                                                  <w:rPr>
                                                    <w:rFonts w:ascii="Cambria Math" w:hAnsi="Cambria Math"/>
                                                  </w:rPr>
                                                </m:ctrlPr>
                                              </m:sSubPr>
                                              <m:e>
                                                <m:r>
                                                  <w:rPr>
                                                    <w:rFonts w:ascii="Cambria Math" w:hAnsi="Cambria Math"/>
                                                  </w:rPr>
                                                  <m:t>P</m:t>
                                                </m:r>
                                              </m:e>
                                              <m:sub>
                                                <m:r>
                                                  <w:rPr>
                                                    <w:rFonts w:ascii="Cambria Math" w:hAnsi="Cambria Math"/>
                                                  </w:rPr>
                                                  <m:t>m,n</m:t>
                                                </m:r>
                                              </m:sub>
                                            </m:sSub>
                                          </m:e>
                                        </m:nary>
                                      </m:e>
                                    </m:nary>
                                  </m:num>
                                  <m:den>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rPr>
                                                </m:ctrlPr>
                                              </m:sSubPr>
                                              <m:e>
                                                <m:r>
                                                  <w:rPr>
                                                    <w:rFonts w:ascii="Cambria Math" w:hAnsi="Cambria Math"/>
                                                  </w:rPr>
                                                  <m:t>P</m:t>
                                                </m:r>
                                              </m:e>
                                              <m:sub>
                                                <m:r>
                                                  <w:rPr>
                                                    <w:rFonts w:ascii="Cambria Math" w:hAnsi="Cambria Math"/>
                                                  </w:rPr>
                                                  <m:t>m,n</m:t>
                                                </m:r>
                                              </m:sub>
                                            </m:sSub>
                                          </m:e>
                                        </m:nary>
                                      </m:e>
                                    </m:nary>
                                  </m:den>
                                </m:f>
                              </m:e>
                            </m:d>
                          </m:e>
                        </m:d>
                      </m:e>
                    </m:rad>
                  </m:oMath>
                  <w:r w:rsidRPr="00241063">
                    <w:tab/>
                    <w:t>(A-5)</w:t>
                  </w:r>
                </w:p>
                <w:p w14:paraId="19345C89" w14:textId="77777777" w:rsidR="003A7D20" w:rsidRPr="00241063" w:rsidRDefault="003A7D20" w:rsidP="00241063">
                  <w:pPr>
                    <w:pStyle w:val="B10"/>
                    <w:spacing w:after="0" w:line="240" w:lineRule="auto"/>
                    <w:ind w:left="0" w:firstLine="0"/>
                    <w:rPr>
                      <w:sz w:val="20"/>
                      <w:szCs w:val="20"/>
                    </w:rPr>
                  </w:pPr>
                  <w:r w:rsidRPr="00241063">
                    <w:rPr>
                      <w:sz w:val="20"/>
                      <w:szCs w:val="20"/>
                    </w:rPr>
                    <w:t xml:space="preserve">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m,n</m:t>
                        </m:r>
                      </m:sub>
                    </m:sSub>
                  </m:oMath>
                  <w:r w:rsidRPr="00241063">
                    <w:rPr>
                      <w:sz w:val="20"/>
                      <w:szCs w:val="20"/>
                    </w:rPr>
                    <w:t xml:space="preserve"> is the power for the </w:t>
                  </w:r>
                  <w:proofErr w:type="spellStart"/>
                  <w:r w:rsidRPr="00241063">
                    <w:rPr>
                      <w:i/>
                      <w:iCs/>
                      <w:sz w:val="20"/>
                      <w:szCs w:val="20"/>
                    </w:rPr>
                    <w:t>m</w:t>
                  </w:r>
                  <w:r w:rsidRPr="00241063">
                    <w:rPr>
                      <w:sz w:val="20"/>
                      <w:szCs w:val="20"/>
                    </w:rPr>
                    <w:t>th</w:t>
                  </w:r>
                  <w:proofErr w:type="spellEnd"/>
                  <w:r w:rsidRPr="00241063">
                    <w:rPr>
                      <w:sz w:val="20"/>
                      <w:szCs w:val="20"/>
                    </w:rPr>
                    <w:t xml:space="preserve"> </w:t>
                  </w:r>
                  <w:proofErr w:type="spellStart"/>
                  <w:r w:rsidRPr="00241063">
                    <w:rPr>
                      <w:sz w:val="20"/>
                      <w:szCs w:val="20"/>
                    </w:rPr>
                    <w:t>subpath</w:t>
                  </w:r>
                  <w:proofErr w:type="spellEnd"/>
                  <w:r w:rsidRPr="00241063">
                    <w:rPr>
                      <w:sz w:val="20"/>
                      <w:szCs w:val="20"/>
                    </w:rPr>
                    <w:t xml:space="preserve"> of the </w:t>
                  </w:r>
                  <w:r w:rsidRPr="00241063">
                    <w:rPr>
                      <w:i/>
                      <w:iCs/>
                      <w:sz w:val="20"/>
                      <w:szCs w:val="20"/>
                    </w:rPr>
                    <w:t>n</w:t>
                  </w:r>
                  <w:r w:rsidRPr="00241063">
                    <w:rPr>
                      <w:sz w:val="20"/>
                      <w:szCs w:val="20"/>
                    </w:rPr>
                    <w:t xml:space="preserve">th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m:t>
                        </m:r>
                      </m:sub>
                    </m:sSub>
                  </m:oMath>
                  <w:r w:rsidRPr="00241063">
                    <w:rPr>
                      <w:sz w:val="20"/>
                      <w:szCs w:val="20"/>
                    </w:rPr>
                    <w:t xml:space="preserve"> is the subpaths angle (either AOA, AOD, ZOA, ZOD) of the model given in radians, where </w:t>
                  </w:r>
                  <m:oMath>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LOS</m:t>
                        </m:r>
                      </m:sub>
                    </m:sSub>
                  </m:oMath>
                  <w:r w:rsidRPr="00241063">
                    <w:rPr>
                      <w:sz w:val="20"/>
                      <w:szCs w:val="20"/>
                    </w:rPr>
                    <w:t xml:space="preserve"> is the power for the LOS path in linear domain, </w:t>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LOS</m:t>
                        </m:r>
                      </m:sub>
                    </m:sSub>
                  </m:oMath>
                  <w:r w:rsidRPr="00241063">
                    <w:rPr>
                      <w:sz w:val="20"/>
                      <w:szCs w:val="20"/>
                    </w:rPr>
                    <w:t xml:space="preserve"> is the LOS paths angle (either AOA, AOD, ZOA, ZOD) of the model given in radians, and </w:t>
                  </w:r>
                  <m:oMath>
                    <m:r>
                      <w:rPr>
                        <w:rFonts w:ascii="Cambria Math" w:hAnsi="Cambria Math"/>
                        <w:sz w:val="20"/>
                        <w:szCs w:val="20"/>
                      </w:rPr>
                      <m:t>WrapTo180(⋅)</m:t>
                    </m:r>
                  </m:oMath>
                  <w:r w:rsidRPr="00241063">
                    <w:rPr>
                      <w:iCs/>
                      <w:sz w:val="20"/>
                      <w:szCs w:val="20"/>
                    </w:rPr>
                    <w:t xml:space="preserve"> </w:t>
                  </w:r>
                  <w:r w:rsidRPr="00241063">
                    <w:rPr>
                      <w:sz w:val="20"/>
                      <w:szCs w:val="20"/>
                    </w:rPr>
                    <w:t>is a function which wraps an azimuth angle to the half-open interval (-180, 180].</w:t>
                  </w:r>
                </w:p>
              </w:tc>
            </w:tr>
          </w:tbl>
          <w:p w14:paraId="7D9F0EC7" w14:textId="77777777" w:rsidR="003A7D20" w:rsidRPr="00241063" w:rsidRDefault="003A7D20" w:rsidP="00241063">
            <w:pPr>
              <w:snapToGrid w:val="0"/>
              <w:spacing w:before="0" w:after="0" w:line="240" w:lineRule="auto"/>
              <w:rPr>
                <w:lang w:eastAsia="zh-CN"/>
              </w:rPr>
            </w:pPr>
          </w:p>
          <w:p w14:paraId="131C8A58" w14:textId="73F34A40" w:rsidR="00AB4F72" w:rsidRPr="00241063" w:rsidRDefault="00AB4F72" w:rsidP="00241063">
            <w:pPr>
              <w:spacing w:before="0" w:after="0" w:line="240" w:lineRule="auto"/>
              <w:rPr>
                <w:bCs/>
              </w:rPr>
            </w:pPr>
          </w:p>
        </w:tc>
      </w:tr>
    </w:tbl>
    <w:p w14:paraId="046458FA" w14:textId="77777777" w:rsidR="0061388A" w:rsidRPr="0079343B" w:rsidRDefault="0061388A">
      <w:pPr>
        <w:pStyle w:val="BodyText"/>
        <w:spacing w:after="0"/>
        <w:rPr>
          <w:rFonts w:ascii="Times New Roman" w:eastAsiaTheme="minorEastAsia" w:hAnsi="Times New Roman"/>
          <w:szCs w:val="20"/>
          <w:lang w:eastAsia="ko-KR"/>
        </w:rPr>
      </w:pPr>
    </w:p>
    <w:p w14:paraId="18B61509" w14:textId="77777777" w:rsidR="0061388A" w:rsidRPr="0079343B" w:rsidRDefault="0061388A">
      <w:pPr>
        <w:pStyle w:val="BodyText"/>
        <w:spacing w:after="0"/>
        <w:rPr>
          <w:rFonts w:ascii="Times New Roman" w:eastAsiaTheme="minorEastAsia" w:hAnsi="Times New Roman"/>
          <w:szCs w:val="20"/>
          <w:lang w:eastAsia="ko-KR"/>
        </w:rPr>
      </w:pPr>
    </w:p>
    <w:p w14:paraId="082C5FE7"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A0B23F3" w14:textId="3417391B" w:rsidR="00E92868" w:rsidRDefault="00241063">
      <w:pPr>
        <w:pStyle w:val="BodyText"/>
        <w:spacing w:after="0"/>
        <w:rPr>
          <w:rFonts w:ascii="Times New Roman" w:eastAsiaTheme="minorEastAsia" w:hAnsi="Times New Roman"/>
          <w:szCs w:val="20"/>
          <w:lang w:eastAsia="ko-KR"/>
        </w:rPr>
      </w:pPr>
      <w:r>
        <w:rPr>
          <w:rFonts w:ascii="Times New Roman" w:hAnsi="Times New Roman"/>
          <w:szCs w:val="20"/>
          <w:lang w:eastAsia="zh-CN"/>
        </w:rPr>
        <w:t xml:space="preserve">Two companies (vivo and Intel) identified </w:t>
      </w:r>
      <w:r>
        <w:rPr>
          <w:rFonts w:ascii="Times New Roman" w:eastAsiaTheme="minorEastAsia" w:hAnsi="Times New Roman"/>
          <w:szCs w:val="20"/>
          <w:lang w:eastAsia="ko-KR"/>
        </w:rPr>
        <w:t>issues with values in the Working Assumption for CDL angle scaling factor.</w:t>
      </w:r>
    </w:p>
    <w:p w14:paraId="0341935F" w14:textId="7F7D0777" w:rsidR="00241063" w:rsidRDefault="00241063">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Moderator believes some of the difference could be due to how angles are computed and suggests </w:t>
      </w:r>
      <w:r w:rsidR="005E1443">
        <w:rPr>
          <w:rFonts w:ascii="Times New Roman" w:eastAsiaTheme="minorEastAsia" w:hAnsi="Times New Roman"/>
          <w:szCs w:val="20"/>
          <w:lang w:eastAsia="ko-KR"/>
        </w:rPr>
        <w:t>discussing</w:t>
      </w:r>
      <w:r>
        <w:rPr>
          <w:rFonts w:ascii="Times New Roman" w:eastAsiaTheme="minorEastAsia" w:hAnsi="Times New Roman"/>
          <w:szCs w:val="20"/>
          <w:lang w:eastAsia="ko-KR"/>
        </w:rPr>
        <w:t xml:space="preserve"> Intel proposal on the options first. Based on the selection of the options, further check the angle scaling factors.</w:t>
      </w:r>
      <w:r w:rsidR="005E1443">
        <w:rPr>
          <w:rFonts w:ascii="Times New Roman" w:eastAsiaTheme="minorEastAsia" w:hAnsi="Times New Roman"/>
          <w:szCs w:val="20"/>
          <w:lang w:eastAsia="ko-KR"/>
        </w:rPr>
        <w:t xml:space="preserve"> Moderator has added option 0 based on offline feedback from ZTE.</w:t>
      </w:r>
    </w:p>
    <w:p w14:paraId="5C713361" w14:textId="77777777" w:rsidR="00241063" w:rsidRDefault="00241063">
      <w:pPr>
        <w:pStyle w:val="BodyText"/>
        <w:spacing w:after="0"/>
        <w:rPr>
          <w:rFonts w:ascii="Times New Roman" w:eastAsiaTheme="minorEastAsia" w:hAnsi="Times New Roman"/>
          <w:szCs w:val="20"/>
          <w:lang w:eastAsia="ko-KR"/>
        </w:rPr>
      </w:pPr>
    </w:p>
    <w:p w14:paraId="390075A7" w14:textId="77777777" w:rsidR="00241063" w:rsidRDefault="00241063">
      <w:pPr>
        <w:pStyle w:val="BodyText"/>
        <w:spacing w:after="0"/>
        <w:rPr>
          <w:rFonts w:ascii="Times New Roman" w:eastAsiaTheme="minorEastAsia" w:hAnsi="Times New Roman"/>
          <w:szCs w:val="20"/>
          <w:lang w:eastAsia="ko-KR"/>
        </w:rPr>
      </w:pPr>
    </w:p>
    <w:p w14:paraId="5662342B" w14:textId="5E275A8B" w:rsidR="00241063" w:rsidRPr="0079343B" w:rsidRDefault="00241063" w:rsidP="00241063">
      <w:pPr>
        <w:pStyle w:val="Heading5"/>
        <w:rPr>
          <w:rFonts w:eastAsiaTheme="minorEastAsia"/>
          <w:lang w:val="en-US" w:eastAsia="ko-KR"/>
        </w:rPr>
      </w:pPr>
      <w:r w:rsidRPr="0079343B">
        <w:rPr>
          <w:rFonts w:eastAsiaTheme="minorEastAsia"/>
          <w:lang w:val="en-US" w:eastAsia="ko-KR"/>
        </w:rPr>
        <w:t>Proposal #2.</w:t>
      </w:r>
      <w:r w:rsidR="007E33E8">
        <w:rPr>
          <w:rFonts w:eastAsiaTheme="minorEastAsia"/>
          <w:lang w:val="en-US" w:eastAsia="ko-KR"/>
        </w:rPr>
        <w:t>9</w:t>
      </w:r>
      <w:r w:rsidRPr="0079343B">
        <w:rPr>
          <w:rFonts w:eastAsiaTheme="minorEastAsia"/>
          <w:lang w:val="en-US" w:eastAsia="ko-KR"/>
        </w:rPr>
        <w:t>-1:</w:t>
      </w:r>
    </w:p>
    <w:p w14:paraId="7B49B99A" w14:textId="0440A5D7" w:rsidR="00241063" w:rsidRDefault="0011000C">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Clarify which option is the correct interpretation of the angle changes for CDL model.</w:t>
      </w:r>
      <w:r w:rsidR="007E33E8">
        <w:rPr>
          <w:rFonts w:ascii="Times New Roman" w:eastAsiaTheme="minorEastAsia" w:hAnsi="Times New Roman"/>
          <w:szCs w:val="20"/>
          <w:lang w:eastAsia="ko-KR"/>
        </w:rPr>
        <w:t xml:space="preserve"> Agree to selected option as updates for angle change for CDL model.</w:t>
      </w:r>
    </w:p>
    <w:p w14:paraId="15739ECE" w14:textId="77777777" w:rsidR="00E92868" w:rsidRDefault="00E92868">
      <w:pPr>
        <w:pStyle w:val="BodyText"/>
        <w:spacing w:after="0"/>
        <w:rPr>
          <w:rFonts w:ascii="Times New Roman" w:eastAsiaTheme="minorEastAsia" w:hAnsi="Times New Roman"/>
          <w:szCs w:val="20"/>
          <w:lang w:eastAsia="ko-KR"/>
        </w:rPr>
      </w:pPr>
    </w:p>
    <w:p w14:paraId="5F6CF648" w14:textId="3908F66E" w:rsidR="00236E44" w:rsidRPr="0011000C" w:rsidRDefault="00236E44">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w:t>
      </w:r>
      <w:r>
        <w:rPr>
          <w:lang w:eastAsia="zh-CN"/>
        </w:rPr>
        <w:t>0</w:t>
      </w:r>
      <w:r w:rsidRPr="0011000C">
        <w:rPr>
          <w:lang w:eastAsia="zh-CN"/>
        </w:rPr>
        <w:t xml:space="preserve">) Scaling applies to both NLOS and LOS angles for all </w:t>
      </w:r>
      <w:r>
        <w:rPr>
          <w:lang w:eastAsia="zh-CN"/>
        </w:rPr>
        <w:t xml:space="preserve">cluster </w:t>
      </w:r>
      <w:r w:rsidRPr="0011000C">
        <w:rPr>
          <w:lang w:eastAsia="zh-CN"/>
        </w:rPr>
        <w:t xml:space="preserve">paths, Mean Angle and AS include both NLOS and LOS </w:t>
      </w:r>
      <w:r>
        <w:rPr>
          <w:lang w:eastAsia="zh-CN"/>
        </w:rPr>
        <w:t xml:space="preserve">cluster </w:t>
      </w:r>
      <w:r w:rsidRPr="0011000C">
        <w:rPr>
          <w:lang w:eastAsia="zh-CN"/>
        </w:rPr>
        <w:t>paths</w:t>
      </w:r>
      <w:r>
        <w:rPr>
          <w:lang w:eastAsia="zh-CN"/>
        </w:rPr>
        <w:t xml:space="preserve"> but not </w:t>
      </w:r>
      <w:proofErr w:type="spellStart"/>
      <w:r>
        <w:rPr>
          <w:lang w:eastAsia="zh-CN"/>
        </w:rPr>
        <w:t>subpaths</w:t>
      </w:r>
      <w:proofErr w:type="spellEnd"/>
    </w:p>
    <w:p w14:paraId="72311699" w14:textId="03497044" w:rsidR="00236E44"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r>
          <m:rPr>
            <m:sty m:val="p"/>
          </m:rPr>
          <w:rPr>
            <w:rFonts w:ascii="Cambria Math" w:hAnsi="Cambria Math"/>
            <w:color w:val="C00000"/>
            <w:szCs w:val="20"/>
            <w:lang w:eastAsia="ja-JP"/>
          </w:rPr>
          <m:t>+</m:t>
        </m:r>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c</m:t>
            </m:r>
          </m:e>
          <m:sub>
            <m:r>
              <m:rPr>
                <m:sty m:val="p"/>
              </m:rPr>
              <w:rPr>
                <w:rFonts w:ascii="Cambria Math" w:hAnsi="Cambria Math"/>
                <w:color w:val="C00000"/>
                <w:szCs w:val="20"/>
                <w:lang w:eastAsia="ja-JP"/>
              </w:rPr>
              <m:t>ASA/ASD/ZSA/ZSD</m:t>
            </m:r>
          </m:sub>
        </m:sSub>
        <m:sSub>
          <m:sSubPr>
            <m:ctrlPr>
              <w:rPr>
                <w:rFonts w:ascii="Cambria Math" w:hAnsi="Cambria Math"/>
                <w:color w:val="C00000"/>
                <w:szCs w:val="20"/>
                <w:lang w:eastAsia="ja-JP"/>
              </w:rPr>
            </m:ctrlPr>
          </m:sSubPr>
          <m:e>
            <m:r>
              <m:rPr>
                <m:sty m:val="p"/>
              </m:rPr>
              <w:rPr>
                <w:rFonts w:ascii="Cambria Math" w:hAnsi="Cambria Math"/>
                <w:color w:val="C00000"/>
                <w:szCs w:val="20"/>
                <w:lang w:eastAsia="ja-JP"/>
              </w:rPr>
              <m:t>α</m:t>
            </m:r>
          </m:e>
          <m:sub>
            <m:r>
              <m:rPr>
                <m:sty m:val="p"/>
              </m:rPr>
              <w:rPr>
                <w:rFonts w:ascii="Cambria Math" w:hAnsi="Cambria Math"/>
                <w:color w:val="C00000"/>
                <w:szCs w:val="20"/>
                <w:lang w:eastAsia="ja-JP"/>
              </w:rPr>
              <m:t>m</m:t>
            </m:r>
          </m:sub>
        </m:sSub>
      </m:oMath>
    </w:p>
    <w:p w14:paraId="603CE1BE" w14:textId="77777777" w:rsidR="00236E44"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AAD2119" w14:textId="41876C10" w:rsidR="00236E44"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EDB8535" w14:textId="77777777"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46924D3F" w14:textId="6ECDEC5C" w:rsidR="00236E44" w:rsidRPr="00241063" w:rsidRDefault="00236E44">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P</m:t>
                                    </m:r>
                                  </m:e>
                                  <m:sub>
                                    <m:r>
                                      <w:rPr>
                                        <w:rFonts w:ascii="Cambria Math" w:hAnsi="Cambria Math"/>
                                      </w:rPr>
                                      <m:t>n</m:t>
                                    </m:r>
                                  </m:sub>
                                </m:sSub>
                              </m:e>
                            </m:nary>
                          </m:den>
                        </m:f>
                      </m:e>
                    </m:d>
                  </m:e>
                </m:d>
              </m:e>
            </m:func>
          </m:e>
        </m:rad>
      </m:oMath>
    </w:p>
    <w:p w14:paraId="75AA41A0" w14:textId="17EECE6B" w:rsidR="00236E44"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1FA48BDE" w14:textId="65259C09" w:rsidR="00236E44"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t>
                        </m:r>
                      </m:sub>
                    </m:sSub>
                  </m:e>
                </m:nary>
              </m:e>
            </m:d>
          </m:e>
        </m:func>
      </m:oMath>
    </w:p>
    <w:p w14:paraId="542627FC"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1) Scaling applies to both NLOS and LOS angles for all </w:t>
      </w:r>
      <w:proofErr w:type="spellStart"/>
      <w:r w:rsidRPr="0011000C">
        <w:rPr>
          <w:lang w:eastAsia="zh-CN"/>
        </w:rPr>
        <w:t>subpaths</w:t>
      </w:r>
      <w:proofErr w:type="spellEnd"/>
      <w:r w:rsidRPr="0011000C">
        <w:rPr>
          <w:lang w:eastAsia="zh-CN"/>
        </w:rPr>
        <w:t xml:space="preserve">, Mean Angle and AS include both NLOS and LOS </w:t>
      </w:r>
      <w:proofErr w:type="spellStart"/>
      <w:r w:rsidRPr="0011000C">
        <w:rPr>
          <w:lang w:eastAsia="zh-CN"/>
        </w:rPr>
        <w:t>subpaths</w:t>
      </w:r>
      <w:proofErr w:type="spellEnd"/>
    </w:p>
    <w:p w14:paraId="56D8C1F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rFonts w:eastAsia="SimSun"/>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54951AC2"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77306701"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6EC8C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s</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0BC762F1"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7B2B7271"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CD2506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3B63B39F"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2) Scaling applies to only NLOS for all </w:t>
      </w:r>
      <w:proofErr w:type="spellStart"/>
      <w:r w:rsidRPr="0011000C">
        <w:rPr>
          <w:lang w:eastAsia="zh-CN"/>
        </w:rPr>
        <w:t>subpaths</w:t>
      </w:r>
      <w:proofErr w:type="spellEnd"/>
      <w:r w:rsidRPr="0011000C">
        <w:rPr>
          <w:lang w:eastAsia="zh-CN"/>
        </w:rPr>
        <w:t xml:space="preserve">, Mean Angle and AS include both NLOS and LOS </w:t>
      </w:r>
      <w:proofErr w:type="spellStart"/>
      <w:r w:rsidRPr="0011000C">
        <w:rPr>
          <w:lang w:eastAsia="zh-CN"/>
        </w:rPr>
        <w:t>subpaths</w:t>
      </w:r>
      <w:proofErr w:type="spellEnd"/>
    </w:p>
    <w:p w14:paraId="7AEEAEAE"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1</w:t>
      </w:r>
    </w:p>
    <w:p w14:paraId="31B033D6"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FC15E80"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48533276"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AC3AA2A"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m:rPr>
            <m:sty m:val="p"/>
          </m:rPr>
          <w:rPr>
            <w:rFonts w:ascii="Cambria Math" w:hAnsi="Cambria Math"/>
            <w:color w:val="C00000"/>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7F63EA2A"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
                                                  </w:rPr>
                                                </m:ctrlPr>
                                              </m:sSubPr>
                                              <m:e>
                                                <m:r>
                                                  <w:rPr>
                                                    <w:rFonts w:ascii="Cambria Math" w:hAnsi="Cambria Math"/>
                                                  </w:rPr>
                                                  <m:t>φ</m:t>
                                                </m:r>
                                              </m:e>
                                              <m:sub>
                                                <m:r>
                                                  <w:rPr>
                                                    <w:rFonts w:ascii="Cambria Math" w:hAnsi="Cambria Math"/>
                                                  </w:rPr>
                                                  <m:t>n,m</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371B5674"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2ED06A1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C82FF47"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3) Scaling applies to only NLOS for all cluster path (not </w:t>
      </w:r>
      <w:proofErr w:type="spellStart"/>
      <w:r w:rsidRPr="0011000C">
        <w:rPr>
          <w:lang w:eastAsia="zh-CN"/>
        </w:rPr>
        <w:t>subpath</w:t>
      </w:r>
      <w:proofErr w:type="spellEnd"/>
      <w:r w:rsidRPr="0011000C">
        <w:rPr>
          <w:lang w:eastAsia="zh-CN"/>
        </w:rPr>
        <w:t xml:space="preserve">), Mean Angle and AS include both NLOS and LOS </w:t>
      </w:r>
      <w:proofErr w:type="spellStart"/>
      <w:r w:rsidRPr="0011000C">
        <w:rPr>
          <w:lang w:eastAsia="zh-CN"/>
        </w:rPr>
        <w:t>subpaths</w:t>
      </w:r>
      <w:proofErr w:type="spellEnd"/>
    </w:p>
    <w:p w14:paraId="1887F12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323A4A8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01498765"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7CDBCE35"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color w:val="C00000"/>
            <w:lang w:eastAsia="ja-JP"/>
          </w:rPr>
          <m:t>1</m:t>
        </m:r>
        <m:r>
          <m:rPr>
            <m:sty m:val="p"/>
          </m:rPr>
          <w:rPr>
            <w:rFonts w:ascii="Cambria Math" w:hAnsi="Cambria Math"/>
            <w:color w:val="C00000"/>
            <w:lang w:eastAsia="ja-JP"/>
          </w:rPr>
          <m:t>∙</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1782C10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LOS</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E337BEA"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LOS,model</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68258218"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lang w:eastAsia="ja-JP"/>
                              </w:rPr>
                              <m:t>ϕ</m:t>
                            </m:r>
                          </m:e>
                          <m:sub>
                            <m:r>
                              <w:rPr>
                                <w:rFonts w:ascii="Cambria Math" w:hAnsi="Cambria Math"/>
                                <w:color w:val="C00000"/>
                              </w:rPr>
                              <m:t>LOS,</m:t>
                            </m:r>
                            <m:r>
                              <w:rPr>
                                <w:rFonts w:ascii="Cambria Math" w:hAnsi="Cambria Math"/>
                                <w:color w:val="C00000"/>
                                <w:lang w:eastAsia="ja-JP"/>
                              </w:rPr>
                              <m:t>intermediate</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LOS</m:t>
                    </m:r>
                  </m:sub>
                </m:sSub>
                <m:r>
                  <w:rPr>
                    <w:rFonts w:ascii="Cambria Math" w:hAnsi="Cambria Math"/>
                    <w:color w:val="C00000"/>
                  </w:rPr>
                  <m:t>+</m:t>
                </m:r>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01FCB481" w14:textId="77777777" w:rsidR="00241063" w:rsidRPr="0011000C" w:rsidRDefault="00241063">
      <w:pPr>
        <w:pStyle w:val="ListParagraph"/>
        <w:numPr>
          <w:ilvl w:val="0"/>
          <w:numId w:val="80"/>
        </w:numPr>
        <w:autoSpaceDE w:val="0"/>
        <w:autoSpaceDN w:val="0"/>
        <w:adjustRightInd w:val="0"/>
        <w:snapToGrid w:val="0"/>
        <w:spacing w:line="240" w:lineRule="auto"/>
        <w:contextualSpacing/>
        <w:jc w:val="both"/>
        <w:rPr>
          <w:lang w:eastAsia="zh-CN"/>
        </w:rPr>
      </w:pPr>
      <w:r w:rsidRPr="0011000C">
        <w:rPr>
          <w:lang w:eastAsia="zh-CN"/>
        </w:rPr>
        <w:t xml:space="preserve">Option 4) Scaling applies to only NLOS for all cluster path (not </w:t>
      </w:r>
      <w:proofErr w:type="spellStart"/>
      <w:r w:rsidRPr="0011000C">
        <w:rPr>
          <w:lang w:eastAsia="zh-CN"/>
        </w:rPr>
        <w:t>subpath</w:t>
      </w:r>
      <w:proofErr w:type="spellEnd"/>
      <w:r w:rsidRPr="0011000C">
        <w:rPr>
          <w:lang w:eastAsia="zh-CN"/>
        </w:rPr>
        <w:t xml:space="preserve">), Mean Angle and AS include only NLOS </w:t>
      </w:r>
      <w:proofErr w:type="spellStart"/>
      <w:r w:rsidRPr="0011000C">
        <w:rPr>
          <w:lang w:eastAsia="zh-CN"/>
        </w:rPr>
        <w:t>subpaths</w:t>
      </w:r>
      <w:proofErr w:type="spellEnd"/>
    </w:p>
    <w:p w14:paraId="56A56DE9" w14:textId="77777777" w:rsidR="00241063" w:rsidRPr="0011000C" w:rsidRDefault="00241063">
      <w:pPr>
        <w:pStyle w:val="ListParagraph"/>
        <w:numPr>
          <w:ilvl w:val="1"/>
          <w:numId w:val="80"/>
        </w:numPr>
        <w:autoSpaceDE w:val="0"/>
        <w:autoSpaceDN w:val="0"/>
        <w:adjustRightInd w:val="0"/>
        <w:snapToGrid w:val="0"/>
        <w:spacing w:line="240" w:lineRule="auto"/>
        <w:contextualSpacing/>
        <w:jc w:val="both"/>
        <w:rPr>
          <w:lang w:eastAsia="zh-CN"/>
        </w:rPr>
      </w:pPr>
      <w:r w:rsidRPr="0011000C">
        <w:rPr>
          <w:lang w:eastAsia="zh-CN"/>
        </w:rPr>
        <w:t>Note: for CDL-A/B/C, this is same as Option 3</w:t>
      </w:r>
    </w:p>
    <w:p w14:paraId="23767491"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12629EE4" w14:textId="77777777" w:rsidR="00241063" w:rsidRPr="0011000C" w:rsidRDefault="00000000">
      <w:pPr>
        <w:pStyle w:val="ListParagraph"/>
        <w:numPr>
          <w:ilvl w:val="1"/>
          <w:numId w:val="80"/>
        </w:numPr>
        <w:autoSpaceDE w:val="0"/>
        <w:autoSpaceDN w:val="0"/>
        <w:adjustRightInd w:val="0"/>
        <w:snapToGrid w:val="0"/>
        <w:spacing w:line="240" w:lineRule="auto"/>
        <w:contextualSpacing/>
        <w:jc w:val="both"/>
        <w:rPr>
          <w:lang w:eastAsia="zh-CN"/>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p>
    <w:p w14:paraId="6C765DDA"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color w:val="C00000"/>
            <w:lang w:eastAsia="ja-JP"/>
          </w:rPr>
          <m:t>+</m:t>
        </m:r>
        <m:sSub>
          <m:sSubPr>
            <m:ctrlPr>
              <w:rPr>
                <w:rFonts w:ascii="Cambria Math" w:hAnsi="Cambria Math"/>
                <w:color w:val="C00000"/>
                <w:lang w:eastAsia="ja-JP"/>
              </w:rPr>
            </m:ctrlPr>
          </m:sSubPr>
          <m:e>
            <m:r>
              <m:rPr>
                <m:sty m:val="p"/>
              </m:rPr>
              <w:rPr>
                <w:rFonts w:ascii="Cambria Math" w:hAnsi="Cambria Math"/>
                <w:color w:val="C00000"/>
                <w:lang w:eastAsia="ja-JP"/>
              </w:rPr>
              <m:t>c</m:t>
            </m:r>
          </m:e>
          <m:sub>
            <m:r>
              <m:rPr>
                <m:sty m:val="p"/>
              </m:rPr>
              <w:rPr>
                <w:rFonts w:ascii="Cambria Math" w:hAnsi="Cambria Math"/>
                <w:color w:val="C00000"/>
                <w:lang w:eastAsia="ja-JP"/>
              </w:rPr>
              <m:t>ASA/ASD/ZSA/ZSD</m:t>
            </m:r>
          </m:sub>
        </m:sSub>
        <m:sSub>
          <m:sSubPr>
            <m:ctrlPr>
              <w:rPr>
                <w:rFonts w:ascii="Cambria Math" w:hAnsi="Cambria Math"/>
                <w:color w:val="C00000"/>
                <w:lang w:eastAsia="ja-JP"/>
              </w:rPr>
            </m:ctrlPr>
          </m:sSubPr>
          <m:e>
            <m:r>
              <m:rPr>
                <m:sty m:val="p"/>
              </m:rPr>
              <w:rPr>
                <w:rFonts w:ascii="Cambria Math" w:hAnsi="Cambria Math"/>
                <w:color w:val="C00000"/>
                <w:lang w:eastAsia="ja-JP"/>
              </w:rPr>
              <m:t>α</m:t>
            </m:r>
          </m:e>
          <m:sub>
            <m:r>
              <m:rPr>
                <m:sty m:val="p"/>
              </m:rPr>
              <w:rPr>
                <w:rFonts w:ascii="Cambria Math" w:hAnsi="Cambria Math"/>
                <w:color w:val="C00000"/>
                <w:lang w:eastAsia="ja-JP"/>
              </w:rPr>
              <m:t>m</m:t>
            </m:r>
          </m:sub>
        </m:sSub>
      </m:oMath>
    </w:p>
    <w:p w14:paraId="13FB69E9" w14:textId="77777777" w:rsidR="00241063" w:rsidRPr="00241063" w:rsidRDefault="00000000">
      <w:pPr>
        <w:pStyle w:val="EQ"/>
        <w:numPr>
          <w:ilvl w:val="1"/>
          <w:numId w:val="80"/>
        </w:numPr>
        <w:tabs>
          <w:tab w:val="clear" w:pos="4536"/>
          <w:tab w:val="center" w:pos="4820"/>
        </w:tabs>
        <w:suppressAutoHyphens w:val="0"/>
        <w:overflowPunct w:val="0"/>
        <w:autoSpaceDE w:val="0"/>
        <w:autoSpaceDN w:val="0"/>
        <w:adjustRightInd w:val="0"/>
        <w:spacing w:after="0" w:line="240" w:lineRule="auto"/>
        <w:jc w:val="both"/>
        <w:textAlignment w:val="baseline"/>
        <w:rPr>
          <w:lang w:eastAsia="ko-KR"/>
        </w:rPr>
      </w:pPr>
      <m:oMath>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color w:val="C00000"/>
                    <w:lang w:eastAsia="ja-JP"/>
                  </w:rPr>
                </m:ctrlPr>
              </m:sSubPr>
              <m:e>
                <m:r>
                  <w:rPr>
                    <w:rFonts w:ascii="Cambria Math" w:hAnsi="Cambria Math"/>
                    <w:color w:val="C00000"/>
                    <w:lang w:eastAsia="ja-JP"/>
                  </w:rPr>
                  <m:t>ϕ</m:t>
                </m:r>
              </m:e>
              <m:sub>
                <m:r>
                  <w:rPr>
                    <w:rFonts w:ascii="Cambria Math" w:hAnsi="Cambria Math"/>
                    <w:color w:val="C00000"/>
                    <w:lang w:eastAsia="ja-JP"/>
                  </w:rPr>
                  <m:t>n</m:t>
                </m:r>
                <m:r>
                  <m:rPr>
                    <m:sty m:val="p"/>
                  </m:rPr>
                  <w:rPr>
                    <w:rFonts w:ascii="Cambria Math" w:hAnsi="Cambria Math"/>
                    <w:color w:val="C00000"/>
                    <w:lang w:eastAsia="ja-JP"/>
                  </w:rPr>
                  <m:t>,</m:t>
                </m:r>
                <m:r>
                  <w:rPr>
                    <w:rFonts w:ascii="Cambria Math" w:hAnsi="Cambria Math"/>
                    <w:color w:val="C00000"/>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2F1AD0E9"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1</m:t>
        </m:r>
        <m:r>
          <m:rPr>
            <m:sty m:val="p"/>
          </m:rPr>
          <w:rPr>
            <w:rFonts w:ascii="Cambria Math" w:hAnsi="Cambria Math"/>
            <w:lang w:eastAsia="ja-JP"/>
          </w:rPr>
          <m:t>∙WrapTo180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LOS</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oMath>
    </w:p>
    <w:p w14:paraId="32CD3624" w14:textId="77777777" w:rsidR="00241063" w:rsidRPr="00241063" w:rsidRDefault="00241063">
      <w:pPr>
        <w:pStyle w:val="EQ"/>
        <w:numPr>
          <w:ilvl w:val="1"/>
          <w:numId w:val="80"/>
        </w:numPr>
        <w:suppressAutoHyphens w:val="0"/>
        <w:overflowPunct w:val="0"/>
        <w:autoSpaceDE w:val="0"/>
        <w:autoSpaceDN w:val="0"/>
        <w:adjustRightInd w:val="0"/>
        <w:spacing w:after="0" w:line="240" w:lineRule="auto"/>
        <w:jc w:val="both"/>
        <w:textAlignment w:val="baseline"/>
      </w:pPr>
      <m:oMath>
        <m:r>
          <m:rPr>
            <m:nor/>
          </m:rPr>
          <m:t>AS</m:t>
        </m:r>
        <m:r>
          <m:rPr>
            <m:sty m:val="p"/>
          </m:rPr>
          <w:rPr>
            <w:rFonts w:ascii="Cambria Math" w:hAnsi="Cambria Math"/>
          </w:rPr>
          <m:t>=</m:t>
        </m:r>
        <m:rad>
          <m:radPr>
            <m:degHide m:val="1"/>
            <m:ctrlPr>
              <w:rPr>
                <w:rFonts w:ascii="Cambria Math" w:hAnsi="Cambria Math"/>
                <w:i/>
              </w:rPr>
            </m:ctrlPr>
          </m:radPr>
          <m:deg/>
          <m:e>
            <m:r>
              <w:rPr>
                <w:rFonts w:ascii="Cambria Math" w:hAnsi="Cambria Math"/>
              </w:rPr>
              <m:t>-2</m:t>
            </m:r>
            <m:func>
              <m:funcPr>
                <m:ctrlPr>
                  <w:rPr>
                    <w:rFonts w:ascii="Cambria Math" w:hAnsi="Cambria Math"/>
                    <w:i/>
                  </w:rPr>
                </m:ctrlPr>
              </m:funcPr>
              <m:fName>
                <m:r>
                  <w:rPr>
                    <w:rFonts w:ascii="Cambria Math" w:hAnsi="Cambria Math"/>
                  </w:rPr>
                  <m:t>ln</m:t>
                </m:r>
              </m:fName>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nary>
                              <m:naryPr>
                                <m:chr m:val="∑"/>
                                <m:ctrlPr>
                                  <w:rPr>
                                    <w:rFonts w:ascii="Cambria Math" w:hAnsi="Cambria Math"/>
                                    <w:i/>
                                    <w:color w:val="C00000"/>
                                  </w:rPr>
                                </m:ctrlPr>
                              </m:naryPr>
                              <m:sub>
                                <m:r>
                                  <w:rPr>
                                    <w:rFonts w:ascii="Cambria Math" w:hAnsi="Cambria Math"/>
                                    <w:color w:val="C00000"/>
                                  </w:rPr>
                                  <m:t>n=1</m:t>
                                </m:r>
                              </m:sub>
                              <m:sup>
                                <m:r>
                                  <w:rPr>
                                    <w:rFonts w:ascii="Cambria Math" w:hAnsi="Cambria Math"/>
                                    <w:color w:val="C00000"/>
                                  </w:rPr>
                                  <m:t>N</m:t>
                                </m:r>
                              </m:sup>
                              <m:e>
                                <m:nary>
                                  <m:naryPr>
                                    <m:chr m:val="∑"/>
                                    <m:ctrlPr>
                                      <w:rPr>
                                        <w:rFonts w:ascii="Cambria Math" w:hAnsi="Cambria Math"/>
                                        <w:i/>
                                        <w:color w:val="C00000"/>
                                      </w:rPr>
                                    </m:ctrlPr>
                                  </m:naryPr>
                                  <m:sub>
                                    <m:r>
                                      <w:rPr>
                                        <w:rFonts w:ascii="Cambria Math" w:hAnsi="Cambria Math"/>
                                        <w:color w:val="C00000"/>
                                      </w:rPr>
                                      <m:t>m=1</m:t>
                                    </m:r>
                                  </m:sub>
                                  <m:sup>
                                    <m:r>
                                      <w:rPr>
                                        <w:rFonts w:ascii="Cambria Math" w:hAnsi="Cambria Math"/>
                                        <w:color w:val="C00000"/>
                                      </w:rPr>
                                      <m:t>M</m:t>
                                    </m:r>
                                  </m:sup>
                                  <m:e>
                                    <m:func>
                                      <m:funcPr>
                                        <m:ctrlPr>
                                          <w:rPr>
                                            <w:rFonts w:ascii="Cambria Math" w:hAnsi="Cambria Math"/>
                                            <w:i/>
                                            <w:color w:val="C00000"/>
                                          </w:rPr>
                                        </m:ctrlPr>
                                      </m:funcPr>
                                      <m:fName>
                                        <m:r>
                                          <w:rPr>
                                            <w:rFonts w:ascii="Cambria Math" w:hAnsi="Cambria Math"/>
                                            <w:color w:val="C00000"/>
                                          </w:rPr>
                                          <m:t>exp</m:t>
                                        </m:r>
                                      </m:fName>
                                      <m:e>
                                        <m:d>
                                          <m:dPr>
                                            <m:ctrlPr>
                                              <w:rPr>
                                                <w:rFonts w:ascii="Cambria Math" w:hAnsi="Cambria Math"/>
                                                <w:i/>
                                                <w:color w:val="C00000"/>
                                              </w:rPr>
                                            </m:ctrlPr>
                                          </m:dPr>
                                          <m:e>
                                            <m:r>
                                              <w:rPr>
                                                <w:rFonts w:ascii="Cambria Math" w:hAnsi="Cambria Math"/>
                                                <w:color w:val="C00000"/>
                                              </w:rPr>
                                              <m:t>j</m:t>
                                            </m:r>
                                            <m:sSub>
                                              <m:sSubPr>
                                                <m:ctrlPr>
                                                  <w:rPr>
                                                    <w:rFonts w:ascii="Cambria Math" w:hAnsi="Cambria Math"/>
                                                    <w:i/>
                                                    <w:color w:val="C00000"/>
                                                  </w:rPr>
                                                </m:ctrlPr>
                                              </m:sSubPr>
                                              <m:e>
                                                <m:r>
                                                  <w:rPr>
                                                    <w:rFonts w:ascii="Cambria Math" w:hAnsi="Cambria Math"/>
                                                    <w:color w:val="C00000"/>
                                                  </w:rPr>
                                                  <m:t>φ</m:t>
                                                </m:r>
                                              </m:e>
                                              <m:sub>
                                                <m:r>
                                                  <w:rPr>
                                                    <w:rFonts w:ascii="Cambria Math" w:hAnsi="Cambria Math"/>
                                                    <w:color w:val="C00000"/>
                                                  </w:rPr>
                                                  <m:t>n,m</m:t>
                                                </m:r>
                                              </m:sub>
                                            </m:sSub>
                                          </m:e>
                                        </m:d>
                                      </m:e>
                                    </m:func>
                                    <m:sSub>
                                      <m:sSubPr>
                                        <m:ctrlPr>
                                          <w:rPr>
                                            <w:rFonts w:ascii="Cambria Math" w:hAnsi="Cambria Math"/>
                                            <w:i/>
                                            <w:color w:val="C00000"/>
                                          </w:rPr>
                                        </m:ctrlPr>
                                      </m:sSubPr>
                                      <m:e>
                                        <m:r>
                                          <w:rPr>
                                            <w:rFonts w:ascii="Cambria Math" w:hAnsi="Cambria Math"/>
                                            <w:color w:val="C00000"/>
                                          </w:rPr>
                                          <m:t>P</m:t>
                                        </m:r>
                                      </m:e>
                                      <m:sub>
                                        <m:r>
                                          <w:rPr>
                                            <w:rFonts w:ascii="Cambria Math" w:hAnsi="Cambria Math"/>
                                            <w:color w:val="C00000"/>
                                          </w:rPr>
                                          <m:t>n,m</m:t>
                                        </m:r>
                                      </m:sub>
                                    </m:sSub>
                                  </m:e>
                                </m:nary>
                              </m:e>
                            </m:nary>
                          </m:num>
                          <m:den>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P</m:t>
                                        </m:r>
                                      </m:e>
                                      <m:sub>
                                        <m:r>
                                          <w:rPr>
                                            <w:rFonts w:ascii="Cambria Math" w:hAnsi="Cambria Math"/>
                                          </w:rPr>
                                          <m:t>n,m</m:t>
                                        </m:r>
                                      </m:sub>
                                    </m:sSub>
                                  </m:e>
                                </m:nary>
                              </m:e>
                            </m:nary>
                          </m:den>
                        </m:f>
                      </m:e>
                    </m:d>
                  </m:e>
                </m:d>
              </m:e>
            </m:func>
          </m:e>
        </m:rad>
      </m:oMath>
    </w:p>
    <w:p w14:paraId="05A2BF19" w14:textId="77777777" w:rsidR="00241063" w:rsidRPr="00241063" w:rsidRDefault="00000000">
      <w:pPr>
        <w:pStyle w:val="EQ"/>
        <w:numPr>
          <w:ilvl w:val="1"/>
          <w:numId w:val="80"/>
        </w:numPr>
        <w:suppressAutoHyphens w:val="0"/>
        <w:overflowPunct w:val="0"/>
        <w:autoSpaceDE w:val="0"/>
        <w:autoSpaceDN w:val="0"/>
        <w:adjustRightInd w:val="0"/>
        <w:spacing w:after="0" w:line="240" w:lineRule="auto"/>
        <w:jc w:val="both"/>
        <w:textAlignment w:val="baseline"/>
      </w:pPr>
      <m:oMath>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model</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4F89E884" w14:textId="77777777" w:rsidR="00241063" w:rsidRPr="0011000C" w:rsidRDefault="00000000">
      <w:pPr>
        <w:pStyle w:val="ListParagraph"/>
        <w:numPr>
          <w:ilvl w:val="1"/>
          <w:numId w:val="80"/>
        </w:numPr>
        <w:suppressAutoHyphens w:val="0"/>
        <w:autoSpaceDE w:val="0"/>
        <w:autoSpaceDN w:val="0"/>
        <w:adjustRightInd w:val="0"/>
        <w:spacing w:line="240" w:lineRule="auto"/>
        <w:contextualSpacing/>
        <w:jc w:val="both"/>
        <w:textAlignment w:val="baseline"/>
      </w:pPr>
      <m:oMath>
        <m:sSub>
          <m:sSubPr>
            <m:ctrlPr>
              <w:rPr>
                <w:rFonts w:ascii="Cambria Math" w:hAnsi="Cambria Math"/>
                <w:i/>
              </w:rPr>
            </m:ctrlPr>
          </m:sSubPr>
          <m:e>
            <m:r>
              <w:rPr>
                <w:rFonts w:ascii="Cambria Math" w:hAnsi="Cambria Math"/>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w:rPr>
            <w:rFonts w:ascii="Cambria Math" w:hAnsi="Cambria Math"/>
          </w:rPr>
          <m:t>=</m:t>
        </m:r>
        <m:func>
          <m:funcPr>
            <m:ctrlPr>
              <w:rPr>
                <w:rFonts w:ascii="Cambria Math" w:hAnsi="Cambria Math"/>
                <w:i/>
              </w:rPr>
            </m:ctrlPr>
          </m:funcPr>
          <m:fName>
            <m:r>
              <w:rPr>
                <w:rFonts w:ascii="Cambria Math" w:hAnsi="Cambria Math"/>
              </w:rPr>
              <m:t>arg</m:t>
            </m:r>
          </m:fName>
          <m:e>
            <m:d>
              <m:dPr>
                <m:begChr m:val="{"/>
                <m:endChr m:val="}"/>
                <m:ctrlPr>
                  <w:rPr>
                    <w:rFonts w:ascii="Cambria Math" w:hAnsi="Cambria Math"/>
                    <w:i/>
                  </w:rPr>
                </m:ctrlPr>
              </m:dPr>
              <m:e>
                <m:nary>
                  <m:naryPr>
                    <m:chr m:val="∑"/>
                    <m:ctrlPr>
                      <w:rPr>
                        <w:rFonts w:ascii="Cambria Math" w:hAnsi="Cambria Math"/>
                        <w:i/>
                      </w:rPr>
                    </m:ctrlPr>
                  </m:naryPr>
                  <m:sub>
                    <m:r>
                      <w:rPr>
                        <w:rFonts w:ascii="Cambria Math" w:hAnsi="Cambria Math"/>
                      </w:rPr>
                      <m:t>n=1</m:t>
                    </m:r>
                  </m:sub>
                  <m:sup>
                    <m:r>
                      <w:rPr>
                        <w:rFonts w:ascii="Cambria Math" w:hAnsi="Cambria Math"/>
                      </w:rPr>
                      <m:t>N</m:t>
                    </m:r>
                  </m:sup>
                  <m:e>
                    <m:nary>
                      <m:naryPr>
                        <m:chr m:val="∑"/>
                        <m:ctrlPr>
                          <w:rPr>
                            <w:rFonts w:ascii="Cambria Math" w:hAnsi="Cambria Math"/>
                            <w:i/>
                          </w:rPr>
                        </m:ctrlPr>
                      </m:naryPr>
                      <m:sub>
                        <m:r>
                          <w:rPr>
                            <w:rFonts w:ascii="Cambria Math" w:hAnsi="Cambria Math"/>
                          </w:rPr>
                          <m:t>m=1</m:t>
                        </m:r>
                      </m:sub>
                      <m:sup>
                        <m:r>
                          <w:rPr>
                            <w:rFonts w:ascii="Cambria Math" w:hAnsi="Cambria Math"/>
                          </w:rPr>
                          <m:t>M</m:t>
                        </m:r>
                      </m:sup>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m:t>
                                    </m:r>
                                    <m:r>
                                      <m:rPr>
                                        <m:sty m:val="p"/>
                                      </m:rPr>
                                      <w:rPr>
                                        <w:rFonts w:ascii="Cambria Math" w:hAnsi="Cambria Math"/>
                                        <w:lang w:eastAsia="ja-JP"/>
                                      </w:rPr>
                                      <m:t>,</m:t>
                                    </m:r>
                                    <m:r>
                                      <w:rPr>
                                        <w:rFonts w:ascii="Cambria Math" w:hAnsi="Cambria Math"/>
                                        <w:lang w:eastAsia="ja-JP"/>
                                      </w:rPr>
                                      <m:t>intermediate</m:t>
                                    </m:r>
                                  </m:sub>
                                </m:sSub>
                              </m:e>
                            </m:d>
                          </m:e>
                        </m:func>
                        <m:sSub>
                          <m:sSubPr>
                            <m:ctrlPr>
                              <w:rPr>
                                <w:rFonts w:ascii="Cambria Math" w:hAnsi="Cambria Math"/>
                                <w:i/>
                              </w:rPr>
                            </m:ctrlPr>
                          </m:sSubPr>
                          <m:e>
                            <m:r>
                              <w:rPr>
                                <w:rFonts w:ascii="Cambria Math" w:hAnsi="Cambria Math"/>
                              </w:rPr>
                              <m:t>P</m:t>
                            </m:r>
                          </m:e>
                          <m:sub>
                            <m:r>
                              <w:rPr>
                                <w:rFonts w:ascii="Cambria Math" w:hAnsi="Cambria Math"/>
                              </w:rPr>
                              <m:t>n,m</m:t>
                            </m:r>
                          </m:sub>
                        </m:sSub>
                      </m:e>
                    </m:nary>
                  </m:e>
                </m:nary>
              </m:e>
            </m:d>
          </m:e>
        </m:func>
      </m:oMath>
    </w:p>
    <w:p w14:paraId="793EC75B" w14:textId="77777777" w:rsidR="00241063" w:rsidRDefault="00241063">
      <w:pPr>
        <w:pStyle w:val="BodyText"/>
        <w:spacing w:after="0"/>
        <w:rPr>
          <w:rFonts w:ascii="Times New Roman" w:eastAsiaTheme="minorEastAsia" w:hAnsi="Times New Roman"/>
          <w:szCs w:val="20"/>
          <w:lang w:eastAsia="ko-KR"/>
        </w:rPr>
      </w:pPr>
    </w:p>
    <w:p w14:paraId="06785A24"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5226D80A"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BE084E0" w14:textId="77777777" w:rsidTr="00740372">
        <w:tc>
          <w:tcPr>
            <w:tcW w:w="1795" w:type="dxa"/>
            <w:shd w:val="clear" w:color="auto" w:fill="FBE4D5" w:themeFill="accent2" w:themeFillTint="33"/>
          </w:tcPr>
          <w:p w14:paraId="373AE3FB"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6948E0A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0D1489" w:rsidRPr="0079343B" w14:paraId="248D4BEB" w14:textId="77777777" w:rsidTr="00740372">
        <w:tc>
          <w:tcPr>
            <w:tcW w:w="1795" w:type="dxa"/>
          </w:tcPr>
          <w:p w14:paraId="5F563D0C" w14:textId="30463B91"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CATT</w:t>
            </w:r>
          </w:p>
        </w:tc>
        <w:tc>
          <w:tcPr>
            <w:tcW w:w="8995" w:type="dxa"/>
          </w:tcPr>
          <w:p w14:paraId="0A70CDA1" w14:textId="1167F32F" w:rsidR="000D1489" w:rsidRPr="0079343B" w:rsidRDefault="000D1489" w:rsidP="000D1489">
            <w:pPr>
              <w:pStyle w:val="BodyText"/>
              <w:spacing w:before="0" w:after="0" w:line="240" w:lineRule="auto"/>
              <w:rPr>
                <w:rFonts w:ascii="Times New Roman" w:hAnsi="Times New Roman"/>
                <w:szCs w:val="20"/>
                <w:lang w:eastAsia="ko-KR"/>
              </w:rPr>
            </w:pPr>
            <w:r>
              <w:rPr>
                <w:rFonts w:ascii="Times New Roman" w:hAnsi="Times New Roman"/>
                <w:szCs w:val="20"/>
                <w:lang w:eastAsia="ko-KR"/>
              </w:rPr>
              <w:t>Option 0</w:t>
            </w:r>
          </w:p>
        </w:tc>
      </w:tr>
      <w:tr w:rsidR="00751F9F" w:rsidRPr="0079343B" w14:paraId="46795196" w14:textId="77777777" w:rsidTr="00740372">
        <w:trPr>
          <w:trHeight w:val="46"/>
        </w:trPr>
        <w:tc>
          <w:tcPr>
            <w:tcW w:w="1795" w:type="dxa"/>
          </w:tcPr>
          <w:p w14:paraId="5BA63336"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12078B57"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373BBE2F" w14:textId="77777777" w:rsidR="00751F9F" w:rsidRPr="0079343B" w:rsidRDefault="00751F9F" w:rsidP="00751F9F">
      <w:pPr>
        <w:pStyle w:val="BodyText"/>
        <w:spacing w:after="0"/>
        <w:rPr>
          <w:rFonts w:ascii="Times New Roman" w:eastAsiaTheme="minorEastAsia" w:hAnsi="Times New Roman"/>
          <w:szCs w:val="20"/>
          <w:lang w:eastAsia="ko-KR"/>
        </w:rPr>
      </w:pPr>
    </w:p>
    <w:p w14:paraId="6C1732EA" w14:textId="77777777" w:rsidR="00241063" w:rsidRDefault="00241063">
      <w:pPr>
        <w:pStyle w:val="BodyText"/>
        <w:spacing w:after="0"/>
        <w:rPr>
          <w:rFonts w:ascii="Times New Roman" w:eastAsiaTheme="minorEastAsia" w:hAnsi="Times New Roman"/>
          <w:szCs w:val="20"/>
          <w:lang w:eastAsia="ko-KR"/>
        </w:rPr>
      </w:pPr>
    </w:p>
    <w:p w14:paraId="59AA8CF0" w14:textId="77777777" w:rsidR="00230257" w:rsidRPr="0079343B" w:rsidRDefault="00230257">
      <w:pPr>
        <w:pStyle w:val="BodyText"/>
        <w:spacing w:after="0"/>
        <w:rPr>
          <w:rFonts w:ascii="Times New Roman" w:eastAsiaTheme="minorEastAsia" w:hAnsi="Times New Roman"/>
          <w:szCs w:val="20"/>
          <w:lang w:eastAsia="ko-KR"/>
        </w:rPr>
      </w:pPr>
    </w:p>
    <w:p w14:paraId="7BAF1501" w14:textId="795DE414" w:rsidR="0061388A" w:rsidRPr="0079343B" w:rsidRDefault="00A12B35">
      <w:pPr>
        <w:pStyle w:val="Heading2"/>
        <w:ind w:left="720" w:hanging="720"/>
        <w:rPr>
          <w:rFonts w:eastAsia="SimSun"/>
          <w:lang w:val="en-US" w:eastAsia="zh-CN"/>
        </w:rPr>
      </w:pPr>
      <w:r w:rsidRPr="0079343B">
        <w:rPr>
          <w:rFonts w:eastAsia="SimSun"/>
          <w:lang w:val="en-US" w:eastAsia="zh-CN"/>
        </w:rPr>
        <w:t xml:space="preserve">4.3 Discussions on </w:t>
      </w:r>
      <w:r w:rsidR="00757AA2" w:rsidRPr="0079343B">
        <w:rPr>
          <w:rFonts w:eastAsia="SimSun"/>
          <w:lang w:val="en-US" w:eastAsia="zh-CN"/>
        </w:rPr>
        <w:t xml:space="preserve">Other </w:t>
      </w:r>
      <w:r w:rsidR="0073440D" w:rsidRPr="0079343B">
        <w:rPr>
          <w:rFonts w:eastAsia="SimSun"/>
          <w:lang w:val="en-US" w:eastAsia="zh-CN"/>
        </w:rPr>
        <w:t xml:space="preserve">Scenarios </w:t>
      </w:r>
      <w:r w:rsidR="00757AA2" w:rsidRPr="0079343B">
        <w:rPr>
          <w:rFonts w:eastAsia="SimSun"/>
          <w:lang w:val="en-US" w:eastAsia="zh-CN"/>
        </w:rPr>
        <w:t>(</w:t>
      </w:r>
      <w:r w:rsidR="0073440D" w:rsidRPr="0079343B">
        <w:rPr>
          <w:rFonts w:eastAsia="SimSun"/>
          <w:lang w:val="en-US" w:eastAsia="zh-CN"/>
        </w:rPr>
        <w:t>not currently captured in TR</w:t>
      </w:r>
      <w:r w:rsidR="00757AA2" w:rsidRPr="0079343B">
        <w:rPr>
          <w:rFonts w:eastAsia="SimSun"/>
          <w:lang w:val="en-US" w:eastAsia="zh-CN"/>
        </w:rPr>
        <w:t>)</w:t>
      </w:r>
    </w:p>
    <w:p w14:paraId="7A83BE3E" w14:textId="7E806BB3" w:rsidR="0073440D" w:rsidRPr="0079343B" w:rsidRDefault="0073440D" w:rsidP="0073440D">
      <w:pPr>
        <w:pStyle w:val="Heading3"/>
        <w:rPr>
          <w:rFonts w:eastAsiaTheme="minorEastAsia"/>
          <w:lang w:val="en-US" w:eastAsia="ko-KR"/>
        </w:rPr>
      </w:pPr>
      <w:r w:rsidRPr="0079343B">
        <w:rPr>
          <w:rFonts w:eastAsia="SimSun"/>
          <w:lang w:val="en-US" w:eastAsia="zh-CN"/>
        </w:rPr>
        <w:t>4.3.1 Suburban Macro</w:t>
      </w:r>
    </w:p>
    <w:p w14:paraId="7FEA700E" w14:textId="77777777" w:rsidR="0073440D" w:rsidRPr="0079343B" w:rsidRDefault="0073440D" w:rsidP="0073440D">
      <w:pPr>
        <w:rPr>
          <w:lang w:eastAsia="zh-CN"/>
        </w:rPr>
      </w:pPr>
    </w:p>
    <w:tbl>
      <w:tblPr>
        <w:tblStyle w:val="TableGrid"/>
        <w:tblW w:w="0" w:type="auto"/>
        <w:tblLook w:val="04A0" w:firstRow="1" w:lastRow="0" w:firstColumn="1" w:lastColumn="0" w:noHBand="0" w:noVBand="1"/>
      </w:tblPr>
      <w:tblGrid>
        <w:gridCol w:w="1105"/>
        <w:gridCol w:w="9685"/>
      </w:tblGrid>
      <w:tr w:rsidR="0061388A" w:rsidRPr="0079343B" w14:paraId="5630CFDE" w14:textId="77777777" w:rsidTr="00E742EE">
        <w:tc>
          <w:tcPr>
            <w:tcW w:w="944" w:type="dxa"/>
            <w:shd w:val="clear" w:color="auto" w:fill="DEEAF6" w:themeFill="accent5" w:themeFillTint="33"/>
            <w:vAlign w:val="center"/>
          </w:tcPr>
          <w:p w14:paraId="06C5BBBB" w14:textId="77777777" w:rsidR="0061388A" w:rsidRPr="0079343B" w:rsidRDefault="00A12B35" w:rsidP="00256FE9">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846" w:type="dxa"/>
            <w:shd w:val="clear" w:color="auto" w:fill="DEEAF6" w:themeFill="accent5" w:themeFillTint="33"/>
            <w:vAlign w:val="center"/>
          </w:tcPr>
          <w:p w14:paraId="6ABFABDB" w14:textId="77777777" w:rsidR="0061388A" w:rsidRPr="007E33E8" w:rsidRDefault="00A12B35" w:rsidP="007E33E8">
            <w:pPr>
              <w:pStyle w:val="BodyText"/>
              <w:spacing w:before="0" w:after="0" w:line="240" w:lineRule="auto"/>
              <w:jc w:val="left"/>
              <w:rPr>
                <w:rFonts w:ascii="Times New Roman" w:hAnsi="Times New Roman"/>
                <w:b/>
                <w:bCs/>
                <w:szCs w:val="20"/>
                <w:lang w:eastAsia="zh-CN"/>
              </w:rPr>
            </w:pPr>
            <w:r w:rsidRPr="007E33E8">
              <w:rPr>
                <w:rFonts w:ascii="Times New Roman" w:hAnsi="Times New Roman"/>
                <w:b/>
                <w:bCs/>
                <w:szCs w:val="20"/>
                <w:lang w:eastAsia="zh-CN"/>
              </w:rPr>
              <w:t>Proposals &amp; Observations</w:t>
            </w:r>
          </w:p>
        </w:tc>
      </w:tr>
      <w:tr w:rsidR="0061388A" w:rsidRPr="0079343B" w14:paraId="2E15BE65" w14:textId="77777777" w:rsidTr="00E742EE">
        <w:tc>
          <w:tcPr>
            <w:tcW w:w="944" w:type="dxa"/>
            <w:vAlign w:val="center"/>
          </w:tcPr>
          <w:p w14:paraId="29A3534A" w14:textId="1F33CE4A" w:rsidR="0061388A" w:rsidRPr="0079343B" w:rsidRDefault="00D77C6E" w:rsidP="00195D90">
            <w:pPr>
              <w:spacing w:before="0" w:after="0" w:line="240" w:lineRule="auto"/>
            </w:pPr>
            <w:r>
              <w:t>[</w:t>
            </w:r>
            <w:r w:rsidR="007059E6">
              <w:t>4</w:t>
            </w:r>
            <w:r>
              <w:t xml:space="preserve">] ZTE, </w:t>
            </w:r>
            <w:proofErr w:type="spellStart"/>
            <w:r>
              <w:t>Sanechips</w:t>
            </w:r>
            <w:proofErr w:type="spellEnd"/>
          </w:p>
        </w:tc>
        <w:tc>
          <w:tcPr>
            <w:tcW w:w="9846" w:type="dxa"/>
            <w:vAlign w:val="center"/>
          </w:tcPr>
          <w:p w14:paraId="6D66BF7B" w14:textId="77777777" w:rsidR="00D77C6E" w:rsidRPr="007E33E8" w:rsidRDefault="00D77C6E"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LOS probability of SMa scenario, adopt the following Option 3:</w:t>
            </w:r>
          </w:p>
          <w:p w14:paraId="19CCC108" w14:textId="77777777" w:rsidR="00D77C6E" w:rsidRPr="007E33E8" w:rsidRDefault="00000000" w:rsidP="007E33E8">
            <w:pPr>
              <w:pStyle w:val="BodyText"/>
              <w:spacing w:before="0" w:after="0" w:line="240" w:lineRule="auto"/>
              <w:jc w:val="center"/>
              <w:rPr>
                <w:rFonts w:ascii="Times New Roman" w:hAnsi="Times New Roman"/>
                <w:szCs w:val="20"/>
              </w:rPr>
            </w:pPr>
            <m:oMathPara>
              <m:oMath>
                <m:sSub>
                  <m:sSubPr>
                    <m:ctrlPr>
                      <w:rPr>
                        <w:rFonts w:ascii="Cambria Math" w:hAnsi="Cambria Math"/>
                        <w:szCs w:val="20"/>
                      </w:rPr>
                    </m:ctrlPr>
                  </m:sSubPr>
                  <m:e>
                    <m:r>
                      <m:rPr>
                        <m:sty m:val="p"/>
                      </m:rPr>
                      <w:rPr>
                        <w:rFonts w:ascii="Cambria Math" w:hAnsi="Cambria Math"/>
                        <w:szCs w:val="20"/>
                      </w:rPr>
                      <m:t>P</m:t>
                    </m:r>
                    <m:ctrlPr>
                      <w:rPr>
                        <w:rFonts w:ascii="Cambria Math" w:hAnsi="Cambria Math"/>
                        <w:i/>
                        <w:szCs w:val="20"/>
                      </w:rPr>
                    </m:ctrlPr>
                  </m:e>
                  <m:sub>
                    <m:r>
                      <w:rPr>
                        <w:rFonts w:ascii="Cambria Math" w:hAnsi="Cambria Math"/>
                        <w:szCs w:val="20"/>
                      </w:rPr>
                      <m:t>LOS</m:t>
                    </m:r>
                  </m:sub>
                </m:sSub>
                <m:r>
                  <w:rPr>
                    <w:rFonts w:ascii="Cambria Math" w:hAnsi="Cambria Math"/>
                    <w:szCs w:val="20"/>
                  </w:rPr>
                  <m:t xml:space="preserve"> =</m:t>
                </m:r>
                <m:d>
                  <m:dPr>
                    <m:begChr m:val="{"/>
                    <m:endChr m:val=""/>
                    <m:ctrlPr>
                      <w:rPr>
                        <w:rFonts w:ascii="Cambria Math" w:hAnsi="Cambria Math"/>
                        <w:i/>
                        <w:szCs w:val="20"/>
                      </w:rPr>
                    </m:ctrlPr>
                  </m:dPr>
                  <m:e>
                    <m:eqArr>
                      <m:eqArrPr>
                        <m:ctrlPr>
                          <w:rPr>
                            <w:rFonts w:ascii="Cambria Math" w:hAnsi="Cambria Math"/>
                            <w:i/>
                            <w:szCs w:val="20"/>
                          </w:rPr>
                        </m:ctrlPr>
                      </m:eqArrPr>
                      <m:e>
                        <m:r>
                          <w:rPr>
                            <w:rFonts w:ascii="Cambria Math" w:hAnsi="Cambria Math"/>
                            <w:szCs w:val="20"/>
                          </w:rPr>
                          <m:t>1,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e>
                      <m:e>
                        <m:func>
                          <m:funcPr>
                            <m:ctrlPr>
                              <w:rPr>
                                <w:rFonts w:ascii="Cambria Math" w:hAnsi="Cambria Math"/>
                                <w:i/>
                                <w:szCs w:val="20"/>
                              </w:rPr>
                            </m:ctrlPr>
                          </m:funcPr>
                          <m:fName>
                            <m:r>
                              <m:rPr>
                                <m:sty m:val="p"/>
                              </m:rPr>
                              <w:rPr>
                                <w:rFonts w:ascii="Cambria Math" w:hAnsi="Cambria Math"/>
                                <w:szCs w:val="20"/>
                              </w:rPr>
                              <m:t>exp</m:t>
                            </m:r>
                          </m:fName>
                          <m:e>
                            <m:r>
                              <w:rPr>
                                <w:rFonts w:ascii="Cambria Math" w:hAnsi="Cambria Math"/>
                                <w:szCs w:val="20"/>
                              </w:rPr>
                              <m:t>(-</m:t>
                            </m:r>
                            <m:f>
                              <m:fPr>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-10</m:t>
                                </m:r>
                              </m:num>
                              <m:den>
                                <m:r>
                                  <w:rPr>
                                    <w:rFonts w:ascii="Cambria Math" w:hAnsi="Cambria Math"/>
                                    <w:szCs w:val="20"/>
                                  </w:rPr>
                                  <m:t>200</m:t>
                                </m:r>
                              </m:den>
                            </m:f>
                            <m:r>
                              <w:rPr>
                                <w:rFonts w:ascii="Cambria Math" w:hAnsi="Cambria Math"/>
                                <w:szCs w:val="20"/>
                              </w:rPr>
                              <m:t>)</m:t>
                            </m:r>
                          </m:e>
                        </m:func>
                        <m:r>
                          <w:rPr>
                            <w:rFonts w:ascii="Cambria Math" w:hAnsi="Cambria Math"/>
                            <w:szCs w:val="20"/>
                          </w:rPr>
                          <m:t>,  &amp;</m:t>
                        </m:r>
                        <m:sSub>
                          <m:sSubPr>
                            <m:ctrlPr>
                              <w:rPr>
                                <w:rFonts w:ascii="Cambria Math" w:hAnsi="Cambria Math"/>
                                <w:i/>
                                <w:szCs w:val="20"/>
                              </w:rPr>
                            </m:ctrlPr>
                          </m:sSubPr>
                          <m:e>
                            <m:r>
                              <w:rPr>
                                <w:rFonts w:ascii="Cambria Math" w:hAnsi="Cambria Math"/>
                                <w:szCs w:val="20"/>
                              </w:rPr>
                              <m:t>d</m:t>
                            </m:r>
                          </m:e>
                          <m:sub>
                            <m:r>
                              <w:rPr>
                                <w:rFonts w:ascii="Cambria Math" w:hAnsi="Cambria Math"/>
                                <w:szCs w:val="20"/>
                              </w:rPr>
                              <m:t>2D-out</m:t>
                            </m:r>
                          </m:sub>
                        </m:sSub>
                        <m:r>
                          <w:rPr>
                            <w:rFonts w:ascii="Cambria Math" w:hAnsi="Cambria Math"/>
                            <w:szCs w:val="20"/>
                          </w:rPr>
                          <m:t>&gt;10</m:t>
                        </m:r>
                      </m:e>
                    </m:eqArr>
                  </m:e>
                </m:d>
              </m:oMath>
            </m:oMathPara>
          </w:p>
          <w:p w14:paraId="5968094B" w14:textId="77777777" w:rsidR="00BE317F" w:rsidRPr="007E33E8" w:rsidRDefault="00BE317F" w:rsidP="007E33E8">
            <w:pPr>
              <w:pStyle w:val="BodyText"/>
              <w:suppressAutoHyphens w:val="0"/>
              <w:spacing w:before="0" w:after="0" w:line="240" w:lineRule="auto"/>
              <w:rPr>
                <w:rFonts w:ascii="Times New Roman" w:hAnsi="Times New Roman"/>
                <w:bCs/>
                <w:szCs w:val="20"/>
              </w:rPr>
            </w:pPr>
          </w:p>
          <w:p w14:paraId="073961DC" w14:textId="77777777" w:rsidR="001C4D02" w:rsidRPr="007E33E8" w:rsidRDefault="001C4D02" w:rsidP="007E33E8">
            <w:pPr>
              <w:numPr>
                <w:ilvl w:val="255"/>
                <w:numId w:val="0"/>
              </w:numPr>
              <w:spacing w:before="0" w:after="0" w:line="240" w:lineRule="auto"/>
              <w:rPr>
                <w:lang w:eastAsia="zh-CN"/>
              </w:rPr>
            </w:pPr>
            <w:r w:rsidRPr="007E33E8">
              <w:rPr>
                <w:b/>
                <w:bCs/>
                <w:lang w:eastAsia="zh-CN"/>
              </w:rPr>
              <w:t xml:space="preserve">Proposal 2: </w:t>
            </w:r>
            <w:r w:rsidRPr="007E33E8">
              <w:rPr>
                <w:lang w:eastAsia="zh-CN"/>
              </w:rPr>
              <w:t xml:space="preserve">For the pathloss of SMa scenario, the working assumption can be revised as below to include the pathloss formula for </w:t>
            </w:r>
            <w:proofErr w:type="spellStart"/>
            <w:r w:rsidRPr="007E33E8">
              <w:rPr>
                <w:lang w:eastAsia="zh-CN"/>
              </w:rPr>
              <w:t>d</w:t>
            </w:r>
            <w:r w:rsidRPr="007E33E8">
              <w:rPr>
                <w:vertAlign w:val="subscript"/>
                <w:lang w:eastAsia="zh-CN"/>
              </w:rPr>
              <w:t>BP</w:t>
            </w:r>
            <w:proofErr w:type="spellEnd"/>
            <w:r w:rsidRPr="007E33E8">
              <w:rPr>
                <w:vertAlign w:val="subscript"/>
                <w:lang w:eastAsia="zh-CN"/>
              </w:rPr>
              <w:t xml:space="preserve"> </w:t>
            </w:r>
            <w:r w:rsidRPr="007E33E8">
              <w:rPr>
                <w:lang w:eastAsia="zh-CN"/>
              </w:rPr>
              <w:t>&lt; d &lt; 5000 m</w:t>
            </w:r>
          </w:p>
          <w:tbl>
            <w:tblPr>
              <w:tblW w:w="6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5847"/>
            </w:tblGrid>
            <w:tr w:rsidR="00285E87" w:rsidRPr="007E33E8" w14:paraId="2EB961F4" w14:textId="77777777" w:rsidTr="005E0268">
              <w:trPr>
                <w:cantSplit/>
                <w:trHeight w:val="571"/>
                <w:jc w:val="center"/>
              </w:trPr>
              <w:tc>
                <w:tcPr>
                  <w:tcW w:w="895" w:type="dxa"/>
                  <w:shd w:val="clear" w:color="auto" w:fill="F2F2F2"/>
                  <w:vAlign w:val="center"/>
                </w:tcPr>
                <w:p w14:paraId="426E66B5" w14:textId="77777777" w:rsidR="00285E87" w:rsidRPr="007E33E8" w:rsidRDefault="00285E8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847" w:type="dxa"/>
                  <w:vAlign w:val="center"/>
                </w:tcPr>
                <w:p w14:paraId="20670EAD" w14:textId="77777777" w:rsidR="00285E8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2CAAC7A2" w14:textId="77777777" w:rsidR="00285E87" w:rsidRPr="007E33E8" w:rsidRDefault="00000000" w:rsidP="007E33E8">
                  <w:pPr>
                    <w:pStyle w:val="Tabletext"/>
                    <w:spacing w:before="0" w:after="0"/>
                    <w:jc w:val="center"/>
                    <w:rPr>
                      <w:rFonts w:eastAsia="DengXian"/>
                      <w:sz w:val="20"/>
                      <w:lang w:val="en-US" w:eastAsia="zh-CN"/>
                    </w:rPr>
                  </w:pPr>
                  <m:oMathPara>
                    <m:oMathParaPr>
                      <m:jc m:val="left"/>
                    </m:oMathParaPr>
                    <m:oMath>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2</m:t>
                          </m:r>
                        </m:sub>
                      </m:sSub>
                      <m:r>
                        <w:rPr>
                          <w:rFonts w:ascii="Cambria Math" w:eastAsia="MS Mincho" w:hAnsi="Cambria Math"/>
                          <w:color w:val="FF0000"/>
                          <w:sz w:val="20"/>
                          <w:lang w:val="en-US" w:eastAsia="ja-JP"/>
                        </w:rPr>
                        <m:t>=</m:t>
                      </m:r>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PL</m:t>
                          </m:r>
                        </m:e>
                        <m:sub>
                          <m:r>
                            <w:rPr>
                              <w:rFonts w:ascii="Cambria Math" w:eastAsia="MS Mincho" w:hAnsi="Cambria Math"/>
                              <w:color w:val="FF0000"/>
                              <w:sz w:val="20"/>
                              <w:lang w:val="en-US" w:eastAsia="ja-JP"/>
                            </w:rPr>
                            <m:t>1</m:t>
                          </m:r>
                        </m:sub>
                      </m:sSub>
                      <m:d>
                        <m:dPr>
                          <m:ctrlPr>
                            <w:rPr>
                              <w:rFonts w:ascii="Cambria Math" w:eastAsia="MS Mincho" w:hAnsi="Cambria Math"/>
                              <w:i/>
                              <w:color w:val="FF0000"/>
                              <w:sz w:val="20"/>
                              <w:lang w:val="en-US" w:eastAsia="ja-JP"/>
                            </w:rPr>
                          </m:ctrlPr>
                        </m:dPr>
                        <m:e>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e>
                      </m:d>
                      <m:r>
                        <w:rPr>
                          <w:rFonts w:ascii="Cambria Math" w:eastAsia="MS Mincho" w:hAnsi="Cambria Math"/>
                          <w:color w:val="FF0000"/>
                          <w:sz w:val="20"/>
                          <w:lang w:val="en-US" w:eastAsia="ja-JP"/>
                        </w:rPr>
                        <m:t>+40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
                            <m:fPr>
                              <m:type m:val="lin"/>
                              <m:ctrlPr>
                                <w:rPr>
                                  <w:rFonts w:ascii="Cambria Math" w:eastAsia="DengXian" w:hAnsi="Cambria Math"/>
                                  <w:i/>
                                  <w:color w:val="FF0000"/>
                                  <w:sz w:val="20"/>
                                  <w:lang w:val="en-US" w:eastAsia="ja-JP"/>
                                </w:rPr>
                              </m:ctrlPr>
                            </m:fPr>
                            <m:num>
                              <m:r>
                                <w:rPr>
                                  <w:rFonts w:ascii="Cambria Math" w:eastAsia="DengXian" w:hAnsi="Cambria Math"/>
                                  <w:color w:val="FF0000"/>
                                  <w:sz w:val="20"/>
                                  <w:lang w:val="en-US" w:eastAsia="ja-JP"/>
                                </w:rPr>
                                <m:t>d</m:t>
                              </m:r>
                            </m:num>
                            <m:den>
                              <m:sSub>
                                <m:sSubPr>
                                  <m:ctrlPr>
                                    <w:rPr>
                                      <w:rFonts w:ascii="Cambria Math" w:eastAsia="MS Mincho" w:hAnsi="Cambria Math"/>
                                      <w:i/>
                                      <w:color w:val="FF0000"/>
                                      <w:sz w:val="20"/>
                                      <w:lang w:val="en-US" w:eastAsia="ja-JP"/>
                                    </w:rPr>
                                  </m:ctrlPr>
                                </m:sSubPr>
                                <m:e>
                                  <m:r>
                                    <w:rPr>
                                      <w:rFonts w:ascii="Cambria Math" w:eastAsia="MS Mincho" w:hAnsi="Cambria Math"/>
                                      <w:color w:val="FF0000"/>
                                      <w:sz w:val="20"/>
                                      <w:lang w:val="en-US" w:eastAsia="ja-JP"/>
                                    </w:rPr>
                                    <m:t>d</m:t>
                                  </m:r>
                                </m:e>
                                <m:sub>
                                  <m:r>
                                    <m:rPr>
                                      <m:sty m:val="p"/>
                                    </m:rPr>
                                    <w:rPr>
                                      <w:rFonts w:ascii="Cambria Math" w:eastAsia="MS Mincho" w:hAnsi="Cambria Math"/>
                                      <w:color w:val="FF0000"/>
                                      <w:sz w:val="20"/>
                                      <w:lang w:val="en-US" w:eastAsia="ja-JP"/>
                                    </w:rPr>
                                    <m:t>BP</m:t>
                                  </m:r>
                                </m:sub>
                              </m:sSub>
                            </m:den>
                          </m:f>
                        </m:e>
                      </m:d>
                    </m:oMath>
                  </m:oMathPara>
                </w:p>
              </w:tc>
            </w:tr>
          </w:tbl>
          <w:p w14:paraId="799249D3" w14:textId="77777777" w:rsidR="001C4D02" w:rsidRPr="007E33E8" w:rsidRDefault="001C4D02" w:rsidP="007E33E8">
            <w:pPr>
              <w:pStyle w:val="BodyText"/>
              <w:suppressAutoHyphens w:val="0"/>
              <w:spacing w:before="0" w:after="0" w:line="240" w:lineRule="auto"/>
              <w:rPr>
                <w:rFonts w:ascii="Times New Roman" w:hAnsi="Times New Roman"/>
                <w:bCs/>
                <w:szCs w:val="20"/>
              </w:rPr>
            </w:pPr>
          </w:p>
          <w:p w14:paraId="79BEF6FA" w14:textId="30203F2F" w:rsidR="001C4D02" w:rsidRPr="007E33E8" w:rsidRDefault="001C4D02" w:rsidP="007E33E8">
            <w:pPr>
              <w:pStyle w:val="BodyText"/>
              <w:suppressAutoHyphens w:val="0"/>
              <w:spacing w:before="0" w:after="0" w:line="240" w:lineRule="auto"/>
              <w:rPr>
                <w:rFonts w:ascii="Times New Roman" w:hAnsi="Times New Roman"/>
                <w:bCs/>
                <w:szCs w:val="20"/>
              </w:rPr>
            </w:pPr>
          </w:p>
        </w:tc>
      </w:tr>
      <w:tr w:rsidR="00AE2196" w:rsidRPr="0079343B" w14:paraId="6290F09E" w14:textId="77777777" w:rsidTr="00E742EE">
        <w:tc>
          <w:tcPr>
            <w:tcW w:w="944" w:type="dxa"/>
            <w:vAlign w:val="center"/>
          </w:tcPr>
          <w:p w14:paraId="36BB72B8" w14:textId="4A68A618" w:rsidR="00AE2196" w:rsidRPr="0079343B" w:rsidRDefault="00684596" w:rsidP="00195D90">
            <w:pPr>
              <w:spacing w:before="0" w:after="0" w:line="240" w:lineRule="auto"/>
            </w:pPr>
            <w:r>
              <w:t>[</w:t>
            </w:r>
            <w:r w:rsidR="00487341">
              <w:t>6</w:t>
            </w:r>
            <w:r>
              <w:t>] CATT</w:t>
            </w:r>
          </w:p>
        </w:tc>
        <w:tc>
          <w:tcPr>
            <w:tcW w:w="9846" w:type="dxa"/>
            <w:vAlign w:val="center"/>
          </w:tcPr>
          <w:p w14:paraId="4F0E18D6" w14:textId="77777777" w:rsidR="00684596" w:rsidRPr="007E33E8" w:rsidRDefault="00684596" w:rsidP="007E33E8">
            <w:pPr>
              <w:numPr>
                <w:ilvl w:val="255"/>
                <w:numId w:val="0"/>
              </w:numPr>
              <w:spacing w:before="0" w:after="0" w:line="240" w:lineRule="auto"/>
              <w:rPr>
                <w:lang w:eastAsia="zh-CN"/>
              </w:rPr>
            </w:pPr>
            <w:r w:rsidRPr="007E33E8">
              <w:rPr>
                <w:b/>
                <w:bCs/>
                <w:lang w:eastAsia="zh-CN"/>
              </w:rPr>
              <w:t>Proposal 1:</w:t>
            </w:r>
            <w:r w:rsidRPr="007E33E8">
              <w:rPr>
                <w:lang w:eastAsia="zh-CN"/>
              </w:rPr>
              <w:t xml:space="preserve"> For Suburban scenario, the following option is supported for ISD assumption for calibration purposes:</w:t>
            </w:r>
          </w:p>
          <w:p w14:paraId="502CD269" w14:textId="6ADBB8C9" w:rsidR="00AE2196" w:rsidRPr="007E33E8" w:rsidRDefault="00684596" w:rsidP="007E33E8">
            <w:pPr>
              <w:numPr>
                <w:ilvl w:val="255"/>
                <w:numId w:val="0"/>
              </w:numPr>
              <w:spacing w:before="0" w:after="0" w:line="240" w:lineRule="auto"/>
              <w:rPr>
                <w:i/>
                <w:iCs/>
                <w:lang w:eastAsia="zh-CN"/>
              </w:rPr>
            </w:pPr>
            <w:r w:rsidRPr="007E33E8">
              <w:rPr>
                <w:lang w:eastAsia="zh-CN"/>
              </w:rPr>
              <w:t>•</w:t>
            </w:r>
            <w:r w:rsidRPr="007E33E8">
              <w:rPr>
                <w:lang w:eastAsia="zh-CN"/>
              </w:rPr>
              <w:tab/>
              <w:t>Option 1) ISD = 1299 m.</w:t>
            </w:r>
          </w:p>
        </w:tc>
      </w:tr>
      <w:tr w:rsidR="0061388A" w:rsidRPr="0079343B" w14:paraId="587304E3" w14:textId="77777777" w:rsidTr="00E742EE">
        <w:trPr>
          <w:trHeight w:val="45"/>
        </w:trPr>
        <w:tc>
          <w:tcPr>
            <w:tcW w:w="944" w:type="dxa"/>
            <w:vAlign w:val="center"/>
          </w:tcPr>
          <w:p w14:paraId="1335FFFC" w14:textId="42BCA34B" w:rsidR="0061388A" w:rsidRPr="0079343B" w:rsidRDefault="004C44BD" w:rsidP="00195D90">
            <w:pPr>
              <w:spacing w:before="0" w:after="0" w:line="240" w:lineRule="auto"/>
            </w:pPr>
            <w:r>
              <w:t>[11] Intel</w:t>
            </w:r>
          </w:p>
        </w:tc>
        <w:tc>
          <w:tcPr>
            <w:tcW w:w="9846" w:type="dxa"/>
            <w:vAlign w:val="center"/>
          </w:tcPr>
          <w:p w14:paraId="59D1502F" w14:textId="77777777" w:rsidR="004C44BD" w:rsidRPr="007E33E8" w:rsidRDefault="004C44BD" w:rsidP="007E33E8">
            <w:pPr>
              <w:snapToGrid w:val="0"/>
              <w:spacing w:before="0" w:after="0" w:line="240" w:lineRule="auto"/>
              <w:rPr>
                <w:b/>
                <w:bCs/>
                <w:lang w:eastAsia="zh-CN"/>
              </w:rPr>
            </w:pPr>
            <w:r w:rsidRPr="007E33E8">
              <w:rPr>
                <w:b/>
                <w:bCs/>
                <w:lang w:eastAsia="zh-CN"/>
              </w:rPr>
              <w:t>Proposal 3:</w:t>
            </w:r>
          </w:p>
          <w:p w14:paraId="4DFDF00B" w14:textId="77777777" w:rsidR="004C44BD" w:rsidRPr="007E33E8" w:rsidRDefault="004C44BD">
            <w:pPr>
              <w:pStyle w:val="ListParagraph"/>
              <w:numPr>
                <w:ilvl w:val="0"/>
                <w:numId w:val="65"/>
              </w:numPr>
              <w:autoSpaceDE w:val="0"/>
              <w:autoSpaceDN w:val="0"/>
              <w:adjustRightInd w:val="0"/>
              <w:snapToGrid w:val="0"/>
              <w:spacing w:before="0" w:line="240" w:lineRule="auto"/>
              <w:contextualSpacing/>
              <w:rPr>
                <w:szCs w:val="20"/>
                <w:lang w:eastAsia="zh-CN"/>
              </w:rPr>
            </w:pPr>
            <w:r w:rsidRPr="007E33E8">
              <w:rPr>
                <w:szCs w:val="20"/>
                <w:lang w:eastAsia="zh-CN"/>
              </w:rPr>
              <w:t>Update the SMa LOS Pathloss as</w:t>
            </w:r>
          </w:p>
          <w:p w14:paraId="21EEAF17"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ja-JP"/>
              </w:rPr>
            </w:pPr>
            <w:r w:rsidRPr="007E33E8">
              <w:rPr>
                <w:szCs w:val="20"/>
                <w:lang w:eastAsia="ja-JP"/>
              </w:rPr>
              <w:t xml:space="preserve">For 10m ≤ d &lt;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w:t>
            </w:r>
          </w:p>
          <w:p w14:paraId="5CBFB7B5"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ja-JP"/>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1</m:t>
                  </m:r>
                </m:sub>
              </m:sSub>
              <m:r>
                <w:rPr>
                  <w:rFonts w:ascii="Cambria Math" w:eastAsia="MS Mincho" w:hAnsi="Cambria Math"/>
                  <w:szCs w:val="20"/>
                  <w:lang w:eastAsia="ja-JP"/>
                </w:rPr>
                <m:t>=20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40πd</m:t>
                      </m:r>
                      <m:f>
                        <m:fPr>
                          <m:type m:val="lin"/>
                          <m:ctrlPr>
                            <w:rPr>
                              <w:rFonts w:ascii="Cambria Math" w:eastAsia="MS Mincho" w:hAnsi="Cambria Math"/>
                              <w:i/>
                              <w:szCs w:val="20"/>
                              <w:lang w:eastAsia="ja-JP"/>
                            </w:rPr>
                          </m:ctrlPr>
                        </m:fPr>
                        <m:num>
                          <m:sSub>
                            <m:sSubPr>
                              <m:ctrlPr>
                                <w:rPr>
                                  <w:rFonts w:ascii="Cambria Math" w:eastAsia="DengXian" w:hAnsi="Cambria Math"/>
                                  <w:i/>
                                  <w:szCs w:val="20"/>
                                  <w:lang w:eastAsia="ja-JP"/>
                                </w:rPr>
                              </m:ctrlPr>
                            </m:sSubPr>
                            <m:e>
                              <m:r>
                                <w:rPr>
                                  <w:rFonts w:ascii="Cambria Math" w:hAnsi="Cambria Math"/>
                                  <w:szCs w:val="20"/>
                                  <w:lang w:eastAsia="ja-JP"/>
                                </w:rPr>
                                <m:t>f</m:t>
                              </m:r>
                            </m:e>
                            <m:sub>
                              <m:r>
                                <m:rPr>
                                  <m:sty m:val="p"/>
                                </m:rPr>
                                <w:rPr>
                                  <w:rFonts w:ascii="Cambria Math" w:hAnsi="Cambria Math"/>
                                  <w:szCs w:val="20"/>
                                  <w:lang w:eastAsia="ja-JP"/>
                                </w:rPr>
                                <m:t>c</m:t>
                              </m:r>
                            </m:sub>
                          </m:sSub>
                        </m:num>
                        <m:den>
                          <m:r>
                            <w:rPr>
                              <w:rFonts w:ascii="Cambria Math" w:eastAsia="MS Mincho" w:hAnsi="Cambria Math"/>
                              <w:szCs w:val="20"/>
                              <w:lang w:eastAsia="ja-JP"/>
                            </w:rPr>
                            <m:t>3</m:t>
                          </m:r>
                        </m:den>
                      </m:f>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0.03</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,10</m:t>
                      </m:r>
                    </m:e>
                  </m:d>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d</m:t>
                      </m:r>
                    </m:e>
                  </m:d>
                </m:e>
              </m:func>
              <m:r>
                <w:rPr>
                  <w:rFonts w:ascii="Cambria Math" w:eastAsia="MS Mincho" w:hAnsi="Cambria Math"/>
                  <w:szCs w:val="20"/>
                  <w:lang w:eastAsia="ja-JP"/>
                </w:rPr>
                <m:t>-</m:t>
              </m:r>
              <m:func>
                <m:funcPr>
                  <m:ctrlPr>
                    <w:rPr>
                      <w:rFonts w:ascii="Cambria Math" w:eastAsia="MS Mincho" w:hAnsi="Cambria Math"/>
                      <w:i/>
                      <w:szCs w:val="20"/>
                      <w:lang w:eastAsia="ja-JP"/>
                    </w:rPr>
                  </m:ctrlPr>
                </m:funcPr>
                <m:fName>
                  <m:r>
                    <m:rPr>
                      <m:sty m:val="p"/>
                    </m:rPr>
                    <w:rPr>
                      <w:rFonts w:ascii="Cambria Math" w:eastAsia="MS Mincho" w:hAnsi="Cambria Math"/>
                      <w:szCs w:val="20"/>
                      <w:lang w:eastAsia="ja-JP"/>
                    </w:rPr>
                    <m:t>min</m:t>
                  </m:r>
                </m:fName>
                <m:e>
                  <m:d>
                    <m:dPr>
                      <m:ctrlPr>
                        <w:rPr>
                          <w:rFonts w:ascii="Cambria Math" w:eastAsia="MS Mincho" w:hAnsi="Cambria Math"/>
                          <w:i/>
                          <w:szCs w:val="20"/>
                          <w:lang w:eastAsia="ja-JP"/>
                        </w:rPr>
                      </m:ctrlPr>
                    </m:dPr>
                    <m:e>
                      <m:r>
                        <w:rPr>
                          <w:rFonts w:ascii="Cambria Math" w:eastAsia="MS Mincho" w:hAnsi="Cambria Math"/>
                          <w:szCs w:val="20"/>
                          <w:lang w:eastAsia="ja-JP"/>
                        </w:rPr>
                        <m:t>0.044</m:t>
                      </m:r>
                      <m:sSup>
                        <m:sSupPr>
                          <m:ctrlPr>
                            <w:rPr>
                              <w:rFonts w:ascii="Cambria Math" w:eastAsia="MS Mincho" w:hAnsi="Cambria Math"/>
                              <w:i/>
                              <w:szCs w:val="20"/>
                              <w:lang w:eastAsia="ja-JP"/>
                            </w:rPr>
                          </m:ctrlPr>
                        </m:sSupPr>
                        <m:e>
                          <m:r>
                            <w:rPr>
                              <w:rFonts w:ascii="Cambria Math" w:eastAsia="MS Mincho" w:hAnsi="Cambria Math"/>
                              <w:szCs w:val="20"/>
                              <w:lang w:eastAsia="ja-JP"/>
                            </w:rPr>
                            <m:t>h</m:t>
                          </m:r>
                        </m:e>
                        <m:sup>
                          <m:r>
                            <w:rPr>
                              <w:rFonts w:ascii="Cambria Math" w:eastAsia="MS Mincho" w:hAnsi="Cambria Math"/>
                              <w:szCs w:val="20"/>
                              <w:lang w:eastAsia="ja-JP"/>
                            </w:rPr>
                            <m:t>1.72</m:t>
                          </m:r>
                        </m:sup>
                      </m:sSup>
                      <m:r>
                        <w:rPr>
                          <w:rFonts w:ascii="Cambria Math" w:eastAsia="MS Mincho" w:hAnsi="Cambria Math"/>
                          <w:szCs w:val="20"/>
                          <w:lang w:eastAsia="ja-JP"/>
                        </w:rPr>
                        <m:t>, 14.77</m:t>
                      </m:r>
                    </m:e>
                  </m:d>
                </m:e>
              </m:func>
              <m:r>
                <w:rPr>
                  <w:rFonts w:ascii="Cambria Math" w:eastAsia="MS Mincho" w:hAnsi="Cambria Math"/>
                  <w:szCs w:val="20"/>
                  <w:lang w:eastAsia="ja-JP"/>
                </w:rPr>
                <m:t>+0.002</m:t>
              </m:r>
              <m:sSub>
                <m:sSubPr>
                  <m:ctrlPr>
                    <w:rPr>
                      <w:rFonts w:ascii="Cambria Math" w:eastAsia="DengXian" w:hAnsi="Cambria Math"/>
                      <w:szCs w:val="20"/>
                      <w:lang w:eastAsia="ja-JP"/>
                    </w:rPr>
                  </m:ctrlPr>
                </m:sSubPr>
                <m:e>
                  <m:r>
                    <m:rPr>
                      <m:sty m:val="p"/>
                    </m:rPr>
                    <w:rPr>
                      <w:rFonts w:ascii="Cambria Math" w:hAnsi="Cambria Math"/>
                      <w:szCs w:val="20"/>
                      <w:lang w:eastAsia="ja-JP"/>
                    </w:rPr>
                    <m:t>log</m:t>
                  </m:r>
                </m:e>
                <m:sub>
                  <m:r>
                    <w:rPr>
                      <w:rFonts w:ascii="Cambria Math" w:hAnsi="Cambria Math"/>
                      <w:szCs w:val="20"/>
                      <w:lang w:eastAsia="ja-JP"/>
                    </w:rPr>
                    <m:t>10</m:t>
                  </m:r>
                </m:sub>
              </m:sSub>
              <m:d>
                <m:dPr>
                  <m:ctrlPr>
                    <w:rPr>
                      <w:rFonts w:ascii="Cambria Math" w:eastAsia="DengXian" w:hAnsi="Cambria Math"/>
                      <w:i/>
                      <w:szCs w:val="20"/>
                      <w:lang w:eastAsia="ja-JP"/>
                    </w:rPr>
                  </m:ctrlPr>
                </m:dPr>
                <m:e>
                  <m:r>
                    <w:rPr>
                      <w:rFonts w:ascii="Cambria Math" w:eastAsia="DengXian" w:hAnsi="Cambria Math"/>
                      <w:szCs w:val="20"/>
                      <w:lang w:eastAsia="ja-JP"/>
                    </w:rPr>
                    <m:t>h</m:t>
                  </m:r>
                </m:e>
              </m:d>
              <m:r>
                <w:rPr>
                  <w:rFonts w:ascii="Cambria Math" w:eastAsia="DengXian" w:hAnsi="Cambria Math"/>
                  <w:szCs w:val="20"/>
                  <w:lang w:eastAsia="ja-JP"/>
                </w:rPr>
                <m:t>d</m:t>
              </m:r>
            </m:oMath>
          </w:p>
          <w:p w14:paraId="41F776FE"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ja-JP"/>
              </w:rPr>
            </w:pPr>
            <m:oMath>
              <m:r>
                <w:rPr>
                  <w:rFonts w:ascii="Cambria Math" w:hAnsi="Cambria Math"/>
                  <w:szCs w:val="20"/>
                </w:rPr>
                <m:t>σ=4</m:t>
              </m:r>
            </m:oMath>
          </w:p>
          <w:p w14:paraId="4D9CB8C0" w14:textId="77777777" w:rsidR="004C44BD" w:rsidRPr="007E33E8" w:rsidRDefault="004C44BD">
            <w:pPr>
              <w:pStyle w:val="ListParagraph"/>
              <w:numPr>
                <w:ilvl w:val="1"/>
                <w:numId w:val="65"/>
              </w:numPr>
              <w:autoSpaceDE w:val="0"/>
              <w:autoSpaceDN w:val="0"/>
              <w:adjustRightInd w:val="0"/>
              <w:snapToGrid w:val="0"/>
              <w:spacing w:before="0" w:line="240" w:lineRule="auto"/>
              <w:contextualSpacing/>
              <w:rPr>
                <w:szCs w:val="20"/>
                <w:lang w:eastAsia="zh-CN"/>
              </w:rPr>
            </w:pPr>
            <w:r w:rsidRPr="007E33E8">
              <w:rPr>
                <w:szCs w:val="20"/>
                <w:lang w:eastAsia="zh-CN"/>
              </w:rPr>
              <w:t xml:space="preserve">For </w:t>
            </w:r>
            <w:r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oMath>
            <w:r w:rsidRPr="007E33E8">
              <w:rPr>
                <w:szCs w:val="20"/>
                <w:lang w:eastAsia="ja-JP"/>
              </w:rPr>
              <w:t xml:space="preserve"> ≤ d &lt; 5000m,</w:t>
            </w:r>
          </w:p>
          <w:p w14:paraId="10688CB9" w14:textId="77777777" w:rsidR="004C44BD" w:rsidRPr="007E33E8" w:rsidRDefault="00000000">
            <w:pPr>
              <w:pStyle w:val="ListParagraph"/>
              <w:numPr>
                <w:ilvl w:val="2"/>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PL</m:t>
                  </m:r>
                </m:e>
                <m:sub>
                  <m:r>
                    <w:rPr>
                      <w:rFonts w:ascii="Cambria Math" w:eastAsia="MS Mincho" w:hAnsi="Cambria Math"/>
                      <w:szCs w:val="20"/>
                      <w:lang w:eastAsia="ja-JP"/>
                    </w:rPr>
                    <m:t>2</m:t>
                  </m:r>
                </m:sub>
              </m:sSub>
              <m:r>
                <w:rPr>
                  <w:rFonts w:ascii="Cambria Math" w:eastAsia="MS Mincho" w:hAnsi="Cambria Math"/>
                  <w:szCs w:val="20"/>
                  <w:lang w:eastAsia="ja-JP"/>
                </w:rPr>
                <m:t>=P</m:t>
              </m:r>
              <m:sSub>
                <m:sSubPr>
                  <m:ctrlPr>
                    <w:rPr>
                      <w:rFonts w:ascii="Cambria Math" w:eastAsia="MS Mincho" w:hAnsi="Cambria Math"/>
                      <w:i/>
                      <w:szCs w:val="20"/>
                      <w:lang w:eastAsia="ja-JP"/>
                    </w:rPr>
                  </m:ctrlPr>
                </m:sSubPr>
                <m:e>
                  <m:r>
                    <w:rPr>
                      <w:rFonts w:ascii="Cambria Math" w:eastAsia="MS Mincho" w:hAnsi="Cambria Math"/>
                      <w:szCs w:val="20"/>
                      <w:lang w:eastAsia="ja-JP"/>
                    </w:rPr>
                    <m:t>L</m:t>
                  </m:r>
                </m:e>
                <m:sub>
                  <m:r>
                    <w:rPr>
                      <w:rFonts w:ascii="Cambria Math" w:eastAsia="MS Mincho" w:hAnsi="Cambria Math"/>
                      <w:szCs w:val="20"/>
                      <w:lang w:eastAsia="ja-JP"/>
                    </w:rPr>
                    <m:t>1</m:t>
                  </m:r>
                </m:sub>
              </m:sSub>
              <m:d>
                <m:dPr>
                  <m:ctrlPr>
                    <w:rPr>
                      <w:rFonts w:ascii="Cambria Math" w:eastAsia="MS Mincho" w:hAnsi="Cambria Math"/>
                      <w:i/>
                      <w:szCs w:val="20"/>
                      <w:lang w:eastAsia="ja-JP"/>
                    </w:rPr>
                  </m:ctrlPr>
                </m:dPr>
                <m:e>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r>
                <w:rPr>
                  <w:rFonts w:ascii="Cambria Math" w:eastAsia="MS Mincho" w:hAnsi="Cambria Math"/>
                  <w:szCs w:val="20"/>
                  <w:lang w:eastAsia="ja-JP"/>
                </w:rPr>
                <m:t>+40</m:t>
              </m:r>
              <m:func>
                <m:funcPr>
                  <m:ctrlPr>
                    <w:rPr>
                      <w:rFonts w:ascii="Cambria Math" w:eastAsia="MS Mincho" w:hAnsi="Cambria Math"/>
                      <w:i/>
                      <w:szCs w:val="20"/>
                      <w:lang w:eastAsia="ja-JP"/>
                    </w:rPr>
                  </m:ctrlPr>
                </m:funcPr>
                <m:fName>
                  <m:sSub>
                    <m:sSubPr>
                      <m:ctrlPr>
                        <w:rPr>
                          <w:rFonts w:ascii="Cambria Math" w:eastAsia="MS Mincho" w:hAnsi="Cambria Math"/>
                          <w:szCs w:val="20"/>
                          <w:lang w:eastAsia="ja-JP"/>
                        </w:rPr>
                      </m:ctrlPr>
                    </m:sSubPr>
                    <m:e>
                      <m:r>
                        <m:rPr>
                          <m:sty m:val="p"/>
                        </m:rPr>
                        <w:rPr>
                          <w:rFonts w:ascii="Cambria Math" w:eastAsia="MS Mincho" w:hAnsi="Cambria Math"/>
                          <w:szCs w:val="20"/>
                          <w:lang w:eastAsia="ja-JP"/>
                        </w:rPr>
                        <m:t>log</m:t>
                      </m:r>
                    </m:e>
                    <m:sub>
                      <m:r>
                        <w:rPr>
                          <w:rFonts w:ascii="Cambria Math" w:eastAsia="MS Mincho" w:hAnsi="Cambria Math"/>
                          <w:szCs w:val="20"/>
                          <w:lang w:eastAsia="ja-JP"/>
                        </w:rPr>
                        <m:t>10</m:t>
                      </m:r>
                    </m:sub>
                  </m:sSub>
                </m:fName>
                <m:e>
                  <m:d>
                    <m:dPr>
                      <m:ctrlPr>
                        <w:rPr>
                          <w:rFonts w:ascii="Cambria Math" w:eastAsia="MS Mincho" w:hAnsi="Cambria Math"/>
                          <w:i/>
                          <w:szCs w:val="20"/>
                          <w:lang w:eastAsia="ja-JP"/>
                        </w:rPr>
                      </m:ctrlPr>
                    </m:dPr>
                    <m:e>
                      <m:r>
                        <w:rPr>
                          <w:rFonts w:ascii="Cambria Math" w:eastAsia="MS Mincho" w:hAnsi="Cambria Math"/>
                          <w:szCs w:val="20"/>
                          <w:lang w:eastAsia="ja-JP"/>
                        </w:rPr>
                        <m:t>d/</m:t>
                      </m:r>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e>
                  </m:d>
                </m:e>
              </m:func>
            </m:oMath>
            <w:r w:rsidR="004C44BD" w:rsidRPr="007E33E8">
              <w:rPr>
                <w:szCs w:val="20"/>
                <w:lang w:eastAsia="zh-CN"/>
              </w:rPr>
              <w:t xml:space="preserve"> </w:t>
            </w:r>
          </w:p>
          <w:p w14:paraId="15EB490F" w14:textId="77777777" w:rsidR="004C44BD" w:rsidRPr="007E33E8" w:rsidRDefault="004C44BD">
            <w:pPr>
              <w:pStyle w:val="ListParagraph"/>
              <w:numPr>
                <w:ilvl w:val="2"/>
                <w:numId w:val="65"/>
              </w:numPr>
              <w:autoSpaceDE w:val="0"/>
              <w:autoSpaceDN w:val="0"/>
              <w:adjustRightInd w:val="0"/>
              <w:snapToGrid w:val="0"/>
              <w:spacing w:before="0" w:line="240" w:lineRule="auto"/>
              <w:contextualSpacing/>
              <w:rPr>
                <w:szCs w:val="20"/>
                <w:lang w:eastAsia="zh-CN"/>
              </w:rPr>
            </w:pPr>
            <m:oMath>
              <m:r>
                <w:rPr>
                  <w:rFonts w:ascii="Cambria Math" w:hAnsi="Cambria Math"/>
                  <w:szCs w:val="20"/>
                </w:rPr>
                <m:t>σ=6</m:t>
              </m:r>
            </m:oMath>
          </w:p>
          <w:p w14:paraId="7E5E9299" w14:textId="77777777" w:rsidR="004C44BD" w:rsidRPr="007E33E8" w:rsidRDefault="00000000">
            <w:pPr>
              <w:pStyle w:val="ListParagraph"/>
              <w:numPr>
                <w:ilvl w:val="1"/>
                <w:numId w:val="65"/>
              </w:numPr>
              <w:autoSpaceDE w:val="0"/>
              <w:autoSpaceDN w:val="0"/>
              <w:adjustRightInd w:val="0"/>
              <w:snapToGrid w:val="0"/>
              <w:spacing w:before="0" w:line="240" w:lineRule="auto"/>
              <w:contextualSpacing/>
              <w:rPr>
                <w:szCs w:val="20"/>
                <w:lang w:eastAsia="zh-CN"/>
              </w:rPr>
            </w:pPr>
            <m:oMath>
              <m:sSub>
                <m:sSubPr>
                  <m:ctrlPr>
                    <w:rPr>
                      <w:rFonts w:ascii="Cambria Math" w:eastAsia="MS Mincho" w:hAnsi="Cambria Math"/>
                      <w:i/>
                      <w:szCs w:val="20"/>
                      <w:lang w:eastAsia="ja-JP"/>
                    </w:rPr>
                  </m:ctrlPr>
                </m:sSubPr>
                <m:e>
                  <m:r>
                    <w:rPr>
                      <w:rFonts w:ascii="Cambria Math" w:eastAsia="MS Mincho" w:hAnsi="Cambria Math"/>
                      <w:szCs w:val="20"/>
                      <w:lang w:eastAsia="ja-JP"/>
                    </w:rPr>
                    <m:t>d</m:t>
                  </m:r>
                </m:e>
                <m:sub>
                  <m:r>
                    <w:rPr>
                      <w:rFonts w:ascii="Cambria Math" w:eastAsia="MS Mincho" w:hAnsi="Cambria Math"/>
                      <w:szCs w:val="20"/>
                      <w:lang w:eastAsia="ja-JP"/>
                    </w:rPr>
                    <m:t>BP</m:t>
                  </m:r>
                </m:sub>
              </m:sSub>
              <m:r>
                <w:rPr>
                  <w:rFonts w:ascii="Cambria Math" w:eastAsia="MS Mincho" w:hAnsi="Cambria Math"/>
                  <w:szCs w:val="20"/>
                  <w:lang w:eastAsia="ja-JP"/>
                </w:rPr>
                <m:t>=2π</m:t>
              </m:r>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BS</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h</m:t>
                  </m:r>
                </m:e>
                <m:sub>
                  <m:r>
                    <w:rPr>
                      <w:rFonts w:ascii="Cambria Math" w:eastAsia="MS Mincho" w:hAnsi="Cambria Math"/>
                      <w:szCs w:val="20"/>
                      <w:lang w:eastAsia="ja-JP"/>
                    </w:rPr>
                    <m:t>UT</m:t>
                  </m:r>
                </m:sub>
              </m:sSub>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r>
                <w:rPr>
                  <w:rFonts w:ascii="Cambria Math" w:eastAsia="MS Mincho" w:hAnsi="Cambria Math"/>
                  <w:szCs w:val="20"/>
                  <w:lang w:eastAsia="ja-JP"/>
                </w:rPr>
                <m:t>/c,</m:t>
              </m:r>
            </m:oMath>
            <w:r w:rsidR="004C44BD" w:rsidRPr="007E33E8">
              <w:rPr>
                <w:szCs w:val="20"/>
                <w:lang w:eastAsia="ja-JP"/>
              </w:rPr>
              <w:t xml:space="preserve"> </w:t>
            </w:r>
            <m:oMath>
              <m:sSub>
                <m:sSubPr>
                  <m:ctrlPr>
                    <w:rPr>
                      <w:rFonts w:ascii="Cambria Math" w:eastAsia="MS Mincho" w:hAnsi="Cambria Math"/>
                      <w:i/>
                      <w:szCs w:val="20"/>
                      <w:lang w:eastAsia="ja-JP"/>
                    </w:rPr>
                  </m:ctrlPr>
                </m:sSubPr>
                <m:e>
                  <m:r>
                    <w:rPr>
                      <w:rFonts w:ascii="Cambria Math" w:eastAsia="MS Mincho" w:hAnsi="Cambria Math"/>
                      <w:szCs w:val="20"/>
                      <w:lang w:eastAsia="ja-JP"/>
                    </w:rPr>
                    <m:t>f</m:t>
                  </m:r>
                </m:e>
                <m:sub>
                  <m:r>
                    <w:rPr>
                      <w:rFonts w:ascii="Cambria Math" w:eastAsia="MS Mincho" w:hAnsi="Cambria Math"/>
                      <w:szCs w:val="20"/>
                      <w:lang w:eastAsia="ja-JP"/>
                    </w:rPr>
                    <m:t>c</m:t>
                  </m:r>
                </m:sub>
              </m:sSub>
            </m:oMath>
            <w:r w:rsidR="004C44BD" w:rsidRPr="007E33E8">
              <w:rPr>
                <w:szCs w:val="20"/>
                <w:lang w:eastAsia="ja-JP"/>
              </w:rPr>
              <w:t xml:space="preserve"> is the center frequency in Hz, </w:t>
            </w:r>
            <m:oMath>
              <m:r>
                <w:rPr>
                  <w:rFonts w:ascii="Cambria Math" w:eastAsia="MS Mincho" w:hAnsi="Cambria Math"/>
                  <w:szCs w:val="20"/>
                  <w:lang w:eastAsia="ja-JP"/>
                </w:rPr>
                <m:t>c=3×</m:t>
              </m:r>
              <m:sSup>
                <m:sSupPr>
                  <m:ctrlPr>
                    <w:rPr>
                      <w:rFonts w:ascii="Cambria Math" w:eastAsia="MS Mincho" w:hAnsi="Cambria Math"/>
                      <w:i/>
                      <w:szCs w:val="20"/>
                      <w:lang w:eastAsia="ja-JP"/>
                    </w:rPr>
                  </m:ctrlPr>
                </m:sSupPr>
                <m:e>
                  <m:r>
                    <w:rPr>
                      <w:rFonts w:ascii="Cambria Math" w:eastAsia="MS Mincho" w:hAnsi="Cambria Math"/>
                      <w:szCs w:val="20"/>
                      <w:lang w:eastAsia="ja-JP"/>
                    </w:rPr>
                    <m:t>10</m:t>
                  </m:r>
                </m:e>
                <m:sup>
                  <m:r>
                    <w:rPr>
                      <w:rFonts w:ascii="Cambria Math" w:eastAsia="MS Mincho" w:hAnsi="Cambria Math"/>
                      <w:szCs w:val="20"/>
                      <w:lang w:eastAsia="ja-JP"/>
                    </w:rPr>
                    <m:t>8</m:t>
                  </m:r>
                </m:sup>
              </m:sSup>
            </m:oMath>
            <w:r w:rsidR="004C44BD" w:rsidRPr="007E33E8">
              <w:rPr>
                <w:szCs w:val="20"/>
                <w:lang w:eastAsia="ja-JP"/>
              </w:rPr>
              <w:t>m/s</w:t>
            </w:r>
          </w:p>
          <w:p w14:paraId="1FD8BA62" w14:textId="7EA172BF" w:rsidR="005329FE" w:rsidRPr="007E33E8" w:rsidRDefault="005329FE" w:rsidP="007E33E8">
            <w:pPr>
              <w:widowControl w:val="0"/>
              <w:suppressAutoHyphens w:val="0"/>
              <w:snapToGrid w:val="0"/>
              <w:spacing w:before="0" w:after="0" w:line="240" w:lineRule="auto"/>
              <w:rPr>
                <w:lang w:eastAsia="zh-CN"/>
              </w:rPr>
            </w:pPr>
          </w:p>
        </w:tc>
      </w:tr>
      <w:tr w:rsidR="0061388A" w:rsidRPr="0079343B" w14:paraId="35F9725B" w14:textId="77777777" w:rsidTr="00E742EE">
        <w:tc>
          <w:tcPr>
            <w:tcW w:w="944" w:type="dxa"/>
          </w:tcPr>
          <w:p w14:paraId="4F8F56A6" w14:textId="0A5658F4" w:rsidR="0061388A" w:rsidRPr="0079343B" w:rsidRDefault="00625686" w:rsidP="00195D90">
            <w:pPr>
              <w:spacing w:before="0" w:after="0" w:line="240" w:lineRule="auto"/>
            </w:pPr>
            <w:r>
              <w:t>[13] Apple</w:t>
            </w:r>
          </w:p>
        </w:tc>
        <w:tc>
          <w:tcPr>
            <w:tcW w:w="9846" w:type="dxa"/>
          </w:tcPr>
          <w:p w14:paraId="2D9F4B54" w14:textId="77777777"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1:</w:t>
            </w:r>
            <w:r w:rsidRPr="007E33E8">
              <w:rPr>
                <w:rFonts w:ascii="Times New Roman" w:hAnsi="Times New Roman"/>
                <w:szCs w:val="20"/>
              </w:rPr>
              <w:t xml:space="preserve"> Include “Vegetation is modest” in the description of suburban scenario.</w:t>
            </w:r>
          </w:p>
          <w:p w14:paraId="79BEEFE4" w14:textId="77777777" w:rsidR="00625686" w:rsidRPr="007E33E8" w:rsidRDefault="00625686" w:rsidP="007E33E8">
            <w:pPr>
              <w:spacing w:before="0" w:after="0" w:line="240" w:lineRule="auto"/>
            </w:pPr>
            <w:r w:rsidRPr="007E33E8">
              <w:rPr>
                <w:b/>
                <w:bCs/>
              </w:rPr>
              <w:lastRenderedPageBreak/>
              <w:t>Proposal 2:</w:t>
            </w:r>
            <w:r w:rsidRPr="007E33E8">
              <w:t xml:space="preserve"> For suburban scenario calibration purpose, support ISD of 1299 m. </w:t>
            </w:r>
          </w:p>
          <w:p w14:paraId="73D5509D" w14:textId="2F2136D3" w:rsidR="00625686" w:rsidRPr="007E33E8" w:rsidRDefault="00625686" w:rsidP="007E33E8">
            <w:pPr>
              <w:pStyle w:val="BodyText"/>
              <w:spacing w:before="0" w:after="0" w:line="240" w:lineRule="auto"/>
              <w:rPr>
                <w:rFonts w:ascii="Times New Roman" w:eastAsia="DengXian" w:hAnsi="Times New Roman"/>
                <w:szCs w:val="20"/>
                <w:lang w:eastAsia="ja-JP"/>
              </w:rPr>
            </w:pPr>
            <w:r w:rsidRPr="007E33E8">
              <w:rPr>
                <w:rFonts w:ascii="Times New Roman" w:hAnsi="Times New Roman"/>
                <w:b/>
                <w:bCs/>
                <w:szCs w:val="20"/>
              </w:rPr>
              <w:t>Proposal 3:</w:t>
            </w:r>
            <w:r w:rsidRPr="007E33E8">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-10</m:t>
                          </m:r>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0.02044</m:t>
                                  </m:r>
                                  <m:sSub>
                                    <m:sSubPr>
                                      <m:ctrlPr>
                                        <w:rPr>
                                          <w:rFonts w:ascii="Cambria Math" w:hAnsi="Cambria Math"/>
                                          <w:szCs w:val="20"/>
                                          <w:lang w:eastAsia="ja-JP"/>
                                        </w:rPr>
                                      </m:ctrlPr>
                                    </m:sSubPr>
                                    <m:e>
                                      <m:r>
                                        <m:rPr>
                                          <m:sty m:val="p"/>
                                        </m:rPr>
                                        <w:rPr>
                                          <w:rFonts w:ascii="Cambria Math" w:hAnsi="Cambria Math"/>
                                          <w:szCs w:val="20"/>
                                          <w:lang w:eastAsia="ja-JP"/>
                                        </w:rPr>
                                        <m:t>h</m:t>
                                      </m:r>
                                    </m:e>
                                    <m:sub>
                                      <m:r>
                                        <m:rPr>
                                          <m:sty m:val="p"/>
                                        </m:rPr>
                                        <w:rPr>
                                          <w:rFonts w:ascii="Cambria Math" w:hAnsi="Cambria Math"/>
                                          <w:szCs w:val="20"/>
                                          <w:lang w:eastAsia="ja-JP"/>
                                        </w:rPr>
                                        <m:t>BS</m:t>
                                      </m:r>
                                    </m:sub>
                                  </m:sSub>
                                  <m:r>
                                    <m:rPr>
                                      <m:sty m:val="p"/>
                                    </m:rPr>
                                    <w:rPr>
                                      <w:rFonts w:ascii="Cambria Math" w:hAnsi="Cambria Math"/>
                                      <w:szCs w:val="20"/>
                                      <w:lang w:eastAsia="ja-JP"/>
                                    </w:rPr>
                                    <m:t>+5.746</m:t>
                                  </m:r>
                                </m:e>
                              </m:d>
                            </m:e>
                          </m:func>
                        </m:den>
                      </m:f>
                    </m:e>
                  </m:d>
                </m:e>
              </m:func>
            </m:oMath>
            <w:r w:rsidRPr="007E33E8">
              <w:rPr>
                <w:rFonts w:ascii="Times New Roman" w:hAnsi="Times New Roman"/>
                <w:szCs w:val="20"/>
                <w:lang w:eastAsia="ja-JP"/>
              </w:rPr>
              <w:t xml:space="preserve">. </w:t>
            </w:r>
          </w:p>
          <w:p w14:paraId="56ABE419" w14:textId="2F90F8B9" w:rsidR="00625686" w:rsidRPr="007E33E8"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4:</w:t>
            </w:r>
            <w:r w:rsidRPr="007E33E8">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sidRPr="007E33E8">
              <w:rPr>
                <w:rFonts w:ascii="Times New Roman" w:hAnsi="Times New Roman"/>
                <w:szCs w:val="20"/>
              </w:rPr>
              <w:t xml:space="preserve">. </w:t>
            </w:r>
          </w:p>
          <w:p w14:paraId="1B944A08" w14:textId="77777777" w:rsidR="00625686" w:rsidRDefault="00625686"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5:</w:t>
            </w:r>
            <w:r w:rsidRPr="007E33E8">
              <w:rPr>
                <w:rFonts w:ascii="Times New Roman" w:hAnsi="Times New Roman"/>
                <w:szCs w:val="20"/>
              </w:rPr>
              <w:t xml:space="preserve"> Confirm the working assumption on SMa pathloss model, without the potential changes. </w:t>
            </w:r>
          </w:p>
          <w:p w14:paraId="1082FE81" w14:textId="77777777" w:rsidR="007E33E8" w:rsidRPr="007E33E8" w:rsidRDefault="007E33E8" w:rsidP="007E33E8">
            <w:pPr>
              <w:pStyle w:val="BodyText"/>
              <w:spacing w:before="0" w:after="0" w:line="240" w:lineRule="auto"/>
              <w:rPr>
                <w:rFonts w:ascii="Times New Roman" w:hAnsi="Times New Roman"/>
                <w:szCs w:val="20"/>
              </w:rPr>
            </w:pPr>
          </w:p>
          <w:p w14:paraId="4463392D" w14:textId="77777777" w:rsidR="00625686" w:rsidRPr="007E33E8" w:rsidRDefault="00625686" w:rsidP="007E33E8">
            <w:pPr>
              <w:pStyle w:val="Caption"/>
              <w:keepNext/>
              <w:spacing w:before="0" w:after="0" w:line="240" w:lineRule="auto"/>
              <w:jc w:val="center"/>
              <w:rPr>
                <w:b w:val="0"/>
                <w:bCs w:val="0"/>
                <w:sz w:val="20"/>
                <w:szCs w:val="20"/>
              </w:rPr>
            </w:pPr>
            <w:bookmarkStart w:id="37" w:name="_Ref178859266"/>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1</w:t>
            </w:r>
            <w:r w:rsidRPr="007E33E8">
              <w:rPr>
                <w:b w:val="0"/>
                <w:bCs w:val="0"/>
                <w:noProof/>
                <w:sz w:val="20"/>
                <w:szCs w:val="20"/>
              </w:rPr>
              <w:fldChar w:fldCharType="end"/>
            </w:r>
            <w:bookmarkEnd w:id="37"/>
            <w:r w:rsidRPr="007E33E8">
              <w:rPr>
                <w:b w:val="0"/>
                <w:bCs w:val="0"/>
                <w:sz w:val="20"/>
                <w:szCs w:val="20"/>
              </w:rPr>
              <w:t>: Comparison of delay spread for SMa NLOS at 8 GHz</w:t>
            </w:r>
          </w:p>
          <w:tbl>
            <w:tblPr>
              <w:tblStyle w:val="TableGrid"/>
              <w:tblW w:w="8220" w:type="dxa"/>
              <w:jc w:val="center"/>
              <w:tblLook w:val="04A0" w:firstRow="1" w:lastRow="0" w:firstColumn="1" w:lastColumn="0" w:noHBand="0" w:noVBand="1"/>
            </w:tblPr>
            <w:tblGrid>
              <w:gridCol w:w="2944"/>
              <w:gridCol w:w="2560"/>
              <w:gridCol w:w="2716"/>
            </w:tblGrid>
            <w:tr w:rsidR="00625686" w:rsidRPr="007E33E8" w14:paraId="0F3DD9F2" w14:textId="77777777" w:rsidTr="00FD6115">
              <w:trPr>
                <w:trHeight w:val="359"/>
                <w:jc w:val="center"/>
              </w:trPr>
              <w:tc>
                <w:tcPr>
                  <w:tcW w:w="2944" w:type="dxa"/>
                </w:tcPr>
                <w:p w14:paraId="2D955D99" w14:textId="77777777" w:rsidR="00625686" w:rsidRPr="007E33E8" w:rsidRDefault="00625686" w:rsidP="007E33E8">
                  <w:pPr>
                    <w:spacing w:before="0" w:after="0" w:line="240" w:lineRule="auto"/>
                    <w:jc w:val="center"/>
                  </w:pPr>
                </w:p>
              </w:tc>
              <w:tc>
                <w:tcPr>
                  <w:tcW w:w="2560" w:type="dxa"/>
                </w:tcPr>
                <w:p w14:paraId="56347FC9" w14:textId="77777777" w:rsidR="00625686" w:rsidRPr="007E33E8" w:rsidRDefault="00625686" w:rsidP="007E33E8">
                  <w:pPr>
                    <w:spacing w:before="0" w:after="0" w:line="240" w:lineRule="auto"/>
                    <w:jc w:val="center"/>
                  </w:pPr>
                  <w:r w:rsidRPr="007E33E8">
                    <w:t>Ray tracing simulations</w:t>
                  </w:r>
                </w:p>
              </w:tc>
              <w:tc>
                <w:tcPr>
                  <w:tcW w:w="2716" w:type="dxa"/>
                </w:tcPr>
                <w:p w14:paraId="37172D9E" w14:textId="77777777" w:rsidR="00625686" w:rsidRPr="007E33E8" w:rsidRDefault="00625686" w:rsidP="007E33E8">
                  <w:pPr>
                    <w:spacing w:before="0" w:after="0" w:line="240" w:lineRule="auto"/>
                    <w:jc w:val="center"/>
                  </w:pPr>
                  <w:r w:rsidRPr="007E33E8">
                    <w:t>UMa NLOS in TR 38.901</w:t>
                  </w:r>
                </w:p>
              </w:tc>
            </w:tr>
            <w:tr w:rsidR="00625686" w:rsidRPr="007E33E8" w14:paraId="286A4081" w14:textId="77777777" w:rsidTr="00FD6115">
              <w:trPr>
                <w:trHeight w:val="359"/>
                <w:jc w:val="center"/>
              </w:trPr>
              <w:tc>
                <w:tcPr>
                  <w:tcW w:w="2944" w:type="dxa"/>
                </w:tcPr>
                <w:p w14:paraId="52DEE0B2" w14:textId="77777777" w:rsidR="00625686" w:rsidRPr="007E33E8" w:rsidRDefault="00625686" w:rsidP="007E33E8">
                  <w:pPr>
                    <w:spacing w:before="0" w:after="0" w:line="240" w:lineRule="auto"/>
                    <w:ind w:right="-111"/>
                    <w:jc w:val="center"/>
                  </w:pPr>
                  <w:r w:rsidRPr="007E33E8">
                    <w:t>Delay spread mean (in logarithm)</w:t>
                  </w:r>
                </w:p>
              </w:tc>
              <w:tc>
                <w:tcPr>
                  <w:tcW w:w="2560" w:type="dxa"/>
                  <w:vAlign w:val="center"/>
                </w:tcPr>
                <w:p w14:paraId="4B5EE6F4" w14:textId="77777777" w:rsidR="00625686" w:rsidRPr="007E33E8" w:rsidRDefault="00625686" w:rsidP="007E33E8">
                  <w:pPr>
                    <w:spacing w:before="0" w:after="0" w:line="240" w:lineRule="auto"/>
                    <w:jc w:val="center"/>
                  </w:pPr>
                  <w:r w:rsidRPr="007E33E8">
                    <w:rPr>
                      <w:color w:val="000000"/>
                    </w:rPr>
                    <w:t>-6.98</w:t>
                  </w:r>
                </w:p>
              </w:tc>
              <w:tc>
                <w:tcPr>
                  <w:tcW w:w="2716" w:type="dxa"/>
                  <w:vAlign w:val="center"/>
                </w:tcPr>
                <w:p w14:paraId="12CEF3C3" w14:textId="77777777" w:rsidR="00625686" w:rsidRPr="007E33E8" w:rsidRDefault="00625686" w:rsidP="007E33E8">
                  <w:pPr>
                    <w:spacing w:before="0" w:after="0" w:line="240" w:lineRule="auto"/>
                    <w:jc w:val="center"/>
                  </w:pPr>
                  <w:r w:rsidRPr="007E33E8">
                    <w:rPr>
                      <w:color w:val="000000"/>
                    </w:rPr>
                    <w:t>-6.46</w:t>
                  </w:r>
                </w:p>
              </w:tc>
            </w:tr>
            <w:tr w:rsidR="00625686" w:rsidRPr="007E33E8" w14:paraId="12E1DBC6" w14:textId="77777777" w:rsidTr="00FD6115">
              <w:trPr>
                <w:trHeight w:val="359"/>
                <w:jc w:val="center"/>
              </w:trPr>
              <w:tc>
                <w:tcPr>
                  <w:tcW w:w="2944" w:type="dxa"/>
                </w:tcPr>
                <w:p w14:paraId="0F396557" w14:textId="77777777" w:rsidR="00625686" w:rsidRPr="007E33E8" w:rsidRDefault="00625686" w:rsidP="007E33E8">
                  <w:pPr>
                    <w:spacing w:before="0" w:after="0" w:line="240" w:lineRule="auto"/>
                    <w:jc w:val="center"/>
                  </w:pPr>
                  <w:r w:rsidRPr="007E33E8">
                    <w:t xml:space="preserve">Delay spread standard deviation (in logarithm) </w:t>
                  </w:r>
                </w:p>
              </w:tc>
              <w:tc>
                <w:tcPr>
                  <w:tcW w:w="2560" w:type="dxa"/>
                  <w:vAlign w:val="center"/>
                </w:tcPr>
                <w:p w14:paraId="27F1713B" w14:textId="77777777" w:rsidR="00625686" w:rsidRPr="007E33E8" w:rsidRDefault="00625686" w:rsidP="007E33E8">
                  <w:pPr>
                    <w:spacing w:before="0" w:after="0" w:line="240" w:lineRule="auto"/>
                    <w:jc w:val="center"/>
                  </w:pPr>
                  <w:r w:rsidRPr="007E33E8">
                    <w:t>0.74</w:t>
                  </w:r>
                </w:p>
              </w:tc>
              <w:tc>
                <w:tcPr>
                  <w:tcW w:w="2716" w:type="dxa"/>
                  <w:vAlign w:val="center"/>
                </w:tcPr>
                <w:p w14:paraId="7491A7DE" w14:textId="77777777" w:rsidR="00625686" w:rsidRPr="007E33E8" w:rsidRDefault="00625686" w:rsidP="007E33E8">
                  <w:pPr>
                    <w:spacing w:before="0" w:after="0" w:line="240" w:lineRule="auto"/>
                    <w:jc w:val="center"/>
                  </w:pPr>
                  <w:r w:rsidRPr="007E33E8">
                    <w:rPr>
                      <w:color w:val="000000"/>
                    </w:rPr>
                    <w:t>0.39</w:t>
                  </w:r>
                </w:p>
              </w:tc>
            </w:tr>
          </w:tbl>
          <w:p w14:paraId="7DB8F299" w14:textId="77777777" w:rsidR="00625686" w:rsidRPr="007E33E8" w:rsidRDefault="00625686" w:rsidP="007E33E8">
            <w:pPr>
              <w:spacing w:before="0" w:after="0" w:line="240" w:lineRule="auto"/>
            </w:pPr>
          </w:p>
          <w:p w14:paraId="1F489EB4" w14:textId="77777777" w:rsidR="00625686" w:rsidRDefault="00625686" w:rsidP="007E33E8">
            <w:pPr>
              <w:spacing w:before="0" w:after="0" w:line="240" w:lineRule="auto"/>
            </w:pPr>
            <w:r w:rsidRPr="007E33E8">
              <w:rPr>
                <w:b/>
                <w:bCs/>
              </w:rPr>
              <w:t>Proposal 6:</w:t>
            </w:r>
            <w:r w:rsidRPr="007E33E8">
              <w:t xml:space="preserve"> For SMa NLOS, the delay spread (in logarithm) mean value is -6.98 (Option 3) and the delay spread (in logarithm) standard deviation is 0.74 (Option 3). </w:t>
            </w:r>
          </w:p>
          <w:p w14:paraId="4B588853" w14:textId="77777777" w:rsidR="007E33E8" w:rsidRPr="007E33E8" w:rsidRDefault="007E33E8" w:rsidP="007E33E8">
            <w:pPr>
              <w:spacing w:before="0" w:after="0" w:line="240" w:lineRule="auto"/>
            </w:pPr>
          </w:p>
          <w:p w14:paraId="5732CFD9" w14:textId="77777777" w:rsidR="00625686" w:rsidRPr="007E33E8" w:rsidRDefault="00625686" w:rsidP="007E33E8">
            <w:pPr>
              <w:pStyle w:val="Caption"/>
              <w:keepNext/>
              <w:spacing w:before="0" w:after="0" w:line="240" w:lineRule="auto"/>
              <w:jc w:val="center"/>
              <w:rPr>
                <w:b w:val="0"/>
                <w:bCs w:val="0"/>
                <w:sz w:val="20"/>
                <w:szCs w:val="20"/>
              </w:rPr>
            </w:pPr>
            <w:bookmarkStart w:id="38" w:name="_Ref178859054"/>
            <w:r w:rsidRPr="007E33E8">
              <w:rPr>
                <w:b w:val="0"/>
                <w:bCs w:val="0"/>
                <w:sz w:val="20"/>
                <w:szCs w:val="20"/>
              </w:rPr>
              <w:t xml:space="preserve">Table </w:t>
            </w:r>
            <w:r w:rsidRPr="007E33E8">
              <w:rPr>
                <w:b w:val="0"/>
                <w:bCs w:val="0"/>
                <w:sz w:val="20"/>
                <w:szCs w:val="20"/>
              </w:rPr>
              <w:fldChar w:fldCharType="begin"/>
            </w:r>
            <w:r w:rsidRPr="007E33E8">
              <w:rPr>
                <w:b w:val="0"/>
                <w:bCs w:val="0"/>
                <w:sz w:val="20"/>
                <w:szCs w:val="20"/>
              </w:rPr>
              <w:instrText xml:space="preserve"> SEQ Table \* ARABIC </w:instrText>
            </w:r>
            <w:r w:rsidRPr="007E33E8">
              <w:rPr>
                <w:b w:val="0"/>
                <w:bCs w:val="0"/>
                <w:sz w:val="20"/>
                <w:szCs w:val="20"/>
              </w:rPr>
              <w:fldChar w:fldCharType="separate"/>
            </w:r>
            <w:r w:rsidRPr="007E33E8">
              <w:rPr>
                <w:b w:val="0"/>
                <w:bCs w:val="0"/>
                <w:noProof/>
                <w:sz w:val="20"/>
                <w:szCs w:val="20"/>
              </w:rPr>
              <w:t>2</w:t>
            </w:r>
            <w:r w:rsidRPr="007E33E8">
              <w:rPr>
                <w:b w:val="0"/>
                <w:bCs w:val="0"/>
                <w:noProof/>
                <w:sz w:val="20"/>
                <w:szCs w:val="20"/>
              </w:rPr>
              <w:fldChar w:fldCharType="end"/>
            </w:r>
            <w:bookmarkEnd w:id="38"/>
            <w:r w:rsidRPr="007E33E8">
              <w:rPr>
                <w:b w:val="0"/>
                <w:bCs w:val="0"/>
                <w:sz w:val="20"/>
                <w:szCs w:val="20"/>
              </w:rPr>
              <w:t>: Comparison of angular spread for SMa NLOS at 8 GHz</w:t>
            </w:r>
          </w:p>
          <w:tbl>
            <w:tblPr>
              <w:tblStyle w:val="TableGrid"/>
              <w:tblW w:w="8093" w:type="dxa"/>
              <w:jc w:val="center"/>
              <w:tblLook w:val="04A0" w:firstRow="1" w:lastRow="0" w:firstColumn="1" w:lastColumn="0" w:noHBand="0" w:noVBand="1"/>
            </w:tblPr>
            <w:tblGrid>
              <w:gridCol w:w="2898"/>
              <w:gridCol w:w="2521"/>
              <w:gridCol w:w="2674"/>
            </w:tblGrid>
            <w:tr w:rsidR="00625686" w:rsidRPr="007E33E8" w14:paraId="59B11ADA" w14:textId="77777777" w:rsidTr="00FD6115">
              <w:trPr>
                <w:trHeight w:val="300"/>
                <w:jc w:val="center"/>
              </w:trPr>
              <w:tc>
                <w:tcPr>
                  <w:tcW w:w="2898" w:type="dxa"/>
                </w:tcPr>
                <w:p w14:paraId="535C9438" w14:textId="77777777" w:rsidR="00625686" w:rsidRPr="007E33E8" w:rsidRDefault="00625686" w:rsidP="007E33E8">
                  <w:pPr>
                    <w:spacing w:before="0" w:after="0" w:line="240" w:lineRule="auto"/>
                    <w:jc w:val="center"/>
                  </w:pPr>
                </w:p>
              </w:tc>
              <w:tc>
                <w:tcPr>
                  <w:tcW w:w="2521" w:type="dxa"/>
                </w:tcPr>
                <w:p w14:paraId="21AF00C3" w14:textId="77777777" w:rsidR="00625686" w:rsidRPr="007E33E8" w:rsidRDefault="00625686" w:rsidP="007E33E8">
                  <w:pPr>
                    <w:spacing w:before="0" w:after="0" w:line="240" w:lineRule="auto"/>
                    <w:jc w:val="center"/>
                  </w:pPr>
                  <w:r w:rsidRPr="007E33E8">
                    <w:t>Ray tracing simulations</w:t>
                  </w:r>
                </w:p>
              </w:tc>
              <w:tc>
                <w:tcPr>
                  <w:tcW w:w="2674" w:type="dxa"/>
                </w:tcPr>
                <w:p w14:paraId="51BCF934" w14:textId="77777777" w:rsidR="00625686" w:rsidRPr="007E33E8" w:rsidRDefault="00625686" w:rsidP="007E33E8">
                  <w:pPr>
                    <w:spacing w:before="0" w:after="0" w:line="240" w:lineRule="auto"/>
                    <w:jc w:val="center"/>
                  </w:pPr>
                  <w:r w:rsidRPr="007E33E8">
                    <w:t>UMa NLOS in TR 38.901</w:t>
                  </w:r>
                </w:p>
              </w:tc>
            </w:tr>
            <w:tr w:rsidR="00625686" w:rsidRPr="007E33E8" w14:paraId="1B912BE7" w14:textId="77777777" w:rsidTr="00FD6115">
              <w:trPr>
                <w:trHeight w:val="300"/>
                <w:jc w:val="center"/>
              </w:trPr>
              <w:tc>
                <w:tcPr>
                  <w:tcW w:w="2898" w:type="dxa"/>
                </w:tcPr>
                <w:p w14:paraId="7A600AAA" w14:textId="77777777" w:rsidR="00625686" w:rsidRPr="007E33E8" w:rsidRDefault="00625686" w:rsidP="007E33E8">
                  <w:pPr>
                    <w:spacing w:before="0" w:after="0" w:line="240" w:lineRule="auto"/>
                    <w:jc w:val="center"/>
                  </w:pPr>
                  <w:proofErr w:type="spellStart"/>
                  <w:r w:rsidRPr="007E33E8">
                    <w:t>AoA</w:t>
                  </w:r>
                  <w:proofErr w:type="spellEnd"/>
                  <w:r w:rsidRPr="007E33E8">
                    <w:t xml:space="preserve"> spread mean (in logarithm)</w:t>
                  </w:r>
                </w:p>
              </w:tc>
              <w:tc>
                <w:tcPr>
                  <w:tcW w:w="2521" w:type="dxa"/>
                  <w:vAlign w:val="center"/>
                </w:tcPr>
                <w:p w14:paraId="5186040F" w14:textId="77777777" w:rsidR="00625686" w:rsidRPr="007E33E8" w:rsidRDefault="00625686" w:rsidP="007E33E8">
                  <w:pPr>
                    <w:spacing w:before="0" w:after="0" w:line="240" w:lineRule="auto"/>
                    <w:jc w:val="center"/>
                  </w:pPr>
                  <w:r w:rsidRPr="007E33E8">
                    <w:rPr>
                      <w:color w:val="000000"/>
                    </w:rPr>
                    <w:t>1.27</w:t>
                  </w:r>
                </w:p>
              </w:tc>
              <w:tc>
                <w:tcPr>
                  <w:tcW w:w="2674" w:type="dxa"/>
                  <w:vAlign w:val="center"/>
                </w:tcPr>
                <w:p w14:paraId="1D56874C" w14:textId="77777777" w:rsidR="00625686" w:rsidRPr="007E33E8" w:rsidRDefault="00625686" w:rsidP="007E33E8">
                  <w:pPr>
                    <w:spacing w:before="0" w:after="0" w:line="240" w:lineRule="auto"/>
                    <w:jc w:val="center"/>
                  </w:pPr>
                  <w:r w:rsidRPr="007E33E8">
                    <w:rPr>
                      <w:color w:val="000000"/>
                    </w:rPr>
                    <w:t>1.84</w:t>
                  </w:r>
                </w:p>
              </w:tc>
            </w:tr>
            <w:tr w:rsidR="00625686" w:rsidRPr="007E33E8" w14:paraId="48963212" w14:textId="77777777" w:rsidTr="00FD6115">
              <w:trPr>
                <w:trHeight w:val="300"/>
                <w:jc w:val="center"/>
              </w:trPr>
              <w:tc>
                <w:tcPr>
                  <w:tcW w:w="2898" w:type="dxa"/>
                </w:tcPr>
                <w:p w14:paraId="2B4E06B9" w14:textId="77777777" w:rsidR="00625686" w:rsidRPr="007E33E8" w:rsidRDefault="00625686" w:rsidP="007E33E8">
                  <w:pPr>
                    <w:spacing w:before="0" w:after="0" w:line="240" w:lineRule="auto"/>
                    <w:jc w:val="center"/>
                  </w:pPr>
                  <w:proofErr w:type="spellStart"/>
                  <w:r w:rsidRPr="007E33E8">
                    <w:t>AoA</w:t>
                  </w:r>
                  <w:proofErr w:type="spellEnd"/>
                  <w:r w:rsidRPr="007E33E8">
                    <w:t xml:space="preserve"> spread standard deviation (in logarithm) </w:t>
                  </w:r>
                </w:p>
              </w:tc>
              <w:tc>
                <w:tcPr>
                  <w:tcW w:w="2521" w:type="dxa"/>
                  <w:vAlign w:val="center"/>
                </w:tcPr>
                <w:p w14:paraId="6B64BDD2" w14:textId="77777777" w:rsidR="00625686" w:rsidRPr="007E33E8" w:rsidRDefault="00625686" w:rsidP="007E33E8">
                  <w:pPr>
                    <w:spacing w:before="0" w:after="0" w:line="240" w:lineRule="auto"/>
                    <w:jc w:val="center"/>
                  </w:pPr>
                  <w:r w:rsidRPr="007E33E8">
                    <w:rPr>
                      <w:color w:val="000000"/>
                    </w:rPr>
                    <w:t>0.86</w:t>
                  </w:r>
                </w:p>
              </w:tc>
              <w:tc>
                <w:tcPr>
                  <w:tcW w:w="2674" w:type="dxa"/>
                  <w:vAlign w:val="center"/>
                </w:tcPr>
                <w:p w14:paraId="12D32098" w14:textId="77777777" w:rsidR="00625686" w:rsidRPr="007E33E8" w:rsidRDefault="00625686" w:rsidP="007E33E8">
                  <w:pPr>
                    <w:spacing w:before="0" w:after="0" w:line="240" w:lineRule="auto"/>
                    <w:jc w:val="center"/>
                  </w:pPr>
                  <w:r w:rsidRPr="007E33E8">
                    <w:t>2</w:t>
                  </w:r>
                </w:p>
              </w:tc>
            </w:tr>
            <w:tr w:rsidR="00625686" w:rsidRPr="007E33E8" w14:paraId="3AE43325" w14:textId="77777777" w:rsidTr="00FD6115">
              <w:trPr>
                <w:trHeight w:val="309"/>
                <w:jc w:val="center"/>
              </w:trPr>
              <w:tc>
                <w:tcPr>
                  <w:tcW w:w="2898" w:type="dxa"/>
                </w:tcPr>
                <w:p w14:paraId="450BC7FC" w14:textId="77777777" w:rsidR="00625686" w:rsidRPr="007E33E8" w:rsidRDefault="00625686" w:rsidP="007E33E8">
                  <w:pPr>
                    <w:spacing w:before="0" w:after="0" w:line="240" w:lineRule="auto"/>
                    <w:jc w:val="center"/>
                  </w:pPr>
                  <w:proofErr w:type="spellStart"/>
                  <w:r w:rsidRPr="007E33E8">
                    <w:t>AoD</w:t>
                  </w:r>
                  <w:proofErr w:type="spellEnd"/>
                  <w:r w:rsidRPr="007E33E8">
                    <w:t xml:space="preserve"> spread mean (in logarithm)</w:t>
                  </w:r>
                </w:p>
              </w:tc>
              <w:tc>
                <w:tcPr>
                  <w:tcW w:w="2521" w:type="dxa"/>
                  <w:vAlign w:val="center"/>
                </w:tcPr>
                <w:p w14:paraId="7003FA84" w14:textId="77777777" w:rsidR="00625686" w:rsidRPr="007E33E8" w:rsidRDefault="00625686" w:rsidP="007E33E8">
                  <w:pPr>
                    <w:spacing w:before="0" w:after="0" w:line="240" w:lineRule="auto"/>
                    <w:jc w:val="center"/>
                  </w:pPr>
                  <w:r w:rsidRPr="007E33E8">
                    <w:t>0.86</w:t>
                  </w:r>
                </w:p>
              </w:tc>
              <w:tc>
                <w:tcPr>
                  <w:tcW w:w="2674" w:type="dxa"/>
                  <w:vAlign w:val="center"/>
                </w:tcPr>
                <w:p w14:paraId="63AE9057" w14:textId="77777777" w:rsidR="00625686" w:rsidRPr="007E33E8" w:rsidRDefault="00625686" w:rsidP="007E33E8">
                  <w:pPr>
                    <w:spacing w:before="0" w:after="0" w:line="240" w:lineRule="auto"/>
                    <w:jc w:val="center"/>
                  </w:pPr>
                  <w:r w:rsidRPr="007E33E8">
                    <w:t>1.4</w:t>
                  </w:r>
                </w:p>
              </w:tc>
            </w:tr>
            <w:tr w:rsidR="00625686" w:rsidRPr="007E33E8" w14:paraId="4211CF4B" w14:textId="77777777" w:rsidTr="00FD6115">
              <w:trPr>
                <w:trHeight w:val="300"/>
                <w:jc w:val="center"/>
              </w:trPr>
              <w:tc>
                <w:tcPr>
                  <w:tcW w:w="2898" w:type="dxa"/>
                </w:tcPr>
                <w:p w14:paraId="5F8AEE9A" w14:textId="77777777" w:rsidR="00625686" w:rsidRPr="007E33E8" w:rsidRDefault="00625686" w:rsidP="007E33E8">
                  <w:pPr>
                    <w:spacing w:before="0" w:after="0" w:line="240" w:lineRule="auto"/>
                    <w:jc w:val="center"/>
                  </w:pPr>
                  <w:proofErr w:type="spellStart"/>
                  <w:r w:rsidRPr="007E33E8">
                    <w:t>AoD</w:t>
                  </w:r>
                  <w:proofErr w:type="spellEnd"/>
                  <w:r w:rsidRPr="007E33E8">
                    <w:t xml:space="preserve"> spread standard deviation (in logarithm) </w:t>
                  </w:r>
                </w:p>
              </w:tc>
              <w:tc>
                <w:tcPr>
                  <w:tcW w:w="2521" w:type="dxa"/>
                  <w:vAlign w:val="center"/>
                </w:tcPr>
                <w:p w14:paraId="6FF073D1" w14:textId="77777777" w:rsidR="00625686" w:rsidRPr="007E33E8" w:rsidRDefault="00625686" w:rsidP="007E33E8">
                  <w:pPr>
                    <w:spacing w:before="0" w:after="0" w:line="240" w:lineRule="auto"/>
                    <w:jc w:val="center"/>
                  </w:pPr>
                  <w:r w:rsidRPr="007E33E8">
                    <w:t>1</w:t>
                  </w:r>
                </w:p>
              </w:tc>
              <w:tc>
                <w:tcPr>
                  <w:tcW w:w="2674" w:type="dxa"/>
                  <w:vAlign w:val="center"/>
                </w:tcPr>
                <w:p w14:paraId="76980C03" w14:textId="77777777" w:rsidR="00625686" w:rsidRPr="007E33E8" w:rsidRDefault="00625686" w:rsidP="007E33E8">
                  <w:pPr>
                    <w:spacing w:before="0" w:after="0" w:line="240" w:lineRule="auto"/>
                    <w:jc w:val="center"/>
                  </w:pPr>
                  <w:r w:rsidRPr="007E33E8">
                    <w:rPr>
                      <w:color w:val="000000"/>
                    </w:rPr>
                    <w:t>2</w:t>
                  </w:r>
                </w:p>
              </w:tc>
            </w:tr>
            <w:tr w:rsidR="00625686" w:rsidRPr="007E33E8" w14:paraId="55720834" w14:textId="77777777" w:rsidTr="00FD6115">
              <w:trPr>
                <w:trHeight w:val="300"/>
                <w:jc w:val="center"/>
              </w:trPr>
              <w:tc>
                <w:tcPr>
                  <w:tcW w:w="2898" w:type="dxa"/>
                </w:tcPr>
                <w:p w14:paraId="404A41FE" w14:textId="77777777" w:rsidR="00625686" w:rsidRPr="007E33E8" w:rsidRDefault="00625686" w:rsidP="007E33E8">
                  <w:pPr>
                    <w:spacing w:before="0" w:after="0" w:line="240" w:lineRule="auto"/>
                    <w:jc w:val="center"/>
                  </w:pPr>
                  <w:proofErr w:type="spellStart"/>
                  <w:r w:rsidRPr="007E33E8">
                    <w:t>ZoA</w:t>
                  </w:r>
                  <w:proofErr w:type="spellEnd"/>
                  <w:r w:rsidRPr="007E33E8">
                    <w:t xml:space="preserve"> spread mean (in logarithm)</w:t>
                  </w:r>
                </w:p>
              </w:tc>
              <w:tc>
                <w:tcPr>
                  <w:tcW w:w="2521" w:type="dxa"/>
                  <w:vAlign w:val="center"/>
                </w:tcPr>
                <w:p w14:paraId="7BD28DA1" w14:textId="77777777" w:rsidR="00625686" w:rsidRPr="007E33E8" w:rsidRDefault="00625686" w:rsidP="007E33E8">
                  <w:pPr>
                    <w:spacing w:before="0" w:after="0" w:line="240" w:lineRule="auto"/>
                    <w:jc w:val="center"/>
                  </w:pPr>
                  <w:r w:rsidRPr="007E33E8">
                    <w:t>-0.388</w:t>
                  </w:r>
                </w:p>
              </w:tc>
              <w:tc>
                <w:tcPr>
                  <w:tcW w:w="2674" w:type="dxa"/>
                  <w:vAlign w:val="center"/>
                </w:tcPr>
                <w:p w14:paraId="579049F4" w14:textId="77777777" w:rsidR="00625686" w:rsidRPr="007E33E8" w:rsidRDefault="00625686" w:rsidP="007E33E8">
                  <w:pPr>
                    <w:spacing w:before="0" w:after="0" w:line="240" w:lineRule="auto"/>
                    <w:jc w:val="center"/>
                  </w:pPr>
                  <w:r w:rsidRPr="007E33E8">
                    <w:t>1.22</w:t>
                  </w:r>
                </w:p>
              </w:tc>
            </w:tr>
            <w:tr w:rsidR="00625686" w:rsidRPr="007E33E8" w14:paraId="79E8EEE2" w14:textId="77777777" w:rsidTr="00FD6115">
              <w:trPr>
                <w:trHeight w:val="300"/>
                <w:jc w:val="center"/>
              </w:trPr>
              <w:tc>
                <w:tcPr>
                  <w:tcW w:w="2898" w:type="dxa"/>
                </w:tcPr>
                <w:p w14:paraId="12B1A8AE" w14:textId="77777777" w:rsidR="00625686" w:rsidRPr="007E33E8" w:rsidRDefault="00625686" w:rsidP="007E33E8">
                  <w:pPr>
                    <w:spacing w:before="0" w:after="0" w:line="240" w:lineRule="auto"/>
                    <w:jc w:val="center"/>
                  </w:pPr>
                  <w:proofErr w:type="spellStart"/>
                  <w:r w:rsidRPr="007E33E8">
                    <w:t>ZoA</w:t>
                  </w:r>
                  <w:proofErr w:type="spellEnd"/>
                  <w:r w:rsidRPr="007E33E8">
                    <w:t xml:space="preserve"> spread standard deviation (in logarithm) </w:t>
                  </w:r>
                </w:p>
              </w:tc>
              <w:tc>
                <w:tcPr>
                  <w:tcW w:w="2521" w:type="dxa"/>
                  <w:vAlign w:val="center"/>
                </w:tcPr>
                <w:p w14:paraId="44A0E35E" w14:textId="77777777" w:rsidR="00625686" w:rsidRPr="007E33E8" w:rsidRDefault="00625686" w:rsidP="007E33E8">
                  <w:pPr>
                    <w:spacing w:before="0" w:after="0" w:line="240" w:lineRule="auto"/>
                    <w:jc w:val="center"/>
                  </w:pPr>
                  <w:r w:rsidRPr="007E33E8">
                    <w:t>1.17</w:t>
                  </w:r>
                </w:p>
              </w:tc>
              <w:tc>
                <w:tcPr>
                  <w:tcW w:w="2674" w:type="dxa"/>
                  <w:vAlign w:val="center"/>
                </w:tcPr>
                <w:p w14:paraId="6B3F63EA" w14:textId="77777777" w:rsidR="00625686" w:rsidRPr="007E33E8" w:rsidRDefault="00625686" w:rsidP="007E33E8">
                  <w:pPr>
                    <w:spacing w:before="0" w:after="0" w:line="240" w:lineRule="auto"/>
                    <w:jc w:val="center"/>
                  </w:pPr>
                  <w:r w:rsidRPr="007E33E8">
                    <w:t>1.4</w:t>
                  </w:r>
                </w:p>
              </w:tc>
            </w:tr>
          </w:tbl>
          <w:p w14:paraId="65940E0B" w14:textId="77777777" w:rsidR="007E33E8" w:rsidRDefault="007E33E8" w:rsidP="007E33E8">
            <w:pPr>
              <w:spacing w:before="0" w:after="0" w:line="240" w:lineRule="auto"/>
              <w:rPr>
                <w:b/>
                <w:bCs/>
                <w:i/>
                <w:iCs/>
                <w:u w:val="single"/>
              </w:rPr>
            </w:pPr>
          </w:p>
          <w:p w14:paraId="655051F9" w14:textId="0C6A5037" w:rsidR="00625686" w:rsidRPr="007E33E8" w:rsidRDefault="00625686" w:rsidP="007E33E8">
            <w:pPr>
              <w:spacing w:before="0" w:after="0" w:line="240" w:lineRule="auto"/>
            </w:pPr>
            <w:r w:rsidRPr="007E33E8">
              <w:rPr>
                <w:b/>
                <w:bCs/>
              </w:rPr>
              <w:t>Proposal 7:</w:t>
            </w:r>
            <w:r w:rsidRPr="007E33E8">
              <w:t xml:space="preserve"> For SMa NLOS, </w:t>
            </w:r>
          </w:p>
          <w:p w14:paraId="55659DBD" w14:textId="77777777" w:rsidR="00625686" w:rsidRPr="007E33E8" w:rsidRDefault="00625686">
            <w:pPr>
              <w:pStyle w:val="ListParagraph"/>
              <w:numPr>
                <w:ilvl w:val="0"/>
                <w:numId w:val="71"/>
              </w:numPr>
              <w:suppressAutoHyphens w:val="0"/>
              <w:overflowPunct/>
              <w:spacing w:before="0" w:line="240" w:lineRule="auto"/>
              <w:rPr>
                <w:szCs w:val="20"/>
              </w:rPr>
            </w:pPr>
            <w:proofErr w:type="spellStart"/>
            <w:r w:rsidRPr="007E33E8">
              <w:rPr>
                <w:szCs w:val="20"/>
              </w:rPr>
              <w:t>AoA</w:t>
            </w:r>
            <w:proofErr w:type="spellEnd"/>
            <w:r w:rsidRPr="007E33E8">
              <w:rPr>
                <w:szCs w:val="20"/>
              </w:rPr>
              <w:t xml:space="preserve"> spread (in logarithm) mean value is 1.27 (Option 3) and </w:t>
            </w:r>
            <w:proofErr w:type="spellStart"/>
            <w:r w:rsidRPr="007E33E8">
              <w:rPr>
                <w:szCs w:val="20"/>
              </w:rPr>
              <w:t>AoA</w:t>
            </w:r>
            <w:proofErr w:type="spellEnd"/>
            <w:r w:rsidRPr="007E33E8">
              <w:rPr>
                <w:szCs w:val="20"/>
              </w:rPr>
              <w:t xml:space="preserve"> spread (in logarithm) standard deviation is 0.86 (Option 3).</w:t>
            </w:r>
          </w:p>
          <w:p w14:paraId="36614529" w14:textId="77777777" w:rsidR="00625686" w:rsidRPr="007E33E8" w:rsidRDefault="00625686">
            <w:pPr>
              <w:pStyle w:val="ListParagraph"/>
              <w:numPr>
                <w:ilvl w:val="0"/>
                <w:numId w:val="71"/>
              </w:numPr>
              <w:suppressAutoHyphens w:val="0"/>
              <w:overflowPunct/>
              <w:spacing w:before="0" w:line="240" w:lineRule="auto"/>
              <w:rPr>
                <w:szCs w:val="20"/>
              </w:rPr>
            </w:pPr>
            <w:proofErr w:type="spellStart"/>
            <w:r w:rsidRPr="007E33E8">
              <w:rPr>
                <w:szCs w:val="20"/>
              </w:rPr>
              <w:t>AoD</w:t>
            </w:r>
            <w:proofErr w:type="spellEnd"/>
            <w:r w:rsidRPr="007E33E8">
              <w:rPr>
                <w:szCs w:val="20"/>
              </w:rPr>
              <w:t xml:space="preserve"> spread (in logarithm) mean value is 0.86 and </w:t>
            </w:r>
            <w:proofErr w:type="spellStart"/>
            <w:r w:rsidRPr="007E33E8">
              <w:rPr>
                <w:szCs w:val="20"/>
              </w:rPr>
              <w:t>AoD</w:t>
            </w:r>
            <w:proofErr w:type="spellEnd"/>
            <w:r w:rsidRPr="007E33E8">
              <w:rPr>
                <w:szCs w:val="20"/>
              </w:rPr>
              <w:t xml:space="preserve"> spread (in logarithm) standard deviation is 1.</w:t>
            </w:r>
          </w:p>
          <w:p w14:paraId="78213D13" w14:textId="1BF1B975" w:rsidR="00625686" w:rsidRPr="007E33E8" w:rsidRDefault="00625686">
            <w:pPr>
              <w:pStyle w:val="ListParagraph"/>
              <w:numPr>
                <w:ilvl w:val="0"/>
                <w:numId w:val="71"/>
              </w:numPr>
              <w:suppressAutoHyphens w:val="0"/>
              <w:overflowPunct/>
              <w:spacing w:before="0" w:line="240" w:lineRule="auto"/>
              <w:rPr>
                <w:szCs w:val="20"/>
              </w:rPr>
            </w:pPr>
            <w:proofErr w:type="spellStart"/>
            <w:r w:rsidRPr="007E33E8">
              <w:rPr>
                <w:szCs w:val="20"/>
              </w:rPr>
              <w:t>ZoA</w:t>
            </w:r>
            <w:proofErr w:type="spellEnd"/>
            <w:r w:rsidRPr="007E33E8">
              <w:rPr>
                <w:szCs w:val="20"/>
              </w:rPr>
              <w:t xml:space="preserve"> spread (in logarithm) mean value is -0.388 (Option 2) and </w:t>
            </w:r>
            <w:proofErr w:type="spellStart"/>
            <w:r w:rsidRPr="007E33E8">
              <w:rPr>
                <w:szCs w:val="20"/>
              </w:rPr>
              <w:t>ZoA</w:t>
            </w:r>
            <w:proofErr w:type="spellEnd"/>
            <w:r w:rsidRPr="007E33E8">
              <w:rPr>
                <w:szCs w:val="20"/>
              </w:rPr>
              <w:t xml:space="preserve"> spread (in logarithm) standard deviation is 1.17 (Option 2). </w:t>
            </w:r>
          </w:p>
          <w:p w14:paraId="4B7A82D1" w14:textId="4F1B0098" w:rsidR="00AF7323" w:rsidRPr="007E33E8" w:rsidRDefault="00AF7323" w:rsidP="007E33E8">
            <w:pPr>
              <w:spacing w:before="0" w:after="0" w:line="240" w:lineRule="auto"/>
            </w:pPr>
          </w:p>
        </w:tc>
      </w:tr>
      <w:tr w:rsidR="0061388A" w:rsidRPr="0079343B" w14:paraId="5CEF95B4" w14:textId="77777777" w:rsidTr="00E742EE">
        <w:tc>
          <w:tcPr>
            <w:tcW w:w="944" w:type="dxa"/>
          </w:tcPr>
          <w:p w14:paraId="3DA4CC26" w14:textId="3C48465B" w:rsidR="0061388A" w:rsidRPr="0079343B" w:rsidRDefault="00FD6115" w:rsidP="00195D90">
            <w:pPr>
              <w:spacing w:before="0" w:after="0" w:line="240" w:lineRule="auto"/>
            </w:pPr>
            <w:r>
              <w:lastRenderedPageBreak/>
              <w:t>[14] AT&amp;T</w:t>
            </w:r>
          </w:p>
        </w:tc>
        <w:tc>
          <w:tcPr>
            <w:tcW w:w="9846" w:type="dxa"/>
          </w:tcPr>
          <w:p w14:paraId="3BBFD5B2" w14:textId="77777777" w:rsidR="00FD6115" w:rsidRPr="007E33E8" w:rsidRDefault="00FD6115" w:rsidP="007E33E8">
            <w:pPr>
              <w:overflowPunct w:val="0"/>
              <w:spacing w:before="0" w:after="0" w:line="240" w:lineRule="auto"/>
              <w:rPr>
                <w:bCs/>
              </w:rPr>
            </w:pPr>
            <w:r w:rsidRPr="007E33E8">
              <w:rPr>
                <w:b/>
              </w:rPr>
              <w:t>Observation 1</w:t>
            </w:r>
            <w:r w:rsidRPr="007E33E8">
              <w:rPr>
                <w:bCs/>
              </w:rPr>
              <w:t xml:space="preserve">: In TR38.901, the O2I parameters distributions in UMa and UMi channel models are the same. </w:t>
            </w:r>
          </w:p>
          <w:p w14:paraId="4975CFD3" w14:textId="77777777" w:rsidR="00FD6115" w:rsidRPr="007E33E8" w:rsidRDefault="00FD6115" w:rsidP="007E33E8">
            <w:pPr>
              <w:overflowPunct w:val="0"/>
              <w:spacing w:before="0" w:after="0" w:line="240" w:lineRule="auto"/>
              <w:rPr>
                <w:bCs/>
              </w:rPr>
            </w:pPr>
          </w:p>
          <w:p w14:paraId="47B2BA67" w14:textId="77777777" w:rsidR="00FD6115" w:rsidRDefault="00FD6115" w:rsidP="007E33E8">
            <w:pPr>
              <w:overflowPunct w:val="0"/>
              <w:spacing w:before="0" w:after="0" w:line="240" w:lineRule="auto"/>
              <w:rPr>
                <w:bCs/>
              </w:rPr>
            </w:pPr>
            <w:r w:rsidRPr="007E33E8">
              <w:rPr>
                <w:b/>
              </w:rPr>
              <w:t xml:space="preserve">Observation 2: </w:t>
            </w:r>
            <w:r w:rsidRPr="007E33E8">
              <w:rPr>
                <w:bCs/>
              </w:rPr>
              <w:t>The SMa O2I channel parameters distributions are expected to be considerably different from UMa and UMi O2I parameters distributions.</w:t>
            </w:r>
          </w:p>
          <w:p w14:paraId="605A72D4" w14:textId="77777777" w:rsidR="007E33E8" w:rsidRPr="007E33E8" w:rsidRDefault="007E33E8" w:rsidP="007E33E8">
            <w:pPr>
              <w:overflowPunct w:val="0"/>
              <w:spacing w:before="0" w:after="0" w:line="240" w:lineRule="auto"/>
              <w:rPr>
                <w:bCs/>
              </w:rPr>
            </w:pPr>
          </w:p>
          <w:p w14:paraId="6199DAEA" w14:textId="77777777" w:rsidR="00FD6115" w:rsidRPr="007E33E8" w:rsidRDefault="00FD6115" w:rsidP="007E33E8">
            <w:pPr>
              <w:overflowPunct w:val="0"/>
              <w:spacing w:before="0" w:after="0" w:line="240" w:lineRule="auto"/>
              <w:rPr>
                <w:b/>
              </w:rPr>
            </w:pPr>
            <w:r w:rsidRPr="007E33E8">
              <w:rPr>
                <w:b/>
              </w:rPr>
              <w:t xml:space="preserve">Proposal 1: </w:t>
            </w:r>
            <w:r w:rsidRPr="007E33E8">
              <w:rPr>
                <w:bCs/>
              </w:rPr>
              <w:t xml:space="preserve">For the SMa channel model, reuse the </w:t>
            </w:r>
            <w:proofErr w:type="spellStart"/>
            <w:r w:rsidRPr="007E33E8">
              <w:rPr>
                <w:bCs/>
              </w:rPr>
              <w:t>NLoS</w:t>
            </w:r>
            <w:proofErr w:type="spellEnd"/>
            <w:r w:rsidRPr="007E33E8">
              <w:rPr>
                <w:bCs/>
              </w:rPr>
              <w:t xml:space="preserve"> parameters distributions shown in Table 1 as the O2I parameters distribution.</w:t>
            </w:r>
            <w:r w:rsidRPr="007E33E8">
              <w:rPr>
                <w:b/>
              </w:rPr>
              <w:t xml:space="preserve"> </w:t>
            </w:r>
          </w:p>
          <w:p w14:paraId="7B73446D" w14:textId="77777777" w:rsidR="00FD6115" w:rsidRPr="007E33E8" w:rsidRDefault="00FD6115" w:rsidP="007E33E8">
            <w:pPr>
              <w:overflowPunct w:val="0"/>
              <w:spacing w:before="0" w:after="0" w:line="240" w:lineRule="auto"/>
              <w:rPr>
                <w:bCs/>
              </w:rPr>
            </w:pPr>
            <w:r w:rsidRPr="007E33E8">
              <w:rPr>
                <w:bCs/>
              </w:rPr>
              <w:t xml:space="preserve"> </w:t>
            </w:r>
          </w:p>
          <w:p w14:paraId="1014F3C6" w14:textId="77777777" w:rsidR="00FD6115" w:rsidRPr="007E33E8" w:rsidRDefault="00FD6115" w:rsidP="007E33E8">
            <w:pPr>
              <w:spacing w:before="0" w:after="0" w:line="240" w:lineRule="auto"/>
              <w:rPr>
                <w:rFonts w:eastAsia="DengXian"/>
                <w:bCs/>
                <w:highlight w:val="darkYellow"/>
                <w:lang w:eastAsia="zh-CN"/>
              </w:rPr>
            </w:pPr>
            <w:r w:rsidRPr="007E33E8">
              <w:rPr>
                <w:b/>
              </w:rPr>
              <w:t xml:space="preserve">Proposal 2: </w:t>
            </w:r>
            <w:r w:rsidRPr="007E33E8">
              <w:rPr>
                <w:rFonts w:eastAsia="DengXian"/>
                <w:bCs/>
                <w:lang w:eastAsia="zh-CN"/>
              </w:rPr>
              <w:t xml:space="preserve">Adopt the following values for the channel model parameters for SMa </w:t>
            </w:r>
          </w:p>
          <w:p w14:paraId="0ED8B53F"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For information: O2I is borrowed from </w:t>
            </w:r>
            <w:proofErr w:type="spellStart"/>
            <w:r w:rsidRPr="007E33E8">
              <w:rPr>
                <w:bCs/>
                <w:szCs w:val="20"/>
              </w:rPr>
              <w:t>NLoS</w:t>
            </w:r>
            <w:proofErr w:type="spellEnd"/>
            <w:r w:rsidRPr="007E33E8">
              <w:rPr>
                <w:bCs/>
                <w:szCs w:val="20"/>
              </w:rPr>
              <w:t xml:space="preserve"> parameter values, LOS and NLOS parameters are borrowed from ITU M.2135 SMa when measurement values are not available.</w:t>
            </w:r>
          </w:p>
          <w:p w14:paraId="2AADDBD9" w14:textId="77777777" w:rsidR="00FD6115" w:rsidRPr="007E33E8" w:rsidRDefault="00FD6115">
            <w:pPr>
              <w:pStyle w:val="ListParagraph"/>
              <w:numPr>
                <w:ilvl w:val="0"/>
                <w:numId w:val="45"/>
              </w:numPr>
              <w:spacing w:before="0" w:line="240" w:lineRule="auto"/>
              <w:jc w:val="left"/>
              <w:rPr>
                <w:bCs/>
                <w:szCs w:val="20"/>
              </w:rPr>
            </w:pPr>
            <w:r w:rsidRPr="007E33E8">
              <w:rPr>
                <w:bCs/>
                <w:szCs w:val="20"/>
              </w:rPr>
              <w:t xml:space="preserve">Note: O2I parameters are subject to change based on new measurement results </w:t>
            </w:r>
          </w:p>
          <w:p w14:paraId="6AD7E2E1" w14:textId="77777777" w:rsidR="00FD6115" w:rsidRPr="007E33E8" w:rsidRDefault="00FD6115" w:rsidP="007E33E8">
            <w:pPr>
              <w:overflowPunct w:val="0"/>
              <w:spacing w:before="0" w:after="0" w:line="240" w:lineRule="auto"/>
              <w:rPr>
                <w:bCs/>
              </w:rPr>
            </w:pPr>
          </w:p>
          <w:p w14:paraId="7727C3C7" w14:textId="77777777" w:rsidR="00FD6115" w:rsidRPr="0034746F" w:rsidRDefault="00FD6115" w:rsidP="007E33E8">
            <w:pPr>
              <w:overflowPunct w:val="0"/>
              <w:spacing w:before="0" w:after="0" w:line="240" w:lineRule="auto"/>
              <w:rPr>
                <w:bCs/>
                <w:sz w:val="16"/>
                <w:szCs w:val="16"/>
              </w:rPr>
            </w:pPr>
          </w:p>
          <w:tbl>
            <w:tblPr>
              <w:tblW w:w="44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1"/>
              <w:gridCol w:w="587"/>
              <w:gridCol w:w="817"/>
              <w:gridCol w:w="839"/>
              <w:gridCol w:w="700"/>
              <w:gridCol w:w="519"/>
              <w:gridCol w:w="634"/>
              <w:gridCol w:w="474"/>
              <w:gridCol w:w="875"/>
              <w:gridCol w:w="875"/>
              <w:gridCol w:w="496"/>
            </w:tblGrid>
            <w:tr w:rsidR="00FD6115" w:rsidRPr="0034746F" w14:paraId="6B42E6BD" w14:textId="77777777" w:rsidTr="00FD6115">
              <w:trPr>
                <w:cantSplit/>
                <w:trHeight w:val="38"/>
                <w:jc w:val="center"/>
              </w:trPr>
              <w:tc>
                <w:tcPr>
                  <w:tcW w:w="1321" w:type="pct"/>
                  <w:gridSpan w:val="2"/>
                  <w:vMerge w:val="restart"/>
                  <w:shd w:val="clear" w:color="auto" w:fill="E0E0E0"/>
                  <w:vAlign w:val="center"/>
                </w:tcPr>
                <w:p w14:paraId="4B8E94D1"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Scenarios</w:t>
                  </w:r>
                </w:p>
              </w:tc>
              <w:tc>
                <w:tcPr>
                  <w:tcW w:w="1410" w:type="pct"/>
                  <w:gridSpan w:val="3"/>
                  <w:shd w:val="clear" w:color="auto" w:fill="E0E0E0"/>
                  <w:vAlign w:val="center"/>
                </w:tcPr>
                <w:p w14:paraId="37EFE294"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SMa </w:t>
                  </w:r>
                </w:p>
              </w:tc>
              <w:tc>
                <w:tcPr>
                  <w:tcW w:w="926" w:type="pct"/>
                  <w:gridSpan w:val="3"/>
                  <w:shd w:val="clear" w:color="auto" w:fill="E0E0E0"/>
                  <w:vAlign w:val="center"/>
                </w:tcPr>
                <w:p w14:paraId="08D41AA4"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Reference – ITU M.2135 SMa</w:t>
                  </w:r>
                </w:p>
              </w:tc>
              <w:tc>
                <w:tcPr>
                  <w:tcW w:w="1342" w:type="pct"/>
                  <w:gridSpan w:val="3"/>
                  <w:shd w:val="clear" w:color="auto" w:fill="E0E0E0"/>
                </w:tcPr>
                <w:p w14:paraId="4C0EB50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TR38.901 UMa</w:t>
                  </w:r>
                </w:p>
              </w:tc>
            </w:tr>
            <w:tr w:rsidR="00FD6115" w:rsidRPr="0034746F" w14:paraId="7C792ECC" w14:textId="77777777" w:rsidTr="00FD6115">
              <w:trPr>
                <w:cantSplit/>
                <w:trHeight w:val="38"/>
                <w:jc w:val="center"/>
              </w:trPr>
              <w:tc>
                <w:tcPr>
                  <w:tcW w:w="1321" w:type="pct"/>
                  <w:gridSpan w:val="2"/>
                  <w:vMerge/>
                  <w:vAlign w:val="center"/>
                </w:tcPr>
                <w:p w14:paraId="009AD8C6" w14:textId="77777777" w:rsidR="00FD6115" w:rsidRPr="0034746F" w:rsidRDefault="00FD6115" w:rsidP="007E33E8">
                  <w:pPr>
                    <w:pStyle w:val="TAH"/>
                    <w:spacing w:line="240" w:lineRule="auto"/>
                    <w:contextualSpacing/>
                    <w:rPr>
                      <w:rFonts w:ascii="Times New Roman" w:hAnsi="Times New Roman" w:cs="Times New Roman"/>
                      <w:sz w:val="16"/>
                      <w:szCs w:val="16"/>
                    </w:rPr>
                  </w:pPr>
                </w:p>
              </w:tc>
              <w:tc>
                <w:tcPr>
                  <w:tcW w:w="490" w:type="pct"/>
                  <w:shd w:val="clear" w:color="auto" w:fill="E0E0E0"/>
                  <w:vAlign w:val="center"/>
                </w:tcPr>
                <w:p w14:paraId="4F7ADE0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LOS</w:t>
                  </w:r>
                </w:p>
              </w:tc>
              <w:tc>
                <w:tcPr>
                  <w:tcW w:w="501" w:type="pct"/>
                  <w:shd w:val="clear" w:color="auto" w:fill="E0E0E0"/>
                  <w:vAlign w:val="center"/>
                </w:tcPr>
                <w:p w14:paraId="37A37713"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NLOS</w:t>
                  </w:r>
                </w:p>
              </w:tc>
              <w:tc>
                <w:tcPr>
                  <w:tcW w:w="419" w:type="pct"/>
                  <w:shd w:val="clear" w:color="auto" w:fill="E0E0E0"/>
                  <w:vAlign w:val="center"/>
                </w:tcPr>
                <w:p w14:paraId="151BE760" w14:textId="77777777" w:rsidR="00FD6115" w:rsidRPr="0034746F" w:rsidRDefault="00FD6115" w:rsidP="007E33E8">
                  <w:pPr>
                    <w:pStyle w:val="TAH"/>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O2I</w:t>
                  </w:r>
                </w:p>
              </w:tc>
              <w:tc>
                <w:tcPr>
                  <w:tcW w:w="297" w:type="pct"/>
                  <w:shd w:val="clear" w:color="auto" w:fill="E0E0E0"/>
                  <w:vAlign w:val="center"/>
                </w:tcPr>
                <w:p w14:paraId="6A880EB0"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357" w:type="pct"/>
                  <w:shd w:val="clear" w:color="auto" w:fill="E0E0E0"/>
                  <w:vAlign w:val="center"/>
                </w:tcPr>
                <w:p w14:paraId="00A8545A"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72" w:type="pct"/>
                  <w:shd w:val="clear" w:color="auto" w:fill="E0E0E0"/>
                  <w:vAlign w:val="center"/>
                </w:tcPr>
                <w:p w14:paraId="54B8AF1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c>
                <w:tcPr>
                  <w:tcW w:w="522" w:type="pct"/>
                  <w:shd w:val="clear" w:color="auto" w:fill="E0E0E0"/>
                  <w:vAlign w:val="center"/>
                </w:tcPr>
                <w:p w14:paraId="4C215673"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LOS</w:t>
                  </w:r>
                </w:p>
              </w:tc>
              <w:tc>
                <w:tcPr>
                  <w:tcW w:w="522" w:type="pct"/>
                  <w:shd w:val="clear" w:color="auto" w:fill="E0E0E0"/>
                  <w:vAlign w:val="center"/>
                </w:tcPr>
                <w:p w14:paraId="35FE6A5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NLOS</w:t>
                  </w:r>
                </w:p>
              </w:tc>
              <w:tc>
                <w:tcPr>
                  <w:tcW w:w="297" w:type="pct"/>
                  <w:shd w:val="clear" w:color="auto" w:fill="E0E0E0"/>
                  <w:vAlign w:val="center"/>
                </w:tcPr>
                <w:p w14:paraId="7C419EE2" w14:textId="77777777" w:rsidR="00FD6115" w:rsidRPr="0034746F" w:rsidRDefault="00FD6115" w:rsidP="007E33E8">
                  <w:pPr>
                    <w:pStyle w:val="TAH"/>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O2I</w:t>
                  </w:r>
                </w:p>
              </w:tc>
            </w:tr>
            <w:tr w:rsidR="00FD6115" w:rsidRPr="0034746F" w14:paraId="7B10ED75" w14:textId="77777777" w:rsidTr="00FD6115">
              <w:trPr>
                <w:cantSplit/>
                <w:trHeight w:val="38"/>
                <w:jc w:val="center"/>
              </w:trPr>
              <w:tc>
                <w:tcPr>
                  <w:tcW w:w="969" w:type="pct"/>
                  <w:vMerge w:val="restart"/>
                  <w:vAlign w:val="center"/>
                </w:tcPr>
                <w:p w14:paraId="50053B20"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sz w:val="16"/>
                      <w:szCs w:val="16"/>
                    </w:rPr>
                    <w:t>Delay spread (DS)</w:t>
                  </w:r>
                </w:p>
                <w:p w14:paraId="73BA0D91"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lgDS</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(DS/1s)</w:t>
                  </w:r>
                </w:p>
              </w:tc>
              <w:tc>
                <w:tcPr>
                  <w:tcW w:w="352" w:type="pct"/>
                  <w:vAlign w:val="center"/>
                </w:tcPr>
                <w:p w14:paraId="43A776C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lgDS</w:t>
                  </w:r>
                  <w:proofErr w:type="spellEnd"/>
                </w:p>
              </w:tc>
              <w:tc>
                <w:tcPr>
                  <w:tcW w:w="490" w:type="pct"/>
                  <w:vAlign w:val="center"/>
                </w:tcPr>
                <w:p w14:paraId="0A856B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–7.23</w:t>
                  </w:r>
                </w:p>
              </w:tc>
              <w:tc>
                <w:tcPr>
                  <w:tcW w:w="501" w:type="pct"/>
                  <w:vAlign w:val="center"/>
                </w:tcPr>
                <w:p w14:paraId="3B7A8703"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-7.2</w:t>
                  </w:r>
                </w:p>
              </w:tc>
              <w:tc>
                <w:tcPr>
                  <w:tcW w:w="419" w:type="pct"/>
                  <w:vAlign w:val="center"/>
                </w:tcPr>
                <w:p w14:paraId="669A52A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-7.2</w:t>
                  </w:r>
                </w:p>
              </w:tc>
              <w:tc>
                <w:tcPr>
                  <w:tcW w:w="297" w:type="pct"/>
                  <w:vAlign w:val="center"/>
                </w:tcPr>
                <w:p w14:paraId="4962E0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–7.23</w:t>
                  </w:r>
                </w:p>
              </w:tc>
              <w:tc>
                <w:tcPr>
                  <w:tcW w:w="357" w:type="pct"/>
                  <w:vAlign w:val="center"/>
                </w:tcPr>
                <w:p w14:paraId="713F58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–7.12</w:t>
                  </w:r>
                </w:p>
              </w:tc>
              <w:tc>
                <w:tcPr>
                  <w:tcW w:w="272" w:type="pct"/>
                  <w:vAlign w:val="center"/>
                </w:tcPr>
                <w:p w14:paraId="262EF5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7BF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-6.955 - 0.0963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18A598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-6.28 - 0.204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23DD47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-6.62</w:t>
                  </w:r>
                </w:p>
              </w:tc>
            </w:tr>
            <w:tr w:rsidR="00FD6115" w:rsidRPr="0034746F" w14:paraId="1DC5AC20" w14:textId="77777777" w:rsidTr="00FD6115">
              <w:trPr>
                <w:cantSplit/>
                <w:trHeight w:val="38"/>
                <w:jc w:val="center"/>
              </w:trPr>
              <w:tc>
                <w:tcPr>
                  <w:tcW w:w="969" w:type="pct"/>
                  <w:vMerge/>
                  <w:vAlign w:val="center"/>
                </w:tcPr>
                <w:p w14:paraId="53728DC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CB5D0E6"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lgDS</w:t>
                  </w:r>
                  <w:proofErr w:type="spellEnd"/>
                </w:p>
              </w:tc>
              <w:tc>
                <w:tcPr>
                  <w:tcW w:w="490" w:type="pct"/>
                  <w:vAlign w:val="center"/>
                </w:tcPr>
                <w:p w14:paraId="161BFDF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0.38</w:t>
                  </w:r>
                </w:p>
              </w:tc>
              <w:tc>
                <w:tcPr>
                  <w:tcW w:w="501" w:type="pct"/>
                  <w:vAlign w:val="center"/>
                </w:tcPr>
                <w:p w14:paraId="4AE9E017"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0.58</w:t>
                  </w:r>
                </w:p>
              </w:tc>
              <w:tc>
                <w:tcPr>
                  <w:tcW w:w="419" w:type="pct"/>
                  <w:vAlign w:val="center"/>
                </w:tcPr>
                <w:p w14:paraId="0946AE8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0.58</w:t>
                  </w:r>
                </w:p>
              </w:tc>
              <w:tc>
                <w:tcPr>
                  <w:tcW w:w="297" w:type="pct"/>
                  <w:vAlign w:val="center"/>
                </w:tcPr>
                <w:p w14:paraId="77A1E7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0.38</w:t>
                  </w:r>
                </w:p>
              </w:tc>
              <w:tc>
                <w:tcPr>
                  <w:tcW w:w="357" w:type="pct"/>
                  <w:vAlign w:val="center"/>
                </w:tcPr>
                <w:p w14:paraId="19477C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0.33</w:t>
                  </w:r>
                </w:p>
              </w:tc>
              <w:tc>
                <w:tcPr>
                  <w:tcW w:w="272" w:type="pct"/>
                  <w:vAlign w:val="center"/>
                </w:tcPr>
                <w:p w14:paraId="66895E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F0915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0.66</w:t>
                  </w:r>
                </w:p>
              </w:tc>
              <w:tc>
                <w:tcPr>
                  <w:tcW w:w="522" w:type="pct"/>
                  <w:vAlign w:val="center"/>
                </w:tcPr>
                <w:p w14:paraId="5A9C31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0.39</w:t>
                  </w:r>
                </w:p>
              </w:tc>
              <w:tc>
                <w:tcPr>
                  <w:tcW w:w="297" w:type="pct"/>
                  <w:vAlign w:val="center"/>
                </w:tcPr>
                <w:p w14:paraId="351FBD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w:t>
                  </w:r>
                </w:p>
              </w:tc>
            </w:tr>
            <w:tr w:rsidR="00FD6115" w:rsidRPr="0034746F" w14:paraId="16E6E4AD" w14:textId="77777777" w:rsidTr="00FD6115">
              <w:trPr>
                <w:cantSplit/>
                <w:trHeight w:val="38"/>
                <w:jc w:val="center"/>
              </w:trPr>
              <w:tc>
                <w:tcPr>
                  <w:tcW w:w="969" w:type="pct"/>
                  <w:vMerge w:val="restart"/>
                  <w:vAlign w:val="center"/>
                </w:tcPr>
                <w:p w14:paraId="4369139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AOD spread (ASD)</w:t>
                  </w:r>
                </w:p>
                <w:p w14:paraId="3121DBD4" w14:textId="77777777" w:rsidR="00FD6115" w:rsidRPr="0034746F" w:rsidRDefault="00FD6115" w:rsidP="007E33E8">
                  <w:pPr>
                    <w:pStyle w:val="TAC"/>
                    <w:spacing w:line="240" w:lineRule="auto"/>
                    <w:contextualSpacing/>
                    <w:rPr>
                      <w:rFonts w:ascii="Times New Roman" w:hAnsi="Times New Roman" w:cs="Times New Roman"/>
                      <w:sz w:val="16"/>
                      <w:szCs w:val="16"/>
                      <w:vertAlign w:val="superscript"/>
                    </w:rPr>
                  </w:pPr>
                  <w:proofErr w:type="spellStart"/>
                  <w:r w:rsidRPr="0034746F">
                    <w:rPr>
                      <w:rFonts w:ascii="Times New Roman" w:hAnsi="Times New Roman" w:cs="Times New Roman"/>
                      <w:sz w:val="16"/>
                      <w:szCs w:val="16"/>
                    </w:rPr>
                    <w:t>lgASD</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(ASD/1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AFB288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lgASD</w:t>
                  </w:r>
                  <w:proofErr w:type="spellEnd"/>
                </w:p>
              </w:tc>
              <w:tc>
                <w:tcPr>
                  <w:tcW w:w="490" w:type="pct"/>
                  <w:vAlign w:val="center"/>
                </w:tcPr>
                <w:p w14:paraId="104EE56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501" w:type="pct"/>
                  <w:vAlign w:val="center"/>
                </w:tcPr>
                <w:p w14:paraId="3DC3DEA9"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419" w:type="pct"/>
                  <w:vAlign w:val="center"/>
                </w:tcPr>
                <w:p w14:paraId="1E41DA5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0.55</w:t>
                  </w:r>
                </w:p>
              </w:tc>
              <w:tc>
                <w:tcPr>
                  <w:tcW w:w="297" w:type="pct"/>
                  <w:vAlign w:val="center"/>
                </w:tcPr>
                <w:p w14:paraId="5F628A2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0.78</w:t>
                  </w:r>
                </w:p>
              </w:tc>
              <w:tc>
                <w:tcPr>
                  <w:tcW w:w="357" w:type="pct"/>
                  <w:vAlign w:val="center"/>
                </w:tcPr>
                <w:p w14:paraId="625BFE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0.90</w:t>
                  </w:r>
                </w:p>
              </w:tc>
              <w:tc>
                <w:tcPr>
                  <w:tcW w:w="272" w:type="pct"/>
                  <w:vAlign w:val="center"/>
                </w:tcPr>
                <w:p w14:paraId="7E42FF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ED2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1.06 + 0.1114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w:t>
                  </w:r>
                  <w:r w:rsidRPr="0034746F">
                    <w:rPr>
                      <w:rFonts w:ascii="Times New Roman" w:hAnsi="Times New Roman" w:cs="Times New Roman"/>
                      <w:i/>
                      <w:color w:val="7F7F7F"/>
                      <w:kern w:val="24"/>
                      <w:sz w:val="16"/>
                      <w:szCs w:val="16"/>
                    </w:rPr>
                    <w:t>f</w:t>
                  </w:r>
                  <w:r w:rsidRPr="0034746F">
                    <w:rPr>
                      <w:rFonts w:ascii="Times New Roman" w:hAnsi="Times New Roman" w:cs="Times New Roman"/>
                      <w:i/>
                      <w:color w:val="7F7F7F"/>
                      <w:kern w:val="24"/>
                      <w:sz w:val="16"/>
                      <w:szCs w:val="16"/>
                      <w:vertAlign w:val="subscript"/>
                    </w:rPr>
                    <w:t>c</w:t>
                  </w:r>
                  <w:r w:rsidRPr="0034746F">
                    <w:rPr>
                      <w:rFonts w:ascii="Times New Roman" w:hAnsi="Times New Roman" w:cs="Times New Roman"/>
                      <w:i/>
                      <w:color w:val="7F7F7F"/>
                      <w:sz w:val="16"/>
                      <w:szCs w:val="16"/>
                    </w:rPr>
                    <w:t>)</w:t>
                  </w:r>
                </w:p>
              </w:tc>
              <w:tc>
                <w:tcPr>
                  <w:tcW w:w="522" w:type="pct"/>
                  <w:vAlign w:val="center"/>
                </w:tcPr>
                <w:p w14:paraId="642767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1.5 - 0.1144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56C677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1.25</w:t>
                  </w:r>
                </w:p>
              </w:tc>
            </w:tr>
            <w:tr w:rsidR="00FD6115" w:rsidRPr="0034746F" w14:paraId="08EAEE75" w14:textId="77777777" w:rsidTr="00FD6115">
              <w:trPr>
                <w:cantSplit/>
                <w:trHeight w:val="38"/>
                <w:jc w:val="center"/>
              </w:trPr>
              <w:tc>
                <w:tcPr>
                  <w:tcW w:w="969" w:type="pct"/>
                  <w:vMerge/>
                  <w:vAlign w:val="center"/>
                </w:tcPr>
                <w:p w14:paraId="32DF8E4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560F914"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lgASD</w:t>
                  </w:r>
                  <w:proofErr w:type="spellEnd"/>
                </w:p>
              </w:tc>
              <w:tc>
                <w:tcPr>
                  <w:tcW w:w="490" w:type="pct"/>
                  <w:vAlign w:val="center"/>
                </w:tcPr>
                <w:p w14:paraId="34404736"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501" w:type="pct"/>
                  <w:vAlign w:val="center"/>
                </w:tcPr>
                <w:p w14:paraId="20F8BF61"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419" w:type="pct"/>
                  <w:vAlign w:val="center"/>
                </w:tcPr>
                <w:p w14:paraId="01D2C123"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0.25</w:t>
                  </w:r>
                </w:p>
              </w:tc>
              <w:tc>
                <w:tcPr>
                  <w:tcW w:w="297" w:type="pct"/>
                  <w:vAlign w:val="center"/>
                </w:tcPr>
                <w:p w14:paraId="0D48077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0.12</w:t>
                  </w:r>
                </w:p>
              </w:tc>
              <w:tc>
                <w:tcPr>
                  <w:tcW w:w="357" w:type="pct"/>
                  <w:vAlign w:val="center"/>
                </w:tcPr>
                <w:p w14:paraId="1F5389C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0.36</w:t>
                  </w:r>
                </w:p>
              </w:tc>
              <w:tc>
                <w:tcPr>
                  <w:tcW w:w="272" w:type="pct"/>
                  <w:vAlign w:val="center"/>
                </w:tcPr>
                <w:p w14:paraId="62DA239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594A6F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522" w:type="pct"/>
                  <w:vAlign w:val="center"/>
                </w:tcPr>
                <w:p w14:paraId="12D750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0.28</w:t>
                  </w:r>
                </w:p>
              </w:tc>
              <w:tc>
                <w:tcPr>
                  <w:tcW w:w="297" w:type="pct"/>
                  <w:vAlign w:val="center"/>
                </w:tcPr>
                <w:p w14:paraId="6947F7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0.42</w:t>
                  </w:r>
                </w:p>
              </w:tc>
            </w:tr>
            <w:tr w:rsidR="00FD6115" w:rsidRPr="0034746F" w14:paraId="4EBA3B83" w14:textId="77777777" w:rsidTr="00FD6115">
              <w:trPr>
                <w:cantSplit/>
                <w:trHeight w:val="38"/>
                <w:jc w:val="center"/>
              </w:trPr>
              <w:tc>
                <w:tcPr>
                  <w:tcW w:w="969" w:type="pct"/>
                  <w:vMerge w:val="restart"/>
                  <w:vAlign w:val="center"/>
                </w:tcPr>
                <w:p w14:paraId="37CAAF4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AOA spread (ASA)</w:t>
                  </w:r>
                </w:p>
                <w:p w14:paraId="75B34082"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lgASA</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(ASA/1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8BEB5E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lgASA</w:t>
                  </w:r>
                  <w:proofErr w:type="spellEnd"/>
                </w:p>
              </w:tc>
              <w:tc>
                <w:tcPr>
                  <w:tcW w:w="490" w:type="pct"/>
                  <w:vAlign w:val="center"/>
                </w:tcPr>
                <w:p w14:paraId="475486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1.75</w:t>
                  </w:r>
                </w:p>
              </w:tc>
              <w:tc>
                <w:tcPr>
                  <w:tcW w:w="501" w:type="pct"/>
                  <w:vAlign w:val="center"/>
                </w:tcPr>
                <w:p w14:paraId="10B03048"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1.74</w:t>
                  </w:r>
                </w:p>
              </w:tc>
              <w:tc>
                <w:tcPr>
                  <w:tcW w:w="419" w:type="pct"/>
                  <w:vAlign w:val="center"/>
                </w:tcPr>
                <w:p w14:paraId="5238EF8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1.74</w:t>
                  </w:r>
                </w:p>
              </w:tc>
              <w:tc>
                <w:tcPr>
                  <w:tcW w:w="297" w:type="pct"/>
                  <w:vAlign w:val="center"/>
                </w:tcPr>
                <w:p w14:paraId="6D490E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1.48</w:t>
                  </w:r>
                </w:p>
              </w:tc>
              <w:tc>
                <w:tcPr>
                  <w:tcW w:w="357" w:type="pct"/>
                  <w:vAlign w:val="center"/>
                </w:tcPr>
                <w:p w14:paraId="26B612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1.65</w:t>
                  </w:r>
                </w:p>
              </w:tc>
              <w:tc>
                <w:tcPr>
                  <w:tcW w:w="272" w:type="pct"/>
                  <w:vAlign w:val="center"/>
                </w:tcPr>
                <w:p w14:paraId="31EA44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36545E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1.81</w:t>
                  </w:r>
                </w:p>
              </w:tc>
              <w:tc>
                <w:tcPr>
                  <w:tcW w:w="522" w:type="pct"/>
                  <w:vAlign w:val="center"/>
                </w:tcPr>
                <w:p w14:paraId="5F384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2.08 - 0.27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w:t>
                  </w:r>
                </w:p>
              </w:tc>
              <w:tc>
                <w:tcPr>
                  <w:tcW w:w="297" w:type="pct"/>
                  <w:vAlign w:val="center"/>
                </w:tcPr>
                <w:p w14:paraId="0D3F41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1.76</w:t>
                  </w:r>
                </w:p>
              </w:tc>
            </w:tr>
            <w:tr w:rsidR="00FD6115" w:rsidRPr="0034746F" w14:paraId="52E602D2" w14:textId="77777777" w:rsidTr="00FD6115">
              <w:trPr>
                <w:cantSplit/>
                <w:trHeight w:val="38"/>
                <w:jc w:val="center"/>
              </w:trPr>
              <w:tc>
                <w:tcPr>
                  <w:tcW w:w="969" w:type="pct"/>
                  <w:vMerge/>
                  <w:vAlign w:val="center"/>
                </w:tcPr>
                <w:p w14:paraId="5989DE11"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1904F9"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lgASA</w:t>
                  </w:r>
                  <w:proofErr w:type="spellEnd"/>
                </w:p>
              </w:tc>
              <w:tc>
                <w:tcPr>
                  <w:tcW w:w="490" w:type="pct"/>
                  <w:vAlign w:val="center"/>
                </w:tcPr>
                <w:p w14:paraId="6FE0934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0.04</w:t>
                  </w:r>
                </w:p>
              </w:tc>
              <w:tc>
                <w:tcPr>
                  <w:tcW w:w="501" w:type="pct"/>
                  <w:vAlign w:val="center"/>
                </w:tcPr>
                <w:p w14:paraId="157F0E4C"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0.24</w:t>
                  </w:r>
                </w:p>
              </w:tc>
              <w:tc>
                <w:tcPr>
                  <w:tcW w:w="419" w:type="pct"/>
                  <w:vAlign w:val="center"/>
                </w:tcPr>
                <w:p w14:paraId="465424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0.24</w:t>
                  </w:r>
                </w:p>
              </w:tc>
              <w:tc>
                <w:tcPr>
                  <w:tcW w:w="297" w:type="pct"/>
                  <w:vAlign w:val="center"/>
                </w:tcPr>
                <w:p w14:paraId="2510852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357" w:type="pct"/>
                  <w:vAlign w:val="center"/>
                </w:tcPr>
                <w:p w14:paraId="05D0DD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0.25</w:t>
                  </w:r>
                </w:p>
              </w:tc>
              <w:tc>
                <w:tcPr>
                  <w:tcW w:w="272" w:type="pct"/>
                  <w:vAlign w:val="center"/>
                </w:tcPr>
                <w:p w14:paraId="38CA36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092BE5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0.20</w:t>
                  </w:r>
                </w:p>
              </w:tc>
              <w:tc>
                <w:tcPr>
                  <w:tcW w:w="522" w:type="pct"/>
                  <w:vAlign w:val="center"/>
                </w:tcPr>
                <w:p w14:paraId="589C94D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0.11</w:t>
                  </w:r>
                </w:p>
              </w:tc>
              <w:tc>
                <w:tcPr>
                  <w:tcW w:w="297" w:type="pct"/>
                  <w:vAlign w:val="center"/>
                </w:tcPr>
                <w:p w14:paraId="0A073E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r>
            <w:tr w:rsidR="00FD6115" w:rsidRPr="0034746F" w14:paraId="2ADB0E39" w14:textId="77777777" w:rsidTr="00FD6115">
              <w:trPr>
                <w:cantSplit/>
                <w:trHeight w:val="38"/>
                <w:jc w:val="center"/>
              </w:trPr>
              <w:tc>
                <w:tcPr>
                  <w:tcW w:w="969" w:type="pct"/>
                  <w:vMerge w:val="restart"/>
                  <w:vAlign w:val="center"/>
                </w:tcPr>
                <w:p w14:paraId="5D0725E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ZOA spread (ZSA)</w:t>
                  </w:r>
                </w:p>
                <w:p w14:paraId="7645F32B"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sz w:val="16"/>
                      <w:szCs w:val="16"/>
                    </w:rPr>
                    <w:t>lgZSA</w:t>
                  </w:r>
                  <w:proofErr w:type="spellEnd"/>
                  <w:r w:rsidRPr="0034746F">
                    <w:rPr>
                      <w:rFonts w:ascii="Times New Roman" w:hAnsi="Times New Roman" w:cs="Times New Roman"/>
                      <w:sz w:val="16"/>
                      <w:szCs w:val="16"/>
                    </w:rPr>
                    <w:t>=log</w:t>
                  </w:r>
                  <w:r w:rsidRPr="0034746F">
                    <w:rPr>
                      <w:rFonts w:ascii="Times New Roman" w:hAnsi="Times New Roman" w:cs="Times New Roman"/>
                      <w:sz w:val="16"/>
                      <w:szCs w:val="16"/>
                      <w:vertAlign w:val="subscript"/>
                    </w:rPr>
                    <w:t>10</w:t>
                  </w:r>
                  <w:r w:rsidRPr="0034746F">
                    <w:rPr>
                      <w:rFonts w:ascii="Times New Roman" w:hAnsi="Times New Roman" w:cs="Times New Roman"/>
                      <w:sz w:val="16"/>
                      <w:szCs w:val="16"/>
                    </w:rPr>
                    <w:t>(ZSA/1</w:t>
                  </w:r>
                  <w:r w:rsidRPr="0034746F">
                    <w:rPr>
                      <w:rFonts w:ascii="Times New Roman" w:eastAsia="Symbol" w:hAnsi="Times New Roman" w:cs="Times New Roman"/>
                      <w:sz w:val="16"/>
                      <w:szCs w:val="16"/>
                    </w:rPr>
                    <w:t>°</w:t>
                  </w:r>
                  <w:r w:rsidRPr="0034746F">
                    <w:rPr>
                      <w:rFonts w:ascii="Times New Roman" w:hAnsi="Times New Roman" w:cs="Times New Roman"/>
                      <w:sz w:val="16"/>
                      <w:szCs w:val="16"/>
                    </w:rPr>
                    <w:t>)</w:t>
                  </w:r>
                </w:p>
              </w:tc>
              <w:tc>
                <w:tcPr>
                  <w:tcW w:w="352" w:type="pct"/>
                  <w:vAlign w:val="center"/>
                </w:tcPr>
                <w:p w14:paraId="748EBA2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proofErr w:type="spellStart"/>
                  <w:r w:rsidRPr="0034746F">
                    <w:rPr>
                      <w:rFonts w:ascii="Times New Roman" w:hAnsi="Times New Roman" w:cs="Times New Roman"/>
                      <w:sz w:val="16"/>
                      <w:szCs w:val="16"/>
                      <w:vertAlign w:val="subscript"/>
                    </w:rPr>
                    <w:t>lgZSA</w:t>
                  </w:r>
                  <w:proofErr w:type="spellEnd"/>
                </w:p>
              </w:tc>
              <w:tc>
                <w:tcPr>
                  <w:tcW w:w="490" w:type="pct"/>
                  <w:vAlign w:val="center"/>
                </w:tcPr>
                <w:p w14:paraId="228906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1.31</w:t>
                  </w:r>
                </w:p>
              </w:tc>
              <w:tc>
                <w:tcPr>
                  <w:tcW w:w="501" w:type="pct"/>
                  <w:vAlign w:val="center"/>
                </w:tcPr>
                <w:p w14:paraId="7DBAC384"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1.32</w:t>
                  </w:r>
                </w:p>
              </w:tc>
              <w:tc>
                <w:tcPr>
                  <w:tcW w:w="419" w:type="pct"/>
                  <w:vAlign w:val="center"/>
                </w:tcPr>
                <w:p w14:paraId="00EB9D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1.32</w:t>
                  </w:r>
                </w:p>
              </w:tc>
              <w:tc>
                <w:tcPr>
                  <w:tcW w:w="297" w:type="pct"/>
                  <w:vAlign w:val="center"/>
                </w:tcPr>
                <w:p w14:paraId="69F7F6B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8BFE0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40A2D5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57B6B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0.95</w:t>
                  </w:r>
                </w:p>
              </w:tc>
              <w:tc>
                <w:tcPr>
                  <w:tcW w:w="522" w:type="pct"/>
                  <w:vAlign w:val="center"/>
                </w:tcPr>
                <w:p w14:paraId="5ADBE7D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-0.3236 log</w:t>
                  </w:r>
                  <w:r w:rsidRPr="0034746F">
                    <w:rPr>
                      <w:rFonts w:ascii="Times New Roman" w:hAnsi="Times New Roman" w:cs="Times New Roman"/>
                      <w:i/>
                      <w:color w:val="7F7F7F"/>
                      <w:sz w:val="16"/>
                      <w:szCs w:val="16"/>
                      <w:vertAlign w:val="subscript"/>
                    </w:rPr>
                    <w:t>10</w:t>
                  </w:r>
                  <w:r w:rsidRPr="0034746F">
                    <w:rPr>
                      <w:rFonts w:ascii="Times New Roman" w:hAnsi="Times New Roman" w:cs="Times New Roman"/>
                      <w:i/>
                      <w:color w:val="7F7F7F"/>
                      <w:sz w:val="16"/>
                      <w:szCs w:val="16"/>
                    </w:rPr>
                    <w:t>(f</w:t>
                  </w:r>
                  <w:r w:rsidRPr="0034746F">
                    <w:rPr>
                      <w:rFonts w:ascii="Times New Roman" w:hAnsi="Times New Roman" w:cs="Times New Roman"/>
                      <w:i/>
                      <w:color w:val="7F7F7F"/>
                      <w:sz w:val="16"/>
                      <w:szCs w:val="16"/>
                      <w:vertAlign w:val="subscript"/>
                    </w:rPr>
                    <w:t>c</w:t>
                  </w:r>
                  <w:r w:rsidRPr="0034746F">
                    <w:rPr>
                      <w:rFonts w:ascii="Times New Roman" w:hAnsi="Times New Roman" w:cs="Times New Roman"/>
                      <w:i/>
                      <w:color w:val="7F7F7F"/>
                      <w:sz w:val="16"/>
                      <w:szCs w:val="16"/>
                    </w:rPr>
                    <w:t>) + 1.512</w:t>
                  </w:r>
                </w:p>
              </w:tc>
              <w:tc>
                <w:tcPr>
                  <w:tcW w:w="297" w:type="pct"/>
                  <w:vAlign w:val="center"/>
                </w:tcPr>
                <w:p w14:paraId="4159BE0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1.01</w:t>
                  </w:r>
                </w:p>
              </w:tc>
            </w:tr>
            <w:tr w:rsidR="00FD6115" w:rsidRPr="0034746F" w14:paraId="788D06FA" w14:textId="77777777" w:rsidTr="00FD6115">
              <w:trPr>
                <w:cantSplit/>
                <w:trHeight w:val="38"/>
                <w:jc w:val="center"/>
              </w:trPr>
              <w:tc>
                <w:tcPr>
                  <w:tcW w:w="969" w:type="pct"/>
                  <w:vMerge/>
                  <w:vAlign w:val="center"/>
                </w:tcPr>
                <w:p w14:paraId="30BD5CB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B9B1200"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sz w:val="16"/>
                      <w:szCs w:val="16"/>
                      <w:vertAlign w:val="subscript"/>
                    </w:rPr>
                    <w:t>lgZSA</w:t>
                  </w:r>
                  <w:proofErr w:type="spellEnd"/>
                </w:p>
              </w:tc>
              <w:tc>
                <w:tcPr>
                  <w:tcW w:w="490" w:type="pct"/>
                  <w:vAlign w:val="center"/>
                </w:tcPr>
                <w:p w14:paraId="370E805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0.02</w:t>
                  </w:r>
                </w:p>
              </w:tc>
              <w:tc>
                <w:tcPr>
                  <w:tcW w:w="501" w:type="pct"/>
                  <w:vAlign w:val="center"/>
                </w:tcPr>
                <w:p w14:paraId="425D4FB5" w14:textId="77777777" w:rsidR="00FD6115" w:rsidRPr="0034746F" w:rsidRDefault="00FD6115" w:rsidP="007E33E8">
                  <w:pPr>
                    <w:pStyle w:val="TAC"/>
                    <w:spacing w:line="240" w:lineRule="auto"/>
                    <w:contextualSpacing/>
                    <w:rPr>
                      <w:rFonts w:ascii="Times New Roman" w:hAnsi="Times New Roman" w:cs="Times New Roman"/>
                      <w:color w:val="00B0F0"/>
                      <w:sz w:val="16"/>
                      <w:szCs w:val="16"/>
                    </w:rPr>
                  </w:pPr>
                  <w:r w:rsidRPr="0034746F">
                    <w:rPr>
                      <w:rFonts w:ascii="Times New Roman" w:hAnsi="Times New Roman" w:cs="Times New Roman"/>
                      <w:color w:val="00B0F0"/>
                      <w:sz w:val="16"/>
                      <w:szCs w:val="16"/>
                    </w:rPr>
                    <w:t>0.08</w:t>
                  </w:r>
                </w:p>
              </w:tc>
              <w:tc>
                <w:tcPr>
                  <w:tcW w:w="419" w:type="pct"/>
                  <w:vAlign w:val="center"/>
                </w:tcPr>
                <w:p w14:paraId="10C7BA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F0"/>
                      <w:sz w:val="16"/>
                      <w:szCs w:val="16"/>
                    </w:rPr>
                    <w:t>0.08</w:t>
                  </w:r>
                </w:p>
              </w:tc>
              <w:tc>
                <w:tcPr>
                  <w:tcW w:w="297" w:type="pct"/>
                  <w:vAlign w:val="center"/>
                </w:tcPr>
                <w:p w14:paraId="59379D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5AB52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588E6E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B3FF5D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522" w:type="pct"/>
                  <w:vAlign w:val="center"/>
                </w:tcPr>
                <w:p w14:paraId="0FC725F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0.16</w:t>
                  </w:r>
                </w:p>
              </w:tc>
              <w:tc>
                <w:tcPr>
                  <w:tcW w:w="297" w:type="pct"/>
                  <w:vAlign w:val="center"/>
                </w:tcPr>
                <w:p w14:paraId="6608BE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0.43</w:t>
                  </w:r>
                </w:p>
              </w:tc>
            </w:tr>
            <w:tr w:rsidR="00FD6115" w:rsidRPr="0034746F" w14:paraId="250AD7DA" w14:textId="77777777" w:rsidTr="00FD6115">
              <w:trPr>
                <w:cantSplit/>
                <w:trHeight w:val="38"/>
                <w:jc w:val="center"/>
              </w:trPr>
              <w:tc>
                <w:tcPr>
                  <w:tcW w:w="969" w:type="pct"/>
                  <w:vAlign w:val="center"/>
                </w:tcPr>
                <w:p w14:paraId="5551A7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Shadow fading (</w:t>
                  </w:r>
                  <w:r w:rsidRPr="0034746F">
                    <w:rPr>
                      <w:rFonts w:ascii="Times New Roman" w:hAnsi="Times New Roman" w:cs="Times New Roman"/>
                      <w:i/>
                      <w:sz w:val="16"/>
                      <w:szCs w:val="16"/>
                    </w:rPr>
                    <w:t>SF</w:t>
                  </w:r>
                  <w:r w:rsidRPr="0034746F">
                    <w:rPr>
                      <w:rFonts w:ascii="Times New Roman" w:hAnsi="Times New Roman" w:cs="Times New Roman"/>
                      <w:sz w:val="16"/>
                      <w:szCs w:val="16"/>
                    </w:rPr>
                    <w:t>)</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389C2446"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SF</w:t>
                  </w:r>
                  <w:proofErr w:type="spellEnd"/>
                </w:p>
              </w:tc>
              <w:tc>
                <w:tcPr>
                  <w:tcW w:w="490" w:type="pct"/>
                  <w:vAlign w:val="center"/>
                </w:tcPr>
                <w:p w14:paraId="5928508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501" w:type="pct"/>
                  <w:vAlign w:val="center"/>
                </w:tcPr>
                <w:p w14:paraId="7AA5D5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419" w:type="pct"/>
                  <w:vAlign w:val="center"/>
                </w:tcPr>
                <w:p w14:paraId="470C0C1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8</w:t>
                  </w:r>
                </w:p>
              </w:tc>
              <w:tc>
                <w:tcPr>
                  <w:tcW w:w="297" w:type="pct"/>
                  <w:vAlign w:val="center"/>
                </w:tcPr>
                <w:p w14:paraId="343863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357" w:type="pct"/>
                  <w:vAlign w:val="center"/>
                </w:tcPr>
                <w:p w14:paraId="72504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272" w:type="pct"/>
                  <w:vAlign w:val="center"/>
                </w:tcPr>
                <w:p w14:paraId="0DD8A24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D69A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522" w:type="pct"/>
                  <w:vAlign w:val="center"/>
                </w:tcPr>
                <w:p w14:paraId="2601FF6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See Table 7.4.1-1</w:t>
                  </w:r>
                </w:p>
              </w:tc>
              <w:tc>
                <w:tcPr>
                  <w:tcW w:w="297" w:type="pct"/>
                  <w:vAlign w:val="center"/>
                </w:tcPr>
                <w:p w14:paraId="35AF66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2AFBAD6B" w14:textId="77777777" w:rsidTr="00FD6115">
              <w:trPr>
                <w:cantSplit/>
                <w:trHeight w:val="38"/>
                <w:jc w:val="center"/>
              </w:trPr>
              <w:tc>
                <w:tcPr>
                  <w:tcW w:w="969" w:type="pct"/>
                  <w:vMerge w:val="restart"/>
                  <w:vAlign w:val="center"/>
                </w:tcPr>
                <w:p w14:paraId="2C07815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K-factor (</w:t>
                  </w:r>
                  <w:r w:rsidRPr="0034746F">
                    <w:rPr>
                      <w:rFonts w:ascii="Times New Roman" w:hAnsi="Times New Roman" w:cs="Times New Roman"/>
                      <w:i/>
                      <w:sz w:val="16"/>
                      <w:szCs w:val="16"/>
                    </w:rPr>
                    <w:t>K</w:t>
                  </w:r>
                  <w:r w:rsidRPr="0034746F">
                    <w:rPr>
                      <w:rFonts w:ascii="Times New Roman" w:hAnsi="Times New Roman" w:cs="Times New Roman"/>
                      <w:sz w:val="16"/>
                      <w:szCs w:val="16"/>
                    </w:rPr>
                    <w:t>) [dB]</w:t>
                  </w:r>
                </w:p>
              </w:tc>
              <w:tc>
                <w:tcPr>
                  <w:tcW w:w="352" w:type="pct"/>
                  <w:vAlign w:val="center"/>
                </w:tcPr>
                <w:p w14:paraId="36F8BF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µ</w:t>
                  </w:r>
                  <w:r w:rsidRPr="0034746F">
                    <w:rPr>
                      <w:rFonts w:ascii="Times New Roman" w:hAnsi="Times New Roman" w:cs="Times New Roman"/>
                      <w:i/>
                      <w:sz w:val="16"/>
                      <w:szCs w:val="16"/>
                      <w:vertAlign w:val="subscript"/>
                    </w:rPr>
                    <w:t>K</w:t>
                  </w:r>
                </w:p>
              </w:tc>
              <w:tc>
                <w:tcPr>
                  <w:tcW w:w="490" w:type="pct"/>
                  <w:vAlign w:val="center"/>
                </w:tcPr>
                <w:p w14:paraId="7FE941C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9</w:t>
                  </w:r>
                </w:p>
              </w:tc>
              <w:tc>
                <w:tcPr>
                  <w:tcW w:w="501" w:type="pct"/>
                  <w:vAlign w:val="center"/>
                </w:tcPr>
                <w:p w14:paraId="328CF0A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63F8A7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54E51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357" w:type="pct"/>
                  <w:vAlign w:val="center"/>
                </w:tcPr>
                <w:p w14:paraId="38970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F0C3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078A7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c>
                <w:tcPr>
                  <w:tcW w:w="522" w:type="pct"/>
                  <w:vAlign w:val="center"/>
                </w:tcPr>
                <w:p w14:paraId="3FC6DB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4AF16D5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581CC6" w14:textId="77777777" w:rsidTr="00FD6115">
              <w:trPr>
                <w:cantSplit/>
                <w:trHeight w:val="38"/>
                <w:jc w:val="center"/>
              </w:trPr>
              <w:tc>
                <w:tcPr>
                  <w:tcW w:w="969" w:type="pct"/>
                  <w:vMerge/>
                  <w:vAlign w:val="center"/>
                </w:tcPr>
                <w:p w14:paraId="1438B86B"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F078C7A" w14:textId="77777777" w:rsidR="00FD6115" w:rsidRPr="0034746F" w:rsidRDefault="00FD6115" w:rsidP="007E33E8">
                  <w:pPr>
                    <w:pStyle w:val="TAC"/>
                    <w:spacing w:line="240" w:lineRule="auto"/>
                    <w:contextualSpacing/>
                    <w:rPr>
                      <w:rFonts w:ascii="Times New Roman" w:hAnsi="Times New Roman" w:cs="Times New Roman"/>
                      <w:sz w:val="16"/>
                      <w:szCs w:val="16"/>
                    </w:rPr>
                  </w:pPr>
                  <w:proofErr w:type="spellStart"/>
                  <w:r w:rsidRPr="0034746F">
                    <w:rPr>
                      <w:rFonts w:ascii="Times New Roman" w:hAnsi="Times New Roman" w:cs="Times New Roman"/>
                      <w:i/>
                      <w:sz w:val="16"/>
                      <w:szCs w:val="16"/>
                    </w:rPr>
                    <w:t>σ</w:t>
                  </w:r>
                  <w:r w:rsidRPr="0034746F">
                    <w:rPr>
                      <w:rFonts w:ascii="Times New Roman" w:hAnsi="Times New Roman" w:cs="Times New Roman"/>
                      <w:i/>
                      <w:sz w:val="16"/>
                      <w:szCs w:val="16"/>
                      <w:vertAlign w:val="subscript"/>
                    </w:rPr>
                    <w:t>K</w:t>
                  </w:r>
                  <w:proofErr w:type="spellEnd"/>
                </w:p>
              </w:tc>
              <w:tc>
                <w:tcPr>
                  <w:tcW w:w="490" w:type="pct"/>
                  <w:vAlign w:val="center"/>
                </w:tcPr>
                <w:p w14:paraId="3FA5199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7</w:t>
                  </w:r>
                </w:p>
              </w:tc>
              <w:tc>
                <w:tcPr>
                  <w:tcW w:w="501" w:type="pct"/>
                  <w:vAlign w:val="center"/>
                </w:tcPr>
                <w:p w14:paraId="3BD34D3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419" w:type="pct"/>
                  <w:vAlign w:val="center"/>
                </w:tcPr>
                <w:p w14:paraId="3446C40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9DBE49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357" w:type="pct"/>
                  <w:vAlign w:val="center"/>
                </w:tcPr>
                <w:p w14:paraId="23DE363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ED304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8E2C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3.5</w:t>
                  </w:r>
                </w:p>
              </w:tc>
              <w:tc>
                <w:tcPr>
                  <w:tcW w:w="522" w:type="pct"/>
                  <w:vAlign w:val="center"/>
                </w:tcPr>
                <w:p w14:paraId="72D0E7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52BE3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52D5260A" w14:textId="77777777" w:rsidTr="00FD6115">
              <w:trPr>
                <w:cantSplit/>
                <w:trHeight w:val="38"/>
                <w:jc w:val="center"/>
              </w:trPr>
              <w:tc>
                <w:tcPr>
                  <w:tcW w:w="969" w:type="pct"/>
                  <w:vMerge w:val="restart"/>
                  <w:vAlign w:val="center"/>
                </w:tcPr>
                <w:p w14:paraId="575494C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Cross-Correlations</w:t>
                  </w:r>
                </w:p>
              </w:tc>
              <w:tc>
                <w:tcPr>
                  <w:tcW w:w="352" w:type="pct"/>
                  <w:vAlign w:val="center"/>
                </w:tcPr>
                <w:p w14:paraId="62DC364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351B7DD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7AB85DF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0DFA1F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4FA00F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A82F8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1D8C245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5A659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3AF6FD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3076A64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37ADDFBC" w14:textId="77777777" w:rsidTr="00FD6115">
              <w:trPr>
                <w:cantSplit/>
                <w:trHeight w:val="38"/>
                <w:jc w:val="center"/>
              </w:trPr>
              <w:tc>
                <w:tcPr>
                  <w:tcW w:w="969" w:type="pct"/>
                  <w:vMerge/>
                  <w:vAlign w:val="center"/>
                </w:tcPr>
                <w:p w14:paraId="5621355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07E6B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712A65A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0.8</w:t>
                  </w:r>
                </w:p>
              </w:tc>
              <w:tc>
                <w:tcPr>
                  <w:tcW w:w="501" w:type="pct"/>
                  <w:vAlign w:val="center"/>
                </w:tcPr>
                <w:p w14:paraId="028A7E7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419" w:type="pct"/>
                  <w:vAlign w:val="center"/>
                </w:tcPr>
                <w:p w14:paraId="1622DAD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0.5</w:t>
                  </w:r>
                </w:p>
              </w:tc>
              <w:tc>
                <w:tcPr>
                  <w:tcW w:w="297" w:type="pct"/>
                  <w:vAlign w:val="center"/>
                </w:tcPr>
                <w:p w14:paraId="523195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357" w:type="pct"/>
                  <w:vAlign w:val="center"/>
                </w:tcPr>
                <w:p w14:paraId="534490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0.7</w:t>
                  </w:r>
                </w:p>
              </w:tc>
              <w:tc>
                <w:tcPr>
                  <w:tcW w:w="272" w:type="pct"/>
                  <w:vAlign w:val="center"/>
                </w:tcPr>
                <w:p w14:paraId="0869809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7793E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5072A7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599EAF0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r>
            <w:tr w:rsidR="00FD6115" w:rsidRPr="0034746F" w14:paraId="4383FE26" w14:textId="77777777" w:rsidTr="00FD6115">
              <w:trPr>
                <w:cantSplit/>
                <w:trHeight w:val="38"/>
                <w:jc w:val="center"/>
              </w:trPr>
              <w:tc>
                <w:tcPr>
                  <w:tcW w:w="969" w:type="pct"/>
                  <w:vMerge/>
                  <w:vAlign w:val="center"/>
                </w:tcPr>
                <w:p w14:paraId="246D059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57D3B7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305F1F7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4C4807C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419" w:type="pct"/>
                  <w:vAlign w:val="center"/>
                </w:tcPr>
                <w:p w14:paraId="025E4EE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-0.25</w:t>
                  </w:r>
                </w:p>
              </w:tc>
              <w:tc>
                <w:tcPr>
                  <w:tcW w:w="297" w:type="pct"/>
                  <w:vAlign w:val="center"/>
                </w:tcPr>
                <w:p w14:paraId="7706D5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5C45156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15311F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E533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5E66EB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04336A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19D5DBA5" w14:textId="77777777" w:rsidTr="00FD6115">
              <w:trPr>
                <w:cantSplit/>
                <w:trHeight w:val="38"/>
                <w:jc w:val="center"/>
              </w:trPr>
              <w:tc>
                <w:tcPr>
                  <w:tcW w:w="969" w:type="pct"/>
                  <w:vMerge/>
                  <w:vAlign w:val="center"/>
                </w:tcPr>
                <w:p w14:paraId="39B9D08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8815A8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057BC4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–0.5</w:t>
                  </w:r>
                </w:p>
              </w:tc>
              <w:tc>
                <w:tcPr>
                  <w:tcW w:w="501" w:type="pct"/>
                </w:tcPr>
                <w:p w14:paraId="781D88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419" w:type="pct"/>
                  <w:vAlign w:val="center"/>
                </w:tcPr>
                <w:p w14:paraId="20153AD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-0.4</w:t>
                  </w:r>
                </w:p>
              </w:tc>
              <w:tc>
                <w:tcPr>
                  <w:tcW w:w="297" w:type="pct"/>
                  <w:vAlign w:val="center"/>
                </w:tcPr>
                <w:p w14:paraId="69804B2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357" w:type="pct"/>
                  <w:vAlign w:val="center"/>
                </w:tcPr>
                <w:p w14:paraId="79D04F0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477529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B65E4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134C8E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297" w:type="pct"/>
                  <w:vAlign w:val="center"/>
                </w:tcPr>
                <w:p w14:paraId="7B1619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ABA8CBC" w14:textId="77777777" w:rsidTr="00FD6115">
              <w:trPr>
                <w:cantSplit/>
                <w:trHeight w:val="38"/>
                <w:jc w:val="center"/>
              </w:trPr>
              <w:tc>
                <w:tcPr>
                  <w:tcW w:w="969" w:type="pct"/>
                  <w:vMerge/>
                  <w:vAlign w:val="center"/>
                </w:tcPr>
                <w:p w14:paraId="3C580ACE"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8A34DB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4BE926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–0.6</w:t>
                  </w:r>
                </w:p>
              </w:tc>
              <w:tc>
                <w:tcPr>
                  <w:tcW w:w="501" w:type="pct"/>
                </w:tcPr>
                <w:p w14:paraId="4A85E89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419" w:type="pct"/>
                  <w:vAlign w:val="center"/>
                </w:tcPr>
                <w:p w14:paraId="0E39F5E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-0.13</w:t>
                  </w:r>
                </w:p>
              </w:tc>
              <w:tc>
                <w:tcPr>
                  <w:tcW w:w="297" w:type="pct"/>
                  <w:vAlign w:val="center"/>
                </w:tcPr>
                <w:p w14:paraId="609B661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c>
                <w:tcPr>
                  <w:tcW w:w="357" w:type="pct"/>
                  <w:vAlign w:val="center"/>
                </w:tcPr>
                <w:p w14:paraId="44A8BC5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72" w:type="pct"/>
                  <w:vAlign w:val="center"/>
                </w:tcPr>
                <w:p w14:paraId="184E9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3A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43A678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45E24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55656D27" w14:textId="77777777" w:rsidTr="00FD6115">
              <w:trPr>
                <w:cantSplit/>
                <w:trHeight w:val="38"/>
                <w:jc w:val="center"/>
              </w:trPr>
              <w:tc>
                <w:tcPr>
                  <w:tcW w:w="969" w:type="pct"/>
                  <w:vMerge/>
                  <w:vAlign w:val="center"/>
                </w:tcPr>
                <w:p w14:paraId="31B5C17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4CBE2C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ASA</w:t>
                  </w:r>
                </w:p>
              </w:tc>
              <w:tc>
                <w:tcPr>
                  <w:tcW w:w="490" w:type="pct"/>
                  <w:vAlign w:val="center"/>
                </w:tcPr>
                <w:p w14:paraId="3CC7990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tcPr>
                <w:p w14:paraId="504665E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419" w:type="pct"/>
                  <w:vAlign w:val="center"/>
                </w:tcPr>
                <w:p w14:paraId="37BF356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3D70103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F2A4A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72" w:type="pct"/>
                  <w:vAlign w:val="center"/>
                </w:tcPr>
                <w:p w14:paraId="647204C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52F249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C9B48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6C38AD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47979A8D" w14:textId="77777777" w:rsidTr="00FD6115">
              <w:trPr>
                <w:cantSplit/>
                <w:trHeight w:val="38"/>
                <w:jc w:val="center"/>
              </w:trPr>
              <w:tc>
                <w:tcPr>
                  <w:tcW w:w="969" w:type="pct"/>
                  <w:vMerge/>
                  <w:vAlign w:val="center"/>
                </w:tcPr>
                <w:p w14:paraId="2F19670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C926D0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r w:rsidRPr="0034746F">
                    <w:rPr>
                      <w:rFonts w:ascii="Times New Roman" w:hAnsi="Times New Roman" w:cs="Times New Roman"/>
                      <w:sz w:val="16"/>
                      <w:szCs w:val="16"/>
                    </w:rPr>
                    <w:t xml:space="preserve"> vs K</w:t>
                  </w:r>
                </w:p>
              </w:tc>
              <w:tc>
                <w:tcPr>
                  <w:tcW w:w="490" w:type="pct"/>
                  <w:vAlign w:val="center"/>
                </w:tcPr>
                <w:p w14:paraId="186D9E8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40686E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165DD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3BE406C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5E4056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7B076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7C4683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4DDE7E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301598E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8B00719" w14:textId="77777777" w:rsidTr="00FD6115">
              <w:trPr>
                <w:cantSplit/>
                <w:trHeight w:val="38"/>
                <w:jc w:val="center"/>
              </w:trPr>
              <w:tc>
                <w:tcPr>
                  <w:tcW w:w="969" w:type="pct"/>
                  <w:vMerge/>
                  <w:vAlign w:val="center"/>
                </w:tcPr>
                <w:p w14:paraId="1E10FBC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96B7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r w:rsidRPr="0034746F">
                    <w:rPr>
                      <w:rFonts w:ascii="Times New Roman" w:hAnsi="Times New Roman" w:cs="Times New Roman"/>
                      <w:sz w:val="16"/>
                      <w:szCs w:val="16"/>
                    </w:rPr>
                    <w:t xml:space="preserve"> vs K</w:t>
                  </w:r>
                </w:p>
              </w:tc>
              <w:tc>
                <w:tcPr>
                  <w:tcW w:w="490" w:type="pct"/>
                  <w:vAlign w:val="center"/>
                </w:tcPr>
                <w:p w14:paraId="0CFC910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5053C4A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8AC2D1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04A66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014A4D1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A7BF4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0654B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691C2E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792417C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89F1837" w14:textId="77777777" w:rsidTr="00FD6115">
              <w:trPr>
                <w:cantSplit/>
                <w:trHeight w:val="38"/>
                <w:jc w:val="center"/>
              </w:trPr>
              <w:tc>
                <w:tcPr>
                  <w:tcW w:w="969" w:type="pct"/>
                  <w:vMerge/>
                  <w:vAlign w:val="center"/>
                </w:tcPr>
                <w:p w14:paraId="140D4F15"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D9F9BF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r w:rsidRPr="0034746F">
                    <w:rPr>
                      <w:rFonts w:ascii="Times New Roman" w:hAnsi="Times New Roman" w:cs="Times New Roman"/>
                      <w:sz w:val="16"/>
                      <w:szCs w:val="16"/>
                    </w:rPr>
                    <w:t xml:space="preserve"> vs K</w:t>
                  </w:r>
                </w:p>
              </w:tc>
              <w:tc>
                <w:tcPr>
                  <w:tcW w:w="490" w:type="pct"/>
                  <w:vAlign w:val="center"/>
                </w:tcPr>
                <w:p w14:paraId="4F301E1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3FE2DE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49337B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5706E7F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3EFDE62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D73C7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DBE34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14E9F6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6EA41AA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3E8D0F0A" w14:textId="77777777" w:rsidTr="00FD6115">
              <w:trPr>
                <w:cantSplit/>
                <w:trHeight w:val="38"/>
                <w:jc w:val="center"/>
              </w:trPr>
              <w:tc>
                <w:tcPr>
                  <w:tcW w:w="969" w:type="pct"/>
                  <w:vMerge/>
                  <w:vAlign w:val="center"/>
                </w:tcPr>
                <w:p w14:paraId="7A70BB9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1D95FE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r w:rsidRPr="0034746F">
                    <w:rPr>
                      <w:rFonts w:ascii="Times New Roman" w:hAnsi="Times New Roman" w:cs="Times New Roman"/>
                      <w:sz w:val="16"/>
                      <w:szCs w:val="16"/>
                    </w:rPr>
                    <w:t xml:space="preserve"> vs K</w:t>
                  </w:r>
                </w:p>
              </w:tc>
              <w:tc>
                <w:tcPr>
                  <w:tcW w:w="490" w:type="pct"/>
                  <w:vAlign w:val="center"/>
                </w:tcPr>
                <w:p w14:paraId="1B40144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501" w:type="pct"/>
                  <w:vAlign w:val="center"/>
                </w:tcPr>
                <w:p w14:paraId="0456C3F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FA851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474C01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357" w:type="pct"/>
                  <w:vAlign w:val="center"/>
                </w:tcPr>
                <w:p w14:paraId="49E94A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5CAA66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A5E4A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E4CD5D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4B4FE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6D927BC" w14:textId="77777777" w:rsidTr="00FD6115">
              <w:trPr>
                <w:cantSplit/>
                <w:trHeight w:val="38"/>
                <w:jc w:val="center"/>
              </w:trPr>
              <w:tc>
                <w:tcPr>
                  <w:tcW w:w="969" w:type="pct"/>
                  <w:vMerge w:val="restart"/>
                  <w:vAlign w:val="center"/>
                </w:tcPr>
                <w:p w14:paraId="4486D38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Cross-Correlations </w:t>
                  </w:r>
                  <w:r w:rsidRPr="0034746F">
                    <w:rPr>
                      <w:rFonts w:ascii="Times New Roman" w:hAnsi="Times New Roman" w:cs="Times New Roman"/>
                      <w:sz w:val="16"/>
                      <w:szCs w:val="16"/>
                      <w:vertAlign w:val="superscript"/>
                    </w:rPr>
                    <w:t>1)</w:t>
                  </w:r>
                </w:p>
              </w:tc>
              <w:tc>
                <w:tcPr>
                  <w:tcW w:w="352" w:type="pct"/>
                  <w:vAlign w:val="center"/>
                </w:tcPr>
                <w:p w14:paraId="036D43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11C24E9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64E350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6155012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0</w:t>
                  </w:r>
                </w:p>
              </w:tc>
              <w:tc>
                <w:tcPr>
                  <w:tcW w:w="297" w:type="pct"/>
                  <w:vAlign w:val="center"/>
                </w:tcPr>
                <w:p w14:paraId="151AAE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9ADE9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3F59C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D58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6D00187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37B6B20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0867E40" w14:textId="77777777" w:rsidTr="00FD6115">
              <w:trPr>
                <w:cantSplit/>
                <w:trHeight w:val="38"/>
                <w:jc w:val="center"/>
              </w:trPr>
              <w:tc>
                <w:tcPr>
                  <w:tcW w:w="969" w:type="pct"/>
                  <w:vMerge/>
                  <w:vAlign w:val="center"/>
                </w:tcPr>
                <w:p w14:paraId="03D64C0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4F2FCF1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SF</w:t>
                  </w:r>
                </w:p>
              </w:tc>
              <w:tc>
                <w:tcPr>
                  <w:tcW w:w="490" w:type="pct"/>
                  <w:vAlign w:val="center"/>
                </w:tcPr>
                <w:p w14:paraId="782936D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029D5DB" w14:textId="77777777" w:rsidR="00FD6115" w:rsidRPr="0034746F" w:rsidRDefault="00FD6115" w:rsidP="007E33E8">
                  <w:pPr>
                    <w:pStyle w:val="TAC"/>
                    <w:spacing w:line="240" w:lineRule="auto"/>
                    <w:contextualSpacing/>
                    <w:rPr>
                      <w:rFonts w:ascii="Times New Roman" w:hAnsi="Times New Roman" w:cs="Times New Roman"/>
                      <w:color w:val="0070C0"/>
                      <w:sz w:val="16"/>
                      <w:szCs w:val="16"/>
                    </w:rPr>
                  </w:pPr>
                  <w:r w:rsidRPr="0034746F">
                    <w:rPr>
                      <w:rFonts w:ascii="Times New Roman" w:hAnsi="Times New Roman" w:cs="Times New Roman"/>
                      <w:color w:val="0070C0"/>
                      <w:sz w:val="16"/>
                      <w:szCs w:val="16"/>
                    </w:rPr>
                    <w:t>-0.47</w:t>
                  </w:r>
                </w:p>
              </w:tc>
              <w:tc>
                <w:tcPr>
                  <w:tcW w:w="419" w:type="pct"/>
                  <w:vAlign w:val="center"/>
                </w:tcPr>
                <w:p w14:paraId="3FFE273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-0.47</w:t>
                  </w:r>
                </w:p>
              </w:tc>
              <w:tc>
                <w:tcPr>
                  <w:tcW w:w="297" w:type="pct"/>
                  <w:vAlign w:val="center"/>
                </w:tcPr>
                <w:p w14:paraId="143388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805ABD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C9D52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A66A61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-0.8</w:t>
                  </w:r>
                </w:p>
              </w:tc>
              <w:tc>
                <w:tcPr>
                  <w:tcW w:w="522" w:type="pct"/>
                  <w:vAlign w:val="center"/>
                </w:tcPr>
                <w:p w14:paraId="3EFDE7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297" w:type="pct"/>
                  <w:vAlign w:val="center"/>
                </w:tcPr>
                <w:p w14:paraId="2DB7D58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5A39180A" w14:textId="77777777" w:rsidTr="00FD6115">
              <w:trPr>
                <w:cantSplit/>
                <w:trHeight w:val="38"/>
                <w:jc w:val="center"/>
              </w:trPr>
              <w:tc>
                <w:tcPr>
                  <w:tcW w:w="969" w:type="pct"/>
                  <w:vMerge/>
                  <w:vAlign w:val="center"/>
                </w:tcPr>
                <w:p w14:paraId="42A5FC3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4C8E4A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59F9B65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BD4D3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0ED192B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18F65BD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E2ED78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60FDA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3B1C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BBE6E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3A0C8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26E54CA8" w14:textId="77777777" w:rsidTr="00FD6115">
              <w:trPr>
                <w:cantSplit/>
                <w:trHeight w:val="38"/>
                <w:jc w:val="center"/>
              </w:trPr>
              <w:tc>
                <w:tcPr>
                  <w:tcW w:w="969" w:type="pct"/>
                  <w:vMerge/>
                  <w:vAlign w:val="center"/>
                </w:tcPr>
                <w:p w14:paraId="5B5C184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71CB4D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K</w:t>
                  </w:r>
                </w:p>
              </w:tc>
              <w:tc>
                <w:tcPr>
                  <w:tcW w:w="490" w:type="pct"/>
                  <w:vAlign w:val="center"/>
                </w:tcPr>
                <w:p w14:paraId="23533DEE"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B7B9D6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6052D00F"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N/A</w:t>
                  </w:r>
                </w:p>
              </w:tc>
              <w:tc>
                <w:tcPr>
                  <w:tcW w:w="297" w:type="pct"/>
                  <w:vAlign w:val="center"/>
                </w:tcPr>
                <w:p w14:paraId="6404C68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6405B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F46B5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C689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F8764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0814F41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72865F75" w14:textId="77777777" w:rsidTr="00FD6115">
              <w:trPr>
                <w:cantSplit/>
                <w:trHeight w:val="38"/>
                <w:jc w:val="center"/>
              </w:trPr>
              <w:tc>
                <w:tcPr>
                  <w:tcW w:w="969" w:type="pct"/>
                  <w:vMerge/>
                  <w:vAlign w:val="center"/>
                </w:tcPr>
                <w:p w14:paraId="45BAA03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3A27B3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DS</w:t>
                  </w:r>
                </w:p>
              </w:tc>
              <w:tc>
                <w:tcPr>
                  <w:tcW w:w="490" w:type="pct"/>
                  <w:vAlign w:val="center"/>
                </w:tcPr>
                <w:p w14:paraId="2B5D96C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06EAAD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419" w:type="pct"/>
                  <w:vAlign w:val="center"/>
                </w:tcPr>
                <w:p w14:paraId="709D8DD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-0.06</w:t>
                  </w:r>
                </w:p>
              </w:tc>
              <w:tc>
                <w:tcPr>
                  <w:tcW w:w="297" w:type="pct"/>
                  <w:vAlign w:val="center"/>
                </w:tcPr>
                <w:p w14:paraId="67575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D66DAB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DE0964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BF159A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c>
                <w:tcPr>
                  <w:tcW w:w="522" w:type="pct"/>
                  <w:vAlign w:val="center"/>
                </w:tcPr>
                <w:p w14:paraId="75089F1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66CD71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-0.6</w:t>
                  </w:r>
                </w:p>
              </w:tc>
            </w:tr>
            <w:tr w:rsidR="00FD6115" w:rsidRPr="0034746F" w14:paraId="3144E573" w14:textId="77777777" w:rsidTr="00FD6115">
              <w:trPr>
                <w:cantSplit/>
                <w:trHeight w:val="38"/>
                <w:jc w:val="center"/>
              </w:trPr>
              <w:tc>
                <w:tcPr>
                  <w:tcW w:w="969" w:type="pct"/>
                  <w:vMerge/>
                  <w:vAlign w:val="center"/>
                </w:tcPr>
                <w:p w14:paraId="2808F00F"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9EE404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 xml:space="preserve">vs </w:t>
                  </w:r>
                  <w:r w:rsidRPr="0034746F">
                    <w:rPr>
                      <w:rFonts w:ascii="Times New Roman" w:hAnsi="Times New Roman" w:cs="Times New Roman"/>
                      <w:i/>
                      <w:sz w:val="16"/>
                      <w:szCs w:val="16"/>
                    </w:rPr>
                    <w:t>DS</w:t>
                  </w:r>
                </w:p>
              </w:tc>
              <w:tc>
                <w:tcPr>
                  <w:tcW w:w="490" w:type="pct"/>
                  <w:vAlign w:val="center"/>
                </w:tcPr>
                <w:p w14:paraId="44257D13"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6D3C173E"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FFS</w:t>
                  </w:r>
                </w:p>
              </w:tc>
              <w:tc>
                <w:tcPr>
                  <w:tcW w:w="419" w:type="pct"/>
                  <w:vAlign w:val="center"/>
                </w:tcPr>
                <w:p w14:paraId="3554A175"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C2C9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6DC329E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32AC0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A261D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3359A3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10D75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4EB99BF9" w14:textId="77777777" w:rsidTr="00FD6115">
              <w:trPr>
                <w:cantSplit/>
                <w:trHeight w:val="38"/>
                <w:jc w:val="center"/>
              </w:trPr>
              <w:tc>
                <w:tcPr>
                  <w:tcW w:w="969" w:type="pct"/>
                  <w:vMerge/>
                  <w:vAlign w:val="center"/>
                </w:tcPr>
                <w:p w14:paraId="3B234558"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3280F4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42DE9CCA"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501" w:type="pct"/>
                  <w:vAlign w:val="center"/>
                </w:tcPr>
                <w:p w14:paraId="7131B93D"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419" w:type="pct"/>
                  <w:vAlign w:val="center"/>
                </w:tcPr>
                <w:p w14:paraId="1B9C3A6B" w14:textId="77777777" w:rsidR="00FD6115" w:rsidRPr="0034746F" w:rsidRDefault="00FD6115" w:rsidP="007E33E8">
                  <w:pPr>
                    <w:pStyle w:val="TAC"/>
                    <w:spacing w:line="240" w:lineRule="auto"/>
                    <w:contextualSpacing/>
                    <w:rPr>
                      <w:rFonts w:ascii="Times New Roman" w:hAnsi="Times New Roman" w:cs="Times New Roman"/>
                      <w:color w:val="00B050"/>
                      <w:sz w:val="16"/>
                      <w:szCs w:val="16"/>
                    </w:rPr>
                  </w:pPr>
                  <w:r w:rsidRPr="0034746F">
                    <w:rPr>
                      <w:rFonts w:ascii="Times New Roman" w:hAnsi="Times New Roman" w:cs="Times New Roman"/>
                      <w:color w:val="00B050"/>
                      <w:sz w:val="16"/>
                      <w:szCs w:val="16"/>
                    </w:rPr>
                    <w:t>0.5</w:t>
                  </w:r>
                </w:p>
              </w:tc>
              <w:tc>
                <w:tcPr>
                  <w:tcW w:w="297" w:type="pct"/>
                  <w:vAlign w:val="center"/>
                </w:tcPr>
                <w:p w14:paraId="5379EC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07604AC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22127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A2ADBA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522" w:type="pct"/>
                  <w:vAlign w:val="center"/>
                </w:tcPr>
                <w:p w14:paraId="5938B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c>
                <w:tcPr>
                  <w:tcW w:w="297" w:type="pct"/>
                  <w:vAlign w:val="center"/>
                </w:tcPr>
                <w:p w14:paraId="7056D8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-0.2</w:t>
                  </w:r>
                </w:p>
              </w:tc>
            </w:tr>
            <w:tr w:rsidR="00FD6115" w:rsidRPr="0034746F" w14:paraId="05B616B5" w14:textId="77777777" w:rsidTr="00FD6115">
              <w:trPr>
                <w:cantSplit/>
                <w:trHeight w:val="38"/>
                <w:jc w:val="center"/>
              </w:trPr>
              <w:tc>
                <w:tcPr>
                  <w:tcW w:w="969" w:type="pct"/>
                  <w:vMerge/>
                  <w:vAlign w:val="center"/>
                </w:tcPr>
                <w:p w14:paraId="41A179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AB72A4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ASD</w:t>
                  </w:r>
                </w:p>
              </w:tc>
              <w:tc>
                <w:tcPr>
                  <w:tcW w:w="490" w:type="pct"/>
                  <w:vAlign w:val="center"/>
                </w:tcPr>
                <w:p w14:paraId="0FDDE58D"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4EBBFA1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1C75E9B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95105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5BA1A0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629D94B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525F0D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238618A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-0.1</w:t>
                  </w:r>
                </w:p>
              </w:tc>
              <w:tc>
                <w:tcPr>
                  <w:tcW w:w="297" w:type="pct"/>
                  <w:vAlign w:val="center"/>
                </w:tcPr>
                <w:p w14:paraId="6A6D7F3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2671F590" w14:textId="77777777" w:rsidTr="00FD6115">
              <w:trPr>
                <w:cantSplit/>
                <w:trHeight w:val="38"/>
                <w:jc w:val="center"/>
              </w:trPr>
              <w:tc>
                <w:tcPr>
                  <w:tcW w:w="969" w:type="pct"/>
                  <w:vMerge/>
                  <w:vAlign w:val="center"/>
                </w:tcPr>
                <w:p w14:paraId="3591DA4C"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3770667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6E176FF7"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142F524A"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674A89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4747C2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3CCA39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CAC98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458774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-0.3</w:t>
                  </w:r>
                </w:p>
              </w:tc>
              <w:tc>
                <w:tcPr>
                  <w:tcW w:w="522" w:type="pct"/>
                  <w:vAlign w:val="center"/>
                </w:tcPr>
                <w:p w14:paraId="20E5D8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2CBB3F2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r>
            <w:tr w:rsidR="00FD6115" w:rsidRPr="0034746F" w14:paraId="04B15148" w14:textId="77777777" w:rsidTr="00FD6115">
              <w:trPr>
                <w:cantSplit/>
                <w:trHeight w:val="38"/>
                <w:jc w:val="center"/>
              </w:trPr>
              <w:tc>
                <w:tcPr>
                  <w:tcW w:w="969" w:type="pct"/>
                  <w:vMerge/>
                  <w:vAlign w:val="center"/>
                </w:tcPr>
                <w:p w14:paraId="7CE6529A"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2AFBCE1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ZSA</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ASA</w:t>
                  </w:r>
                </w:p>
              </w:tc>
              <w:tc>
                <w:tcPr>
                  <w:tcW w:w="490" w:type="pct"/>
                  <w:vAlign w:val="center"/>
                </w:tcPr>
                <w:p w14:paraId="191F053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561861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419" w:type="pct"/>
                  <w:vAlign w:val="center"/>
                </w:tcPr>
                <w:p w14:paraId="0073A0D8"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70C0"/>
                      <w:sz w:val="16"/>
                      <w:szCs w:val="16"/>
                    </w:rPr>
                    <w:t>0.36</w:t>
                  </w:r>
                </w:p>
              </w:tc>
              <w:tc>
                <w:tcPr>
                  <w:tcW w:w="297" w:type="pct"/>
                  <w:vAlign w:val="center"/>
                </w:tcPr>
                <w:p w14:paraId="6EEE3CF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44A56F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9B647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0DEDF1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0.4</w:t>
                  </w:r>
                </w:p>
              </w:tc>
              <w:tc>
                <w:tcPr>
                  <w:tcW w:w="522" w:type="pct"/>
                  <w:vAlign w:val="center"/>
                </w:tcPr>
                <w:p w14:paraId="01213B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72F6E4B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07F2582B" w14:textId="77777777" w:rsidTr="00FD6115">
              <w:trPr>
                <w:cantSplit/>
                <w:trHeight w:val="38"/>
                <w:jc w:val="center"/>
              </w:trPr>
              <w:tc>
                <w:tcPr>
                  <w:tcW w:w="969" w:type="pct"/>
                  <w:vMerge/>
                  <w:vAlign w:val="center"/>
                </w:tcPr>
                <w:p w14:paraId="2187E7A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75CE1FB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ZSD</w:t>
                  </w:r>
                  <w:r w:rsidRPr="0034746F">
                    <w:rPr>
                      <w:rFonts w:ascii="Times New Roman" w:hAnsi="Times New Roman" w:cs="Times New Roman"/>
                      <w:sz w:val="16"/>
                      <w:szCs w:val="16"/>
                    </w:rPr>
                    <w:t xml:space="preserve"> vs </w:t>
                  </w:r>
                  <w:r w:rsidRPr="0034746F">
                    <w:rPr>
                      <w:rFonts w:ascii="Times New Roman" w:hAnsi="Times New Roman" w:cs="Times New Roman"/>
                      <w:i/>
                      <w:sz w:val="16"/>
                      <w:szCs w:val="16"/>
                    </w:rPr>
                    <w:t>ZSA</w:t>
                  </w:r>
                </w:p>
              </w:tc>
              <w:tc>
                <w:tcPr>
                  <w:tcW w:w="490" w:type="pct"/>
                  <w:vAlign w:val="center"/>
                </w:tcPr>
                <w:p w14:paraId="7FA2D4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501" w:type="pct"/>
                  <w:vAlign w:val="center"/>
                </w:tcPr>
                <w:p w14:paraId="24BCD8BB"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FFS</w:t>
                  </w:r>
                </w:p>
              </w:tc>
              <w:tc>
                <w:tcPr>
                  <w:tcW w:w="419" w:type="pct"/>
                  <w:vAlign w:val="center"/>
                </w:tcPr>
                <w:p w14:paraId="7BD3442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72E9FA7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153B45F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DF88D6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635616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522" w:type="pct"/>
                  <w:vAlign w:val="center"/>
                </w:tcPr>
                <w:p w14:paraId="78AB8FB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w:t>
                  </w:r>
                </w:p>
              </w:tc>
              <w:tc>
                <w:tcPr>
                  <w:tcW w:w="297" w:type="pct"/>
                  <w:vAlign w:val="center"/>
                </w:tcPr>
                <w:p w14:paraId="68B5225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0.5</w:t>
                  </w:r>
                </w:p>
              </w:tc>
            </w:tr>
            <w:tr w:rsidR="00FD6115" w:rsidRPr="0034746F" w14:paraId="348EF1EF" w14:textId="77777777" w:rsidTr="00FD6115">
              <w:trPr>
                <w:cantSplit/>
                <w:trHeight w:val="38"/>
                <w:jc w:val="center"/>
              </w:trPr>
              <w:tc>
                <w:tcPr>
                  <w:tcW w:w="1321" w:type="pct"/>
                  <w:gridSpan w:val="2"/>
                  <w:vAlign w:val="center"/>
                </w:tcPr>
                <w:p w14:paraId="772D1BD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Delay scaling parameter </w:t>
                  </w:r>
                  <w:r w:rsidRPr="0034746F">
                    <w:rPr>
                      <w:rFonts w:ascii="Times New Roman" w:hAnsi="Times New Roman" w:cs="Times New Roman"/>
                      <w:i/>
                      <w:sz w:val="16"/>
                      <w:szCs w:val="16"/>
                    </w:rPr>
                    <w:t>r</w:t>
                  </w:r>
                  <w:r w:rsidRPr="0034746F">
                    <w:rPr>
                      <w:rFonts w:ascii="Times New Roman" w:eastAsia="Symbol" w:hAnsi="Times New Roman" w:cs="Times New Roman"/>
                      <w:i/>
                      <w:sz w:val="16"/>
                      <w:szCs w:val="16"/>
                      <w:vertAlign w:val="subscript"/>
                    </w:rPr>
                    <w:t>t</w:t>
                  </w:r>
                </w:p>
              </w:tc>
              <w:tc>
                <w:tcPr>
                  <w:tcW w:w="490" w:type="pct"/>
                  <w:vAlign w:val="center"/>
                </w:tcPr>
                <w:p w14:paraId="18913BF5"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2.4</w:t>
                  </w:r>
                </w:p>
              </w:tc>
              <w:tc>
                <w:tcPr>
                  <w:tcW w:w="501" w:type="pct"/>
                  <w:vAlign w:val="center"/>
                </w:tcPr>
                <w:p w14:paraId="16B5D270" w14:textId="77777777" w:rsidR="00FD6115" w:rsidRPr="0034746F" w:rsidRDefault="00FD6115" w:rsidP="007E33E8">
                  <w:pPr>
                    <w:pStyle w:val="TAC"/>
                    <w:spacing w:line="240" w:lineRule="auto"/>
                    <w:contextualSpacing/>
                    <w:rPr>
                      <w:rFonts w:ascii="Times New Roman" w:hAnsi="Times New Roman" w:cs="Times New Roman"/>
                      <w:color w:val="FF0000"/>
                      <w:sz w:val="16"/>
                      <w:szCs w:val="16"/>
                    </w:rPr>
                  </w:pPr>
                  <w:r w:rsidRPr="0034746F">
                    <w:rPr>
                      <w:rFonts w:ascii="Times New Roman" w:hAnsi="Times New Roman" w:cs="Times New Roman"/>
                      <w:color w:val="FF0000"/>
                      <w:sz w:val="16"/>
                      <w:szCs w:val="16"/>
                    </w:rPr>
                    <w:t>1.5</w:t>
                  </w:r>
                </w:p>
              </w:tc>
              <w:tc>
                <w:tcPr>
                  <w:tcW w:w="419" w:type="pct"/>
                  <w:vAlign w:val="center"/>
                </w:tcPr>
                <w:p w14:paraId="5856E18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FF0000"/>
                      <w:sz w:val="16"/>
                      <w:szCs w:val="16"/>
                    </w:rPr>
                    <w:t>1.5</w:t>
                  </w:r>
                </w:p>
              </w:tc>
              <w:tc>
                <w:tcPr>
                  <w:tcW w:w="297" w:type="pct"/>
                  <w:vAlign w:val="center"/>
                </w:tcPr>
                <w:p w14:paraId="18163B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2.4</w:t>
                  </w:r>
                </w:p>
              </w:tc>
              <w:tc>
                <w:tcPr>
                  <w:tcW w:w="357" w:type="pct"/>
                  <w:vAlign w:val="center"/>
                </w:tcPr>
                <w:p w14:paraId="27FE1F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272" w:type="pct"/>
                  <w:vAlign w:val="center"/>
                </w:tcPr>
                <w:p w14:paraId="5B1C446E"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667A0EA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c>
                <w:tcPr>
                  <w:tcW w:w="522" w:type="pct"/>
                  <w:vAlign w:val="center"/>
                </w:tcPr>
                <w:p w14:paraId="7391A6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2.3</w:t>
                  </w:r>
                </w:p>
              </w:tc>
              <w:tc>
                <w:tcPr>
                  <w:tcW w:w="297" w:type="pct"/>
                  <w:vAlign w:val="center"/>
                </w:tcPr>
                <w:p w14:paraId="35B67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2.2</w:t>
                  </w:r>
                </w:p>
              </w:tc>
            </w:tr>
            <w:tr w:rsidR="00FD6115" w:rsidRPr="0034746F" w14:paraId="24292D28" w14:textId="77777777" w:rsidTr="00FD6115">
              <w:trPr>
                <w:cantSplit/>
                <w:trHeight w:val="38"/>
                <w:jc w:val="center"/>
              </w:trPr>
              <w:tc>
                <w:tcPr>
                  <w:tcW w:w="969" w:type="pct"/>
                  <w:vMerge w:val="restart"/>
                  <w:vAlign w:val="center"/>
                </w:tcPr>
                <w:p w14:paraId="6AE438C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XPR</w:t>
                  </w:r>
                  <w:r w:rsidRPr="0034746F">
                    <w:rPr>
                      <w:rFonts w:ascii="Times New Roman" w:hAnsi="Times New Roman" w:cs="Times New Roman"/>
                      <w:sz w:val="16"/>
                      <w:szCs w:val="16"/>
                      <w:vertAlign w:val="subscript"/>
                    </w:rPr>
                    <w:t xml:space="preserve"> </w:t>
                  </w:r>
                  <w:r w:rsidRPr="0034746F">
                    <w:rPr>
                      <w:rFonts w:ascii="Times New Roman" w:hAnsi="Times New Roman" w:cs="Times New Roman"/>
                      <w:sz w:val="16"/>
                      <w:szCs w:val="16"/>
                    </w:rPr>
                    <w:t>[dB]</w:t>
                  </w:r>
                </w:p>
              </w:tc>
              <w:tc>
                <w:tcPr>
                  <w:tcW w:w="352" w:type="pct"/>
                  <w:vAlign w:val="center"/>
                </w:tcPr>
                <w:p w14:paraId="5063647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µ</w:t>
                  </w:r>
                  <w:r w:rsidRPr="0034746F">
                    <w:rPr>
                      <w:rFonts w:ascii="Times New Roman" w:hAnsi="Times New Roman" w:cs="Times New Roman"/>
                      <w:sz w:val="16"/>
                      <w:szCs w:val="16"/>
                      <w:vertAlign w:val="subscript"/>
                    </w:rPr>
                    <w:t>XPR</w:t>
                  </w:r>
                </w:p>
              </w:tc>
              <w:tc>
                <w:tcPr>
                  <w:tcW w:w="490" w:type="pct"/>
                  <w:vAlign w:val="center"/>
                </w:tcPr>
                <w:p w14:paraId="1012F7C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8</w:t>
                  </w:r>
                </w:p>
              </w:tc>
              <w:tc>
                <w:tcPr>
                  <w:tcW w:w="501" w:type="pct"/>
                  <w:vAlign w:val="center"/>
                </w:tcPr>
                <w:p w14:paraId="42B8B4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4</w:t>
                  </w:r>
                </w:p>
              </w:tc>
              <w:tc>
                <w:tcPr>
                  <w:tcW w:w="419" w:type="pct"/>
                  <w:vAlign w:val="center"/>
                </w:tcPr>
                <w:p w14:paraId="42FE2EE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4</w:t>
                  </w:r>
                </w:p>
              </w:tc>
              <w:tc>
                <w:tcPr>
                  <w:tcW w:w="297" w:type="pct"/>
                  <w:vAlign w:val="center"/>
                </w:tcPr>
                <w:p w14:paraId="2C5A91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c>
                <w:tcPr>
                  <w:tcW w:w="357" w:type="pct"/>
                  <w:vAlign w:val="center"/>
                </w:tcPr>
                <w:p w14:paraId="2980B18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c>
                <w:tcPr>
                  <w:tcW w:w="272" w:type="pct"/>
                  <w:vAlign w:val="center"/>
                </w:tcPr>
                <w:p w14:paraId="492799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296D7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8</w:t>
                  </w:r>
                </w:p>
              </w:tc>
              <w:tc>
                <w:tcPr>
                  <w:tcW w:w="522" w:type="pct"/>
                  <w:vAlign w:val="center"/>
                </w:tcPr>
                <w:p w14:paraId="43591AB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c>
                <w:tcPr>
                  <w:tcW w:w="297" w:type="pct"/>
                  <w:vAlign w:val="center"/>
                </w:tcPr>
                <w:p w14:paraId="4C639A7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9</w:t>
                  </w:r>
                </w:p>
              </w:tc>
            </w:tr>
            <w:tr w:rsidR="00FD6115" w:rsidRPr="0034746F" w14:paraId="5663AAC6" w14:textId="77777777" w:rsidTr="00FD6115">
              <w:trPr>
                <w:cantSplit/>
                <w:trHeight w:val="38"/>
                <w:jc w:val="center"/>
              </w:trPr>
              <w:tc>
                <w:tcPr>
                  <w:tcW w:w="969" w:type="pct"/>
                  <w:vMerge/>
                  <w:vAlign w:val="center"/>
                </w:tcPr>
                <w:p w14:paraId="5AB62947"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95A6927" w14:textId="77777777" w:rsidR="00FD6115" w:rsidRPr="0034746F" w:rsidRDefault="00FD6115" w:rsidP="007E33E8">
                  <w:pPr>
                    <w:pStyle w:val="TAC"/>
                    <w:spacing w:line="240" w:lineRule="auto"/>
                    <w:contextualSpacing/>
                    <w:rPr>
                      <w:rFonts w:ascii="Times New Roman" w:hAnsi="Times New Roman" w:cs="Times New Roman"/>
                      <w:i/>
                      <w:sz w:val="16"/>
                      <w:szCs w:val="16"/>
                    </w:rPr>
                  </w:pPr>
                  <w:proofErr w:type="spellStart"/>
                  <w:r w:rsidRPr="0034746F">
                    <w:rPr>
                      <w:rFonts w:ascii="Times New Roman" w:hAnsi="Times New Roman" w:cs="Times New Roman"/>
                      <w:sz w:val="16"/>
                      <w:szCs w:val="16"/>
                      <w:vertAlign w:val="subscript"/>
                    </w:rPr>
                    <w:t>σXPR</w:t>
                  </w:r>
                  <w:proofErr w:type="spellEnd"/>
                </w:p>
              </w:tc>
              <w:tc>
                <w:tcPr>
                  <w:tcW w:w="490" w:type="pct"/>
                  <w:vAlign w:val="center"/>
                </w:tcPr>
                <w:p w14:paraId="3C80C74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3369948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474FA6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6B734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D54F9F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400757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4AADAE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4</w:t>
                  </w:r>
                </w:p>
              </w:tc>
              <w:tc>
                <w:tcPr>
                  <w:tcW w:w="522" w:type="pct"/>
                  <w:vAlign w:val="center"/>
                </w:tcPr>
                <w:p w14:paraId="599DF4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97" w:type="pct"/>
                  <w:vAlign w:val="center"/>
                </w:tcPr>
                <w:p w14:paraId="1BC7AD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415BE592" w14:textId="77777777" w:rsidTr="00FD6115">
              <w:trPr>
                <w:cantSplit/>
                <w:trHeight w:val="38"/>
                <w:jc w:val="center"/>
              </w:trPr>
              <w:tc>
                <w:tcPr>
                  <w:tcW w:w="1321" w:type="pct"/>
                  <w:gridSpan w:val="2"/>
                  <w:vAlign w:val="center"/>
                </w:tcPr>
                <w:p w14:paraId="489B603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clusters N</w:t>
                  </w:r>
                </w:p>
              </w:tc>
              <w:tc>
                <w:tcPr>
                  <w:tcW w:w="490" w:type="pct"/>
                  <w:vAlign w:val="center"/>
                </w:tcPr>
                <w:p w14:paraId="0BC638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15</w:t>
                  </w:r>
                </w:p>
              </w:tc>
              <w:tc>
                <w:tcPr>
                  <w:tcW w:w="501" w:type="pct"/>
                  <w:vAlign w:val="center"/>
                </w:tcPr>
                <w:p w14:paraId="4E622FE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14</w:t>
                  </w:r>
                </w:p>
              </w:tc>
              <w:tc>
                <w:tcPr>
                  <w:tcW w:w="419" w:type="pct"/>
                  <w:vAlign w:val="center"/>
                </w:tcPr>
                <w:p w14:paraId="27D4AC8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14</w:t>
                  </w:r>
                </w:p>
              </w:tc>
              <w:tc>
                <w:tcPr>
                  <w:tcW w:w="297" w:type="pct"/>
                  <w:vAlign w:val="center"/>
                </w:tcPr>
                <w:p w14:paraId="24EC6B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1CF145E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14</w:t>
                  </w:r>
                </w:p>
              </w:tc>
              <w:tc>
                <w:tcPr>
                  <w:tcW w:w="272" w:type="pct"/>
                  <w:vAlign w:val="center"/>
                </w:tcPr>
                <w:p w14:paraId="6F12CC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3F49108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c>
                <w:tcPr>
                  <w:tcW w:w="522" w:type="pct"/>
                  <w:vAlign w:val="center"/>
                </w:tcPr>
                <w:p w14:paraId="710AC18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97" w:type="pct"/>
                  <w:vAlign w:val="center"/>
                </w:tcPr>
                <w:p w14:paraId="44B07A9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12</w:t>
                  </w:r>
                </w:p>
              </w:tc>
            </w:tr>
            <w:tr w:rsidR="00FD6115" w:rsidRPr="0034746F" w14:paraId="5D2CD926" w14:textId="77777777" w:rsidTr="00FD6115">
              <w:trPr>
                <w:cantSplit/>
                <w:trHeight w:val="38"/>
                <w:jc w:val="center"/>
              </w:trPr>
              <w:tc>
                <w:tcPr>
                  <w:tcW w:w="1321" w:type="pct"/>
                  <w:gridSpan w:val="2"/>
                  <w:vAlign w:val="center"/>
                </w:tcPr>
                <w:p w14:paraId="7D82EF6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Number of rays per cluster M</w:t>
                  </w:r>
                </w:p>
              </w:tc>
              <w:tc>
                <w:tcPr>
                  <w:tcW w:w="490" w:type="pct"/>
                  <w:vAlign w:val="center"/>
                </w:tcPr>
                <w:p w14:paraId="2327025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501" w:type="pct"/>
                  <w:vAlign w:val="center"/>
                </w:tcPr>
                <w:p w14:paraId="2A914E79"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20</w:t>
                  </w:r>
                </w:p>
              </w:tc>
              <w:tc>
                <w:tcPr>
                  <w:tcW w:w="419" w:type="pct"/>
                  <w:vAlign w:val="center"/>
                </w:tcPr>
                <w:p w14:paraId="237C386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20</w:t>
                  </w:r>
                </w:p>
              </w:tc>
              <w:tc>
                <w:tcPr>
                  <w:tcW w:w="297" w:type="pct"/>
                  <w:vAlign w:val="center"/>
                </w:tcPr>
                <w:p w14:paraId="6F8C5C9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76CA291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272" w:type="pct"/>
                  <w:vAlign w:val="center"/>
                </w:tcPr>
                <w:p w14:paraId="4497FF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tcPr>
                <w:p w14:paraId="1644B7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522" w:type="pct"/>
                  <w:vAlign w:val="center"/>
                </w:tcPr>
                <w:p w14:paraId="6552993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c>
                <w:tcPr>
                  <w:tcW w:w="297" w:type="pct"/>
                  <w:vAlign w:val="center"/>
                </w:tcPr>
                <w:p w14:paraId="2CCD5B1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20</w:t>
                  </w:r>
                </w:p>
              </w:tc>
            </w:tr>
            <w:tr w:rsidR="00FD6115" w:rsidRPr="0034746F" w14:paraId="43B0F475" w14:textId="77777777" w:rsidTr="00FD6115">
              <w:trPr>
                <w:cantSplit/>
                <w:trHeight w:val="38"/>
                <w:jc w:val="center"/>
              </w:trPr>
              <w:tc>
                <w:tcPr>
                  <w:tcW w:w="1321" w:type="pct"/>
                  <w:gridSpan w:val="2"/>
                  <w:vAlign w:val="center"/>
                </w:tcPr>
                <w:p w14:paraId="1C936571"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DS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DS</w:t>
                  </w:r>
                  <w:proofErr w:type="spellEnd"/>
                  <w:r w:rsidRPr="0034746F">
                    <w:rPr>
                      <w:rFonts w:ascii="Times New Roman" w:eastAsia="MS Mincho" w:hAnsi="Times New Roman" w:cs="Times New Roman"/>
                      <w:sz w:val="16"/>
                      <w:szCs w:val="16"/>
                      <w:lang w:eastAsia="ja-JP"/>
                    </w:rPr>
                    <w:t>) in [ns]</w:t>
                  </w:r>
                </w:p>
              </w:tc>
              <w:tc>
                <w:tcPr>
                  <w:tcW w:w="490" w:type="pct"/>
                  <w:vAlign w:val="center"/>
                </w:tcPr>
                <w:p w14:paraId="5DA76356"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99AB86D"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3FA213C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7DE700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3B7C53C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2BA692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0454105"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6BDC374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522" w:type="pct"/>
                  <w:vAlign w:val="center"/>
                </w:tcPr>
                <w:p w14:paraId="7A409BAA" w14:textId="77777777" w:rsidR="00FD6115" w:rsidRPr="0034746F" w:rsidRDefault="00FD6115" w:rsidP="007E33E8">
                  <w:pPr>
                    <w:pStyle w:val="TAC"/>
                    <w:keepLines w:val="0"/>
                    <w:spacing w:line="240" w:lineRule="auto"/>
                    <w:rPr>
                      <w:rFonts w:ascii="Times New Roman" w:hAnsi="Times New Roman" w:cs="Times New Roman"/>
                      <w:i/>
                      <w:color w:val="7F7F7F"/>
                      <w:sz w:val="16"/>
                      <w:szCs w:val="16"/>
                      <w:lang w:bidi="ar-LY"/>
                    </w:rPr>
                  </w:pPr>
                  <w:r w:rsidRPr="0034746F">
                    <w:rPr>
                      <w:rFonts w:ascii="Times New Roman" w:hAnsi="Times New Roman" w:cs="Times New Roman"/>
                      <w:i/>
                      <w:color w:val="7F7F7F"/>
                      <w:sz w:val="16"/>
                      <w:szCs w:val="16"/>
                      <w:lang w:bidi="ar-LY"/>
                    </w:rPr>
                    <w:t>max(0.25, 6.5622</w:t>
                  </w:r>
                </w:p>
                <w:p w14:paraId="1BA0CE0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-3.4084 log</w:t>
                  </w:r>
                  <w:r w:rsidRPr="0034746F">
                    <w:rPr>
                      <w:rFonts w:ascii="Times New Roman" w:hAnsi="Times New Roman" w:cs="Times New Roman"/>
                      <w:i/>
                      <w:color w:val="7F7F7F"/>
                      <w:sz w:val="16"/>
                      <w:szCs w:val="16"/>
                      <w:vertAlign w:val="subscript"/>
                      <w:lang w:bidi="ar-LY"/>
                    </w:rPr>
                    <w:t>10</w:t>
                  </w:r>
                  <w:r w:rsidRPr="0034746F">
                    <w:rPr>
                      <w:rFonts w:ascii="Times New Roman" w:hAnsi="Times New Roman" w:cs="Times New Roman"/>
                      <w:i/>
                      <w:color w:val="7F7F7F"/>
                      <w:sz w:val="16"/>
                      <w:szCs w:val="16"/>
                      <w:lang w:bidi="ar-LY"/>
                    </w:rPr>
                    <w:t>(f</w:t>
                  </w:r>
                  <w:r w:rsidRPr="0034746F">
                    <w:rPr>
                      <w:rFonts w:ascii="Times New Roman" w:hAnsi="Times New Roman" w:cs="Times New Roman"/>
                      <w:i/>
                      <w:color w:val="7F7F7F"/>
                      <w:sz w:val="16"/>
                      <w:szCs w:val="16"/>
                      <w:vertAlign w:val="subscript"/>
                      <w:lang w:bidi="ar-LY"/>
                    </w:rPr>
                    <w:t>c</w:t>
                  </w:r>
                  <w:r w:rsidRPr="0034746F">
                    <w:rPr>
                      <w:rFonts w:ascii="Times New Roman" w:hAnsi="Times New Roman" w:cs="Times New Roman"/>
                      <w:i/>
                      <w:color w:val="7F7F7F"/>
                      <w:sz w:val="16"/>
                      <w:szCs w:val="16"/>
                      <w:lang w:bidi="ar-LY"/>
                    </w:rPr>
                    <w:t>))</w:t>
                  </w:r>
                </w:p>
              </w:tc>
              <w:tc>
                <w:tcPr>
                  <w:tcW w:w="297" w:type="pct"/>
                  <w:vAlign w:val="center"/>
                </w:tcPr>
                <w:p w14:paraId="030DCE5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4DD4FAC0" w14:textId="77777777" w:rsidTr="00FD6115">
              <w:trPr>
                <w:cantSplit/>
                <w:trHeight w:val="38"/>
                <w:jc w:val="center"/>
              </w:trPr>
              <w:tc>
                <w:tcPr>
                  <w:tcW w:w="1321" w:type="pct"/>
                  <w:gridSpan w:val="2"/>
                  <w:vAlign w:val="center"/>
                </w:tcPr>
                <w:p w14:paraId="769F101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ASD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ASD</w:t>
                  </w:r>
                  <w:proofErr w:type="spellEnd"/>
                  <w:r w:rsidRPr="0034746F">
                    <w:rPr>
                      <w:rFonts w:ascii="Times New Roman" w:eastAsia="MS Mincho" w:hAnsi="Times New Roman" w:cs="Times New Roman"/>
                      <w:sz w:val="16"/>
                      <w:szCs w:val="16"/>
                      <w:lang w:eastAsia="ja-JP"/>
                    </w:rPr>
                    <w:t>) in [deg]</w:t>
                  </w:r>
                </w:p>
              </w:tc>
              <w:tc>
                <w:tcPr>
                  <w:tcW w:w="490" w:type="pct"/>
                  <w:vAlign w:val="center"/>
                </w:tcPr>
                <w:p w14:paraId="4F38F5D5"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Option 1) 5</w:t>
                  </w:r>
                </w:p>
                <w:p w14:paraId="573BBE2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lastRenderedPageBreak/>
                    <w:t>Option 2) 1.5</w:t>
                  </w:r>
                </w:p>
              </w:tc>
              <w:tc>
                <w:tcPr>
                  <w:tcW w:w="501" w:type="pct"/>
                  <w:vAlign w:val="center"/>
                </w:tcPr>
                <w:p w14:paraId="29F9B1F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lastRenderedPageBreak/>
                    <w:t>Option 1) 2</w:t>
                  </w:r>
                </w:p>
                <w:p w14:paraId="6B2DDAA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color w:val="00B050"/>
                      <w:sz w:val="16"/>
                      <w:szCs w:val="16"/>
                    </w:rPr>
                    <w:lastRenderedPageBreak/>
                    <w:t>Option 2) 1.5</w:t>
                  </w:r>
                </w:p>
              </w:tc>
              <w:tc>
                <w:tcPr>
                  <w:tcW w:w="419" w:type="pct"/>
                  <w:vAlign w:val="center"/>
                </w:tcPr>
                <w:p w14:paraId="592A04CB"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lastRenderedPageBreak/>
                    <w:t>Option 1) 2</w:t>
                  </w:r>
                </w:p>
                <w:p w14:paraId="3C06CE9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B050"/>
                      <w:sz w:val="16"/>
                      <w:szCs w:val="16"/>
                    </w:rPr>
                    <w:lastRenderedPageBreak/>
                    <w:t>Option 2) 1.5</w:t>
                  </w:r>
                </w:p>
              </w:tc>
              <w:tc>
                <w:tcPr>
                  <w:tcW w:w="297" w:type="pct"/>
                  <w:vAlign w:val="center"/>
                </w:tcPr>
                <w:p w14:paraId="6C2F5CF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lastRenderedPageBreak/>
                    <w:t>5</w:t>
                  </w:r>
                </w:p>
              </w:tc>
              <w:tc>
                <w:tcPr>
                  <w:tcW w:w="357" w:type="pct"/>
                  <w:vAlign w:val="center"/>
                </w:tcPr>
                <w:p w14:paraId="700DD30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w:t>
                  </w:r>
                </w:p>
              </w:tc>
              <w:tc>
                <w:tcPr>
                  <w:tcW w:w="272" w:type="pct"/>
                  <w:vAlign w:val="center"/>
                </w:tcPr>
                <w:p w14:paraId="5D65C46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242B9B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5</w:t>
                  </w:r>
                </w:p>
              </w:tc>
              <w:tc>
                <w:tcPr>
                  <w:tcW w:w="522" w:type="pct"/>
                  <w:vAlign w:val="center"/>
                </w:tcPr>
                <w:p w14:paraId="37F6647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2</w:t>
                  </w:r>
                </w:p>
              </w:tc>
              <w:tc>
                <w:tcPr>
                  <w:tcW w:w="297" w:type="pct"/>
                  <w:vAlign w:val="center"/>
                </w:tcPr>
                <w:p w14:paraId="0277ED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r>
            <w:tr w:rsidR="00FD6115" w:rsidRPr="0034746F" w14:paraId="095DC1CD" w14:textId="77777777" w:rsidTr="00FD6115">
              <w:trPr>
                <w:cantSplit/>
                <w:trHeight w:val="38"/>
                <w:jc w:val="center"/>
              </w:trPr>
              <w:tc>
                <w:tcPr>
                  <w:tcW w:w="1321" w:type="pct"/>
                  <w:gridSpan w:val="2"/>
                  <w:vAlign w:val="center"/>
                </w:tcPr>
                <w:p w14:paraId="7EA47D6D"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ASA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ASA</w:t>
                  </w:r>
                  <w:proofErr w:type="spellEnd"/>
                  <w:r w:rsidRPr="0034746F">
                    <w:rPr>
                      <w:rFonts w:ascii="Times New Roman" w:eastAsia="MS Mincho" w:hAnsi="Times New Roman" w:cs="Times New Roman"/>
                      <w:sz w:val="16"/>
                      <w:szCs w:val="16"/>
                      <w:lang w:eastAsia="ja-JP"/>
                    </w:rPr>
                    <w:t>) in [deg]</w:t>
                  </w:r>
                </w:p>
              </w:tc>
              <w:tc>
                <w:tcPr>
                  <w:tcW w:w="490" w:type="pct"/>
                  <w:vAlign w:val="center"/>
                </w:tcPr>
                <w:p w14:paraId="076CC21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5</w:t>
                  </w:r>
                </w:p>
              </w:tc>
              <w:tc>
                <w:tcPr>
                  <w:tcW w:w="501" w:type="pct"/>
                  <w:vAlign w:val="center"/>
                </w:tcPr>
                <w:p w14:paraId="725F0A8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10</w:t>
                  </w:r>
                </w:p>
              </w:tc>
              <w:tc>
                <w:tcPr>
                  <w:tcW w:w="419" w:type="pct"/>
                  <w:vAlign w:val="center"/>
                </w:tcPr>
                <w:p w14:paraId="4323C7E4"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10</w:t>
                  </w:r>
                </w:p>
              </w:tc>
              <w:tc>
                <w:tcPr>
                  <w:tcW w:w="297" w:type="pct"/>
                  <w:vAlign w:val="center"/>
                </w:tcPr>
                <w:p w14:paraId="4EB850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w:t>
                  </w:r>
                </w:p>
              </w:tc>
              <w:tc>
                <w:tcPr>
                  <w:tcW w:w="357" w:type="pct"/>
                  <w:vAlign w:val="center"/>
                </w:tcPr>
                <w:p w14:paraId="0FF7A33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272" w:type="pct"/>
                  <w:vAlign w:val="center"/>
                </w:tcPr>
                <w:p w14:paraId="2A3E4FD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389246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11</w:t>
                  </w:r>
                </w:p>
              </w:tc>
              <w:tc>
                <w:tcPr>
                  <w:tcW w:w="522" w:type="pct"/>
                  <w:vAlign w:val="center"/>
                </w:tcPr>
                <w:p w14:paraId="2F453EB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297" w:type="pct"/>
                  <w:vAlign w:val="center"/>
                </w:tcPr>
                <w:p w14:paraId="0E846D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8</w:t>
                  </w:r>
                </w:p>
              </w:tc>
            </w:tr>
            <w:tr w:rsidR="00FD6115" w:rsidRPr="0034746F" w14:paraId="10D043E2" w14:textId="77777777" w:rsidTr="00FD6115">
              <w:trPr>
                <w:cantSplit/>
                <w:trHeight w:val="38"/>
                <w:jc w:val="center"/>
              </w:trPr>
              <w:tc>
                <w:tcPr>
                  <w:tcW w:w="1321" w:type="pct"/>
                  <w:gridSpan w:val="2"/>
                  <w:vAlign w:val="center"/>
                </w:tcPr>
                <w:p w14:paraId="6CE09682"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 xml:space="preserve">Cluster </w:t>
                  </w:r>
                  <w:r w:rsidRPr="0034746F">
                    <w:rPr>
                      <w:rFonts w:ascii="Times New Roman" w:hAnsi="Times New Roman" w:cs="Times New Roman"/>
                      <w:i/>
                      <w:sz w:val="16"/>
                      <w:szCs w:val="16"/>
                    </w:rPr>
                    <w:t xml:space="preserve">ZSA </w:t>
                  </w:r>
                  <w:r w:rsidRPr="0034746F">
                    <w:rPr>
                      <w:rFonts w:ascii="Times New Roman" w:eastAsia="MS Mincho" w:hAnsi="Times New Roman" w:cs="Times New Roman"/>
                      <w:sz w:val="16"/>
                      <w:szCs w:val="16"/>
                      <w:lang w:eastAsia="ja-JP"/>
                    </w:rPr>
                    <w:t>(</w:t>
                  </w:r>
                  <w:proofErr w:type="spellStart"/>
                  <w:r w:rsidRPr="0034746F">
                    <w:rPr>
                      <w:rFonts w:ascii="Times New Roman" w:hAnsi="Times New Roman" w:cs="Times New Roman"/>
                      <w:sz w:val="16"/>
                      <w:szCs w:val="16"/>
                    </w:rPr>
                    <w:t>c</w:t>
                  </w:r>
                  <w:r w:rsidRPr="0034746F">
                    <w:rPr>
                      <w:rFonts w:ascii="Times New Roman" w:hAnsi="Times New Roman" w:cs="Times New Roman"/>
                      <w:sz w:val="16"/>
                      <w:szCs w:val="16"/>
                      <w:vertAlign w:val="subscript"/>
                    </w:rPr>
                    <w:t>ZSA</w:t>
                  </w:r>
                  <w:proofErr w:type="spellEnd"/>
                  <w:r w:rsidRPr="0034746F">
                    <w:rPr>
                      <w:rFonts w:ascii="Times New Roman" w:eastAsia="MS Mincho" w:hAnsi="Times New Roman" w:cs="Times New Roman"/>
                      <w:sz w:val="16"/>
                      <w:szCs w:val="16"/>
                      <w:lang w:eastAsia="ja-JP"/>
                    </w:rPr>
                    <w:t>) in [deg]</w:t>
                  </w:r>
                </w:p>
              </w:tc>
              <w:tc>
                <w:tcPr>
                  <w:tcW w:w="490" w:type="pct"/>
                  <w:vAlign w:val="center"/>
                </w:tcPr>
                <w:p w14:paraId="7EFAEC8A"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501" w:type="pct"/>
                  <w:vAlign w:val="center"/>
                </w:tcPr>
                <w:p w14:paraId="7B5158F3" w14:textId="77777777" w:rsidR="00FD6115" w:rsidRPr="0034746F" w:rsidRDefault="00FD6115" w:rsidP="007E33E8">
                  <w:pPr>
                    <w:pStyle w:val="TAC"/>
                    <w:spacing w:line="240" w:lineRule="auto"/>
                    <w:contextualSpacing/>
                    <w:rPr>
                      <w:rFonts w:ascii="Times New Roman" w:hAnsi="Times New Roman" w:cs="Times New Roman"/>
                      <w:sz w:val="16"/>
                      <w:szCs w:val="16"/>
                      <w:lang w:bidi="ar-LY"/>
                    </w:rPr>
                  </w:pPr>
                  <w:r w:rsidRPr="0034746F">
                    <w:rPr>
                      <w:rFonts w:ascii="Times New Roman" w:hAnsi="Times New Roman" w:cs="Times New Roman"/>
                      <w:sz w:val="16"/>
                      <w:szCs w:val="16"/>
                    </w:rPr>
                    <w:t>N/A</w:t>
                  </w:r>
                </w:p>
              </w:tc>
              <w:tc>
                <w:tcPr>
                  <w:tcW w:w="419" w:type="pct"/>
                  <w:vAlign w:val="center"/>
                </w:tcPr>
                <w:p w14:paraId="7ACE54F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89F71B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DA1A1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0527254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9CD7DF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522" w:type="pct"/>
                  <w:vAlign w:val="center"/>
                </w:tcPr>
                <w:p w14:paraId="6B65510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7</w:t>
                  </w:r>
                </w:p>
              </w:tc>
              <w:tc>
                <w:tcPr>
                  <w:tcW w:w="297" w:type="pct"/>
                  <w:vAlign w:val="center"/>
                </w:tcPr>
                <w:p w14:paraId="28E26883"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r>
            <w:tr w:rsidR="00FD6115" w:rsidRPr="0034746F" w14:paraId="420C4427" w14:textId="77777777" w:rsidTr="00FD6115">
              <w:trPr>
                <w:cantSplit/>
                <w:trHeight w:val="38"/>
                <w:jc w:val="center"/>
              </w:trPr>
              <w:tc>
                <w:tcPr>
                  <w:tcW w:w="1321" w:type="pct"/>
                  <w:gridSpan w:val="2"/>
                  <w:vAlign w:val="center"/>
                </w:tcPr>
                <w:p w14:paraId="20C8E3DC"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Per cluster shadowing std ξ [dB]</w:t>
                  </w:r>
                </w:p>
              </w:tc>
              <w:tc>
                <w:tcPr>
                  <w:tcW w:w="490" w:type="pct"/>
                  <w:vAlign w:val="center"/>
                </w:tcPr>
                <w:p w14:paraId="55DA2F96"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501" w:type="pct"/>
                  <w:vAlign w:val="center"/>
                </w:tcPr>
                <w:p w14:paraId="2E605DF7"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3</w:t>
                  </w:r>
                </w:p>
              </w:tc>
              <w:tc>
                <w:tcPr>
                  <w:tcW w:w="419" w:type="pct"/>
                  <w:vAlign w:val="center"/>
                </w:tcPr>
                <w:p w14:paraId="4201A9B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sz w:val="16"/>
                      <w:szCs w:val="16"/>
                    </w:rPr>
                    <w:t>3</w:t>
                  </w:r>
                </w:p>
              </w:tc>
              <w:tc>
                <w:tcPr>
                  <w:tcW w:w="297" w:type="pct"/>
                  <w:vAlign w:val="center"/>
                </w:tcPr>
                <w:p w14:paraId="54D8BB4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357" w:type="pct"/>
                  <w:vAlign w:val="center"/>
                </w:tcPr>
                <w:p w14:paraId="19957E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w:t>
                  </w:r>
                </w:p>
              </w:tc>
              <w:tc>
                <w:tcPr>
                  <w:tcW w:w="272" w:type="pct"/>
                  <w:vAlign w:val="center"/>
                </w:tcPr>
                <w:p w14:paraId="1732B4F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F555F6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522" w:type="pct"/>
                  <w:vAlign w:val="center"/>
                </w:tcPr>
                <w:p w14:paraId="59395C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w:t>
                  </w:r>
                </w:p>
              </w:tc>
              <w:tc>
                <w:tcPr>
                  <w:tcW w:w="297" w:type="pct"/>
                  <w:vAlign w:val="center"/>
                </w:tcPr>
                <w:p w14:paraId="089472F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w:t>
                  </w:r>
                </w:p>
              </w:tc>
            </w:tr>
            <w:tr w:rsidR="00FD6115" w:rsidRPr="0034746F" w14:paraId="4860F981" w14:textId="77777777" w:rsidTr="00FD6115">
              <w:trPr>
                <w:cantSplit/>
                <w:trHeight w:val="38"/>
                <w:jc w:val="center"/>
              </w:trPr>
              <w:tc>
                <w:tcPr>
                  <w:tcW w:w="969" w:type="pct"/>
                  <w:vMerge w:val="restart"/>
                  <w:vAlign w:val="center"/>
                </w:tcPr>
                <w:p w14:paraId="6B9F69C0"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sz w:val="16"/>
                      <w:szCs w:val="16"/>
                    </w:rPr>
                    <w:t>Correlation distance in the horizontal plane [m]</w:t>
                  </w:r>
                </w:p>
              </w:tc>
              <w:tc>
                <w:tcPr>
                  <w:tcW w:w="352" w:type="pct"/>
                  <w:vAlign w:val="center"/>
                </w:tcPr>
                <w:p w14:paraId="5DA8E5EE"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DS</w:t>
                  </w:r>
                </w:p>
              </w:tc>
              <w:tc>
                <w:tcPr>
                  <w:tcW w:w="490" w:type="pct"/>
                  <w:vAlign w:val="center"/>
                </w:tcPr>
                <w:p w14:paraId="3389CCF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6</w:t>
                  </w:r>
                </w:p>
              </w:tc>
              <w:tc>
                <w:tcPr>
                  <w:tcW w:w="501" w:type="pct"/>
                  <w:vAlign w:val="center"/>
                </w:tcPr>
                <w:p w14:paraId="488973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40</w:t>
                  </w:r>
                </w:p>
              </w:tc>
              <w:tc>
                <w:tcPr>
                  <w:tcW w:w="419" w:type="pct"/>
                  <w:vAlign w:val="center"/>
                </w:tcPr>
                <w:p w14:paraId="5C2B74C7"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A2BEE2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6</w:t>
                  </w:r>
                </w:p>
              </w:tc>
              <w:tc>
                <w:tcPr>
                  <w:tcW w:w="357" w:type="pct"/>
                  <w:vAlign w:val="center"/>
                </w:tcPr>
                <w:p w14:paraId="525D262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72" w:type="pct"/>
                  <w:vAlign w:val="center"/>
                </w:tcPr>
                <w:p w14:paraId="5A8DEFB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12327D9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30</w:t>
                  </w:r>
                </w:p>
              </w:tc>
              <w:tc>
                <w:tcPr>
                  <w:tcW w:w="522" w:type="pct"/>
                  <w:vAlign w:val="center"/>
                </w:tcPr>
                <w:p w14:paraId="3608436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297" w:type="pct"/>
                  <w:vAlign w:val="center"/>
                </w:tcPr>
                <w:p w14:paraId="760F69F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r>
            <w:tr w:rsidR="00FD6115" w:rsidRPr="0034746F" w14:paraId="247BFFB5" w14:textId="77777777" w:rsidTr="00FD6115">
              <w:trPr>
                <w:cantSplit/>
                <w:trHeight w:val="38"/>
                <w:jc w:val="center"/>
              </w:trPr>
              <w:tc>
                <w:tcPr>
                  <w:tcW w:w="969" w:type="pct"/>
                  <w:vMerge/>
                  <w:vAlign w:val="center"/>
                </w:tcPr>
                <w:p w14:paraId="4B509C82"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E910E7A"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ASD</w:t>
                  </w:r>
                </w:p>
              </w:tc>
              <w:tc>
                <w:tcPr>
                  <w:tcW w:w="490" w:type="pct"/>
                  <w:vAlign w:val="center"/>
                </w:tcPr>
                <w:p w14:paraId="4DE543B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15</w:t>
                  </w:r>
                </w:p>
              </w:tc>
              <w:tc>
                <w:tcPr>
                  <w:tcW w:w="501" w:type="pct"/>
                  <w:vAlign w:val="center"/>
                </w:tcPr>
                <w:p w14:paraId="6F62FAB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43397D1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0F81058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15</w:t>
                  </w:r>
                </w:p>
              </w:tc>
              <w:tc>
                <w:tcPr>
                  <w:tcW w:w="357" w:type="pct"/>
                  <w:vAlign w:val="center"/>
                </w:tcPr>
                <w:p w14:paraId="63BD86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78D225E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3105AEF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18</w:t>
                  </w:r>
                </w:p>
              </w:tc>
              <w:tc>
                <w:tcPr>
                  <w:tcW w:w="522" w:type="pct"/>
                  <w:vAlign w:val="center"/>
                </w:tcPr>
                <w:p w14:paraId="42153615"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42C8980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11</w:t>
                  </w:r>
                </w:p>
              </w:tc>
            </w:tr>
            <w:tr w:rsidR="00FD6115" w:rsidRPr="0034746F" w14:paraId="60ABDAB7" w14:textId="77777777" w:rsidTr="00FD6115">
              <w:trPr>
                <w:cantSplit/>
                <w:trHeight w:val="38"/>
                <w:jc w:val="center"/>
              </w:trPr>
              <w:tc>
                <w:tcPr>
                  <w:tcW w:w="969" w:type="pct"/>
                  <w:vMerge/>
                  <w:vAlign w:val="center"/>
                </w:tcPr>
                <w:p w14:paraId="440D961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58433024"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ASA</w:t>
                  </w:r>
                </w:p>
              </w:tc>
              <w:tc>
                <w:tcPr>
                  <w:tcW w:w="490" w:type="pct"/>
                  <w:vAlign w:val="center"/>
                </w:tcPr>
                <w:p w14:paraId="249ABBBB"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20</w:t>
                  </w:r>
                </w:p>
              </w:tc>
              <w:tc>
                <w:tcPr>
                  <w:tcW w:w="501" w:type="pct"/>
                  <w:vAlign w:val="center"/>
                </w:tcPr>
                <w:p w14:paraId="5F20C8E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30</w:t>
                  </w:r>
                </w:p>
              </w:tc>
              <w:tc>
                <w:tcPr>
                  <w:tcW w:w="419" w:type="pct"/>
                  <w:vAlign w:val="center"/>
                </w:tcPr>
                <w:p w14:paraId="07C91DB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4984D0D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20</w:t>
                  </w:r>
                </w:p>
              </w:tc>
              <w:tc>
                <w:tcPr>
                  <w:tcW w:w="357" w:type="pct"/>
                  <w:vAlign w:val="center"/>
                </w:tcPr>
                <w:p w14:paraId="074D85A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30</w:t>
                  </w:r>
                </w:p>
              </w:tc>
              <w:tc>
                <w:tcPr>
                  <w:tcW w:w="272" w:type="pct"/>
                  <w:vAlign w:val="center"/>
                </w:tcPr>
                <w:p w14:paraId="440D299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800679B"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52938D8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01A98DA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17</w:t>
                  </w:r>
                </w:p>
              </w:tc>
            </w:tr>
            <w:tr w:rsidR="00FD6115" w:rsidRPr="0034746F" w14:paraId="4BC59E42" w14:textId="77777777" w:rsidTr="00FD6115">
              <w:trPr>
                <w:cantSplit/>
                <w:trHeight w:val="38"/>
                <w:jc w:val="center"/>
              </w:trPr>
              <w:tc>
                <w:tcPr>
                  <w:tcW w:w="969" w:type="pct"/>
                  <w:vMerge/>
                  <w:vAlign w:val="center"/>
                </w:tcPr>
                <w:p w14:paraId="3BF28E46"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6348F908" w14:textId="77777777" w:rsidR="00FD6115" w:rsidRPr="0034746F" w:rsidRDefault="00FD6115" w:rsidP="007E33E8">
                  <w:pPr>
                    <w:pStyle w:val="TAC"/>
                    <w:spacing w:line="240" w:lineRule="auto"/>
                    <w:contextualSpacing/>
                    <w:rPr>
                      <w:rFonts w:ascii="Times New Roman" w:hAnsi="Times New Roman" w:cs="Times New Roman"/>
                      <w:sz w:val="16"/>
                      <w:szCs w:val="16"/>
                    </w:rPr>
                  </w:pPr>
                  <w:r w:rsidRPr="0034746F">
                    <w:rPr>
                      <w:rFonts w:ascii="Times New Roman" w:hAnsi="Times New Roman" w:cs="Times New Roman"/>
                      <w:i/>
                      <w:sz w:val="16"/>
                      <w:szCs w:val="16"/>
                    </w:rPr>
                    <w:t>SF</w:t>
                  </w:r>
                </w:p>
              </w:tc>
              <w:tc>
                <w:tcPr>
                  <w:tcW w:w="490" w:type="pct"/>
                  <w:vAlign w:val="center"/>
                </w:tcPr>
                <w:p w14:paraId="01868D70"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40</w:t>
                  </w:r>
                </w:p>
              </w:tc>
              <w:tc>
                <w:tcPr>
                  <w:tcW w:w="501" w:type="pct"/>
                  <w:vAlign w:val="center"/>
                </w:tcPr>
                <w:p w14:paraId="21ECB9E3"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50</w:t>
                  </w:r>
                </w:p>
              </w:tc>
              <w:tc>
                <w:tcPr>
                  <w:tcW w:w="419" w:type="pct"/>
                  <w:vAlign w:val="center"/>
                </w:tcPr>
                <w:p w14:paraId="11A3F5C9"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5A18E77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40</w:t>
                  </w:r>
                </w:p>
              </w:tc>
              <w:tc>
                <w:tcPr>
                  <w:tcW w:w="357" w:type="pct"/>
                  <w:vAlign w:val="center"/>
                </w:tcPr>
                <w:p w14:paraId="08748E59"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72" w:type="pct"/>
                  <w:vAlign w:val="center"/>
                </w:tcPr>
                <w:p w14:paraId="7A859A7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284830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37</w:t>
                  </w:r>
                </w:p>
              </w:tc>
              <w:tc>
                <w:tcPr>
                  <w:tcW w:w="522" w:type="pct"/>
                  <w:vAlign w:val="center"/>
                </w:tcPr>
                <w:p w14:paraId="60A47B3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2118B43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7</w:t>
                  </w:r>
                </w:p>
              </w:tc>
            </w:tr>
            <w:tr w:rsidR="00FD6115" w:rsidRPr="0034746F" w14:paraId="33DA38E4" w14:textId="77777777" w:rsidTr="00FD6115">
              <w:trPr>
                <w:cantSplit/>
                <w:trHeight w:val="38"/>
                <w:jc w:val="center"/>
              </w:trPr>
              <w:tc>
                <w:tcPr>
                  <w:tcW w:w="969" w:type="pct"/>
                  <w:vMerge/>
                  <w:vAlign w:val="center"/>
                </w:tcPr>
                <w:p w14:paraId="77551760"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66EB012"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K</w:t>
                  </w:r>
                </w:p>
              </w:tc>
              <w:tc>
                <w:tcPr>
                  <w:tcW w:w="490" w:type="pct"/>
                  <w:vAlign w:val="center"/>
                </w:tcPr>
                <w:p w14:paraId="2F654F1F"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10</w:t>
                  </w:r>
                </w:p>
              </w:tc>
              <w:tc>
                <w:tcPr>
                  <w:tcW w:w="501" w:type="pct"/>
                  <w:vAlign w:val="center"/>
                </w:tcPr>
                <w:p w14:paraId="5C993506"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7C93FC1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297" w:type="pct"/>
                  <w:vAlign w:val="center"/>
                </w:tcPr>
                <w:p w14:paraId="543A370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10</w:t>
                  </w:r>
                </w:p>
              </w:tc>
              <w:tc>
                <w:tcPr>
                  <w:tcW w:w="357" w:type="pct"/>
                  <w:vAlign w:val="center"/>
                </w:tcPr>
                <w:p w14:paraId="585DBE0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F4F7B51"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473AA06D"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12</w:t>
                  </w:r>
                </w:p>
              </w:tc>
              <w:tc>
                <w:tcPr>
                  <w:tcW w:w="522" w:type="pct"/>
                  <w:vAlign w:val="center"/>
                </w:tcPr>
                <w:p w14:paraId="2F2952CF"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97" w:type="pct"/>
                  <w:vAlign w:val="center"/>
                </w:tcPr>
                <w:p w14:paraId="5F5AA78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r>
            <w:tr w:rsidR="00FD6115" w:rsidRPr="0034746F" w14:paraId="173D4F65" w14:textId="77777777" w:rsidTr="00FD6115">
              <w:trPr>
                <w:cantSplit/>
                <w:trHeight w:val="38"/>
                <w:jc w:val="center"/>
              </w:trPr>
              <w:tc>
                <w:tcPr>
                  <w:tcW w:w="969" w:type="pct"/>
                  <w:vMerge/>
                  <w:vAlign w:val="center"/>
                </w:tcPr>
                <w:p w14:paraId="55C561E9"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104A14BE"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ZSA</w:t>
                  </w:r>
                </w:p>
              </w:tc>
              <w:tc>
                <w:tcPr>
                  <w:tcW w:w="490" w:type="pct"/>
                  <w:vAlign w:val="center"/>
                </w:tcPr>
                <w:p w14:paraId="050A827C"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F3C9121"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5198A722"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68509ED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77EA6FA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77C93EF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7E807A17"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21D8BCC4"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2CE8126"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r w:rsidR="00FD6115" w:rsidRPr="0034746F" w14:paraId="7780CAFE" w14:textId="77777777" w:rsidTr="00FD6115">
              <w:trPr>
                <w:cantSplit/>
                <w:trHeight w:val="43"/>
                <w:jc w:val="center"/>
              </w:trPr>
              <w:tc>
                <w:tcPr>
                  <w:tcW w:w="969" w:type="pct"/>
                  <w:vMerge/>
                  <w:vAlign w:val="center"/>
                </w:tcPr>
                <w:p w14:paraId="261B9F33" w14:textId="77777777" w:rsidR="00FD6115" w:rsidRPr="0034746F" w:rsidRDefault="00FD6115" w:rsidP="007E33E8">
                  <w:pPr>
                    <w:pStyle w:val="TAC"/>
                    <w:spacing w:line="240" w:lineRule="auto"/>
                    <w:contextualSpacing/>
                    <w:rPr>
                      <w:rFonts w:ascii="Times New Roman" w:hAnsi="Times New Roman" w:cs="Times New Roman"/>
                      <w:sz w:val="16"/>
                      <w:szCs w:val="16"/>
                    </w:rPr>
                  </w:pPr>
                </w:p>
              </w:tc>
              <w:tc>
                <w:tcPr>
                  <w:tcW w:w="352" w:type="pct"/>
                  <w:vAlign w:val="center"/>
                </w:tcPr>
                <w:p w14:paraId="0CB72246" w14:textId="77777777" w:rsidR="00FD6115" w:rsidRPr="0034746F" w:rsidRDefault="00FD6115" w:rsidP="007E33E8">
                  <w:pPr>
                    <w:pStyle w:val="TAC"/>
                    <w:spacing w:line="240" w:lineRule="auto"/>
                    <w:contextualSpacing/>
                    <w:rPr>
                      <w:rFonts w:ascii="Times New Roman" w:hAnsi="Times New Roman" w:cs="Times New Roman"/>
                      <w:i/>
                      <w:sz w:val="16"/>
                      <w:szCs w:val="16"/>
                    </w:rPr>
                  </w:pPr>
                  <w:r w:rsidRPr="0034746F">
                    <w:rPr>
                      <w:rFonts w:ascii="Times New Roman" w:hAnsi="Times New Roman" w:cs="Times New Roman"/>
                      <w:i/>
                      <w:sz w:val="16"/>
                      <w:szCs w:val="16"/>
                    </w:rPr>
                    <w:t>ZSD</w:t>
                  </w:r>
                </w:p>
              </w:tc>
              <w:tc>
                <w:tcPr>
                  <w:tcW w:w="490" w:type="pct"/>
                  <w:vAlign w:val="center"/>
                </w:tcPr>
                <w:p w14:paraId="68AA9A7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lang w:bidi="ar-LY"/>
                    </w:rPr>
                  </w:pPr>
                  <w:r w:rsidRPr="0034746F">
                    <w:rPr>
                      <w:rFonts w:ascii="Times New Roman" w:hAnsi="Times New Roman" w:cs="Times New Roman"/>
                      <w:color w:val="000000"/>
                      <w:sz w:val="16"/>
                      <w:szCs w:val="16"/>
                    </w:rPr>
                    <w:t>N/A</w:t>
                  </w:r>
                </w:p>
              </w:tc>
              <w:tc>
                <w:tcPr>
                  <w:tcW w:w="501" w:type="pct"/>
                  <w:vAlign w:val="center"/>
                </w:tcPr>
                <w:p w14:paraId="73F59D0D"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N/A</w:t>
                  </w:r>
                </w:p>
              </w:tc>
              <w:tc>
                <w:tcPr>
                  <w:tcW w:w="419" w:type="pct"/>
                  <w:vAlign w:val="center"/>
                </w:tcPr>
                <w:p w14:paraId="3096EE4A" w14:textId="77777777" w:rsidR="00FD6115" w:rsidRPr="0034746F" w:rsidRDefault="00FD6115" w:rsidP="007E33E8">
                  <w:pPr>
                    <w:pStyle w:val="TAC"/>
                    <w:spacing w:line="240" w:lineRule="auto"/>
                    <w:contextualSpacing/>
                    <w:rPr>
                      <w:rFonts w:ascii="Times New Roman" w:hAnsi="Times New Roman" w:cs="Times New Roman"/>
                      <w:color w:val="000000"/>
                      <w:sz w:val="16"/>
                      <w:szCs w:val="16"/>
                    </w:rPr>
                  </w:pPr>
                  <w:r w:rsidRPr="0034746F">
                    <w:rPr>
                      <w:rFonts w:ascii="Times New Roman" w:hAnsi="Times New Roman" w:cs="Times New Roman"/>
                      <w:color w:val="000000"/>
                      <w:sz w:val="16"/>
                      <w:szCs w:val="16"/>
                    </w:rPr>
                    <w:t>FFS</w:t>
                  </w:r>
                </w:p>
              </w:tc>
              <w:tc>
                <w:tcPr>
                  <w:tcW w:w="297" w:type="pct"/>
                  <w:vAlign w:val="center"/>
                </w:tcPr>
                <w:p w14:paraId="29405C62"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357" w:type="pct"/>
                  <w:vAlign w:val="center"/>
                </w:tcPr>
                <w:p w14:paraId="2524EABA"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272" w:type="pct"/>
                  <w:vAlign w:val="center"/>
                </w:tcPr>
                <w:p w14:paraId="144DB438"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N/A</w:t>
                  </w:r>
                </w:p>
              </w:tc>
              <w:tc>
                <w:tcPr>
                  <w:tcW w:w="522" w:type="pct"/>
                  <w:vAlign w:val="center"/>
                </w:tcPr>
                <w:p w14:paraId="0407893C"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lang w:bidi="ar-LY"/>
                    </w:rPr>
                    <w:t>15</w:t>
                  </w:r>
                </w:p>
              </w:tc>
              <w:tc>
                <w:tcPr>
                  <w:tcW w:w="522" w:type="pct"/>
                  <w:vAlign w:val="center"/>
                </w:tcPr>
                <w:p w14:paraId="302881D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50</w:t>
                  </w:r>
                </w:p>
              </w:tc>
              <w:tc>
                <w:tcPr>
                  <w:tcW w:w="297" w:type="pct"/>
                  <w:vAlign w:val="center"/>
                </w:tcPr>
                <w:p w14:paraId="1D08D930" w14:textId="77777777" w:rsidR="00FD6115" w:rsidRPr="0034746F" w:rsidRDefault="00FD6115" w:rsidP="007E33E8">
                  <w:pPr>
                    <w:pStyle w:val="TAC"/>
                    <w:spacing w:line="240" w:lineRule="auto"/>
                    <w:contextualSpacing/>
                    <w:rPr>
                      <w:rFonts w:ascii="Times New Roman" w:hAnsi="Times New Roman" w:cs="Times New Roman"/>
                      <w:i/>
                      <w:color w:val="7F7F7F"/>
                      <w:sz w:val="16"/>
                      <w:szCs w:val="16"/>
                    </w:rPr>
                  </w:pPr>
                  <w:r w:rsidRPr="0034746F">
                    <w:rPr>
                      <w:rFonts w:ascii="Times New Roman" w:hAnsi="Times New Roman" w:cs="Times New Roman"/>
                      <w:i/>
                      <w:color w:val="7F7F7F"/>
                      <w:sz w:val="16"/>
                      <w:szCs w:val="16"/>
                    </w:rPr>
                    <w:t>25</w:t>
                  </w:r>
                </w:p>
              </w:tc>
            </w:tr>
          </w:tbl>
          <w:p w14:paraId="22F87A32" w14:textId="77777777" w:rsidR="00FD6115" w:rsidRPr="007E33E8" w:rsidRDefault="00FD6115" w:rsidP="007E33E8">
            <w:pPr>
              <w:overflowPunct w:val="0"/>
              <w:spacing w:before="0" w:after="0" w:line="240" w:lineRule="auto"/>
              <w:rPr>
                <w:bCs/>
              </w:rPr>
            </w:pPr>
          </w:p>
          <w:p w14:paraId="317496D3" w14:textId="77777777" w:rsidR="00FD6115" w:rsidRPr="007E33E8" w:rsidRDefault="00FD6115" w:rsidP="007E33E8">
            <w:pPr>
              <w:overflowPunct w:val="0"/>
              <w:spacing w:before="0" w:after="0" w:line="240" w:lineRule="auto"/>
              <w:rPr>
                <w:bCs/>
              </w:rPr>
            </w:pPr>
          </w:p>
          <w:p w14:paraId="7657A139" w14:textId="77777777" w:rsidR="00FD6115" w:rsidRPr="007E33E8" w:rsidRDefault="00FD6115" w:rsidP="007E33E8">
            <w:pPr>
              <w:spacing w:before="0" w:after="0" w:line="240" w:lineRule="auto"/>
              <w:rPr>
                <w:b/>
              </w:rPr>
            </w:pPr>
            <w:r w:rsidRPr="007E33E8">
              <w:rPr>
                <w:b/>
              </w:rPr>
              <w:t xml:space="preserve">Observation 3: </w:t>
            </w:r>
            <w:r w:rsidRPr="0034746F">
              <w:rPr>
                <w:bCs/>
              </w:rPr>
              <w:t>In suburban macro deployments, vegetation varies across cities and states.</w:t>
            </w:r>
            <w:r w:rsidRPr="007E33E8">
              <w:rPr>
                <w:b/>
              </w:rPr>
              <w:t xml:space="preserve">  </w:t>
            </w:r>
          </w:p>
          <w:p w14:paraId="2A3E71B9" w14:textId="77777777" w:rsidR="00FD6115" w:rsidRPr="0034746F" w:rsidRDefault="00FD6115" w:rsidP="007E33E8">
            <w:pPr>
              <w:spacing w:before="0" w:after="0" w:line="240" w:lineRule="auto"/>
              <w:rPr>
                <w:bCs/>
              </w:rPr>
            </w:pPr>
            <w:r w:rsidRPr="007E33E8">
              <w:rPr>
                <w:b/>
              </w:rPr>
              <w:t xml:space="preserve">Proposal 3: </w:t>
            </w:r>
            <w:r w:rsidRPr="0034746F">
              <w:rPr>
                <w:bCs/>
              </w:rPr>
              <w:t>For suburban scenario, the following LOS probability is assumed</w:t>
            </w:r>
          </w:p>
          <w:p w14:paraId="389DA07F" w14:textId="63031798" w:rsidR="00FD6115" w:rsidRPr="007E33E8" w:rsidRDefault="00000000" w:rsidP="007E33E8">
            <w:pPr>
              <w:spacing w:before="0" w:after="0" w:line="240" w:lineRule="auto"/>
              <w:ind w:left="720"/>
              <w:rPr>
                <w:b/>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3F89D0E" w14:textId="77777777" w:rsidR="00FD6115" w:rsidRPr="007E33E8" w:rsidRDefault="00FD6115" w:rsidP="007E33E8">
            <w:pPr>
              <w:spacing w:before="0" w:after="0" w:line="240" w:lineRule="auto"/>
              <w:rPr>
                <w:b/>
              </w:rPr>
            </w:pPr>
            <w:r w:rsidRPr="007E33E8">
              <w:rPr>
                <w:b/>
                <w:bCs/>
              </w:rPr>
              <w:t xml:space="preserve">Proposal 4: </w:t>
            </w:r>
            <w:r w:rsidRPr="0034746F">
              <w:t xml:space="preserve">for suburban scenario, additional model to handle </w:t>
            </w:r>
            <w:proofErr w:type="spellStart"/>
            <w:r w:rsidRPr="0034746F">
              <w:t>LoS</w:t>
            </w:r>
            <w:proofErr w:type="spellEnd"/>
            <w:r w:rsidRPr="0034746F">
              <w:t xml:space="preserve"> probability impact from vegetation for SMa is optionally included and used depending on the vegetation distribution.</w:t>
            </w:r>
          </w:p>
          <w:p w14:paraId="76102AB4" w14:textId="77777777" w:rsidR="00FD6115" w:rsidRPr="007E33E8" w:rsidRDefault="00FD6115" w:rsidP="007E33E8">
            <w:pPr>
              <w:pStyle w:val="BodyText"/>
              <w:spacing w:before="0" w:after="0" w:line="240" w:lineRule="auto"/>
              <w:rPr>
                <w:rFonts w:ascii="Times New Roman" w:hAnsi="Times New Roman"/>
                <w:b/>
                <w:bCs/>
                <w:szCs w:val="20"/>
                <w:lang w:eastAsia="zh-CN"/>
              </w:rPr>
            </w:pPr>
            <w:r w:rsidRPr="007E33E8">
              <w:rPr>
                <w:rFonts w:ascii="Times New Roman" w:hAnsi="Times New Roman"/>
                <w:b/>
                <w:bCs/>
                <w:szCs w:val="20"/>
                <w:lang w:eastAsia="zh-CN"/>
              </w:rPr>
              <w:t xml:space="preserve">Proposal 5: </w:t>
            </w:r>
            <w:r w:rsidRPr="0034746F">
              <w:rPr>
                <w:rFonts w:ascii="Times New Roman" w:hAnsi="Times New Roman"/>
                <w:szCs w:val="20"/>
                <w:lang w:eastAsia="zh-CN"/>
              </w:rPr>
              <w:t>Consider low outdoor-to-indoor (O2I) building penetration loss model for SMa.</w:t>
            </w:r>
            <w:r w:rsidRPr="007E33E8">
              <w:rPr>
                <w:rFonts w:ascii="Times New Roman" w:hAnsi="Times New Roman"/>
                <w:b/>
                <w:bCs/>
                <w:szCs w:val="20"/>
                <w:lang w:eastAsia="zh-CN"/>
              </w:rPr>
              <w:t xml:space="preserve"> </w:t>
            </w:r>
          </w:p>
          <w:p w14:paraId="38F6DE2A" w14:textId="77777777" w:rsidR="00FD6115" w:rsidRPr="007E33E8" w:rsidRDefault="00FD6115" w:rsidP="007E33E8">
            <w:pPr>
              <w:spacing w:before="0" w:after="0" w:line="240" w:lineRule="auto"/>
              <w:rPr>
                <w:b/>
                <w:bCs/>
                <w:lang w:eastAsia="zh-CN"/>
              </w:rPr>
            </w:pPr>
            <w:r w:rsidRPr="007E33E8">
              <w:rPr>
                <w:b/>
                <w:bCs/>
                <w:lang w:eastAsia="zh-CN"/>
              </w:rPr>
              <w:t xml:space="preserve">Proposal 6: </w:t>
            </w:r>
            <w:r w:rsidRPr="0034746F">
              <w:rPr>
                <w:lang w:eastAsia="zh-CN"/>
              </w:rPr>
              <w:t>For suburban macro scenarios, adopt the pathloss model in ITU M.2135 as the pathloss model for 3GPP SMa channel model</w:t>
            </w:r>
          </w:p>
          <w:p w14:paraId="7EB5042D" w14:textId="77777777" w:rsidR="00FD6115" w:rsidRPr="007E33E8" w:rsidRDefault="00FD6115" w:rsidP="007E33E8">
            <w:pPr>
              <w:keepNext/>
              <w:spacing w:before="0" w:after="0" w:line="240" w:lineRule="auto"/>
              <w:jc w:val="center"/>
            </w:pPr>
            <w:r w:rsidRPr="007E33E8">
              <w:rPr>
                <w:noProof/>
                <w:lang w:eastAsia="zh-CN"/>
              </w:rPr>
              <w:drawing>
                <wp:inline distT="0" distB="0" distL="0" distR="0" wp14:anchorId="6E5A8B75" wp14:editId="519F2E69">
                  <wp:extent cx="2749606" cy="2293870"/>
                  <wp:effectExtent l="0" t="0" r="0" b="5080"/>
                  <wp:docPr id="547603975" name="Picture 9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03975" name="Picture 94" descr="A graph with different colored lines&#10;&#10;Description automatically generated"/>
                          <pic:cNvPicPr/>
                        </pic:nvPicPr>
                        <pic:blipFill>
                          <a:blip r:embed="rId95" cstate="print">
                            <a:extLst>
                              <a:ext uri="{28A0092B-C50C-407E-A947-70E740481C1C}">
                                <a14:useLocalDpi xmlns:a14="http://schemas.microsoft.com/office/drawing/2010/main"/>
                              </a:ext>
                            </a:extLst>
                          </a:blip>
                          <a:stretch>
                            <a:fillRect/>
                          </a:stretch>
                        </pic:blipFill>
                        <pic:spPr>
                          <a:xfrm>
                            <a:off x="0" y="0"/>
                            <a:ext cx="2749606" cy="2293870"/>
                          </a:xfrm>
                          <a:prstGeom prst="rect">
                            <a:avLst/>
                          </a:prstGeom>
                        </pic:spPr>
                      </pic:pic>
                    </a:graphicData>
                  </a:graphic>
                </wp:inline>
              </w:drawing>
            </w:r>
          </w:p>
          <w:p w14:paraId="016E1C3A" w14:textId="77777777" w:rsidR="00FD6115" w:rsidRPr="007E33E8" w:rsidRDefault="00FD6115" w:rsidP="007E33E8">
            <w:pPr>
              <w:pStyle w:val="Caption"/>
              <w:spacing w:before="0" w:after="0" w:line="240" w:lineRule="auto"/>
              <w:rPr>
                <w:sz w:val="20"/>
                <w:szCs w:val="20"/>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Excess pathloss at 3 different frequencies</w:t>
            </w:r>
          </w:p>
          <w:p w14:paraId="783D9A6F" w14:textId="77777777" w:rsidR="00FD6115" w:rsidRPr="007E33E8" w:rsidRDefault="00FD6115" w:rsidP="007E33E8">
            <w:pPr>
              <w:spacing w:before="0" w:after="0" w:line="240" w:lineRule="auto"/>
            </w:pPr>
            <w:r w:rsidRPr="007E33E8">
              <w:t xml:space="preserve">We notice from Figure 1, that the breakpoint distance for the frequency dependency actually occurs much earlier than 10GHz. We propose to use 7GHz instead. </w:t>
            </w:r>
          </w:p>
          <w:p w14:paraId="3DC8364B" w14:textId="7893BDB7" w:rsidR="00FD6115" w:rsidRPr="007E33E8" w:rsidRDefault="00FD6115" w:rsidP="007E33E8">
            <w:pPr>
              <w:overflowPunct w:val="0"/>
              <w:spacing w:before="0" w:after="0" w:line="240" w:lineRule="auto"/>
              <w:rPr>
                <w:rFonts w:eastAsia="DengXian"/>
                <w:b/>
                <w:bCs/>
                <w:color w:val="000000"/>
                <w:lang w:eastAsia="zh-CN"/>
              </w:rPr>
            </w:pPr>
            <w:r w:rsidRPr="007E33E8">
              <w:rPr>
                <w:rFonts w:eastAsia="DengXian"/>
                <w:b/>
                <w:bCs/>
                <w:color w:val="000000"/>
                <w:lang w:eastAsia="zh-CN"/>
              </w:rPr>
              <w:t xml:space="preserve">Proposal 7: </w:t>
            </w:r>
            <w:r w:rsidRPr="00E742EE">
              <w:rPr>
                <w:rFonts w:eastAsia="DengXian"/>
                <w:color w:val="000000"/>
                <w:lang w:eastAsia="zh-CN"/>
              </w:rPr>
              <w:t xml:space="preserve">If needed, consider changing the breakpoint frequency for  the </w:t>
            </w:r>
            <m:oMath>
              <m:sSub>
                <m:sSubPr>
                  <m:ctrlPr>
                    <w:rPr>
                      <w:rFonts w:ascii="Cambria Math" w:eastAsia="DengXian" w:hAnsi="Cambria Math"/>
                      <w:color w:val="FF0000"/>
                      <w:lang w:eastAsia="ja-JP"/>
                    </w:rPr>
                  </m:ctrlPr>
                </m:sSubPr>
                <m:e>
                  <m:r>
                    <m:rPr>
                      <m:sty m:val="p"/>
                    </m:rPr>
                    <w:rPr>
                      <w:rFonts w:ascii="Cambria Math" w:hAnsi="Cambria Math"/>
                      <w:color w:val="FF0000"/>
                      <w:lang w:eastAsia="ja-JP"/>
                    </w:rPr>
                    <m:t>10log</m:t>
                  </m:r>
                </m:e>
                <m:sub>
                  <m:r>
                    <w:rPr>
                      <w:rFonts w:ascii="Cambria Math" w:hAnsi="Cambria Math"/>
                      <w:color w:val="FF0000"/>
                      <w:lang w:eastAsia="ja-JP"/>
                    </w:rPr>
                    <m:t>10</m:t>
                  </m:r>
                </m:sub>
              </m:sSub>
              <m:d>
                <m:dPr>
                  <m:ctrlPr>
                    <w:rPr>
                      <w:rFonts w:ascii="Cambria Math" w:eastAsia="DengXian" w:hAnsi="Cambria Math"/>
                      <w:i/>
                      <w:color w:val="FF0000"/>
                      <w:lang w:eastAsia="ja-JP"/>
                    </w:rPr>
                  </m:ctrlPr>
                </m:dPr>
                <m:e>
                  <m:r>
                    <w:rPr>
                      <w:rFonts w:ascii="Cambria Math" w:hAnsi="Cambria Math"/>
                      <w:color w:val="FF0000"/>
                      <w:lang w:eastAsia="ja-JP"/>
                    </w:rPr>
                    <m:t>fc</m:t>
                  </m:r>
                </m:e>
              </m:d>
            </m:oMath>
            <w:r w:rsidRPr="00E742EE">
              <w:rPr>
                <w:rFonts w:eastAsia="DengXian"/>
                <w:color w:val="FF0000"/>
                <w:lang w:eastAsia="ja-JP"/>
              </w:rPr>
              <w:t xml:space="preserve"> </w:t>
            </w:r>
            <w:r w:rsidRPr="00E742EE">
              <w:rPr>
                <w:rFonts w:eastAsia="DengXian"/>
                <w:color w:val="000000"/>
                <w:lang w:eastAsia="zh-CN"/>
              </w:rPr>
              <w:t>frequency dependency for the NLOS pathloss model for SMa to 7GHz.</w:t>
            </w:r>
            <w:r w:rsidRPr="007E33E8">
              <w:rPr>
                <w:rFonts w:eastAsia="DengXian"/>
                <w:b/>
                <w:bCs/>
                <w:color w:val="000000"/>
                <w:lang w:eastAsia="zh-CN"/>
              </w:rPr>
              <w:t xml:space="preserve"> </w:t>
            </w:r>
          </w:p>
          <w:p w14:paraId="7B874159" w14:textId="77777777" w:rsidR="00FD6115" w:rsidRPr="00E742EE" w:rsidRDefault="00FD6115" w:rsidP="007E33E8">
            <w:pPr>
              <w:spacing w:before="0" w:after="0" w:line="240" w:lineRule="auto"/>
              <w:rPr>
                <w:bCs/>
              </w:rPr>
            </w:pPr>
            <w:r w:rsidRPr="007E33E8">
              <w:rPr>
                <w:b/>
              </w:rPr>
              <w:t xml:space="preserve">Observation </w:t>
            </w:r>
            <w:r w:rsidRPr="007E33E8">
              <w:rPr>
                <w:b/>
                <w:bCs/>
              </w:rPr>
              <w:t>4</w:t>
            </w:r>
            <w:r w:rsidRPr="007E33E8">
              <w:rPr>
                <w:b/>
              </w:rPr>
              <w:t xml:space="preserve">: </w:t>
            </w:r>
            <w:r w:rsidRPr="00E742EE">
              <w:rPr>
                <w:bCs/>
              </w:rPr>
              <w:t xml:space="preserve">For suburban scenario, the Pathloss model in ITU M.2135 model is a better match to the Pathloss model at BS height of 35m for </w:t>
            </w:r>
            <w:proofErr w:type="spellStart"/>
            <w:r w:rsidRPr="00E742EE">
              <w:rPr>
                <w:bCs/>
              </w:rPr>
              <w:t>NLoS</w:t>
            </w:r>
            <w:proofErr w:type="spellEnd"/>
            <w:r w:rsidRPr="00E742EE">
              <w:rPr>
                <w:bCs/>
              </w:rPr>
              <w:t xml:space="preserve"> environments than the pathloss model in 3GPP UMa in TR 38.901.</w:t>
            </w:r>
          </w:p>
          <w:p w14:paraId="2B9A8DFA" w14:textId="77777777" w:rsidR="00FD6115" w:rsidRPr="007E33E8" w:rsidRDefault="00FD6115" w:rsidP="007E33E8">
            <w:pPr>
              <w:spacing w:before="0" w:after="0" w:line="240" w:lineRule="auto"/>
              <w:rPr>
                <w:b/>
                <w:lang w:eastAsia="zh-CN"/>
              </w:rPr>
            </w:pPr>
            <w:r w:rsidRPr="007E33E8">
              <w:rPr>
                <w:b/>
                <w:lang w:eastAsia="zh-CN"/>
              </w:rPr>
              <w:t>Observation 5: A</w:t>
            </w:r>
            <w:r w:rsidRPr="00E742EE">
              <w:rPr>
                <w:bCs/>
                <w:lang w:eastAsia="zh-CN"/>
              </w:rPr>
              <w:t xml:space="preserve">s can be seen from Table 3, the mean of the large scale DS for </w:t>
            </w:r>
            <w:proofErr w:type="spellStart"/>
            <w:r w:rsidRPr="00E742EE">
              <w:rPr>
                <w:bCs/>
                <w:lang w:eastAsia="zh-CN"/>
              </w:rPr>
              <w:t>NLoS</w:t>
            </w:r>
            <w:proofErr w:type="spellEnd"/>
            <w:r w:rsidRPr="00E742EE">
              <w:rPr>
                <w:bCs/>
                <w:lang w:eastAsia="zh-CN"/>
              </w:rPr>
              <w:t xml:space="preserve"> for 7, 8 and 15GHz at BS height of 35m more closely match those of the ITU model than the 3GPP UMa model in TR 38.901. </w:t>
            </w:r>
          </w:p>
          <w:p w14:paraId="62EDF4A7" w14:textId="77777777" w:rsidR="00FD6115"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6</w:t>
            </w:r>
            <w:r w:rsidRPr="007E33E8">
              <w:rPr>
                <w:b/>
                <w:lang w:eastAsia="zh-CN"/>
              </w:rPr>
              <w:t xml:space="preserve">: </w:t>
            </w:r>
            <w:r w:rsidRPr="00E742EE">
              <w:rPr>
                <w:bCs/>
                <w:lang w:eastAsia="zh-CN"/>
              </w:rPr>
              <w:t xml:space="preserve">The pathloss for </w:t>
            </w:r>
            <w:proofErr w:type="spellStart"/>
            <w:r w:rsidRPr="00E742EE">
              <w:rPr>
                <w:bCs/>
                <w:lang w:eastAsia="zh-CN"/>
              </w:rPr>
              <w:t>LoS</w:t>
            </w:r>
            <w:proofErr w:type="spellEnd"/>
            <w:r w:rsidRPr="00E742EE">
              <w:rPr>
                <w:bCs/>
                <w:lang w:eastAsia="zh-CN"/>
              </w:rPr>
              <w:t xml:space="preserve"> observed from the SMa measurements largely matches the pathloss model predicted by the formula expression in ITU M.2135-1 for </w:t>
            </w:r>
            <w:proofErr w:type="spellStart"/>
            <w:r w:rsidRPr="00E742EE">
              <w:rPr>
                <w:bCs/>
                <w:lang w:eastAsia="zh-CN"/>
              </w:rPr>
              <w:t>hBS</w:t>
            </w:r>
            <w:proofErr w:type="spellEnd"/>
            <w:r w:rsidRPr="00E742EE">
              <w:rPr>
                <w:bCs/>
                <w:lang w:eastAsia="zh-CN"/>
              </w:rPr>
              <w:t xml:space="preserve"> = 25m.</w:t>
            </w:r>
          </w:p>
          <w:p w14:paraId="3C1B98AA" w14:textId="77777777" w:rsidR="00E742EE" w:rsidRPr="007E33E8" w:rsidRDefault="00E742EE" w:rsidP="007E33E8">
            <w:pPr>
              <w:spacing w:before="0" w:after="0" w:line="240" w:lineRule="auto"/>
              <w:rPr>
                <w:b/>
                <w:lang w:eastAsia="zh-CN"/>
              </w:rPr>
            </w:pPr>
          </w:p>
          <w:p w14:paraId="0B058589" w14:textId="6001D0CA" w:rsidR="00FD6115" w:rsidRPr="00E742EE" w:rsidRDefault="00FD6115" w:rsidP="007E33E8">
            <w:pPr>
              <w:spacing w:before="0" w:after="0" w:line="240" w:lineRule="auto"/>
              <w:rPr>
                <w:bCs/>
                <w:lang w:eastAsia="zh-CN"/>
              </w:rPr>
            </w:pPr>
            <w:r w:rsidRPr="00E742EE">
              <w:rPr>
                <w:bCs/>
                <w:lang w:eastAsia="zh-CN"/>
              </w:rPr>
              <w:t>Table 3.</w:t>
            </w:r>
            <w:r w:rsidRPr="00E742EE">
              <w:rPr>
                <w:bCs/>
              </w:rPr>
              <w:t xml:space="preserve"> LSP comparisons for SMa at 7, 8, and 15GHz (</w:t>
            </w:r>
            <w:proofErr w:type="spellStart"/>
            <w:r w:rsidRPr="00E742EE">
              <w:rPr>
                <w:bCs/>
              </w:rPr>
              <w:t>hBS</w:t>
            </w:r>
            <w:proofErr w:type="spellEnd"/>
            <w:r w:rsidRPr="00E742EE">
              <w:rPr>
                <w:bCs/>
              </w:rPr>
              <w:t xml:space="preserve"> = 35m, W = 10m, h = 10m)</w:t>
            </w:r>
          </w:p>
          <w:tbl>
            <w:tblPr>
              <w:tblW w:w="8407" w:type="dxa"/>
              <w:tblCellMar>
                <w:left w:w="0" w:type="dxa"/>
                <w:right w:w="0" w:type="dxa"/>
              </w:tblCellMar>
              <w:tblLook w:val="04A0" w:firstRow="1" w:lastRow="0" w:firstColumn="1" w:lastColumn="0" w:noHBand="0" w:noVBand="1"/>
            </w:tblPr>
            <w:tblGrid>
              <w:gridCol w:w="2540"/>
              <w:gridCol w:w="1360"/>
              <w:gridCol w:w="1467"/>
              <w:gridCol w:w="1520"/>
              <w:gridCol w:w="1520"/>
            </w:tblGrid>
            <w:tr w:rsidR="00FD6115" w:rsidRPr="00E742EE" w14:paraId="688A4555" w14:textId="77777777" w:rsidTr="00FD6115">
              <w:trPr>
                <w:trHeight w:val="187"/>
              </w:trPr>
              <w:tc>
                <w:tcPr>
                  <w:tcW w:w="390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28884E" w14:textId="77777777" w:rsidR="00FD6115" w:rsidRPr="00E742EE" w:rsidRDefault="00FD6115" w:rsidP="007E33E8">
                  <w:pPr>
                    <w:spacing w:after="0" w:line="240" w:lineRule="auto"/>
                    <w:rPr>
                      <w:sz w:val="16"/>
                      <w:szCs w:val="16"/>
                      <w:lang w:eastAsia="zh-CN"/>
                    </w:rPr>
                  </w:pPr>
                  <w:r w:rsidRPr="00E742EE">
                    <w:rPr>
                      <w:b/>
                      <w:bCs/>
                      <w:sz w:val="16"/>
                      <w:szCs w:val="16"/>
                      <w:lang w:eastAsia="zh-CN"/>
                    </w:rPr>
                    <w:t>SMa</w:t>
                  </w:r>
                  <w:r w:rsidRPr="00E742EE">
                    <w:rPr>
                      <w:b/>
                      <w:sz w:val="16"/>
                      <w:szCs w:val="16"/>
                      <w:lang w:eastAsia="zh-CN"/>
                    </w:rPr>
                    <w:t xml:space="preserve"> Parameters</w:t>
                  </w: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6301E8E2" w14:textId="77777777" w:rsidR="00FD6115" w:rsidRPr="00E742EE" w:rsidRDefault="00FD6115" w:rsidP="007E33E8">
                  <w:pPr>
                    <w:spacing w:after="0" w:line="240" w:lineRule="auto"/>
                    <w:rPr>
                      <w:sz w:val="16"/>
                      <w:szCs w:val="16"/>
                      <w:lang w:eastAsia="zh-CN"/>
                    </w:rPr>
                  </w:pPr>
                  <w:r w:rsidRPr="00E742EE">
                    <w:rPr>
                      <w:b/>
                      <w:sz w:val="16"/>
                      <w:szCs w:val="16"/>
                      <w:lang w:eastAsia="zh-CN"/>
                    </w:rPr>
                    <w:t>7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5B500A0E" w14:textId="77777777" w:rsidR="00FD6115" w:rsidRPr="00E742EE" w:rsidRDefault="00FD6115" w:rsidP="007E33E8">
                  <w:pPr>
                    <w:spacing w:after="0" w:line="240" w:lineRule="auto"/>
                    <w:rPr>
                      <w:sz w:val="16"/>
                      <w:szCs w:val="16"/>
                      <w:lang w:eastAsia="zh-CN"/>
                    </w:rPr>
                  </w:pPr>
                  <w:r w:rsidRPr="00E742EE">
                    <w:rPr>
                      <w:b/>
                      <w:sz w:val="16"/>
                      <w:szCs w:val="16"/>
                      <w:lang w:eastAsia="zh-CN"/>
                    </w:rPr>
                    <w:t>8 GHz</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289EA0C4" w14:textId="77777777" w:rsidR="00FD6115" w:rsidRPr="00E742EE" w:rsidRDefault="00FD6115" w:rsidP="007E33E8">
                  <w:pPr>
                    <w:spacing w:after="0" w:line="240" w:lineRule="auto"/>
                    <w:rPr>
                      <w:sz w:val="16"/>
                      <w:szCs w:val="16"/>
                      <w:lang w:eastAsia="zh-CN"/>
                    </w:rPr>
                  </w:pPr>
                  <w:r w:rsidRPr="00E742EE">
                    <w:rPr>
                      <w:b/>
                      <w:sz w:val="16"/>
                      <w:szCs w:val="16"/>
                      <w:lang w:eastAsia="zh-CN"/>
                    </w:rPr>
                    <w:t>15 GHz</w:t>
                  </w:r>
                </w:p>
              </w:tc>
            </w:tr>
            <w:tr w:rsidR="00FD6115" w:rsidRPr="00E742EE" w14:paraId="2E3FBBCC" w14:textId="77777777" w:rsidTr="00FD6115">
              <w:trPr>
                <w:trHeight w:val="278"/>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B92CEAF" w14:textId="77777777" w:rsidR="00FD6115" w:rsidRPr="00E742EE" w:rsidRDefault="00FD6115" w:rsidP="007E33E8">
                  <w:pPr>
                    <w:spacing w:after="0" w:line="240" w:lineRule="auto"/>
                    <w:rPr>
                      <w:sz w:val="16"/>
                      <w:szCs w:val="16"/>
                      <w:lang w:eastAsia="zh-CN"/>
                    </w:rPr>
                  </w:pPr>
                </w:p>
              </w:tc>
              <w:tc>
                <w:tcPr>
                  <w:tcW w:w="146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A0FCC44"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B1C2B7C"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c>
                <w:tcPr>
                  <w:tcW w:w="152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2BD2BA3" w14:textId="77777777" w:rsidR="00FD6115" w:rsidRPr="00E742EE" w:rsidRDefault="00FD6115" w:rsidP="007E33E8">
                  <w:pPr>
                    <w:spacing w:after="0" w:line="240" w:lineRule="auto"/>
                    <w:rPr>
                      <w:sz w:val="16"/>
                      <w:szCs w:val="16"/>
                      <w:lang w:eastAsia="zh-CN"/>
                    </w:rPr>
                  </w:pPr>
                  <w:r w:rsidRPr="00E742EE">
                    <w:rPr>
                      <w:b/>
                      <w:sz w:val="16"/>
                      <w:szCs w:val="16"/>
                      <w:lang w:eastAsia="zh-CN"/>
                    </w:rPr>
                    <w:t>NLOS</w:t>
                  </w:r>
                </w:p>
              </w:tc>
            </w:tr>
            <w:tr w:rsidR="00FD6115" w:rsidRPr="00E742EE" w14:paraId="116CCEC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E1441B3" w14:textId="77777777" w:rsidR="00FD6115" w:rsidRPr="00E742EE" w:rsidRDefault="00FD6115" w:rsidP="007E33E8">
                  <w:pPr>
                    <w:spacing w:after="0" w:line="240" w:lineRule="auto"/>
                    <w:rPr>
                      <w:sz w:val="16"/>
                      <w:szCs w:val="16"/>
                      <w:lang w:eastAsia="zh-CN"/>
                    </w:rPr>
                  </w:pPr>
                  <w:r w:rsidRPr="00E742EE">
                    <w:rPr>
                      <w:b/>
                      <w:sz w:val="16"/>
                      <w:szCs w:val="16"/>
                      <w:lang w:eastAsia="zh-CN"/>
                    </w:rPr>
                    <w:t>Pathloss, dB</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A295089"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Plo</w:t>
                  </w:r>
                  <w:proofErr w:type="spellEnd"/>
                  <w:r w:rsidRPr="00E742EE">
                    <w:rPr>
                      <w:b/>
                      <w:i/>
                      <w:sz w:val="16"/>
                      <w:szCs w:val="16"/>
                      <w:lang w:eastAsia="zh-CN"/>
                    </w:rPr>
                    <w:t xml:space="preserve"> (d0=1 m)</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036FD0" w14:textId="77777777" w:rsidR="00FD6115" w:rsidRPr="00E742EE" w:rsidRDefault="00FD6115" w:rsidP="007E33E8">
                  <w:pPr>
                    <w:spacing w:after="0" w:line="240" w:lineRule="auto"/>
                    <w:rPr>
                      <w:sz w:val="16"/>
                      <w:szCs w:val="16"/>
                      <w:lang w:eastAsia="zh-CN"/>
                    </w:rPr>
                  </w:pPr>
                  <w:r w:rsidRPr="00E742EE">
                    <w:rPr>
                      <w:sz w:val="16"/>
                      <w:szCs w:val="16"/>
                      <w:lang w:eastAsia="zh-CN"/>
                    </w:rPr>
                    <w:t>29.2/24.1/30.0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54272" w14:textId="77777777" w:rsidR="00FD6115" w:rsidRPr="00E742EE" w:rsidRDefault="00FD6115" w:rsidP="007E33E8">
                  <w:pPr>
                    <w:spacing w:after="0" w:line="240" w:lineRule="auto"/>
                    <w:rPr>
                      <w:sz w:val="16"/>
                      <w:szCs w:val="16"/>
                      <w:lang w:eastAsia="zh-CN"/>
                    </w:rPr>
                  </w:pPr>
                  <w:r w:rsidRPr="00E742EE">
                    <w:rPr>
                      <w:sz w:val="16"/>
                      <w:szCs w:val="16"/>
                      <w:lang w:eastAsia="zh-CN"/>
                    </w:rPr>
                    <w:t>28.9/25.7/31.6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2FEFB" w14:textId="77777777" w:rsidR="00FD6115" w:rsidRPr="00E742EE" w:rsidRDefault="00FD6115" w:rsidP="007E33E8">
                  <w:pPr>
                    <w:spacing w:after="0" w:line="240" w:lineRule="auto"/>
                    <w:rPr>
                      <w:sz w:val="16"/>
                      <w:szCs w:val="16"/>
                      <w:lang w:eastAsia="zh-CN"/>
                    </w:rPr>
                  </w:pPr>
                  <w:r w:rsidRPr="00E742EE">
                    <w:rPr>
                      <w:sz w:val="16"/>
                      <w:szCs w:val="16"/>
                      <w:lang w:eastAsia="zh-CN"/>
                    </w:rPr>
                    <w:t>53.5/30.6/36.5</w:t>
                  </w:r>
                </w:p>
              </w:tc>
            </w:tr>
            <w:tr w:rsidR="00FD6115" w:rsidRPr="00E742EE" w14:paraId="275A4284"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645A234"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86C6CAD" w14:textId="77777777" w:rsidR="00FD6115" w:rsidRPr="00E742EE" w:rsidRDefault="00FD6115" w:rsidP="007E33E8">
                  <w:pPr>
                    <w:spacing w:after="0" w:line="240" w:lineRule="auto"/>
                    <w:rPr>
                      <w:sz w:val="16"/>
                      <w:szCs w:val="16"/>
                      <w:lang w:eastAsia="zh-CN"/>
                    </w:rPr>
                  </w:pPr>
                  <w:r w:rsidRPr="00E742EE">
                    <w:rPr>
                      <w:b/>
                      <w:i/>
                      <w:sz w:val="16"/>
                      <w:szCs w:val="16"/>
                      <w:lang w:eastAsia="zh-CN"/>
                    </w:rPr>
                    <w:t>PLE</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91DCC6" w14:textId="77777777" w:rsidR="00FD6115" w:rsidRPr="00E742EE" w:rsidRDefault="00FD6115" w:rsidP="007E33E8">
                  <w:pPr>
                    <w:spacing w:after="0" w:line="240" w:lineRule="auto"/>
                    <w:rPr>
                      <w:sz w:val="16"/>
                      <w:szCs w:val="16"/>
                      <w:lang w:eastAsia="zh-CN"/>
                    </w:rPr>
                  </w:pPr>
                  <w:r w:rsidRPr="00E742EE">
                    <w:rPr>
                      <w:sz w:val="16"/>
                      <w:szCs w:val="16"/>
                      <w:lang w:eastAsia="zh-CN"/>
                    </w:rPr>
                    <w:t>3.5/3.9/3.9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CF6D0C" w14:textId="77777777" w:rsidR="00FD6115" w:rsidRPr="00E742EE" w:rsidRDefault="00FD6115" w:rsidP="007E33E8">
                  <w:pPr>
                    <w:spacing w:after="0" w:line="240" w:lineRule="auto"/>
                    <w:rPr>
                      <w:sz w:val="16"/>
                      <w:szCs w:val="16"/>
                      <w:lang w:eastAsia="zh-CN"/>
                    </w:rPr>
                  </w:pPr>
                  <w:r w:rsidRPr="00E742EE">
                    <w:rPr>
                      <w:sz w:val="16"/>
                      <w:szCs w:val="16"/>
                      <w:lang w:eastAsia="zh-CN"/>
                    </w:rPr>
                    <w:t>3.7/3.9/3.9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974C62" w14:textId="77777777" w:rsidR="00FD6115" w:rsidRPr="00E742EE" w:rsidRDefault="00FD6115" w:rsidP="007E33E8">
                  <w:pPr>
                    <w:spacing w:after="0" w:line="240" w:lineRule="auto"/>
                    <w:rPr>
                      <w:sz w:val="16"/>
                      <w:szCs w:val="16"/>
                      <w:lang w:eastAsia="zh-CN"/>
                    </w:rPr>
                  </w:pPr>
                  <w:r w:rsidRPr="00E742EE">
                    <w:rPr>
                      <w:sz w:val="16"/>
                      <w:szCs w:val="16"/>
                      <w:lang w:eastAsia="zh-CN"/>
                    </w:rPr>
                    <w:t>3.1/3.9/3.9</w:t>
                  </w:r>
                </w:p>
              </w:tc>
            </w:tr>
            <w:tr w:rsidR="00FD6115" w:rsidRPr="00E742EE" w14:paraId="4D34BC3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B67F8B"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47DD2D" w14:textId="77777777" w:rsidR="00FD6115" w:rsidRPr="00E742EE" w:rsidRDefault="00FD6115" w:rsidP="007E33E8">
                  <w:pPr>
                    <w:spacing w:after="0" w:line="240" w:lineRule="auto"/>
                    <w:rPr>
                      <w:sz w:val="16"/>
                      <w:szCs w:val="16"/>
                      <w:lang w:eastAsia="zh-CN"/>
                    </w:rPr>
                  </w:pPr>
                  <w:r w:rsidRPr="00E742EE">
                    <w:rPr>
                      <w:b/>
                      <w:i/>
                      <w:sz w:val="16"/>
                      <w:szCs w:val="16"/>
                      <w:lang w:eastAsia="zh-CN"/>
                    </w:rPr>
                    <w:t>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FCCD7B"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63C220" w14:textId="77777777" w:rsidR="00FD6115" w:rsidRPr="00E742EE" w:rsidRDefault="00FD6115" w:rsidP="007E33E8">
                  <w:pPr>
                    <w:spacing w:after="0" w:line="240" w:lineRule="auto"/>
                    <w:rPr>
                      <w:sz w:val="16"/>
                      <w:szCs w:val="16"/>
                      <w:lang w:eastAsia="zh-CN"/>
                    </w:rPr>
                  </w:pPr>
                  <w:r w:rsidRPr="00E742EE">
                    <w:rPr>
                      <w:sz w:val="16"/>
                      <w:szCs w:val="16"/>
                      <w:lang w:eastAsia="zh-CN"/>
                    </w:rPr>
                    <w:t>7.5/8.0/6.0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1B0251" w14:textId="77777777" w:rsidR="00FD6115" w:rsidRPr="00E742EE" w:rsidRDefault="00FD6115" w:rsidP="007E33E8">
                  <w:pPr>
                    <w:spacing w:after="0" w:line="240" w:lineRule="auto"/>
                    <w:rPr>
                      <w:sz w:val="16"/>
                      <w:szCs w:val="16"/>
                      <w:lang w:eastAsia="zh-CN"/>
                    </w:rPr>
                  </w:pPr>
                  <w:r w:rsidRPr="00E742EE">
                    <w:rPr>
                      <w:sz w:val="16"/>
                      <w:szCs w:val="16"/>
                      <w:lang w:eastAsia="zh-CN"/>
                    </w:rPr>
                    <w:t>7.1/8.0/6.0</w:t>
                  </w:r>
                </w:p>
              </w:tc>
            </w:tr>
            <w:tr w:rsidR="00FD6115" w:rsidRPr="00E742EE" w14:paraId="5A7F7E3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B2534D6" w14:textId="77777777" w:rsidR="00FD6115" w:rsidRPr="00E742EE" w:rsidRDefault="00FD6115" w:rsidP="007E33E8">
                  <w:pPr>
                    <w:spacing w:after="0" w:line="240" w:lineRule="auto"/>
                    <w:rPr>
                      <w:sz w:val="16"/>
                      <w:szCs w:val="16"/>
                      <w:lang w:eastAsia="zh-CN"/>
                    </w:rPr>
                  </w:pPr>
                  <w:r w:rsidRPr="00E742EE">
                    <w:rPr>
                      <w:b/>
                      <w:sz w:val="16"/>
                      <w:szCs w:val="16"/>
                      <w:lang w:eastAsia="zh-CN"/>
                    </w:rPr>
                    <w:t>Delay spread (DS)</w:t>
                  </w:r>
                </w:p>
                <w:p w14:paraId="5D68F20C"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lgDS</w:t>
                  </w:r>
                  <w:proofErr w:type="spellEnd"/>
                  <w:r w:rsidRPr="00E742EE">
                    <w:rPr>
                      <w:b/>
                      <w:sz w:val="16"/>
                      <w:szCs w:val="16"/>
                      <w:lang w:eastAsia="zh-CN"/>
                    </w:rPr>
                    <w:t>=log10(DS/1s)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E1A9D63"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μlgDS</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14AF6F"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9B38AC" w14:textId="77777777" w:rsidR="00FD6115" w:rsidRPr="00E742EE" w:rsidRDefault="00FD6115" w:rsidP="007E33E8">
                  <w:pPr>
                    <w:spacing w:after="0" w:line="240" w:lineRule="auto"/>
                    <w:rPr>
                      <w:sz w:val="16"/>
                      <w:szCs w:val="16"/>
                      <w:lang w:eastAsia="zh-CN"/>
                    </w:rPr>
                  </w:pPr>
                  <w:r w:rsidRPr="00E742EE">
                    <w:rPr>
                      <w:sz w:val="16"/>
                      <w:szCs w:val="16"/>
                      <w:lang w:eastAsia="zh-CN"/>
                    </w:rPr>
                    <w:t>-6.9/-7.1/-6.5</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DA085C" w14:textId="77777777" w:rsidR="00FD6115" w:rsidRPr="00E742EE" w:rsidRDefault="00FD6115" w:rsidP="007E33E8">
                  <w:pPr>
                    <w:spacing w:after="0" w:line="240" w:lineRule="auto"/>
                    <w:rPr>
                      <w:sz w:val="16"/>
                      <w:szCs w:val="16"/>
                      <w:lang w:eastAsia="zh-CN"/>
                    </w:rPr>
                  </w:pPr>
                  <w:r w:rsidRPr="00E742EE">
                    <w:rPr>
                      <w:sz w:val="16"/>
                      <w:szCs w:val="16"/>
                      <w:lang w:eastAsia="zh-CN"/>
                    </w:rPr>
                    <w:t>-7.3/-7.1/-6.5</w:t>
                  </w:r>
                </w:p>
              </w:tc>
            </w:tr>
            <w:tr w:rsidR="00FD6115" w:rsidRPr="00E742EE" w14:paraId="392556C9"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A318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FEA6281"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σlgDS</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D1C8A0" w14:textId="77777777" w:rsidR="00FD6115" w:rsidRPr="00E742EE" w:rsidRDefault="00FD6115" w:rsidP="007E33E8">
                  <w:pPr>
                    <w:spacing w:after="0" w:line="240" w:lineRule="auto"/>
                    <w:rPr>
                      <w:sz w:val="16"/>
                      <w:szCs w:val="16"/>
                      <w:lang w:eastAsia="zh-CN"/>
                    </w:rPr>
                  </w:pPr>
                  <w:r w:rsidRPr="00E742EE">
                    <w:rPr>
                      <w:sz w:val="16"/>
                      <w:szCs w:val="16"/>
                      <w:lang w:eastAsia="zh-CN"/>
                    </w:rPr>
                    <w:t>0.56/0.33/0.39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0A9332" w14:textId="77777777" w:rsidR="00FD6115" w:rsidRPr="00E742EE" w:rsidRDefault="00FD6115" w:rsidP="007E33E8">
                  <w:pPr>
                    <w:spacing w:after="0" w:line="240" w:lineRule="auto"/>
                    <w:rPr>
                      <w:sz w:val="16"/>
                      <w:szCs w:val="16"/>
                      <w:lang w:eastAsia="zh-CN"/>
                    </w:rPr>
                  </w:pPr>
                  <w:r w:rsidRPr="00E742EE">
                    <w:rPr>
                      <w:sz w:val="16"/>
                      <w:szCs w:val="16"/>
                      <w:lang w:eastAsia="zh-CN"/>
                    </w:rPr>
                    <w:t>0.55/0.33/0.39</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BD9C63" w14:textId="77777777" w:rsidR="00FD6115" w:rsidRPr="00E742EE" w:rsidRDefault="00FD6115" w:rsidP="007E33E8">
                  <w:pPr>
                    <w:spacing w:after="0" w:line="240" w:lineRule="auto"/>
                    <w:rPr>
                      <w:sz w:val="16"/>
                      <w:szCs w:val="16"/>
                      <w:lang w:eastAsia="zh-CN"/>
                    </w:rPr>
                  </w:pPr>
                  <w:r w:rsidRPr="00E742EE">
                    <w:rPr>
                      <w:sz w:val="16"/>
                      <w:szCs w:val="16"/>
                      <w:lang w:eastAsia="zh-CN"/>
                    </w:rPr>
                    <w:t>0.77/0.33/0.39</w:t>
                  </w:r>
                </w:p>
              </w:tc>
            </w:tr>
            <w:tr w:rsidR="00FD6115" w:rsidRPr="00E742EE" w14:paraId="548755BC"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7F282C" w14:textId="77777777" w:rsidR="00FD6115" w:rsidRPr="00E742EE" w:rsidRDefault="00FD6115" w:rsidP="007E33E8">
                  <w:pPr>
                    <w:spacing w:after="0" w:line="240" w:lineRule="auto"/>
                    <w:rPr>
                      <w:sz w:val="16"/>
                      <w:szCs w:val="16"/>
                      <w:lang w:eastAsia="zh-CN"/>
                    </w:rPr>
                  </w:pPr>
                  <w:r w:rsidRPr="00E742EE">
                    <w:rPr>
                      <w:b/>
                      <w:sz w:val="16"/>
                      <w:szCs w:val="16"/>
                      <w:lang w:eastAsia="zh-CN"/>
                    </w:rPr>
                    <w:t>AOD spread (ASD)</w:t>
                  </w:r>
                </w:p>
                <w:p w14:paraId="713500F0"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lgASD</w:t>
                  </w:r>
                  <w:proofErr w:type="spellEnd"/>
                  <w:r w:rsidRPr="00E742EE">
                    <w:rPr>
                      <w:b/>
                      <w:sz w:val="16"/>
                      <w:szCs w:val="16"/>
                      <w:lang w:eastAsia="zh-CN"/>
                    </w:rPr>
                    <w:t>=log10(ASD/1°)</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71F90A"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μlgASD</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BC63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A097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CEE7EE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56EFE19E"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F0E3C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EA135"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σlgDS</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35B414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EE3FE2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9A3BA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9820120"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BAF43B6" w14:textId="77777777" w:rsidR="00FD6115" w:rsidRPr="00E742EE" w:rsidRDefault="00FD6115" w:rsidP="007E33E8">
                  <w:pPr>
                    <w:spacing w:after="0" w:line="240" w:lineRule="auto"/>
                    <w:rPr>
                      <w:sz w:val="16"/>
                      <w:szCs w:val="16"/>
                      <w:lang w:eastAsia="zh-CN"/>
                    </w:rPr>
                  </w:pPr>
                  <w:r w:rsidRPr="00E742EE">
                    <w:rPr>
                      <w:b/>
                      <w:sz w:val="16"/>
                      <w:szCs w:val="16"/>
                      <w:lang w:eastAsia="zh-CN"/>
                    </w:rPr>
                    <w:t>AOA spread (ASA)</w:t>
                  </w:r>
                </w:p>
                <w:p w14:paraId="1DC58ABD"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lgASA</w:t>
                  </w:r>
                  <w:proofErr w:type="spellEnd"/>
                  <w:r w:rsidRPr="00E742EE">
                    <w:rPr>
                      <w:b/>
                      <w:sz w:val="16"/>
                      <w:szCs w:val="16"/>
                      <w:lang w:eastAsia="zh-CN"/>
                    </w:rPr>
                    <w:t>=log10(ASA/1°)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E684489"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μlgASA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1A075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99ABEB" w14:textId="77777777" w:rsidR="00FD6115" w:rsidRPr="00E742EE" w:rsidRDefault="00FD6115" w:rsidP="007E33E8">
                  <w:pPr>
                    <w:spacing w:after="0" w:line="240" w:lineRule="auto"/>
                    <w:rPr>
                      <w:sz w:val="16"/>
                      <w:szCs w:val="16"/>
                      <w:lang w:eastAsia="zh-CN"/>
                    </w:rPr>
                  </w:pPr>
                  <w:r w:rsidRPr="00E742EE">
                    <w:rPr>
                      <w:sz w:val="16"/>
                      <w:szCs w:val="16"/>
                      <w:lang w:eastAsia="zh-CN"/>
                    </w:rPr>
                    <w:t>1.8/1.65/1.83</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651923" w14:textId="77777777" w:rsidR="00FD6115" w:rsidRPr="00E742EE" w:rsidRDefault="00FD6115" w:rsidP="007E33E8">
                  <w:pPr>
                    <w:spacing w:after="0" w:line="240" w:lineRule="auto"/>
                    <w:rPr>
                      <w:sz w:val="16"/>
                      <w:szCs w:val="16"/>
                      <w:lang w:eastAsia="zh-CN"/>
                    </w:rPr>
                  </w:pPr>
                  <w:r w:rsidRPr="00E742EE">
                    <w:rPr>
                      <w:sz w:val="16"/>
                      <w:szCs w:val="16"/>
                      <w:lang w:eastAsia="zh-CN"/>
                    </w:rPr>
                    <w:t>1.62/1.65/1.77</w:t>
                  </w:r>
                </w:p>
              </w:tc>
            </w:tr>
            <w:tr w:rsidR="00FD6115" w:rsidRPr="00E742EE" w14:paraId="3641BF85" w14:textId="77777777" w:rsidTr="00FD6115">
              <w:trPr>
                <w:trHeight w:val="37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B71DEF2"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82DE34"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σlgASA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93472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1CBFD0" w14:textId="77777777" w:rsidR="00FD6115" w:rsidRPr="00E742EE" w:rsidRDefault="00FD6115" w:rsidP="007E33E8">
                  <w:pPr>
                    <w:spacing w:after="0" w:line="240" w:lineRule="auto"/>
                    <w:rPr>
                      <w:sz w:val="16"/>
                      <w:szCs w:val="16"/>
                      <w:lang w:eastAsia="zh-CN"/>
                    </w:rPr>
                  </w:pPr>
                  <w:r w:rsidRPr="00E742EE">
                    <w:rPr>
                      <w:sz w:val="16"/>
                      <w:szCs w:val="16"/>
                      <w:lang w:eastAsia="zh-CN"/>
                    </w:rPr>
                    <w:t>0.18/0.25/0.11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F76DF3" w14:textId="77777777" w:rsidR="00FD6115" w:rsidRPr="00E742EE" w:rsidRDefault="00FD6115" w:rsidP="007E33E8">
                  <w:pPr>
                    <w:spacing w:after="0" w:line="240" w:lineRule="auto"/>
                    <w:rPr>
                      <w:sz w:val="16"/>
                      <w:szCs w:val="16"/>
                      <w:lang w:eastAsia="zh-CN"/>
                    </w:rPr>
                  </w:pPr>
                  <w:r w:rsidRPr="00E742EE">
                    <w:rPr>
                      <w:sz w:val="16"/>
                      <w:szCs w:val="16"/>
                      <w:lang w:eastAsia="zh-CN"/>
                    </w:rPr>
                    <w:t>0.3/0.25/0.11</w:t>
                  </w:r>
                </w:p>
              </w:tc>
            </w:tr>
            <w:tr w:rsidR="00FD6115" w:rsidRPr="00E742EE" w14:paraId="1DF67C56"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5D2CA8" w14:textId="77777777" w:rsidR="00FD6115" w:rsidRPr="00E742EE" w:rsidRDefault="00FD6115" w:rsidP="007E33E8">
                  <w:pPr>
                    <w:spacing w:after="0" w:line="240" w:lineRule="auto"/>
                    <w:rPr>
                      <w:sz w:val="16"/>
                      <w:szCs w:val="16"/>
                      <w:lang w:eastAsia="zh-CN"/>
                    </w:rPr>
                  </w:pPr>
                  <w:r w:rsidRPr="00E742EE">
                    <w:rPr>
                      <w:b/>
                      <w:sz w:val="16"/>
                      <w:szCs w:val="16"/>
                      <w:lang w:eastAsia="zh-CN"/>
                    </w:rPr>
                    <w:t>ZOA spread (ZSA)</w:t>
                  </w:r>
                </w:p>
                <w:p w14:paraId="7886EC9D" w14:textId="77777777" w:rsidR="00FD6115" w:rsidRPr="00E742EE" w:rsidRDefault="00FD6115" w:rsidP="007E33E8">
                  <w:pPr>
                    <w:spacing w:after="0" w:line="240" w:lineRule="auto"/>
                    <w:rPr>
                      <w:sz w:val="16"/>
                      <w:szCs w:val="16"/>
                      <w:lang w:eastAsia="zh-CN"/>
                    </w:rPr>
                  </w:pPr>
                  <w:proofErr w:type="spellStart"/>
                  <w:r w:rsidRPr="00E742EE">
                    <w:rPr>
                      <w:b/>
                      <w:sz w:val="16"/>
                      <w:szCs w:val="16"/>
                      <w:lang w:eastAsia="zh-CN"/>
                    </w:rPr>
                    <w:t>lgZSA</w:t>
                  </w:r>
                  <w:proofErr w:type="spellEnd"/>
                  <w:r w:rsidRPr="00E742EE">
                    <w:rPr>
                      <w:b/>
                      <w:sz w:val="16"/>
                      <w:szCs w:val="16"/>
                      <w:lang w:eastAsia="zh-CN"/>
                    </w:rPr>
                    <w:t>=log10(ZSA/1°)</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303D17"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μlgZSA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4A497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5555AE"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C4CCED" w14:textId="77777777" w:rsidR="00FD6115" w:rsidRPr="00E742EE" w:rsidRDefault="00FD6115" w:rsidP="007E33E8">
                  <w:pPr>
                    <w:spacing w:after="0" w:line="240" w:lineRule="auto"/>
                    <w:rPr>
                      <w:sz w:val="16"/>
                      <w:szCs w:val="16"/>
                      <w:lang w:eastAsia="zh-CN"/>
                    </w:rPr>
                  </w:pPr>
                  <w:r w:rsidRPr="00E742EE">
                    <w:rPr>
                      <w:sz w:val="16"/>
                      <w:szCs w:val="16"/>
                      <w:lang w:eastAsia="zh-CN"/>
                    </w:rPr>
                    <w:t>0.98/NA/1.14</w:t>
                  </w:r>
                </w:p>
              </w:tc>
            </w:tr>
            <w:tr w:rsidR="00FD6115" w:rsidRPr="00E742EE" w14:paraId="583FF5A0"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0CB9B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3DB6D0"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σlgZSA</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9B23C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B85771" w14:textId="77777777" w:rsidR="00FD6115" w:rsidRPr="00E742EE" w:rsidRDefault="00FD6115" w:rsidP="007E33E8">
                  <w:pPr>
                    <w:spacing w:after="0" w:line="240" w:lineRule="auto"/>
                    <w:rPr>
                      <w:sz w:val="16"/>
                      <w:szCs w:val="16"/>
                      <w:lang w:eastAsia="zh-CN"/>
                    </w:rPr>
                  </w:pPr>
                  <w:r w:rsidRPr="00E742EE">
                    <w:rPr>
                      <w:sz w:val="16"/>
                      <w:szCs w:val="16"/>
                      <w:lang w:eastAsia="zh-CN"/>
                    </w:rPr>
                    <w:t>0.07/NA/0.16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FF7532"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E742EE" w14:paraId="25420754"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BEDBB6" w14:textId="77777777" w:rsidR="00FD6115" w:rsidRPr="00E742EE" w:rsidRDefault="00FD6115" w:rsidP="007E33E8">
                  <w:pPr>
                    <w:spacing w:after="0" w:line="240" w:lineRule="auto"/>
                    <w:rPr>
                      <w:sz w:val="16"/>
                      <w:szCs w:val="16"/>
                      <w:lang w:eastAsia="zh-CN"/>
                    </w:rPr>
                  </w:pPr>
                  <w:r w:rsidRPr="00E742EE">
                    <w:rPr>
                      <w:b/>
                      <w:sz w:val="16"/>
                      <w:szCs w:val="16"/>
                      <w:lang w:eastAsia="zh-CN"/>
                    </w:rPr>
                    <w:t>K-Factor (</w:t>
                  </w:r>
                  <w:r w:rsidRPr="00E742EE">
                    <w:rPr>
                      <w:b/>
                      <w:i/>
                      <w:sz w:val="16"/>
                      <w:szCs w:val="16"/>
                      <w:lang w:eastAsia="zh-CN"/>
                    </w:rPr>
                    <w:t>K</w:t>
                  </w:r>
                  <w:r w:rsidRPr="00E742EE">
                    <w:rPr>
                      <w:b/>
                      <w:sz w:val="16"/>
                      <w:szCs w:val="16"/>
                      <w:lang w:eastAsia="zh-CN"/>
                    </w:rPr>
                    <w:t>), dB</w:t>
                  </w: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FF8DC3"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μlgK</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2EE57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B18EA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BB448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2FD910DA"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1FF223"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19913A3" w14:textId="77777777" w:rsidR="00FD6115" w:rsidRPr="00E742EE" w:rsidRDefault="00FD6115" w:rsidP="007E33E8">
                  <w:pPr>
                    <w:spacing w:after="0" w:line="240" w:lineRule="auto"/>
                    <w:rPr>
                      <w:sz w:val="16"/>
                      <w:szCs w:val="16"/>
                      <w:lang w:eastAsia="zh-CN"/>
                    </w:rPr>
                  </w:pPr>
                  <w:proofErr w:type="spellStart"/>
                  <w:r w:rsidRPr="00E742EE">
                    <w:rPr>
                      <w:b/>
                      <w:i/>
                      <w:sz w:val="16"/>
                      <w:szCs w:val="16"/>
                      <w:lang w:eastAsia="zh-CN"/>
                    </w:rPr>
                    <w:t>σlgK</w:t>
                  </w:r>
                  <w:proofErr w:type="spellEnd"/>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89335D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8593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73F0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FD6115" w:rsidRPr="00E742EE" w14:paraId="3AA2EC89" w14:textId="77777777" w:rsidTr="00FD6115">
              <w:trPr>
                <w:trHeight w:val="399"/>
              </w:trPr>
              <w:tc>
                <w:tcPr>
                  <w:tcW w:w="25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6858B5" w14:textId="77777777" w:rsidR="00FD6115" w:rsidRPr="00E742EE" w:rsidRDefault="00FD6115" w:rsidP="007E33E8">
                  <w:pPr>
                    <w:spacing w:after="0" w:line="240" w:lineRule="auto"/>
                    <w:rPr>
                      <w:sz w:val="16"/>
                      <w:szCs w:val="16"/>
                      <w:lang w:eastAsia="zh-CN"/>
                    </w:rPr>
                  </w:pPr>
                  <w:r w:rsidRPr="00E742EE">
                    <w:rPr>
                      <w:b/>
                      <w:sz w:val="16"/>
                      <w:szCs w:val="16"/>
                      <w:lang w:eastAsia="zh-CN"/>
                    </w:rPr>
                    <w:t>Cross-Correlations</w:t>
                  </w: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F1FE59A"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B83A9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AC46DD" w14:textId="77777777" w:rsidR="00FD6115" w:rsidRPr="00E742EE" w:rsidRDefault="00FD6115" w:rsidP="007E33E8">
                  <w:pPr>
                    <w:spacing w:after="0" w:line="240" w:lineRule="auto"/>
                    <w:rPr>
                      <w:sz w:val="16"/>
                      <w:szCs w:val="16"/>
                      <w:lang w:eastAsia="zh-CN"/>
                    </w:rPr>
                  </w:pPr>
                  <w:r w:rsidRPr="00E742EE">
                    <w:rPr>
                      <w:sz w:val="16"/>
                      <w:szCs w:val="16"/>
                      <w:lang w:eastAsia="zh-CN"/>
                    </w:rPr>
                    <w:t>0.35/0.7/0.6</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2752DD" w14:textId="77777777" w:rsidR="00FD6115" w:rsidRPr="00E742EE" w:rsidRDefault="00FD6115" w:rsidP="007E33E8">
                  <w:pPr>
                    <w:spacing w:after="0" w:line="240" w:lineRule="auto"/>
                    <w:rPr>
                      <w:sz w:val="16"/>
                      <w:szCs w:val="16"/>
                      <w:lang w:eastAsia="zh-CN"/>
                    </w:rPr>
                  </w:pPr>
                  <w:r w:rsidRPr="00E742EE">
                    <w:rPr>
                      <w:sz w:val="16"/>
                      <w:szCs w:val="16"/>
                      <w:lang w:eastAsia="zh-CN"/>
                    </w:rPr>
                    <w:t>0.67/0.7/0.6</w:t>
                  </w:r>
                </w:p>
              </w:tc>
            </w:tr>
            <w:tr w:rsidR="00FD6115" w:rsidRPr="00E742EE" w14:paraId="665917C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590E2D"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8195FC" w14:textId="77777777" w:rsidR="00FD6115" w:rsidRPr="00E742EE" w:rsidRDefault="00FD6115" w:rsidP="007E33E8">
                  <w:pPr>
                    <w:spacing w:after="0" w:line="240" w:lineRule="auto"/>
                    <w:rPr>
                      <w:sz w:val="16"/>
                      <w:szCs w:val="16"/>
                      <w:lang w:eastAsia="zh-CN"/>
                    </w:rPr>
                  </w:pPr>
                  <w:r w:rsidRPr="00E742EE">
                    <w:rPr>
                      <w:b/>
                      <w:i/>
                      <w:sz w:val="16"/>
                      <w:szCs w:val="16"/>
                      <w:lang w:eastAsia="zh-CN"/>
                    </w:rPr>
                    <w:t>ASA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63C2E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825E0" w14:textId="77777777" w:rsidR="00FD6115" w:rsidRPr="00E742EE" w:rsidRDefault="00FD6115" w:rsidP="007E33E8">
                  <w:pPr>
                    <w:spacing w:after="0" w:line="240" w:lineRule="auto"/>
                    <w:rPr>
                      <w:sz w:val="16"/>
                      <w:szCs w:val="16"/>
                      <w:lang w:eastAsia="zh-CN"/>
                    </w:rPr>
                  </w:pPr>
                  <w:r w:rsidRPr="00E742EE">
                    <w:rPr>
                      <w:sz w:val="16"/>
                      <w:szCs w:val="16"/>
                      <w:lang w:eastAsia="zh-CN"/>
                    </w:rPr>
                    <w:t>0.27/0/0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11F10B" w14:textId="77777777" w:rsidR="00FD6115" w:rsidRPr="00E742EE" w:rsidRDefault="00FD6115" w:rsidP="007E33E8">
                  <w:pPr>
                    <w:spacing w:after="0" w:line="240" w:lineRule="auto"/>
                    <w:rPr>
                      <w:sz w:val="16"/>
                      <w:szCs w:val="16"/>
                      <w:lang w:eastAsia="zh-CN"/>
                    </w:rPr>
                  </w:pPr>
                  <w:r w:rsidRPr="00E742EE">
                    <w:rPr>
                      <w:sz w:val="16"/>
                      <w:szCs w:val="16"/>
                      <w:lang w:eastAsia="zh-CN"/>
                    </w:rPr>
                    <w:t>-0.02/0/0</w:t>
                  </w:r>
                </w:p>
              </w:tc>
            </w:tr>
            <w:tr w:rsidR="00FD6115" w:rsidRPr="00E742EE" w14:paraId="2867BC21"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F1EC89"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C02F0" w14:textId="77777777" w:rsidR="00FD6115" w:rsidRPr="00E742EE" w:rsidRDefault="00FD6115" w:rsidP="007E33E8">
                  <w:pPr>
                    <w:spacing w:after="0" w:line="240" w:lineRule="auto"/>
                    <w:rPr>
                      <w:sz w:val="16"/>
                      <w:szCs w:val="16"/>
                      <w:lang w:eastAsia="zh-CN"/>
                    </w:rPr>
                  </w:pPr>
                  <w:r w:rsidRPr="00E742EE">
                    <w:rPr>
                      <w:b/>
                      <w:i/>
                      <w:sz w:val="16"/>
                      <w:szCs w:val="16"/>
                      <w:lang w:eastAsia="zh-CN"/>
                    </w:rPr>
                    <w:t>DS vs SF</w:t>
                  </w:r>
                </w:p>
              </w:tc>
              <w:tc>
                <w:tcPr>
                  <w:tcW w:w="146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D96962"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CCE49" w14:textId="77777777" w:rsidR="00FD6115" w:rsidRPr="00E742EE" w:rsidRDefault="00FD6115" w:rsidP="007E33E8">
                  <w:pPr>
                    <w:spacing w:after="0" w:line="240" w:lineRule="auto"/>
                    <w:rPr>
                      <w:sz w:val="16"/>
                      <w:szCs w:val="16"/>
                      <w:lang w:eastAsia="zh-CN"/>
                    </w:rPr>
                  </w:pPr>
                  <w:r w:rsidRPr="00E742EE">
                    <w:rPr>
                      <w:sz w:val="16"/>
                      <w:szCs w:val="16"/>
                      <w:lang w:eastAsia="zh-CN"/>
                    </w:rPr>
                    <w:t>0.09/-0.4/-0.4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729FC2" w14:textId="77777777" w:rsidR="00FD6115" w:rsidRPr="00E742EE" w:rsidRDefault="00FD6115" w:rsidP="007E33E8">
                  <w:pPr>
                    <w:spacing w:after="0" w:line="240" w:lineRule="auto"/>
                    <w:rPr>
                      <w:sz w:val="16"/>
                      <w:szCs w:val="16"/>
                      <w:lang w:eastAsia="zh-CN"/>
                    </w:rPr>
                  </w:pPr>
                  <w:r w:rsidRPr="00E742EE">
                    <w:rPr>
                      <w:sz w:val="16"/>
                      <w:szCs w:val="16"/>
                      <w:lang w:eastAsia="zh-CN"/>
                    </w:rPr>
                    <w:t>0.16/-0.4/-0.4</w:t>
                  </w:r>
                </w:p>
              </w:tc>
            </w:tr>
            <w:tr w:rsidR="00FD6115" w:rsidRPr="00E742EE" w14:paraId="345651A5"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911FC"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23BBC7"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SF</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E782D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93E2EC" w14:textId="77777777" w:rsidR="00FD6115" w:rsidRPr="00E742EE" w:rsidRDefault="00FD6115" w:rsidP="007E33E8">
                  <w:pPr>
                    <w:spacing w:after="0" w:line="240" w:lineRule="auto"/>
                    <w:rPr>
                      <w:sz w:val="16"/>
                      <w:szCs w:val="16"/>
                      <w:lang w:eastAsia="zh-CN"/>
                    </w:rPr>
                  </w:pPr>
                  <w:r w:rsidRPr="00E742EE">
                    <w:rPr>
                      <w:sz w:val="16"/>
                      <w:szCs w:val="16"/>
                      <w:lang w:eastAsia="zh-CN"/>
                    </w:rPr>
                    <w:t>0.52/NA/-0.4</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757000" w14:textId="77777777" w:rsidR="00FD6115" w:rsidRPr="00E742EE" w:rsidRDefault="00FD6115" w:rsidP="007E33E8">
                  <w:pPr>
                    <w:spacing w:after="0" w:line="240" w:lineRule="auto"/>
                    <w:rPr>
                      <w:sz w:val="16"/>
                      <w:szCs w:val="16"/>
                      <w:lang w:eastAsia="zh-CN"/>
                    </w:rPr>
                  </w:pPr>
                  <w:r w:rsidRPr="00E742EE">
                    <w:rPr>
                      <w:sz w:val="16"/>
                      <w:szCs w:val="16"/>
                      <w:lang w:eastAsia="zh-CN"/>
                    </w:rPr>
                    <w:t>0.1/NA/-0.4</w:t>
                  </w:r>
                </w:p>
              </w:tc>
            </w:tr>
            <w:tr w:rsidR="00FD6115" w:rsidRPr="00E742EE" w14:paraId="30969596"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E86EFC5"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A95330"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DS</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E928F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ED62F81" w14:textId="77777777" w:rsidR="00FD6115" w:rsidRPr="00E742EE" w:rsidRDefault="00FD6115" w:rsidP="007E33E8">
                  <w:pPr>
                    <w:spacing w:after="0" w:line="240" w:lineRule="auto"/>
                    <w:rPr>
                      <w:sz w:val="16"/>
                      <w:szCs w:val="16"/>
                      <w:lang w:eastAsia="zh-CN"/>
                    </w:rPr>
                  </w:pPr>
                  <w:r w:rsidRPr="00E742EE">
                    <w:rPr>
                      <w:sz w:val="16"/>
                      <w:szCs w:val="16"/>
                      <w:lang w:eastAsia="zh-CN"/>
                    </w:rPr>
                    <w:t>-0.15/NA/0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92753" w14:textId="77777777" w:rsidR="00FD6115" w:rsidRPr="00E742EE" w:rsidRDefault="00FD6115" w:rsidP="007E33E8">
                  <w:pPr>
                    <w:spacing w:after="0" w:line="240" w:lineRule="auto"/>
                    <w:rPr>
                      <w:sz w:val="16"/>
                      <w:szCs w:val="16"/>
                      <w:lang w:eastAsia="zh-CN"/>
                    </w:rPr>
                  </w:pPr>
                  <w:r w:rsidRPr="00E742EE">
                    <w:rPr>
                      <w:sz w:val="16"/>
                      <w:szCs w:val="16"/>
                      <w:lang w:eastAsia="zh-CN"/>
                    </w:rPr>
                    <w:t>-0.24/NA/0</w:t>
                  </w:r>
                </w:p>
              </w:tc>
            </w:tr>
            <w:tr w:rsidR="00FD6115" w:rsidRPr="00E742EE" w14:paraId="7DCB583C" w14:textId="77777777" w:rsidTr="00FD6115">
              <w:trPr>
                <w:trHeight w:val="3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F56DB1" w14:textId="77777777" w:rsidR="00FD6115" w:rsidRPr="00E742EE" w:rsidRDefault="00FD6115" w:rsidP="007E33E8">
                  <w:pPr>
                    <w:spacing w:after="0" w:line="240" w:lineRule="auto"/>
                    <w:rPr>
                      <w:sz w:val="16"/>
                      <w:szCs w:val="16"/>
                      <w:lang w:eastAsia="zh-CN"/>
                    </w:rPr>
                  </w:pPr>
                </w:p>
              </w:tc>
              <w:tc>
                <w:tcPr>
                  <w:tcW w:w="1359"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7DDCBE" w14:textId="77777777" w:rsidR="00FD6115" w:rsidRPr="00E742EE" w:rsidRDefault="00FD6115" w:rsidP="007E33E8">
                  <w:pPr>
                    <w:spacing w:after="0" w:line="240" w:lineRule="auto"/>
                    <w:rPr>
                      <w:sz w:val="16"/>
                      <w:szCs w:val="16"/>
                      <w:lang w:eastAsia="zh-CN"/>
                    </w:rPr>
                  </w:pPr>
                  <w:r w:rsidRPr="00E742EE">
                    <w:rPr>
                      <w:b/>
                      <w:i/>
                      <w:sz w:val="16"/>
                      <w:szCs w:val="16"/>
                      <w:lang w:eastAsia="zh-CN"/>
                    </w:rPr>
                    <w:t>ZSA vs. ASA</w:t>
                  </w:r>
                </w:p>
              </w:tc>
              <w:tc>
                <w:tcPr>
                  <w:tcW w:w="146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8A3C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49F995" w14:textId="77777777" w:rsidR="00FD6115" w:rsidRPr="00E742EE" w:rsidRDefault="00FD6115" w:rsidP="007E33E8">
                  <w:pPr>
                    <w:spacing w:after="0" w:line="240" w:lineRule="auto"/>
                    <w:rPr>
                      <w:sz w:val="16"/>
                      <w:szCs w:val="16"/>
                      <w:lang w:eastAsia="zh-CN"/>
                    </w:rPr>
                  </w:pPr>
                  <w:r w:rsidRPr="00E742EE">
                    <w:rPr>
                      <w:sz w:val="16"/>
                      <w:szCs w:val="16"/>
                      <w:lang w:eastAsia="zh-CN"/>
                    </w:rPr>
                    <w:t>0.42/NA/0</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F87C74" w14:textId="77777777" w:rsidR="00FD6115" w:rsidRPr="00E742EE" w:rsidRDefault="00FD6115" w:rsidP="007E33E8">
                  <w:pPr>
                    <w:spacing w:after="0" w:line="240" w:lineRule="auto"/>
                    <w:rPr>
                      <w:sz w:val="16"/>
                      <w:szCs w:val="16"/>
                      <w:lang w:eastAsia="zh-CN"/>
                    </w:rPr>
                  </w:pPr>
                  <w:r w:rsidRPr="00E742EE">
                    <w:rPr>
                      <w:sz w:val="16"/>
                      <w:szCs w:val="16"/>
                      <w:lang w:eastAsia="zh-CN"/>
                    </w:rPr>
                    <w:t>0/NA/0</w:t>
                  </w:r>
                </w:p>
              </w:tc>
            </w:tr>
          </w:tbl>
          <w:p w14:paraId="5DCFA2A0" w14:textId="77777777" w:rsidR="00FD6115" w:rsidRPr="007E33E8" w:rsidRDefault="00FD6115" w:rsidP="007E33E8">
            <w:pPr>
              <w:spacing w:before="0" w:after="0" w:line="240" w:lineRule="auto"/>
              <w:rPr>
                <w:b/>
                <w:lang w:eastAsia="zh-CN"/>
              </w:rPr>
            </w:pPr>
          </w:p>
          <w:p w14:paraId="019ECCEA" w14:textId="77777777" w:rsidR="00FD6115" w:rsidRPr="00E742EE" w:rsidRDefault="00FD6115" w:rsidP="007E33E8">
            <w:pPr>
              <w:spacing w:before="0" w:after="0" w:line="240" w:lineRule="auto"/>
              <w:rPr>
                <w:bCs/>
                <w:lang w:eastAsia="zh-CN"/>
              </w:rPr>
            </w:pPr>
            <w:r w:rsidRPr="007E33E8">
              <w:rPr>
                <w:b/>
                <w:lang w:eastAsia="zh-CN"/>
              </w:rPr>
              <w:t xml:space="preserve">Observation </w:t>
            </w:r>
            <w:r w:rsidRPr="007E33E8">
              <w:rPr>
                <w:b/>
                <w:bCs/>
                <w:lang w:eastAsia="zh-CN"/>
              </w:rPr>
              <w:t>7</w:t>
            </w:r>
            <w:r w:rsidRPr="007E33E8">
              <w:rPr>
                <w:b/>
                <w:lang w:eastAsia="zh-CN"/>
              </w:rPr>
              <w:t xml:space="preserve">: </w:t>
            </w:r>
            <w:r w:rsidRPr="00E742EE">
              <w:rPr>
                <w:bCs/>
                <w:lang w:eastAsia="zh-CN"/>
              </w:rPr>
              <w:t xml:space="preserve">As can be observed from Table 4, the mean of the large scale DS for </w:t>
            </w:r>
            <w:proofErr w:type="spellStart"/>
            <w:r w:rsidRPr="00E742EE">
              <w:rPr>
                <w:bCs/>
                <w:lang w:eastAsia="zh-CN"/>
              </w:rPr>
              <w:t>NLoS</w:t>
            </w:r>
            <w:proofErr w:type="spellEnd"/>
            <w:r w:rsidRPr="00E742EE">
              <w:rPr>
                <w:bCs/>
                <w:lang w:eastAsia="zh-CN"/>
              </w:rPr>
              <w:t xml:space="preserve"> for 7, 8 and 15GHz at BS height of 25m is a better match to the mean of the DS in the ITU M.2135-1 model than the 3GPP UMa model in TR 38.901.</w:t>
            </w:r>
          </w:p>
          <w:p w14:paraId="02B0B2B1" w14:textId="0F8850DE" w:rsidR="00FD6115" w:rsidRPr="00E742EE" w:rsidRDefault="00FD6115" w:rsidP="00E742EE">
            <w:pPr>
              <w:spacing w:before="0" w:after="0" w:line="240" w:lineRule="auto"/>
              <w:jc w:val="center"/>
              <w:rPr>
                <w:bCs/>
                <w:lang w:eastAsia="zh-CN"/>
              </w:rPr>
            </w:pPr>
            <w:r w:rsidRPr="00E742EE">
              <w:rPr>
                <w:bCs/>
                <w:lang w:eastAsia="zh-CN"/>
              </w:rPr>
              <w:t>Table 4.</w:t>
            </w:r>
          </w:p>
          <w:tbl>
            <w:tblPr>
              <w:tblW w:w="8919" w:type="dxa"/>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FD6115" w:rsidRPr="00E742EE" w14:paraId="1F02D89C" w14:textId="77777777" w:rsidTr="00E742EE">
              <w:trPr>
                <w:trHeight w:val="122"/>
              </w:trPr>
              <w:tc>
                <w:tcPr>
                  <w:tcW w:w="2355"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9682B1"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31209220"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9929696"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2188"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7A7E4D7" w14:textId="77777777" w:rsidR="00FD6115" w:rsidRPr="00E742EE" w:rsidRDefault="00FD6115" w:rsidP="007E33E8">
                  <w:pPr>
                    <w:spacing w:after="0" w:line="240" w:lineRule="auto"/>
                    <w:rPr>
                      <w:sz w:val="16"/>
                      <w:szCs w:val="16"/>
                      <w:lang w:eastAsia="zh-CN"/>
                    </w:rPr>
                  </w:pPr>
                  <w:r w:rsidRPr="00E742EE">
                    <w:rPr>
                      <w:b/>
                      <w:bCs/>
                      <w:sz w:val="16"/>
                      <w:szCs w:val="16"/>
                      <w:lang w:eastAsia="zh-CN"/>
                    </w:rPr>
                    <w:t>15GHz</w:t>
                  </w:r>
                </w:p>
              </w:tc>
            </w:tr>
            <w:tr w:rsidR="00FD6115" w:rsidRPr="00E742EE" w14:paraId="3CAD7858" w14:textId="77777777" w:rsidTr="00E742EE">
              <w:trPr>
                <w:trHeight w:val="183"/>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4B3C9D9B" w14:textId="77777777" w:rsidR="00FD6115" w:rsidRPr="00E742EE" w:rsidRDefault="00FD6115" w:rsidP="007E33E8">
                  <w:pPr>
                    <w:spacing w:after="0" w:line="240" w:lineRule="auto"/>
                    <w:rPr>
                      <w:sz w:val="16"/>
                      <w:szCs w:val="16"/>
                      <w:lang w:eastAsia="zh-CN"/>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772157"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847053C"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7A0A7BC"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94FC871"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C9552B" w14:textId="77777777" w:rsidR="00FD6115" w:rsidRPr="00E742EE" w:rsidRDefault="00FD6115" w:rsidP="007E33E8">
                  <w:pPr>
                    <w:spacing w:after="0" w:line="240" w:lineRule="auto"/>
                    <w:rPr>
                      <w:sz w:val="16"/>
                      <w:szCs w:val="16"/>
                      <w:lang w:eastAsia="zh-CN"/>
                    </w:rPr>
                  </w:pPr>
                  <w:r w:rsidRPr="00E742EE">
                    <w:rPr>
                      <w:b/>
                      <w:bCs/>
                      <w:sz w:val="16"/>
                      <w:szCs w:val="16"/>
                      <w:lang w:eastAsia="zh-CN"/>
                    </w:rPr>
                    <w:t>LOS</w:t>
                  </w: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AD51C59"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D44D0B" w:rsidRPr="00E742EE" w14:paraId="4CF00510"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EEA507"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3DEE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PL0 (d0=1 m)</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EC34B3" w14:textId="77777777" w:rsidR="00FD6115" w:rsidRPr="00E742EE" w:rsidRDefault="00FD6115" w:rsidP="007E33E8">
                  <w:pPr>
                    <w:spacing w:after="0" w:line="240" w:lineRule="auto"/>
                    <w:rPr>
                      <w:sz w:val="16"/>
                      <w:szCs w:val="16"/>
                      <w:lang w:eastAsia="zh-CN"/>
                    </w:rPr>
                  </w:pPr>
                  <w:r w:rsidRPr="00E742EE">
                    <w:rPr>
                      <w:sz w:val="16"/>
                      <w:szCs w:val="16"/>
                      <w:lang w:eastAsia="zh-CN"/>
                    </w:rPr>
                    <w:t>45.9/46.9/44.8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AE955C" w14:textId="77777777" w:rsidR="00FD6115" w:rsidRPr="00E742EE" w:rsidRDefault="00FD6115" w:rsidP="007E33E8">
                  <w:pPr>
                    <w:spacing w:after="0" w:line="240" w:lineRule="auto"/>
                    <w:rPr>
                      <w:sz w:val="16"/>
                      <w:szCs w:val="16"/>
                      <w:lang w:eastAsia="zh-CN"/>
                    </w:rPr>
                  </w:pPr>
                  <w:r w:rsidRPr="00E742EE">
                    <w:rPr>
                      <w:sz w:val="16"/>
                      <w:szCs w:val="16"/>
                      <w:lang w:eastAsia="zh-CN"/>
                    </w:rPr>
                    <w:t>23.1/26.7/30.0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A4DE91" w14:textId="77777777" w:rsidR="00FD6115" w:rsidRPr="00E742EE" w:rsidRDefault="00FD6115" w:rsidP="007E33E8">
                  <w:pPr>
                    <w:spacing w:after="0" w:line="240" w:lineRule="auto"/>
                    <w:rPr>
                      <w:sz w:val="16"/>
                      <w:szCs w:val="16"/>
                      <w:lang w:eastAsia="zh-CN"/>
                    </w:rPr>
                  </w:pPr>
                  <w:r w:rsidRPr="00E742EE">
                    <w:rPr>
                      <w:sz w:val="16"/>
                      <w:szCs w:val="16"/>
                      <w:lang w:eastAsia="zh-CN"/>
                    </w:rPr>
                    <w:t>40.1/48.5/46.4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FB029F" w14:textId="77777777" w:rsidR="00FD6115" w:rsidRPr="00E742EE" w:rsidRDefault="00FD6115" w:rsidP="007E33E8">
                  <w:pPr>
                    <w:spacing w:after="0" w:line="240" w:lineRule="auto"/>
                    <w:rPr>
                      <w:sz w:val="16"/>
                      <w:szCs w:val="16"/>
                      <w:lang w:eastAsia="zh-CN"/>
                    </w:rPr>
                  </w:pPr>
                  <w:r w:rsidRPr="00E742EE">
                    <w:rPr>
                      <w:sz w:val="16"/>
                      <w:szCs w:val="16"/>
                      <w:lang w:eastAsia="zh-CN"/>
                    </w:rPr>
                    <w:t>36.4/28.3/31.6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A04C1B" w14:textId="77777777" w:rsidR="00FD6115" w:rsidRPr="00E742EE" w:rsidRDefault="00FD6115" w:rsidP="007E33E8">
                  <w:pPr>
                    <w:spacing w:after="0" w:line="240" w:lineRule="auto"/>
                    <w:rPr>
                      <w:sz w:val="16"/>
                      <w:szCs w:val="16"/>
                      <w:lang w:eastAsia="zh-CN"/>
                    </w:rPr>
                  </w:pPr>
                  <w:r w:rsidRPr="00E742EE">
                    <w:rPr>
                      <w:sz w:val="16"/>
                      <w:szCs w:val="16"/>
                      <w:lang w:eastAsia="zh-CN"/>
                    </w:rPr>
                    <w:t>50.8/53.4/51.2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946B96" w14:textId="77777777" w:rsidR="00FD6115" w:rsidRPr="00E742EE" w:rsidRDefault="00FD6115" w:rsidP="007E33E8">
                  <w:pPr>
                    <w:spacing w:after="0" w:line="240" w:lineRule="auto"/>
                    <w:rPr>
                      <w:sz w:val="16"/>
                      <w:szCs w:val="16"/>
                      <w:lang w:eastAsia="zh-CN"/>
                    </w:rPr>
                  </w:pPr>
                  <w:r w:rsidRPr="00E742EE">
                    <w:rPr>
                      <w:sz w:val="16"/>
                      <w:szCs w:val="16"/>
                      <w:lang w:eastAsia="zh-CN"/>
                    </w:rPr>
                    <w:t>41.2/33.1/36.5</w:t>
                  </w:r>
                </w:p>
              </w:tc>
            </w:tr>
            <w:tr w:rsidR="00FD6115" w:rsidRPr="00E742EE" w14:paraId="2622FC14"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FF1569"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E5302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759EFE" w14:textId="77777777" w:rsidR="00FD6115" w:rsidRPr="00E742EE" w:rsidRDefault="00FD6115" w:rsidP="007E33E8">
                  <w:pPr>
                    <w:spacing w:after="0" w:line="240" w:lineRule="auto"/>
                    <w:rPr>
                      <w:sz w:val="16"/>
                      <w:szCs w:val="16"/>
                      <w:lang w:eastAsia="zh-CN"/>
                    </w:rPr>
                  </w:pPr>
                  <w:r w:rsidRPr="00E742EE">
                    <w:rPr>
                      <w:sz w:val="16"/>
                      <w:szCs w:val="16"/>
                      <w:lang w:eastAsia="zh-CN"/>
                    </w:rPr>
                    <w:t>1.9/2.2/2.2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6120AE"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2FAC13" w14:textId="77777777" w:rsidR="00FD6115" w:rsidRPr="00E742EE" w:rsidRDefault="00FD6115" w:rsidP="007E33E8">
                  <w:pPr>
                    <w:spacing w:after="0" w:line="240" w:lineRule="auto"/>
                    <w:rPr>
                      <w:sz w:val="16"/>
                      <w:szCs w:val="16"/>
                      <w:lang w:eastAsia="zh-CN"/>
                    </w:rPr>
                  </w:pPr>
                  <w:r w:rsidRPr="00E742EE">
                    <w:rPr>
                      <w:sz w:val="16"/>
                      <w:szCs w:val="16"/>
                      <w:lang w:eastAsia="zh-CN"/>
                    </w:rPr>
                    <w:t>2.3/2.2/2.2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E907DA"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DF23D0" w14:textId="77777777" w:rsidR="00FD6115" w:rsidRPr="00E742EE" w:rsidRDefault="00FD6115" w:rsidP="007E33E8">
                  <w:pPr>
                    <w:spacing w:after="0" w:line="240" w:lineRule="auto"/>
                    <w:rPr>
                      <w:sz w:val="16"/>
                      <w:szCs w:val="16"/>
                      <w:lang w:eastAsia="zh-CN"/>
                    </w:rPr>
                  </w:pPr>
                  <w:r w:rsidRPr="00E742EE">
                    <w:rPr>
                      <w:sz w:val="16"/>
                      <w:szCs w:val="16"/>
                      <w:lang w:eastAsia="zh-CN"/>
                    </w:rPr>
                    <w:t>2.0/2.2/2.2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6DD8CD" w14:textId="77777777" w:rsidR="00FD6115" w:rsidRPr="00E742EE" w:rsidRDefault="00FD6115" w:rsidP="007E33E8">
                  <w:pPr>
                    <w:spacing w:after="0" w:line="240" w:lineRule="auto"/>
                    <w:rPr>
                      <w:sz w:val="16"/>
                      <w:szCs w:val="16"/>
                      <w:lang w:eastAsia="zh-CN"/>
                    </w:rPr>
                  </w:pPr>
                  <w:r w:rsidRPr="00E742EE">
                    <w:rPr>
                      <w:sz w:val="16"/>
                      <w:szCs w:val="16"/>
                      <w:lang w:eastAsia="zh-CN"/>
                    </w:rPr>
                    <w:t>3.6/3.9/3.9</w:t>
                  </w:r>
                </w:p>
              </w:tc>
            </w:tr>
            <w:tr w:rsidR="00FD6115" w:rsidRPr="00E742EE" w14:paraId="69EE854C"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72D494F"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F621E77"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3768A3" w14:textId="77777777" w:rsidR="00FD6115" w:rsidRPr="00E742EE" w:rsidRDefault="00FD6115" w:rsidP="007E33E8">
                  <w:pPr>
                    <w:spacing w:after="0" w:line="240" w:lineRule="auto"/>
                    <w:rPr>
                      <w:sz w:val="16"/>
                      <w:szCs w:val="16"/>
                      <w:lang w:eastAsia="zh-CN"/>
                    </w:rPr>
                  </w:pPr>
                  <w:r w:rsidRPr="00E742EE">
                    <w:rPr>
                      <w:sz w:val="16"/>
                      <w:szCs w:val="16"/>
                      <w:lang w:eastAsia="zh-CN"/>
                    </w:rPr>
                    <w:t>2.5/4.0/4.0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B611E6" w14:textId="77777777" w:rsidR="00FD6115" w:rsidRPr="00E742EE" w:rsidRDefault="00FD6115" w:rsidP="007E33E8">
                  <w:pPr>
                    <w:spacing w:after="0" w:line="240" w:lineRule="auto"/>
                    <w:rPr>
                      <w:sz w:val="16"/>
                      <w:szCs w:val="16"/>
                      <w:lang w:eastAsia="zh-CN"/>
                    </w:rPr>
                  </w:pPr>
                  <w:r w:rsidRPr="00E742EE">
                    <w:rPr>
                      <w:sz w:val="16"/>
                      <w:szCs w:val="16"/>
                      <w:lang w:eastAsia="zh-CN"/>
                    </w:rPr>
                    <w:t>5.6/8.0/6.0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D998D7"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C96CB7" w14:textId="77777777" w:rsidR="00FD6115" w:rsidRPr="00E742EE" w:rsidRDefault="00FD6115" w:rsidP="007E33E8">
                  <w:pPr>
                    <w:spacing w:after="0" w:line="240" w:lineRule="auto"/>
                    <w:rPr>
                      <w:sz w:val="16"/>
                      <w:szCs w:val="16"/>
                      <w:lang w:eastAsia="zh-CN"/>
                    </w:rPr>
                  </w:pPr>
                  <w:r w:rsidRPr="00E742EE">
                    <w:rPr>
                      <w:sz w:val="16"/>
                      <w:szCs w:val="16"/>
                      <w:lang w:eastAsia="zh-CN"/>
                    </w:rPr>
                    <w:t>7.0/8.0/6.0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5C5EA8" w14:textId="77777777" w:rsidR="00FD6115" w:rsidRPr="00E742EE" w:rsidRDefault="00FD6115" w:rsidP="007E33E8">
                  <w:pPr>
                    <w:spacing w:after="0" w:line="240" w:lineRule="auto"/>
                    <w:rPr>
                      <w:sz w:val="16"/>
                      <w:szCs w:val="16"/>
                      <w:lang w:eastAsia="zh-CN"/>
                    </w:rPr>
                  </w:pPr>
                  <w:r w:rsidRPr="00E742EE">
                    <w:rPr>
                      <w:sz w:val="16"/>
                      <w:szCs w:val="16"/>
                      <w:lang w:eastAsia="zh-CN"/>
                    </w:rPr>
                    <w:t>2.9/4.0/4.0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81306" w14:textId="77777777" w:rsidR="00FD6115" w:rsidRPr="00E742EE" w:rsidRDefault="00FD6115" w:rsidP="007E33E8">
                  <w:pPr>
                    <w:spacing w:after="0" w:line="240" w:lineRule="auto"/>
                    <w:rPr>
                      <w:sz w:val="16"/>
                      <w:szCs w:val="16"/>
                      <w:lang w:eastAsia="zh-CN"/>
                    </w:rPr>
                  </w:pPr>
                  <w:r w:rsidRPr="00E742EE">
                    <w:rPr>
                      <w:sz w:val="16"/>
                      <w:szCs w:val="16"/>
                      <w:lang w:eastAsia="zh-CN"/>
                    </w:rPr>
                    <w:t>6.3/8.0/6.0</w:t>
                  </w:r>
                </w:p>
              </w:tc>
            </w:tr>
            <w:tr w:rsidR="00D44D0B" w:rsidRPr="00E742EE" w14:paraId="09A148D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7CB6AE"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1793E0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lgDS</w:t>
                  </w:r>
                  <w:proofErr w:type="spellEnd"/>
                  <w:r w:rsidRPr="00E742EE">
                    <w:rPr>
                      <w:b/>
                      <w:bCs/>
                      <w:sz w:val="16"/>
                      <w:szCs w:val="16"/>
                      <w:lang w:eastAsia="zh-CN"/>
                    </w:rPr>
                    <w:t>=log10(DS/1s)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34C6B86"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C5F89A" w14:textId="77777777" w:rsidR="00FD6115" w:rsidRPr="00E742EE" w:rsidRDefault="00FD6115" w:rsidP="007E33E8">
                  <w:pPr>
                    <w:spacing w:after="0" w:line="240" w:lineRule="auto"/>
                    <w:rPr>
                      <w:sz w:val="16"/>
                      <w:szCs w:val="16"/>
                      <w:lang w:eastAsia="zh-CN"/>
                    </w:rPr>
                  </w:pPr>
                  <w:r w:rsidRPr="00E742EE">
                    <w:rPr>
                      <w:sz w:val="16"/>
                      <w:szCs w:val="16"/>
                      <w:lang w:eastAsia="zh-CN"/>
                    </w:rPr>
                    <w:t>-7.34/-7.2/-7.0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DF0EC7" w14:textId="77777777" w:rsidR="00FD6115" w:rsidRPr="00E742EE" w:rsidRDefault="00FD6115" w:rsidP="007E33E8">
                  <w:pPr>
                    <w:spacing w:after="0" w:line="240" w:lineRule="auto"/>
                    <w:rPr>
                      <w:sz w:val="16"/>
                      <w:szCs w:val="16"/>
                      <w:lang w:eastAsia="zh-CN"/>
                    </w:rPr>
                  </w:pPr>
                  <w:r w:rsidRPr="00E742EE">
                    <w:rPr>
                      <w:sz w:val="16"/>
                      <w:szCs w:val="16"/>
                      <w:lang w:eastAsia="zh-CN"/>
                    </w:rPr>
                    <w:t>-7.41/-7.1/-6.5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46B22C" w14:textId="77777777" w:rsidR="00FD6115" w:rsidRPr="00E742EE" w:rsidRDefault="00FD6115" w:rsidP="007E33E8">
                  <w:pPr>
                    <w:spacing w:after="0" w:line="240" w:lineRule="auto"/>
                    <w:rPr>
                      <w:sz w:val="16"/>
                      <w:szCs w:val="16"/>
                      <w:lang w:eastAsia="zh-CN"/>
                    </w:rPr>
                  </w:pPr>
                  <w:r w:rsidRPr="00E742EE">
                    <w:rPr>
                      <w:sz w:val="16"/>
                      <w:szCs w:val="16"/>
                      <w:lang w:eastAsia="zh-CN"/>
                    </w:rPr>
                    <w:t>-7.8/-7.2/-7.0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2E1F91" w14:textId="77777777" w:rsidR="00FD6115" w:rsidRPr="00E742EE" w:rsidRDefault="00FD6115" w:rsidP="007E33E8">
                  <w:pPr>
                    <w:spacing w:after="0" w:line="240" w:lineRule="auto"/>
                    <w:rPr>
                      <w:sz w:val="16"/>
                      <w:szCs w:val="16"/>
                      <w:lang w:eastAsia="zh-CN"/>
                    </w:rPr>
                  </w:pPr>
                  <w:r w:rsidRPr="00E742EE">
                    <w:rPr>
                      <w:sz w:val="16"/>
                      <w:szCs w:val="16"/>
                      <w:lang w:eastAsia="zh-CN"/>
                    </w:rPr>
                    <w:t>-7.4/-7.1/-6.5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7DF8DC" w14:textId="77777777" w:rsidR="00FD6115" w:rsidRPr="00E742EE" w:rsidRDefault="00FD6115" w:rsidP="007E33E8">
                  <w:pPr>
                    <w:spacing w:after="0" w:line="240" w:lineRule="auto"/>
                    <w:rPr>
                      <w:sz w:val="16"/>
                      <w:szCs w:val="16"/>
                      <w:lang w:eastAsia="zh-CN"/>
                    </w:rPr>
                  </w:pPr>
                  <w:r w:rsidRPr="00E742EE">
                    <w:rPr>
                      <w:sz w:val="16"/>
                      <w:szCs w:val="16"/>
                      <w:lang w:eastAsia="zh-CN"/>
                    </w:rPr>
                    <w:t>-7.3/-7.2/-7.1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0DB14" w14:textId="77777777" w:rsidR="00FD6115" w:rsidRPr="00E742EE" w:rsidRDefault="00FD6115" w:rsidP="007E33E8">
                  <w:pPr>
                    <w:spacing w:after="0" w:line="240" w:lineRule="auto"/>
                    <w:rPr>
                      <w:sz w:val="16"/>
                      <w:szCs w:val="16"/>
                      <w:lang w:eastAsia="zh-CN"/>
                    </w:rPr>
                  </w:pPr>
                  <w:r w:rsidRPr="00E742EE">
                    <w:rPr>
                      <w:sz w:val="16"/>
                      <w:szCs w:val="16"/>
                      <w:lang w:eastAsia="zh-CN"/>
                    </w:rPr>
                    <w:t>-7.6/-7.1/-6.5</w:t>
                  </w:r>
                </w:p>
              </w:tc>
            </w:tr>
            <w:tr w:rsidR="00FD6115" w:rsidRPr="00E742EE" w14:paraId="5F1F1F9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74FB6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DDBCAB"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9BB793" w14:textId="77777777" w:rsidR="00FD6115" w:rsidRPr="00E742EE" w:rsidRDefault="00FD6115" w:rsidP="007E33E8">
                  <w:pPr>
                    <w:spacing w:after="0" w:line="240" w:lineRule="auto"/>
                    <w:rPr>
                      <w:sz w:val="16"/>
                      <w:szCs w:val="16"/>
                      <w:lang w:eastAsia="zh-CN"/>
                    </w:rPr>
                  </w:pPr>
                  <w:r w:rsidRPr="00E742EE">
                    <w:rPr>
                      <w:sz w:val="16"/>
                      <w:szCs w:val="16"/>
                      <w:lang w:eastAsia="zh-CN"/>
                    </w:rPr>
                    <w:t>0.71/0.38/0.66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DE58DF" w14:textId="77777777" w:rsidR="00FD6115" w:rsidRPr="00E742EE" w:rsidRDefault="00FD6115" w:rsidP="007E33E8">
                  <w:pPr>
                    <w:spacing w:after="0" w:line="240" w:lineRule="auto"/>
                    <w:rPr>
                      <w:sz w:val="16"/>
                      <w:szCs w:val="16"/>
                      <w:lang w:eastAsia="zh-CN"/>
                    </w:rPr>
                  </w:pPr>
                  <w:r w:rsidRPr="00E742EE">
                    <w:rPr>
                      <w:sz w:val="16"/>
                      <w:szCs w:val="16"/>
                      <w:lang w:eastAsia="zh-CN"/>
                    </w:rPr>
                    <w:t>0.52/0.33/0.39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042E03" w14:textId="77777777" w:rsidR="00FD6115" w:rsidRPr="00E742EE" w:rsidRDefault="00FD6115" w:rsidP="007E33E8">
                  <w:pPr>
                    <w:spacing w:after="0" w:line="240" w:lineRule="auto"/>
                    <w:rPr>
                      <w:sz w:val="16"/>
                      <w:szCs w:val="16"/>
                      <w:lang w:eastAsia="zh-CN"/>
                    </w:rPr>
                  </w:pPr>
                  <w:r w:rsidRPr="00E742EE">
                    <w:rPr>
                      <w:sz w:val="16"/>
                      <w:szCs w:val="16"/>
                      <w:lang w:eastAsia="zh-CN"/>
                    </w:rPr>
                    <w:t>0.45/0.38/0.66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662279" w14:textId="77777777" w:rsidR="00FD6115" w:rsidRPr="00E742EE" w:rsidRDefault="00FD6115" w:rsidP="007E33E8">
                  <w:pPr>
                    <w:spacing w:after="0" w:line="240" w:lineRule="auto"/>
                    <w:rPr>
                      <w:sz w:val="16"/>
                      <w:szCs w:val="16"/>
                      <w:lang w:eastAsia="zh-CN"/>
                    </w:rPr>
                  </w:pPr>
                  <w:r w:rsidRPr="00E742EE">
                    <w:rPr>
                      <w:sz w:val="16"/>
                      <w:szCs w:val="16"/>
                      <w:lang w:eastAsia="zh-CN"/>
                    </w:rPr>
                    <w:t>0.51/0.33/0.39</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455FB1" w14:textId="77777777" w:rsidR="00FD6115" w:rsidRPr="00E742EE" w:rsidRDefault="00FD6115" w:rsidP="007E33E8">
                  <w:pPr>
                    <w:spacing w:after="0" w:line="240" w:lineRule="auto"/>
                    <w:rPr>
                      <w:sz w:val="16"/>
                      <w:szCs w:val="16"/>
                      <w:lang w:eastAsia="zh-CN"/>
                    </w:rPr>
                  </w:pPr>
                  <w:r w:rsidRPr="00E742EE">
                    <w:rPr>
                      <w:sz w:val="16"/>
                      <w:szCs w:val="16"/>
                      <w:lang w:eastAsia="zh-CN"/>
                    </w:rPr>
                    <w:t>0.74/0.38/0.66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74B3B5" w14:textId="77777777" w:rsidR="00FD6115" w:rsidRPr="00E742EE" w:rsidRDefault="00FD6115" w:rsidP="007E33E8">
                  <w:pPr>
                    <w:spacing w:after="0" w:line="240" w:lineRule="auto"/>
                    <w:rPr>
                      <w:sz w:val="16"/>
                      <w:szCs w:val="16"/>
                      <w:lang w:eastAsia="zh-CN"/>
                    </w:rPr>
                  </w:pPr>
                  <w:r w:rsidRPr="00E742EE">
                    <w:rPr>
                      <w:sz w:val="16"/>
                      <w:szCs w:val="16"/>
                      <w:lang w:eastAsia="zh-CN"/>
                    </w:rPr>
                    <w:t>0.65/0.33/0.39</w:t>
                  </w:r>
                </w:p>
              </w:tc>
            </w:tr>
            <w:tr w:rsidR="00D44D0B" w:rsidRPr="00E742EE" w14:paraId="59108E32"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0CA36D" w14:textId="77777777" w:rsidR="00FD6115" w:rsidRPr="00E742EE" w:rsidRDefault="00FD6115" w:rsidP="007E33E8">
                  <w:pPr>
                    <w:spacing w:after="0" w:line="240" w:lineRule="auto"/>
                    <w:rPr>
                      <w:sz w:val="16"/>
                      <w:szCs w:val="16"/>
                      <w:lang w:eastAsia="zh-CN"/>
                    </w:rPr>
                  </w:pPr>
                  <w:r w:rsidRPr="00E742EE">
                    <w:rPr>
                      <w:b/>
                      <w:bCs/>
                      <w:sz w:val="16"/>
                      <w:szCs w:val="16"/>
                      <w:lang w:eastAsia="zh-CN"/>
                    </w:rPr>
                    <w:t>AOD spread (ASD)</w:t>
                  </w:r>
                </w:p>
                <w:p w14:paraId="27E65AD3"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lgASD</w:t>
                  </w:r>
                  <w:proofErr w:type="spellEnd"/>
                  <w:r w:rsidRPr="00E742EE">
                    <w:rPr>
                      <w:b/>
                      <w:bCs/>
                      <w:sz w:val="16"/>
                      <w:szCs w:val="16"/>
                      <w:lang w:eastAsia="zh-CN"/>
                    </w:rPr>
                    <w:t>=log10(ASD/1°)</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371C68"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498DC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D02C5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94299F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B18883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DB13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EF57183"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68B2434D"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2C0BA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8BAD3"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6B3F58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DE7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EDFE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46274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85E023F"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98905D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2E3307ED"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9CCC947"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60525646"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lgASA</w:t>
                  </w:r>
                  <w:proofErr w:type="spellEnd"/>
                  <w:r w:rsidRPr="00E742EE">
                    <w:rPr>
                      <w:b/>
                      <w:bCs/>
                      <w:sz w:val="16"/>
                      <w:szCs w:val="16"/>
                      <w:lang w:eastAsia="zh-CN"/>
                    </w:rPr>
                    <w:t>=log10(ASA/1°)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C49F15"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17D8C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0E4E0B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8E1882" w14:textId="77777777" w:rsidR="00FD6115" w:rsidRPr="00E742EE" w:rsidRDefault="00FD6115" w:rsidP="007E33E8">
                  <w:pPr>
                    <w:spacing w:after="0" w:line="240" w:lineRule="auto"/>
                    <w:rPr>
                      <w:sz w:val="16"/>
                      <w:szCs w:val="16"/>
                      <w:lang w:eastAsia="zh-CN"/>
                    </w:rPr>
                  </w:pPr>
                  <w:r w:rsidRPr="00E742EE">
                    <w:rPr>
                      <w:sz w:val="16"/>
                      <w:szCs w:val="16"/>
                      <w:lang w:eastAsia="zh-CN"/>
                    </w:rPr>
                    <w:t>1.75/1.48/1.81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4F245F" w14:textId="77777777" w:rsidR="00FD6115" w:rsidRPr="00E742EE" w:rsidRDefault="00FD6115" w:rsidP="007E33E8">
                  <w:pPr>
                    <w:spacing w:after="0" w:line="240" w:lineRule="auto"/>
                    <w:rPr>
                      <w:sz w:val="16"/>
                      <w:szCs w:val="16"/>
                      <w:lang w:eastAsia="zh-CN"/>
                    </w:rPr>
                  </w:pPr>
                  <w:r w:rsidRPr="00E742EE">
                    <w:rPr>
                      <w:sz w:val="16"/>
                      <w:szCs w:val="16"/>
                      <w:lang w:eastAsia="zh-CN"/>
                    </w:rPr>
                    <w:t>1.69/1.65/1.83</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30EC6" w14:textId="77777777" w:rsidR="00FD6115" w:rsidRPr="00E742EE" w:rsidRDefault="00FD6115" w:rsidP="007E33E8">
                  <w:pPr>
                    <w:spacing w:after="0" w:line="240" w:lineRule="auto"/>
                    <w:rPr>
                      <w:sz w:val="16"/>
                      <w:szCs w:val="16"/>
                      <w:lang w:eastAsia="zh-CN"/>
                    </w:rPr>
                  </w:pPr>
                  <w:r w:rsidRPr="00E742EE">
                    <w:rPr>
                      <w:sz w:val="16"/>
                      <w:szCs w:val="16"/>
                      <w:lang w:eastAsia="zh-CN"/>
                    </w:rPr>
                    <w:t>1.07/1.48/1.81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CABFF5" w14:textId="77777777" w:rsidR="00FD6115" w:rsidRPr="00E742EE" w:rsidRDefault="00FD6115" w:rsidP="007E33E8">
                  <w:pPr>
                    <w:spacing w:after="0" w:line="240" w:lineRule="auto"/>
                    <w:rPr>
                      <w:sz w:val="16"/>
                      <w:szCs w:val="16"/>
                      <w:lang w:eastAsia="zh-CN"/>
                    </w:rPr>
                  </w:pPr>
                  <w:r w:rsidRPr="00E742EE">
                    <w:rPr>
                      <w:sz w:val="16"/>
                      <w:szCs w:val="16"/>
                      <w:lang w:eastAsia="zh-CN"/>
                    </w:rPr>
                    <w:t>1.39/1.65/1.77</w:t>
                  </w:r>
                </w:p>
              </w:tc>
            </w:tr>
            <w:tr w:rsidR="00D44D0B" w:rsidRPr="00E742EE" w14:paraId="7A8AC4FC" w14:textId="77777777" w:rsidTr="00E742EE">
              <w:trPr>
                <w:trHeight w:val="24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C3D47A"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1BB542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8B53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6DA0C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EC8CA" w14:textId="77777777" w:rsidR="00FD6115" w:rsidRPr="00E742EE" w:rsidRDefault="00FD6115" w:rsidP="007E33E8">
                  <w:pPr>
                    <w:spacing w:after="0" w:line="240" w:lineRule="auto"/>
                    <w:rPr>
                      <w:sz w:val="16"/>
                      <w:szCs w:val="16"/>
                      <w:lang w:eastAsia="zh-CN"/>
                    </w:rPr>
                  </w:pPr>
                  <w:r w:rsidRPr="00E742EE">
                    <w:rPr>
                      <w:sz w:val="16"/>
                      <w:szCs w:val="16"/>
                      <w:lang w:eastAsia="zh-CN"/>
                    </w:rPr>
                    <w:t>0.04/0.20/0.20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29D203" w14:textId="77777777" w:rsidR="00FD6115" w:rsidRPr="00E742EE" w:rsidRDefault="00FD6115" w:rsidP="007E33E8">
                  <w:pPr>
                    <w:spacing w:after="0" w:line="240" w:lineRule="auto"/>
                    <w:rPr>
                      <w:sz w:val="16"/>
                      <w:szCs w:val="16"/>
                      <w:lang w:eastAsia="zh-CN"/>
                    </w:rPr>
                  </w:pPr>
                  <w:r w:rsidRPr="00E742EE">
                    <w:rPr>
                      <w:sz w:val="16"/>
                      <w:szCs w:val="16"/>
                      <w:lang w:eastAsia="zh-CN"/>
                    </w:rPr>
                    <w:t>0.19/0.25/0.11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A94C1" w14:textId="77777777" w:rsidR="00FD6115" w:rsidRPr="00E742EE" w:rsidRDefault="00FD6115" w:rsidP="007E33E8">
                  <w:pPr>
                    <w:spacing w:after="0" w:line="240" w:lineRule="auto"/>
                    <w:rPr>
                      <w:sz w:val="16"/>
                      <w:szCs w:val="16"/>
                      <w:lang w:eastAsia="zh-CN"/>
                    </w:rPr>
                  </w:pPr>
                  <w:r w:rsidRPr="00E742EE">
                    <w:rPr>
                      <w:sz w:val="16"/>
                      <w:szCs w:val="16"/>
                      <w:lang w:eastAsia="zh-CN"/>
                    </w:rPr>
                    <w:t>0.13/0.2/0.2</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D99DE3"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D44D0B" w:rsidRPr="00E742EE" w14:paraId="6F9DF703"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B3E83D"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68E14D3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lgZSA</w:t>
                  </w:r>
                  <w:proofErr w:type="spellEnd"/>
                  <w:r w:rsidRPr="00E742EE">
                    <w:rPr>
                      <w:b/>
                      <w:bCs/>
                      <w:sz w:val="16"/>
                      <w:szCs w:val="16"/>
                      <w:lang w:eastAsia="zh-CN"/>
                    </w:rPr>
                    <w:t>=log10(ZSA/1°)</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65B3342"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CA386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1AD1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B93820" w14:textId="77777777" w:rsidR="00FD6115" w:rsidRPr="00E742EE" w:rsidRDefault="00FD6115" w:rsidP="007E33E8">
                  <w:pPr>
                    <w:spacing w:after="0" w:line="240" w:lineRule="auto"/>
                    <w:rPr>
                      <w:sz w:val="16"/>
                      <w:szCs w:val="16"/>
                      <w:lang w:eastAsia="zh-CN"/>
                    </w:rPr>
                  </w:pPr>
                  <w:r w:rsidRPr="00E742EE">
                    <w:rPr>
                      <w:sz w:val="16"/>
                      <w:szCs w:val="16"/>
                      <w:lang w:eastAsia="zh-CN"/>
                    </w:rPr>
                    <w:t>1.31/NA/0.95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AADA06"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7AED12" w14:textId="77777777" w:rsidR="00FD6115" w:rsidRPr="00E742EE" w:rsidRDefault="00FD6115" w:rsidP="007E33E8">
                  <w:pPr>
                    <w:spacing w:after="0" w:line="240" w:lineRule="auto"/>
                    <w:rPr>
                      <w:sz w:val="16"/>
                      <w:szCs w:val="16"/>
                      <w:lang w:eastAsia="zh-CN"/>
                    </w:rPr>
                  </w:pPr>
                  <w:r w:rsidRPr="00E742EE">
                    <w:rPr>
                      <w:sz w:val="16"/>
                      <w:szCs w:val="16"/>
                      <w:lang w:eastAsia="zh-CN"/>
                    </w:rPr>
                    <w:t>1.04/NA/0.95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E5C407" w14:textId="77777777" w:rsidR="00FD6115" w:rsidRPr="00E742EE" w:rsidRDefault="00FD6115" w:rsidP="007E33E8">
                  <w:pPr>
                    <w:spacing w:after="0" w:line="240" w:lineRule="auto"/>
                    <w:rPr>
                      <w:sz w:val="16"/>
                      <w:szCs w:val="16"/>
                      <w:lang w:eastAsia="zh-CN"/>
                    </w:rPr>
                  </w:pPr>
                  <w:r w:rsidRPr="00E742EE">
                    <w:rPr>
                      <w:sz w:val="16"/>
                      <w:szCs w:val="16"/>
                      <w:lang w:eastAsia="zh-CN"/>
                    </w:rPr>
                    <w:t>1.03/NA/1.14</w:t>
                  </w:r>
                </w:p>
              </w:tc>
            </w:tr>
            <w:tr w:rsidR="00D44D0B" w:rsidRPr="00E742EE" w14:paraId="555C45CB"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1A3051"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9BC6193"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F82F8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45047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C95E0A" w14:textId="77777777" w:rsidR="00FD6115" w:rsidRPr="00E742EE" w:rsidRDefault="00FD6115" w:rsidP="007E33E8">
                  <w:pPr>
                    <w:spacing w:after="0" w:line="240" w:lineRule="auto"/>
                    <w:rPr>
                      <w:sz w:val="16"/>
                      <w:szCs w:val="16"/>
                      <w:lang w:eastAsia="zh-CN"/>
                    </w:rPr>
                  </w:pPr>
                  <w:r w:rsidRPr="00E742EE">
                    <w:rPr>
                      <w:sz w:val="16"/>
                      <w:szCs w:val="16"/>
                      <w:lang w:eastAsia="zh-CN"/>
                    </w:rPr>
                    <w:t>0.02/NA/0.16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29756E" w14:textId="77777777" w:rsidR="00FD6115" w:rsidRPr="00E742EE" w:rsidRDefault="00FD6115" w:rsidP="007E33E8">
                  <w:pPr>
                    <w:spacing w:after="0" w:line="240" w:lineRule="auto"/>
                    <w:rPr>
                      <w:sz w:val="16"/>
                      <w:szCs w:val="16"/>
                      <w:lang w:eastAsia="zh-CN"/>
                    </w:rPr>
                  </w:pPr>
                  <w:r w:rsidRPr="00E742EE">
                    <w:rPr>
                      <w:sz w:val="16"/>
                      <w:szCs w:val="16"/>
                      <w:lang w:eastAsia="zh-CN"/>
                    </w:rPr>
                    <w:t>0.09/NA/0.16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8AE7F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F18A88"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D44D0B" w:rsidRPr="00E742EE" w14:paraId="610EF25F"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E5409" w14:textId="77777777" w:rsidR="00FD6115" w:rsidRPr="00E742EE" w:rsidRDefault="00FD6115" w:rsidP="007E33E8">
                  <w:pPr>
                    <w:spacing w:after="0" w:line="240" w:lineRule="auto"/>
                    <w:rPr>
                      <w:sz w:val="16"/>
                      <w:szCs w:val="16"/>
                      <w:lang w:eastAsia="zh-CN"/>
                    </w:rPr>
                  </w:pPr>
                  <w:r w:rsidRPr="00E742EE">
                    <w:rPr>
                      <w:b/>
                      <w:bCs/>
                      <w:sz w:val="16"/>
                      <w:szCs w:val="16"/>
                      <w:lang w:eastAsia="zh-CN"/>
                    </w:rPr>
                    <w:t>K-Factor (</w:t>
                  </w:r>
                  <w:r w:rsidRPr="00E742EE">
                    <w:rPr>
                      <w:b/>
                      <w:bCs/>
                      <w:i/>
                      <w:iCs/>
                      <w:sz w:val="16"/>
                      <w:szCs w:val="16"/>
                      <w:lang w:eastAsia="zh-CN"/>
                    </w:rPr>
                    <w:t>K</w:t>
                  </w:r>
                  <w:r w:rsidRPr="00E742EE">
                    <w:rPr>
                      <w:b/>
                      <w:bCs/>
                      <w:sz w:val="16"/>
                      <w:szCs w:val="16"/>
                      <w:lang w:eastAsia="zh-CN"/>
                    </w:rPr>
                    <w:t>), dB</w:t>
                  </w: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1ACE91"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73365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EF975A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22BEC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FD22C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2CAB6D"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B93AB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5ED85628"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750992"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FCDE76"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EF261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951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F85489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73D85D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43840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2D1054"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r>
            <w:tr w:rsidR="00D44D0B" w:rsidRPr="00E742EE" w14:paraId="71F11766" w14:textId="77777777" w:rsidTr="00E742EE">
              <w:trPr>
                <w:trHeight w:val="266"/>
              </w:trPr>
              <w:tc>
                <w:tcPr>
                  <w:tcW w:w="16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6E2F19"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11A18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6DC062"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A7A465E"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EA6B07" w14:textId="77777777" w:rsidR="00FD6115" w:rsidRPr="00E742EE" w:rsidRDefault="00FD6115" w:rsidP="007E33E8">
                  <w:pPr>
                    <w:spacing w:after="0" w:line="240" w:lineRule="auto"/>
                    <w:rPr>
                      <w:sz w:val="16"/>
                      <w:szCs w:val="16"/>
                      <w:lang w:eastAsia="zh-CN"/>
                    </w:rPr>
                  </w:pPr>
                  <w:r w:rsidRPr="00E742EE">
                    <w:rPr>
                      <w:sz w:val="16"/>
                      <w:szCs w:val="16"/>
                      <w:lang w:eastAsia="zh-CN"/>
                    </w:rPr>
                    <w:t>0.4/0.8/0.8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AE13" w14:textId="77777777" w:rsidR="00FD6115" w:rsidRPr="00E742EE" w:rsidRDefault="00FD6115" w:rsidP="007E33E8">
                  <w:pPr>
                    <w:spacing w:after="0" w:line="240" w:lineRule="auto"/>
                    <w:rPr>
                      <w:sz w:val="16"/>
                      <w:szCs w:val="16"/>
                      <w:lang w:eastAsia="zh-CN"/>
                    </w:rPr>
                  </w:pPr>
                  <w:r w:rsidRPr="00E742EE">
                    <w:rPr>
                      <w:sz w:val="16"/>
                      <w:szCs w:val="16"/>
                      <w:lang w:eastAsia="zh-CN"/>
                    </w:rPr>
                    <w:t>0.52/0.7/0.6</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DB1A7E" w14:textId="77777777" w:rsidR="00FD6115" w:rsidRPr="00E742EE" w:rsidRDefault="00FD6115" w:rsidP="007E33E8">
                  <w:pPr>
                    <w:spacing w:after="0" w:line="240" w:lineRule="auto"/>
                    <w:rPr>
                      <w:sz w:val="16"/>
                      <w:szCs w:val="16"/>
                      <w:lang w:eastAsia="zh-CN"/>
                    </w:rPr>
                  </w:pPr>
                  <w:r w:rsidRPr="00E742EE">
                    <w:rPr>
                      <w:sz w:val="16"/>
                      <w:szCs w:val="16"/>
                      <w:lang w:eastAsia="zh-CN"/>
                    </w:rPr>
                    <w:t>0.03/0.8/0.8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943CE6" w14:textId="77777777" w:rsidR="00FD6115" w:rsidRPr="00E742EE" w:rsidRDefault="00FD6115" w:rsidP="007E33E8">
                  <w:pPr>
                    <w:spacing w:after="0" w:line="240" w:lineRule="auto"/>
                    <w:rPr>
                      <w:sz w:val="16"/>
                      <w:szCs w:val="16"/>
                      <w:lang w:eastAsia="zh-CN"/>
                    </w:rPr>
                  </w:pPr>
                  <w:r w:rsidRPr="00E742EE">
                    <w:rPr>
                      <w:sz w:val="16"/>
                      <w:szCs w:val="16"/>
                      <w:lang w:eastAsia="zh-CN"/>
                    </w:rPr>
                    <w:t>0.81/0.7/0.6</w:t>
                  </w:r>
                </w:p>
              </w:tc>
            </w:tr>
            <w:tr w:rsidR="00D44D0B" w:rsidRPr="00E742EE" w14:paraId="161A84B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91B87B6"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0321B12"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456617"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A6A776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740F65" w14:textId="77777777" w:rsidR="00FD6115" w:rsidRPr="00E742EE" w:rsidRDefault="00FD6115" w:rsidP="007E33E8">
                  <w:pPr>
                    <w:spacing w:after="0" w:line="240" w:lineRule="auto"/>
                    <w:rPr>
                      <w:sz w:val="16"/>
                      <w:szCs w:val="16"/>
                      <w:lang w:eastAsia="zh-CN"/>
                    </w:rPr>
                  </w:pPr>
                  <w:r w:rsidRPr="00E742EE">
                    <w:rPr>
                      <w:sz w:val="16"/>
                      <w:szCs w:val="16"/>
                      <w:lang w:eastAsia="zh-CN"/>
                    </w:rPr>
                    <w:t>-0.47/-0.5/-0.5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C7F997E" w14:textId="77777777" w:rsidR="00FD6115" w:rsidRPr="00E742EE" w:rsidRDefault="00FD6115" w:rsidP="007E33E8">
                  <w:pPr>
                    <w:spacing w:after="0" w:line="240" w:lineRule="auto"/>
                    <w:rPr>
                      <w:sz w:val="16"/>
                      <w:szCs w:val="16"/>
                      <w:lang w:eastAsia="zh-CN"/>
                    </w:rPr>
                  </w:pPr>
                  <w:r w:rsidRPr="00E742EE">
                    <w:rPr>
                      <w:sz w:val="16"/>
                      <w:szCs w:val="16"/>
                      <w:lang w:eastAsia="zh-CN"/>
                    </w:rPr>
                    <w:t>0.22/0/0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303DBC" w14:textId="77777777" w:rsidR="00FD6115" w:rsidRPr="00E742EE" w:rsidRDefault="00FD6115" w:rsidP="007E33E8">
                  <w:pPr>
                    <w:spacing w:after="0" w:line="240" w:lineRule="auto"/>
                    <w:rPr>
                      <w:sz w:val="16"/>
                      <w:szCs w:val="16"/>
                      <w:lang w:eastAsia="zh-CN"/>
                    </w:rPr>
                  </w:pPr>
                  <w:r w:rsidRPr="00E742EE">
                    <w:rPr>
                      <w:sz w:val="16"/>
                      <w:szCs w:val="16"/>
                      <w:lang w:eastAsia="zh-CN"/>
                    </w:rPr>
                    <w:t>0.07/-0.5/-0.5</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D094C" w14:textId="77777777" w:rsidR="00FD6115" w:rsidRPr="00E742EE" w:rsidRDefault="00FD6115" w:rsidP="007E33E8">
                  <w:pPr>
                    <w:spacing w:after="0" w:line="240" w:lineRule="auto"/>
                    <w:rPr>
                      <w:sz w:val="16"/>
                      <w:szCs w:val="16"/>
                      <w:lang w:eastAsia="zh-CN"/>
                    </w:rPr>
                  </w:pPr>
                  <w:r w:rsidRPr="00E742EE">
                    <w:rPr>
                      <w:sz w:val="16"/>
                      <w:szCs w:val="16"/>
                      <w:lang w:eastAsia="zh-CN"/>
                    </w:rPr>
                    <w:t>0.14/0/0</w:t>
                  </w:r>
                </w:p>
              </w:tc>
            </w:tr>
            <w:tr w:rsidR="00FD6115" w:rsidRPr="00E742EE" w14:paraId="76774516"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618393"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148E3"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5605EE" w14:textId="77777777" w:rsidR="00FD6115" w:rsidRPr="00E742EE" w:rsidRDefault="00FD6115" w:rsidP="007E33E8">
                  <w:pPr>
                    <w:spacing w:after="0" w:line="240" w:lineRule="auto"/>
                    <w:rPr>
                      <w:sz w:val="16"/>
                      <w:szCs w:val="16"/>
                      <w:lang w:eastAsia="zh-CN"/>
                    </w:rPr>
                  </w:pPr>
                  <w:r w:rsidRPr="00E742EE">
                    <w:rPr>
                      <w:sz w:val="16"/>
                      <w:szCs w:val="16"/>
                      <w:lang w:eastAsia="zh-CN"/>
                    </w:rPr>
                    <w:t>-0.41/-0.6/-0.4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2E50A7" w14:textId="77777777" w:rsidR="00FD6115" w:rsidRPr="00E742EE" w:rsidRDefault="00FD6115" w:rsidP="007E33E8">
                  <w:pPr>
                    <w:spacing w:after="0" w:line="240" w:lineRule="auto"/>
                    <w:rPr>
                      <w:sz w:val="16"/>
                      <w:szCs w:val="16"/>
                      <w:lang w:eastAsia="zh-CN"/>
                    </w:rPr>
                  </w:pPr>
                  <w:r w:rsidRPr="00E742EE">
                    <w:rPr>
                      <w:sz w:val="16"/>
                      <w:szCs w:val="16"/>
                      <w:lang w:eastAsia="zh-CN"/>
                    </w:rPr>
                    <w:t>0.2/-0.4/-0.4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D904AA" w14:textId="77777777" w:rsidR="00FD6115" w:rsidRPr="00E742EE" w:rsidRDefault="00FD6115" w:rsidP="007E33E8">
                  <w:pPr>
                    <w:spacing w:after="0" w:line="240" w:lineRule="auto"/>
                    <w:rPr>
                      <w:sz w:val="16"/>
                      <w:szCs w:val="16"/>
                      <w:lang w:eastAsia="zh-CN"/>
                    </w:rPr>
                  </w:pPr>
                  <w:r w:rsidRPr="00E742EE">
                    <w:rPr>
                      <w:sz w:val="16"/>
                      <w:szCs w:val="16"/>
                      <w:lang w:eastAsia="zh-CN"/>
                    </w:rPr>
                    <w:t>0.22/-0.6/-0.4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94BA1C" w14:textId="77777777" w:rsidR="00FD6115" w:rsidRPr="00E742EE" w:rsidRDefault="00FD6115" w:rsidP="007E33E8">
                  <w:pPr>
                    <w:spacing w:after="0" w:line="240" w:lineRule="auto"/>
                    <w:rPr>
                      <w:sz w:val="16"/>
                      <w:szCs w:val="16"/>
                      <w:lang w:eastAsia="zh-CN"/>
                    </w:rPr>
                  </w:pPr>
                  <w:r w:rsidRPr="00E742EE">
                    <w:rPr>
                      <w:sz w:val="16"/>
                      <w:szCs w:val="16"/>
                      <w:lang w:eastAsia="zh-CN"/>
                    </w:rPr>
                    <w:t>0.06/-0.4/-0.4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B4A188" w14:textId="77777777" w:rsidR="00FD6115" w:rsidRPr="00E742EE" w:rsidRDefault="00FD6115" w:rsidP="007E33E8">
                  <w:pPr>
                    <w:spacing w:after="0" w:line="240" w:lineRule="auto"/>
                    <w:rPr>
                      <w:sz w:val="16"/>
                      <w:szCs w:val="16"/>
                      <w:lang w:eastAsia="zh-CN"/>
                    </w:rPr>
                  </w:pPr>
                  <w:r w:rsidRPr="00E742EE">
                    <w:rPr>
                      <w:sz w:val="16"/>
                      <w:szCs w:val="16"/>
                      <w:lang w:eastAsia="zh-CN"/>
                    </w:rPr>
                    <w:t>-0.09/-0.6/-0.4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A5C4AF" w14:textId="77777777" w:rsidR="00FD6115" w:rsidRPr="00E742EE" w:rsidRDefault="00FD6115" w:rsidP="007E33E8">
                  <w:pPr>
                    <w:spacing w:after="0" w:line="240" w:lineRule="auto"/>
                    <w:rPr>
                      <w:sz w:val="16"/>
                      <w:szCs w:val="16"/>
                      <w:lang w:eastAsia="zh-CN"/>
                    </w:rPr>
                  </w:pPr>
                  <w:r w:rsidRPr="00E742EE">
                    <w:rPr>
                      <w:sz w:val="16"/>
                      <w:szCs w:val="16"/>
                      <w:lang w:eastAsia="zh-CN"/>
                    </w:rPr>
                    <w:t>0.1/-0.4/-0.4</w:t>
                  </w:r>
                </w:p>
              </w:tc>
            </w:tr>
            <w:tr w:rsidR="00D44D0B" w:rsidRPr="00E742EE" w14:paraId="07430D9F"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A26330"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C40E9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6F9A4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7D97B1"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31203D" w14:textId="77777777" w:rsidR="00FD6115" w:rsidRPr="00E742EE" w:rsidRDefault="00FD6115" w:rsidP="007E33E8">
                  <w:pPr>
                    <w:spacing w:after="0" w:line="240" w:lineRule="auto"/>
                    <w:rPr>
                      <w:sz w:val="16"/>
                      <w:szCs w:val="16"/>
                      <w:lang w:eastAsia="zh-CN"/>
                    </w:rPr>
                  </w:pPr>
                  <w:r w:rsidRPr="00E742EE">
                    <w:rPr>
                      <w:sz w:val="16"/>
                      <w:szCs w:val="16"/>
                      <w:lang w:eastAsia="zh-CN"/>
                    </w:rPr>
                    <w:t>-0.35/NA/-0.8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AEB42D"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431164" w14:textId="77777777" w:rsidR="00FD6115" w:rsidRPr="00E742EE" w:rsidRDefault="00FD6115" w:rsidP="007E33E8">
                  <w:pPr>
                    <w:spacing w:after="0" w:line="240" w:lineRule="auto"/>
                    <w:rPr>
                      <w:sz w:val="16"/>
                      <w:szCs w:val="16"/>
                      <w:lang w:eastAsia="zh-CN"/>
                    </w:rPr>
                  </w:pPr>
                  <w:r w:rsidRPr="00E742EE">
                    <w:rPr>
                      <w:sz w:val="16"/>
                      <w:szCs w:val="16"/>
                      <w:lang w:eastAsia="zh-CN"/>
                    </w:rPr>
                    <w:t>-0.21/NA/-0.8</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4FF0A83" w14:textId="77777777" w:rsidR="00FD6115" w:rsidRPr="00E742EE" w:rsidRDefault="00FD6115" w:rsidP="007E33E8">
                  <w:pPr>
                    <w:spacing w:after="0" w:line="240" w:lineRule="auto"/>
                    <w:rPr>
                      <w:sz w:val="16"/>
                      <w:szCs w:val="16"/>
                      <w:lang w:eastAsia="zh-CN"/>
                    </w:rPr>
                  </w:pPr>
                  <w:r w:rsidRPr="00E742EE">
                    <w:rPr>
                      <w:sz w:val="16"/>
                      <w:szCs w:val="16"/>
                      <w:lang w:eastAsia="zh-CN"/>
                    </w:rPr>
                    <w:t>0.02/NA/-0.4</w:t>
                  </w:r>
                </w:p>
              </w:tc>
            </w:tr>
            <w:tr w:rsidR="00D44D0B" w:rsidRPr="00E742EE" w14:paraId="596D7B13"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26E51EC"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D499750"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3EA3F8"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2514A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95D695" w14:textId="77777777" w:rsidR="00FD6115" w:rsidRPr="00E742EE" w:rsidRDefault="00FD6115" w:rsidP="007E33E8">
                  <w:pPr>
                    <w:spacing w:after="0" w:line="240" w:lineRule="auto"/>
                    <w:rPr>
                      <w:sz w:val="16"/>
                      <w:szCs w:val="16"/>
                      <w:lang w:eastAsia="zh-CN"/>
                    </w:rPr>
                  </w:pPr>
                  <w:r w:rsidRPr="00E742EE">
                    <w:rPr>
                      <w:sz w:val="16"/>
                      <w:szCs w:val="16"/>
                      <w:lang w:eastAsia="zh-CN"/>
                    </w:rPr>
                    <w:t>0.11/NA/0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5E765"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F9B02A8" w14:textId="77777777" w:rsidR="00FD6115" w:rsidRPr="00E742EE" w:rsidRDefault="00FD6115" w:rsidP="007E33E8">
                  <w:pPr>
                    <w:spacing w:after="0" w:line="240" w:lineRule="auto"/>
                    <w:rPr>
                      <w:sz w:val="16"/>
                      <w:szCs w:val="16"/>
                      <w:lang w:eastAsia="zh-CN"/>
                    </w:rPr>
                  </w:pPr>
                  <w:r w:rsidRPr="00E742EE">
                    <w:rPr>
                      <w:sz w:val="16"/>
                      <w:szCs w:val="16"/>
                      <w:lang w:eastAsia="zh-CN"/>
                    </w:rPr>
                    <w:t>0.04/NA/0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8C1AF44" w14:textId="77777777" w:rsidR="00FD6115" w:rsidRPr="00E742EE" w:rsidRDefault="00FD6115" w:rsidP="007E33E8">
                  <w:pPr>
                    <w:spacing w:after="0" w:line="240" w:lineRule="auto"/>
                    <w:rPr>
                      <w:sz w:val="16"/>
                      <w:szCs w:val="16"/>
                      <w:lang w:eastAsia="zh-CN"/>
                    </w:rPr>
                  </w:pPr>
                  <w:r w:rsidRPr="00E742EE">
                    <w:rPr>
                      <w:sz w:val="16"/>
                      <w:szCs w:val="16"/>
                      <w:lang w:eastAsia="zh-CN"/>
                    </w:rPr>
                    <w:t>0.16/NA/0</w:t>
                  </w:r>
                </w:p>
              </w:tc>
            </w:tr>
            <w:tr w:rsidR="00D44D0B" w:rsidRPr="00E742EE" w14:paraId="4DBDA89E" w14:textId="77777777" w:rsidTr="00E742EE">
              <w:trPr>
                <w:trHeight w:val="26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8176AA8" w14:textId="77777777" w:rsidR="00FD6115" w:rsidRPr="00E742EE" w:rsidRDefault="00FD6115" w:rsidP="007E33E8">
                  <w:pPr>
                    <w:spacing w:after="0" w:line="240" w:lineRule="auto"/>
                    <w:rPr>
                      <w:sz w:val="16"/>
                      <w:szCs w:val="16"/>
                      <w:lang w:eastAsia="zh-CN"/>
                    </w:rPr>
                  </w:pPr>
                </w:p>
              </w:tc>
              <w:tc>
                <w:tcPr>
                  <w:tcW w:w="69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63984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6CA0B"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311DC7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42A9B9" w14:textId="77777777" w:rsidR="00FD6115" w:rsidRPr="00E742EE" w:rsidRDefault="00FD6115" w:rsidP="007E33E8">
                  <w:pPr>
                    <w:spacing w:after="0" w:line="240" w:lineRule="auto"/>
                    <w:rPr>
                      <w:sz w:val="16"/>
                      <w:szCs w:val="16"/>
                      <w:lang w:eastAsia="zh-CN"/>
                    </w:rPr>
                  </w:pPr>
                  <w:r w:rsidRPr="00E742EE">
                    <w:rPr>
                      <w:sz w:val="16"/>
                      <w:szCs w:val="16"/>
                      <w:lang w:eastAsia="zh-CN"/>
                    </w:rPr>
                    <w:t>0.65/NA/0.4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7613C4" w14:textId="77777777" w:rsidR="00FD6115" w:rsidRPr="00E742EE" w:rsidRDefault="00FD6115" w:rsidP="007E33E8">
                  <w:pPr>
                    <w:spacing w:after="0" w:line="240" w:lineRule="auto"/>
                    <w:rPr>
                      <w:sz w:val="16"/>
                      <w:szCs w:val="16"/>
                      <w:lang w:eastAsia="zh-CN"/>
                    </w:rPr>
                  </w:pPr>
                  <w:r w:rsidRPr="00E742EE">
                    <w:rPr>
                      <w:sz w:val="16"/>
                      <w:szCs w:val="16"/>
                      <w:lang w:eastAsia="zh-CN"/>
                    </w:rPr>
                    <w:t>0.34/NA/0</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E14642" w14:textId="77777777" w:rsidR="00FD6115" w:rsidRPr="00E742EE" w:rsidRDefault="00FD6115" w:rsidP="007E33E8">
                  <w:pPr>
                    <w:spacing w:after="0" w:line="240" w:lineRule="auto"/>
                    <w:rPr>
                      <w:sz w:val="16"/>
                      <w:szCs w:val="16"/>
                      <w:lang w:eastAsia="zh-CN"/>
                    </w:rPr>
                  </w:pPr>
                  <w:r w:rsidRPr="00E742EE">
                    <w:rPr>
                      <w:sz w:val="16"/>
                      <w:szCs w:val="16"/>
                      <w:lang w:eastAsia="zh-CN"/>
                    </w:rPr>
                    <w:t>0.44/NA/0.4</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5115C9" w14:textId="77777777" w:rsidR="00FD6115" w:rsidRPr="00E742EE" w:rsidRDefault="00FD6115" w:rsidP="007E33E8">
                  <w:pPr>
                    <w:spacing w:after="0" w:line="240" w:lineRule="auto"/>
                    <w:rPr>
                      <w:sz w:val="16"/>
                      <w:szCs w:val="16"/>
                      <w:lang w:eastAsia="zh-CN"/>
                    </w:rPr>
                  </w:pPr>
                  <w:r w:rsidRPr="00E742EE">
                    <w:rPr>
                      <w:sz w:val="16"/>
                      <w:szCs w:val="16"/>
                      <w:lang w:eastAsia="zh-CN"/>
                    </w:rPr>
                    <w:t>0.21/NA/0</w:t>
                  </w:r>
                </w:p>
              </w:tc>
            </w:tr>
          </w:tbl>
          <w:p w14:paraId="44D7A2F4" w14:textId="77777777" w:rsidR="00FD6115" w:rsidRPr="007E33E8" w:rsidRDefault="00FD6115" w:rsidP="007E33E8">
            <w:pPr>
              <w:overflowPunct w:val="0"/>
              <w:spacing w:before="0" w:after="0" w:line="240" w:lineRule="auto"/>
              <w:rPr>
                <w:rFonts w:eastAsia="DengXian"/>
                <w:color w:val="000000"/>
                <w:lang w:eastAsia="zh-CN"/>
              </w:rPr>
            </w:pPr>
          </w:p>
          <w:p w14:paraId="29A1FEA9" w14:textId="77777777" w:rsidR="00FD6115" w:rsidRPr="00E742EE" w:rsidRDefault="00FD6115" w:rsidP="007E33E8">
            <w:pPr>
              <w:spacing w:before="0" w:after="0" w:line="240" w:lineRule="auto"/>
              <w:rPr>
                <w:bCs/>
                <w:lang w:eastAsia="zh-CN"/>
              </w:rPr>
            </w:pPr>
            <w:r w:rsidRPr="007E33E8">
              <w:rPr>
                <w:b/>
                <w:lang w:eastAsia="zh-CN"/>
              </w:rPr>
              <w:t xml:space="preserve">Observation 8: </w:t>
            </w:r>
            <w:r w:rsidRPr="00E742EE">
              <w:rPr>
                <w:bCs/>
                <w:lang w:eastAsia="zh-CN"/>
              </w:rPr>
              <w:t>For the SMa channel model, the ITU model is a better fit for the large-scale path loss and delay spread parameters than the 3GPP UMa model in TR 38.901.</w:t>
            </w:r>
          </w:p>
          <w:p w14:paraId="46B36A51" w14:textId="77777777" w:rsidR="00FD6115" w:rsidRPr="007E33E8" w:rsidRDefault="00FD6115" w:rsidP="007E33E8">
            <w:pPr>
              <w:spacing w:before="0" w:after="0" w:line="240" w:lineRule="auto"/>
              <w:rPr>
                <w:b/>
                <w:lang w:eastAsia="zh-CN"/>
              </w:rPr>
            </w:pPr>
          </w:p>
          <w:p w14:paraId="6C0285D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9</w:t>
            </w:r>
            <w:r w:rsidRPr="007E33E8">
              <w:rPr>
                <w:b/>
                <w:lang w:eastAsia="zh-CN"/>
              </w:rPr>
              <w:t xml:space="preserve">: </w:t>
            </w:r>
            <w:r w:rsidRPr="00E742EE">
              <w:rPr>
                <w:bCs/>
                <w:lang w:eastAsia="zh-CN"/>
              </w:rPr>
              <w:t xml:space="preserve">The ITU model with </w:t>
            </w:r>
            <w:proofErr w:type="spellStart"/>
            <w:r w:rsidRPr="00E742EE">
              <w:rPr>
                <w:bCs/>
                <w:lang w:eastAsia="zh-CN"/>
              </w:rPr>
              <w:t>h</w:t>
            </w:r>
            <w:r w:rsidRPr="00E742EE">
              <w:rPr>
                <w:bCs/>
                <w:vertAlign w:val="subscript"/>
                <w:lang w:eastAsia="zh-CN"/>
              </w:rPr>
              <w:t>BS</w:t>
            </w:r>
            <w:proofErr w:type="spellEnd"/>
            <w:r w:rsidRPr="00E742EE">
              <w:rPr>
                <w:bCs/>
                <w:lang w:eastAsia="zh-CN"/>
              </w:rPr>
              <w:t>=35 m is a better fit for the pooled pathloss model derived from the suburban macro scenario measurements</w:t>
            </w:r>
          </w:p>
          <w:p w14:paraId="37D619FF" w14:textId="77777777" w:rsidR="00FD6115" w:rsidRPr="007E33E8" w:rsidRDefault="00FD6115" w:rsidP="007E33E8">
            <w:pPr>
              <w:spacing w:before="0" w:after="0" w:line="240" w:lineRule="auto"/>
              <w:rPr>
                <w:b/>
                <w:lang w:eastAsia="zh-CN"/>
              </w:rPr>
            </w:pPr>
          </w:p>
          <w:p w14:paraId="2BB013CB" w14:textId="77777777" w:rsidR="00FD6115" w:rsidRPr="007E33E8" w:rsidRDefault="00FD6115" w:rsidP="007E33E8">
            <w:pPr>
              <w:spacing w:before="0" w:after="0" w:line="240" w:lineRule="auto"/>
              <w:rPr>
                <w:b/>
                <w:lang w:eastAsia="zh-CN"/>
              </w:rPr>
            </w:pPr>
            <w:r w:rsidRPr="007E33E8">
              <w:rPr>
                <w:b/>
                <w:lang w:eastAsia="zh-CN"/>
              </w:rPr>
              <w:t xml:space="preserve">Observation </w:t>
            </w:r>
            <w:r w:rsidRPr="007E33E8">
              <w:rPr>
                <w:b/>
                <w:bCs/>
                <w:lang w:eastAsia="zh-CN"/>
              </w:rPr>
              <w:t>10</w:t>
            </w:r>
            <w:r w:rsidRPr="007E33E8">
              <w:rPr>
                <w:b/>
                <w:lang w:eastAsia="zh-CN"/>
              </w:rPr>
              <w:t xml:space="preserve">: </w:t>
            </w:r>
            <w:r w:rsidRPr="00E742EE">
              <w:rPr>
                <w:bCs/>
                <w:lang w:eastAsia="zh-CN"/>
              </w:rPr>
              <w:t>The ITU model is a better fit for the pathloss model for suburban model because it captures the height dependency.</w:t>
            </w:r>
          </w:p>
          <w:p w14:paraId="1CF42984" w14:textId="77777777" w:rsidR="00FD6115" w:rsidRPr="007E33E8" w:rsidRDefault="00FD6115" w:rsidP="007E33E8">
            <w:pPr>
              <w:spacing w:before="0" w:after="0" w:line="240" w:lineRule="auto"/>
              <w:rPr>
                <w:b/>
                <w:lang w:eastAsia="zh-CN"/>
              </w:rPr>
            </w:pPr>
          </w:p>
          <w:p w14:paraId="5DE96D77" w14:textId="77777777" w:rsidR="00FD6115" w:rsidRPr="007E33E8" w:rsidRDefault="00FD6115" w:rsidP="007E33E8">
            <w:pPr>
              <w:spacing w:before="0" w:after="0" w:line="240" w:lineRule="auto"/>
              <w:rPr>
                <w:b/>
                <w:lang w:eastAsia="zh-CN"/>
              </w:rPr>
            </w:pPr>
          </w:p>
          <w:p w14:paraId="5F195721" w14:textId="77777777" w:rsidR="00FD6115" w:rsidRPr="007E33E8" w:rsidRDefault="00FD6115" w:rsidP="007E33E8">
            <w:pPr>
              <w:spacing w:before="0" w:after="0" w:line="240" w:lineRule="auto"/>
              <w:rPr>
                <w:b/>
                <w:lang w:eastAsia="zh-CN"/>
              </w:rPr>
            </w:pPr>
            <w:r w:rsidRPr="007E33E8">
              <w:rPr>
                <w:b/>
                <w:lang w:eastAsia="zh-CN"/>
              </w:rPr>
              <w:t xml:space="preserve">Observation 11: </w:t>
            </w:r>
            <w:r w:rsidRPr="00E742EE">
              <w:rPr>
                <w:bCs/>
                <w:lang w:eastAsia="zh-CN"/>
              </w:rPr>
              <w:t>The ITU model does not model ZSA. The ZSA model in the 3GPP UMa model can be considered to model the ZSA in the SMa channel model.</w:t>
            </w:r>
            <w:r w:rsidRPr="007E33E8">
              <w:rPr>
                <w:b/>
                <w:lang w:eastAsia="zh-CN"/>
              </w:rPr>
              <w:t xml:space="preserve">  </w:t>
            </w:r>
          </w:p>
          <w:p w14:paraId="6A307237" w14:textId="77777777" w:rsidR="00FD6115" w:rsidRPr="007E33E8" w:rsidRDefault="00FD6115" w:rsidP="007E33E8">
            <w:pPr>
              <w:spacing w:before="0" w:after="0" w:line="240" w:lineRule="auto"/>
              <w:rPr>
                <w:b/>
                <w:lang w:eastAsia="zh-CN"/>
              </w:rPr>
            </w:pPr>
          </w:p>
          <w:p w14:paraId="5F9A9107" w14:textId="77777777" w:rsidR="00FD6115" w:rsidRPr="007E33E8" w:rsidRDefault="00FD6115" w:rsidP="007E33E8">
            <w:pPr>
              <w:spacing w:before="0" w:after="0" w:line="240" w:lineRule="auto"/>
              <w:rPr>
                <w:b/>
                <w:lang w:eastAsia="zh-CN"/>
              </w:rPr>
            </w:pPr>
          </w:p>
          <w:p w14:paraId="47BAACB5" w14:textId="77777777" w:rsidR="00FD6115" w:rsidRPr="007E33E8" w:rsidRDefault="00FD6115" w:rsidP="007E33E8">
            <w:pPr>
              <w:spacing w:before="0" w:after="0" w:line="240" w:lineRule="auto"/>
              <w:rPr>
                <w:b/>
                <w:lang w:eastAsia="zh-CN"/>
              </w:rPr>
            </w:pPr>
            <w:r w:rsidRPr="007E33E8">
              <w:rPr>
                <w:b/>
                <w:lang w:eastAsia="zh-CN"/>
              </w:rPr>
              <w:t xml:space="preserve">Proposal </w:t>
            </w:r>
            <w:r w:rsidRPr="007E33E8">
              <w:rPr>
                <w:b/>
                <w:bCs/>
                <w:lang w:eastAsia="zh-CN"/>
              </w:rPr>
              <w:t>10</w:t>
            </w:r>
            <w:r w:rsidRPr="007E33E8">
              <w:rPr>
                <w:b/>
                <w:lang w:eastAsia="zh-CN"/>
              </w:rPr>
              <w:t xml:space="preserve">: </w:t>
            </w:r>
            <w:r w:rsidRPr="00E742EE">
              <w:rPr>
                <w:bCs/>
                <w:lang w:eastAsia="zh-CN"/>
              </w:rPr>
              <w:t>For suburban macro scenarios, adopt the parameters for the delay spread distribution in ITU M.2135 as the delay spread distribution parameters for the 3GPP SMa channel model.</w:t>
            </w:r>
          </w:p>
          <w:p w14:paraId="5F807C8F" w14:textId="77777777" w:rsidR="00FD6115" w:rsidRPr="007E33E8" w:rsidRDefault="00FD6115" w:rsidP="007E33E8">
            <w:pPr>
              <w:spacing w:before="0" w:after="0" w:line="240" w:lineRule="auto"/>
              <w:rPr>
                <w:b/>
                <w:lang w:eastAsia="zh-CN"/>
              </w:rPr>
            </w:pPr>
          </w:p>
          <w:p w14:paraId="5F376DDD" w14:textId="77777777" w:rsidR="00FD6115" w:rsidRPr="007E33E8" w:rsidRDefault="00FD6115" w:rsidP="007E33E8">
            <w:pPr>
              <w:spacing w:before="0" w:after="0" w:line="240" w:lineRule="auto"/>
              <w:rPr>
                <w:b/>
                <w:lang w:eastAsia="zh-CN"/>
              </w:rPr>
            </w:pPr>
          </w:p>
          <w:p w14:paraId="6C7E910C" w14:textId="77777777" w:rsidR="00FD6115" w:rsidRPr="00E742EE" w:rsidRDefault="00FD6115" w:rsidP="007E33E8">
            <w:pPr>
              <w:spacing w:before="0" w:after="0" w:line="240" w:lineRule="auto"/>
              <w:rPr>
                <w:bCs/>
                <w:lang w:eastAsia="zh-CN"/>
              </w:rPr>
            </w:pPr>
            <w:r w:rsidRPr="007E33E8">
              <w:rPr>
                <w:b/>
                <w:lang w:eastAsia="zh-CN"/>
              </w:rPr>
              <w:t xml:space="preserve">Proposal </w:t>
            </w:r>
            <w:r w:rsidRPr="007E33E8">
              <w:rPr>
                <w:b/>
                <w:bCs/>
                <w:lang w:eastAsia="zh-CN"/>
              </w:rPr>
              <w:t>11</w:t>
            </w:r>
            <w:r w:rsidRPr="007E33E8">
              <w:rPr>
                <w:b/>
                <w:lang w:eastAsia="zh-CN"/>
              </w:rPr>
              <w:t xml:space="preserve">: </w:t>
            </w:r>
            <w:r w:rsidRPr="00E742EE">
              <w:rPr>
                <w:bCs/>
                <w:lang w:eastAsia="zh-CN"/>
              </w:rPr>
              <w:t>For suburban macro scenarios, adopt the parameters for the ASA and ZSA distributions in 3GPP UMa channel model in TR38.901 for the ASA and ZSA distributions  in 3GPP SMa channel model.</w:t>
            </w:r>
          </w:p>
          <w:p w14:paraId="1E2DC1E7" w14:textId="77777777" w:rsidR="00FD6115" w:rsidRPr="007E33E8" w:rsidRDefault="00FD6115" w:rsidP="007E33E8">
            <w:pPr>
              <w:spacing w:before="0" w:after="0" w:line="240" w:lineRule="auto"/>
              <w:rPr>
                <w:b/>
                <w:lang w:eastAsia="zh-CN"/>
              </w:rPr>
            </w:pPr>
          </w:p>
          <w:p w14:paraId="7CCC4B14" w14:textId="44694609" w:rsidR="00FD6115" w:rsidRPr="007E33E8" w:rsidRDefault="00FD6115" w:rsidP="00E742EE">
            <w:pPr>
              <w:spacing w:before="0" w:after="0" w:line="240" w:lineRule="auto"/>
              <w:jc w:val="center"/>
              <w:rPr>
                <w:b/>
                <w:lang w:eastAsia="zh-CN"/>
              </w:rPr>
            </w:pPr>
            <w:r w:rsidRPr="007E33E8">
              <w:t>Table 5: Large scale SMa – Parameters (AT&amp;T/ITU SMa/3GPP UMa for both h = 35m and h=25m )</w:t>
            </w:r>
          </w:p>
          <w:tbl>
            <w:tblPr>
              <w:tblW w:w="8466" w:type="dxa"/>
              <w:jc w:val="center"/>
              <w:tblCellMar>
                <w:left w:w="0" w:type="dxa"/>
                <w:right w:w="0" w:type="dxa"/>
              </w:tblCellMar>
              <w:tblLook w:val="04A0" w:firstRow="1" w:lastRow="0" w:firstColumn="1" w:lastColumn="0" w:noHBand="0" w:noVBand="1"/>
            </w:tblPr>
            <w:tblGrid>
              <w:gridCol w:w="2542"/>
              <w:gridCol w:w="1361"/>
              <w:gridCol w:w="1521"/>
              <w:gridCol w:w="1521"/>
              <w:gridCol w:w="1521"/>
            </w:tblGrid>
            <w:tr w:rsidR="00FD6115" w:rsidRPr="007E33E8" w14:paraId="58FAC951" w14:textId="77777777" w:rsidTr="00FD6115">
              <w:trPr>
                <w:trHeight w:val="178"/>
                <w:jc w:val="center"/>
              </w:trPr>
              <w:tc>
                <w:tcPr>
                  <w:tcW w:w="3903"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6F28BF" w14:textId="77777777" w:rsidR="00FD6115" w:rsidRPr="00E742EE" w:rsidRDefault="00FD6115" w:rsidP="007E33E8">
                  <w:pPr>
                    <w:spacing w:after="0" w:line="240" w:lineRule="auto"/>
                    <w:rPr>
                      <w:sz w:val="16"/>
                      <w:szCs w:val="16"/>
                      <w:lang w:eastAsia="zh-CN"/>
                    </w:rPr>
                  </w:pPr>
                  <w:r w:rsidRPr="00E742EE">
                    <w:rPr>
                      <w:b/>
                      <w:bCs/>
                      <w:sz w:val="16"/>
                      <w:szCs w:val="16"/>
                      <w:lang w:eastAsia="zh-CN"/>
                    </w:rPr>
                    <w:t>SMa Parameters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0F7AEDAD" w14:textId="77777777" w:rsidR="00FD6115" w:rsidRPr="00E742EE" w:rsidRDefault="00FD6115" w:rsidP="007E33E8">
                  <w:pPr>
                    <w:spacing w:after="0" w:line="240" w:lineRule="auto"/>
                    <w:rPr>
                      <w:sz w:val="16"/>
                      <w:szCs w:val="16"/>
                      <w:lang w:eastAsia="zh-CN"/>
                    </w:rPr>
                  </w:pPr>
                  <w:r w:rsidRPr="00E742EE">
                    <w:rPr>
                      <w:b/>
                      <w:bCs/>
                      <w:sz w:val="16"/>
                      <w:szCs w:val="16"/>
                      <w:lang w:eastAsia="zh-CN"/>
                    </w:rPr>
                    <w:t>7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9FCB87F" w14:textId="77777777" w:rsidR="00FD6115" w:rsidRPr="00E742EE" w:rsidRDefault="00FD6115" w:rsidP="007E33E8">
                  <w:pPr>
                    <w:spacing w:after="0" w:line="240" w:lineRule="auto"/>
                    <w:rPr>
                      <w:sz w:val="16"/>
                      <w:szCs w:val="16"/>
                      <w:lang w:eastAsia="zh-CN"/>
                    </w:rPr>
                  </w:pPr>
                  <w:r w:rsidRPr="00E742EE">
                    <w:rPr>
                      <w:b/>
                      <w:bCs/>
                      <w:sz w:val="16"/>
                      <w:szCs w:val="16"/>
                      <w:lang w:eastAsia="zh-CN"/>
                    </w:rPr>
                    <w:t>8 GHz</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3ED83F" w14:textId="77777777" w:rsidR="00FD6115" w:rsidRPr="00E742EE" w:rsidRDefault="00FD6115" w:rsidP="007E33E8">
                  <w:pPr>
                    <w:spacing w:after="0" w:line="240" w:lineRule="auto"/>
                    <w:rPr>
                      <w:sz w:val="16"/>
                      <w:szCs w:val="16"/>
                      <w:lang w:eastAsia="zh-CN"/>
                    </w:rPr>
                  </w:pPr>
                  <w:r w:rsidRPr="00E742EE">
                    <w:rPr>
                      <w:b/>
                      <w:bCs/>
                      <w:sz w:val="16"/>
                      <w:szCs w:val="16"/>
                      <w:lang w:eastAsia="zh-CN"/>
                    </w:rPr>
                    <w:t>15 GHz</w:t>
                  </w:r>
                </w:p>
              </w:tc>
            </w:tr>
            <w:tr w:rsidR="00FD6115" w:rsidRPr="007E33E8" w14:paraId="62B6AA55" w14:textId="77777777" w:rsidTr="00FD6115">
              <w:trPr>
                <w:trHeight w:val="202"/>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80A1FF0" w14:textId="77777777" w:rsidR="00FD6115" w:rsidRPr="00E742EE" w:rsidRDefault="00FD6115" w:rsidP="007E33E8">
                  <w:pPr>
                    <w:spacing w:after="0" w:line="240" w:lineRule="auto"/>
                    <w:rPr>
                      <w:sz w:val="16"/>
                      <w:szCs w:val="16"/>
                      <w:lang w:eastAsia="zh-CN"/>
                    </w:rPr>
                  </w:pP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778092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30454F8"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c>
                <w:tcPr>
                  <w:tcW w:w="152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83C773A" w14:textId="77777777" w:rsidR="00FD6115" w:rsidRPr="00E742EE" w:rsidRDefault="00FD6115" w:rsidP="007E33E8">
                  <w:pPr>
                    <w:spacing w:after="0" w:line="240" w:lineRule="auto"/>
                    <w:rPr>
                      <w:sz w:val="16"/>
                      <w:szCs w:val="16"/>
                      <w:lang w:eastAsia="zh-CN"/>
                    </w:rPr>
                  </w:pPr>
                  <w:r w:rsidRPr="00E742EE">
                    <w:rPr>
                      <w:b/>
                      <w:bCs/>
                      <w:sz w:val="16"/>
                      <w:szCs w:val="16"/>
                      <w:lang w:eastAsia="zh-CN"/>
                    </w:rPr>
                    <w:t>NLOS</w:t>
                  </w:r>
                </w:p>
              </w:tc>
            </w:tr>
            <w:tr w:rsidR="00FD6115" w:rsidRPr="007E33E8" w14:paraId="60B27328"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B17CE9" w14:textId="77777777" w:rsidR="00FD6115" w:rsidRPr="00E742EE" w:rsidRDefault="00FD6115" w:rsidP="007E33E8">
                  <w:pPr>
                    <w:spacing w:after="0" w:line="240" w:lineRule="auto"/>
                    <w:rPr>
                      <w:sz w:val="16"/>
                      <w:szCs w:val="16"/>
                      <w:lang w:eastAsia="zh-CN"/>
                    </w:rPr>
                  </w:pPr>
                  <w:r w:rsidRPr="00E742EE">
                    <w:rPr>
                      <w:b/>
                      <w:bCs/>
                      <w:sz w:val="16"/>
                      <w:szCs w:val="16"/>
                      <w:lang w:eastAsia="zh-CN"/>
                    </w:rPr>
                    <w:t>Pathloss, dB</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11BE0C"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Plo</w:t>
                  </w:r>
                  <w:proofErr w:type="spellEnd"/>
                  <w:r w:rsidRPr="00E742EE">
                    <w:rPr>
                      <w:b/>
                      <w:bCs/>
                      <w:i/>
                      <w:iCs/>
                      <w:sz w:val="16"/>
                      <w:szCs w:val="16"/>
                      <w:lang w:eastAsia="zh-CN"/>
                    </w:rPr>
                    <w:t xml:space="preserve"> (d0=1 m)</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4D688" w14:textId="77777777" w:rsidR="00FD6115" w:rsidRPr="00E742EE" w:rsidRDefault="00FD6115" w:rsidP="007E33E8">
                  <w:pPr>
                    <w:spacing w:after="0" w:line="240" w:lineRule="auto"/>
                    <w:rPr>
                      <w:sz w:val="16"/>
                      <w:szCs w:val="16"/>
                      <w:lang w:eastAsia="zh-CN"/>
                    </w:rPr>
                  </w:pPr>
                  <w:r w:rsidRPr="00E742EE">
                    <w:rPr>
                      <w:sz w:val="16"/>
                      <w:szCs w:val="16"/>
                      <w:lang w:eastAsia="zh-CN"/>
                    </w:rPr>
                    <w:t>23.5/24.1/30.0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970921" w14:textId="77777777" w:rsidR="00FD6115" w:rsidRPr="00E742EE" w:rsidRDefault="00FD6115" w:rsidP="007E33E8">
                  <w:pPr>
                    <w:spacing w:after="0" w:line="240" w:lineRule="auto"/>
                    <w:rPr>
                      <w:sz w:val="16"/>
                      <w:szCs w:val="16"/>
                      <w:lang w:eastAsia="zh-CN"/>
                    </w:rPr>
                  </w:pPr>
                  <w:r w:rsidRPr="00E742EE">
                    <w:rPr>
                      <w:sz w:val="16"/>
                      <w:szCs w:val="16"/>
                      <w:lang w:eastAsia="zh-CN"/>
                    </w:rPr>
                    <w:t>26.3/25.7/31.6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61C25" w14:textId="77777777" w:rsidR="00FD6115" w:rsidRPr="00E742EE" w:rsidRDefault="00FD6115" w:rsidP="007E33E8">
                  <w:pPr>
                    <w:spacing w:after="0" w:line="240" w:lineRule="auto"/>
                    <w:rPr>
                      <w:sz w:val="16"/>
                      <w:szCs w:val="16"/>
                      <w:lang w:eastAsia="zh-CN"/>
                    </w:rPr>
                  </w:pPr>
                  <w:r w:rsidRPr="00E742EE">
                    <w:rPr>
                      <w:sz w:val="16"/>
                      <w:szCs w:val="16"/>
                      <w:lang w:eastAsia="zh-CN"/>
                    </w:rPr>
                    <w:t>45.7/30.6/36.5</w:t>
                  </w:r>
                </w:p>
              </w:tc>
            </w:tr>
            <w:tr w:rsidR="00FD6115" w:rsidRPr="007E33E8" w14:paraId="471FFA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F8BCD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707E5C"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PLE</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C607F" w14:textId="77777777" w:rsidR="00FD6115" w:rsidRPr="00E742EE" w:rsidRDefault="00FD6115" w:rsidP="007E33E8">
                  <w:pPr>
                    <w:spacing w:after="0" w:line="240" w:lineRule="auto"/>
                    <w:rPr>
                      <w:sz w:val="16"/>
                      <w:szCs w:val="16"/>
                      <w:lang w:eastAsia="zh-CN"/>
                    </w:rPr>
                  </w:pPr>
                  <w:r w:rsidRPr="00E742EE">
                    <w:rPr>
                      <w:sz w:val="16"/>
                      <w:szCs w:val="16"/>
                      <w:lang w:eastAsia="zh-CN"/>
                    </w:rPr>
                    <w:t>3.8/3.9/3.9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FEB025" w14:textId="77777777" w:rsidR="00FD6115" w:rsidRPr="00E742EE" w:rsidRDefault="00FD6115" w:rsidP="007E33E8">
                  <w:pPr>
                    <w:spacing w:after="0" w:line="240" w:lineRule="auto"/>
                    <w:rPr>
                      <w:sz w:val="16"/>
                      <w:szCs w:val="16"/>
                      <w:lang w:eastAsia="zh-CN"/>
                    </w:rPr>
                  </w:pPr>
                  <w:r w:rsidRPr="00E742EE">
                    <w:rPr>
                      <w:sz w:val="16"/>
                      <w:szCs w:val="16"/>
                      <w:lang w:eastAsia="zh-CN"/>
                    </w:rPr>
                    <w:t>3.9/3.9/3.9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B84445" w14:textId="77777777" w:rsidR="00FD6115" w:rsidRPr="00E742EE" w:rsidRDefault="00FD6115" w:rsidP="007E33E8">
                  <w:pPr>
                    <w:spacing w:after="0" w:line="240" w:lineRule="auto"/>
                    <w:rPr>
                      <w:sz w:val="16"/>
                      <w:szCs w:val="16"/>
                      <w:lang w:eastAsia="zh-CN"/>
                    </w:rPr>
                  </w:pPr>
                  <w:r w:rsidRPr="00E742EE">
                    <w:rPr>
                      <w:sz w:val="16"/>
                      <w:szCs w:val="16"/>
                      <w:lang w:eastAsia="zh-CN"/>
                    </w:rPr>
                    <w:t>3.4/3.9/3.9</w:t>
                  </w:r>
                </w:p>
              </w:tc>
            </w:tr>
            <w:tr w:rsidR="00FD6115" w:rsidRPr="007E33E8" w14:paraId="5F7A0EC4"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CDC53A"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1407FA"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SF,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82EDB7" w14:textId="77777777" w:rsidR="00FD6115" w:rsidRPr="00E742EE" w:rsidRDefault="00FD6115" w:rsidP="007E33E8">
                  <w:pPr>
                    <w:spacing w:after="0" w:line="240" w:lineRule="auto"/>
                    <w:rPr>
                      <w:sz w:val="16"/>
                      <w:szCs w:val="16"/>
                      <w:lang w:eastAsia="zh-CN"/>
                    </w:rPr>
                  </w:pPr>
                  <w:r w:rsidRPr="00E742EE">
                    <w:rPr>
                      <w:sz w:val="16"/>
                      <w:szCs w:val="16"/>
                      <w:lang w:eastAsia="zh-CN"/>
                    </w:rPr>
                    <w:t>6.0/8.0/6.0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E674E6" w14:textId="77777777" w:rsidR="00FD6115" w:rsidRPr="00E742EE" w:rsidRDefault="00FD6115" w:rsidP="007E33E8">
                  <w:pPr>
                    <w:spacing w:after="0" w:line="240" w:lineRule="auto"/>
                    <w:rPr>
                      <w:sz w:val="16"/>
                      <w:szCs w:val="16"/>
                      <w:lang w:eastAsia="zh-CN"/>
                    </w:rPr>
                  </w:pPr>
                  <w:r w:rsidRPr="00E742EE">
                    <w:rPr>
                      <w:sz w:val="16"/>
                      <w:szCs w:val="16"/>
                      <w:lang w:eastAsia="zh-CN"/>
                    </w:rPr>
                    <w:t>7.4/8.0/6.0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1F7936" w14:textId="77777777" w:rsidR="00FD6115" w:rsidRPr="00E742EE" w:rsidRDefault="00FD6115" w:rsidP="007E33E8">
                  <w:pPr>
                    <w:spacing w:after="0" w:line="240" w:lineRule="auto"/>
                    <w:rPr>
                      <w:sz w:val="16"/>
                      <w:szCs w:val="16"/>
                      <w:lang w:eastAsia="zh-CN"/>
                    </w:rPr>
                  </w:pPr>
                  <w:r w:rsidRPr="00E742EE">
                    <w:rPr>
                      <w:sz w:val="16"/>
                      <w:szCs w:val="16"/>
                      <w:lang w:eastAsia="zh-CN"/>
                    </w:rPr>
                    <w:t>6.7/8.0/6.0</w:t>
                  </w:r>
                </w:p>
              </w:tc>
            </w:tr>
            <w:tr w:rsidR="00FD6115" w:rsidRPr="007E33E8" w14:paraId="72C4AFAC"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9562AC"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5F748C9"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rms Model error (dB)</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1ADD" w14:textId="77777777" w:rsidR="00FD6115" w:rsidRPr="00E742EE" w:rsidRDefault="00FD6115" w:rsidP="007E33E8">
                  <w:pPr>
                    <w:spacing w:after="0" w:line="240" w:lineRule="auto"/>
                    <w:rPr>
                      <w:sz w:val="16"/>
                      <w:szCs w:val="16"/>
                      <w:lang w:eastAsia="zh-CN"/>
                    </w:rPr>
                  </w:pPr>
                  <w:r w:rsidRPr="00E742EE">
                    <w:rPr>
                      <w:sz w:val="16"/>
                      <w:szCs w:val="16"/>
                      <w:lang w:eastAsia="zh-CN"/>
                    </w:rPr>
                    <w:t>6.0/10.5/16.9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10373F1" w14:textId="77777777" w:rsidR="00FD6115" w:rsidRPr="00E742EE" w:rsidRDefault="00FD6115" w:rsidP="007E33E8">
                  <w:pPr>
                    <w:spacing w:after="0" w:line="240" w:lineRule="auto"/>
                    <w:rPr>
                      <w:sz w:val="16"/>
                      <w:szCs w:val="16"/>
                      <w:lang w:eastAsia="zh-CN"/>
                    </w:rPr>
                  </w:pPr>
                  <w:r w:rsidRPr="00E742EE">
                    <w:rPr>
                      <w:sz w:val="16"/>
                      <w:szCs w:val="16"/>
                      <w:lang w:eastAsia="zh-CN"/>
                    </w:rPr>
                    <w:t>7.4/8.1/12.9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C83AE5B" w14:textId="77777777" w:rsidR="00FD6115" w:rsidRPr="00E742EE" w:rsidRDefault="00FD6115" w:rsidP="007E33E8">
                  <w:pPr>
                    <w:spacing w:after="0" w:line="240" w:lineRule="auto"/>
                    <w:rPr>
                      <w:sz w:val="16"/>
                      <w:szCs w:val="16"/>
                      <w:lang w:eastAsia="zh-CN"/>
                    </w:rPr>
                  </w:pPr>
                  <w:r w:rsidRPr="00E742EE">
                    <w:rPr>
                      <w:sz w:val="16"/>
                      <w:szCs w:val="16"/>
                      <w:lang w:eastAsia="zh-CN"/>
                    </w:rPr>
                    <w:t>6.7/7.2/8.1</w:t>
                  </w:r>
                </w:p>
              </w:tc>
            </w:tr>
            <w:tr w:rsidR="00FD6115" w:rsidRPr="007E33E8" w14:paraId="5039B6A3"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9458C9" w14:textId="77777777" w:rsidR="00FD6115" w:rsidRPr="00E742EE" w:rsidRDefault="00FD6115" w:rsidP="007E33E8">
                  <w:pPr>
                    <w:spacing w:after="0" w:line="240" w:lineRule="auto"/>
                    <w:rPr>
                      <w:sz w:val="16"/>
                      <w:szCs w:val="16"/>
                      <w:lang w:eastAsia="zh-CN"/>
                    </w:rPr>
                  </w:pPr>
                  <w:r w:rsidRPr="00E742EE">
                    <w:rPr>
                      <w:b/>
                      <w:bCs/>
                      <w:sz w:val="16"/>
                      <w:szCs w:val="16"/>
                      <w:lang w:eastAsia="zh-CN"/>
                    </w:rPr>
                    <w:t>Delay spread (DS)</w:t>
                  </w:r>
                </w:p>
                <w:p w14:paraId="1C1F083D"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lgDS</w:t>
                  </w:r>
                  <w:proofErr w:type="spellEnd"/>
                  <w:r w:rsidRPr="00E742EE">
                    <w:rPr>
                      <w:b/>
                      <w:bCs/>
                      <w:sz w:val="16"/>
                      <w:szCs w:val="16"/>
                      <w:lang w:eastAsia="zh-CN"/>
                    </w:rPr>
                    <w:t>=log10(DS/1s)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D8BD151"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μlgDS</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A035E"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8FF933" w14:textId="77777777" w:rsidR="00FD6115" w:rsidRPr="00E742EE" w:rsidRDefault="00FD6115" w:rsidP="007E33E8">
                  <w:pPr>
                    <w:spacing w:after="0" w:line="240" w:lineRule="auto"/>
                    <w:rPr>
                      <w:sz w:val="16"/>
                      <w:szCs w:val="16"/>
                      <w:lang w:eastAsia="zh-CN"/>
                    </w:rPr>
                  </w:pPr>
                  <w:r w:rsidRPr="00E742EE">
                    <w:rPr>
                      <w:sz w:val="16"/>
                      <w:szCs w:val="16"/>
                      <w:lang w:eastAsia="zh-CN"/>
                    </w:rPr>
                    <w:t>-7.2/-7.1/-6.5</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580161" w14:textId="77777777" w:rsidR="00FD6115" w:rsidRPr="00E742EE" w:rsidRDefault="00FD6115" w:rsidP="007E33E8">
                  <w:pPr>
                    <w:spacing w:after="0" w:line="240" w:lineRule="auto"/>
                    <w:rPr>
                      <w:sz w:val="16"/>
                      <w:szCs w:val="16"/>
                      <w:lang w:eastAsia="zh-CN"/>
                    </w:rPr>
                  </w:pPr>
                  <w:r w:rsidRPr="00E742EE">
                    <w:rPr>
                      <w:sz w:val="16"/>
                      <w:szCs w:val="16"/>
                      <w:lang w:eastAsia="zh-CN"/>
                    </w:rPr>
                    <w:t>-7.5/-7.1/-6.5</w:t>
                  </w:r>
                </w:p>
              </w:tc>
            </w:tr>
            <w:tr w:rsidR="00FD6115" w:rsidRPr="007E33E8" w14:paraId="13B476BD"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0613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23F025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σlgDS</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4A2272" w14:textId="77777777" w:rsidR="00FD6115" w:rsidRPr="00E742EE" w:rsidRDefault="00FD6115" w:rsidP="007E33E8">
                  <w:pPr>
                    <w:spacing w:after="0" w:line="240" w:lineRule="auto"/>
                    <w:rPr>
                      <w:sz w:val="16"/>
                      <w:szCs w:val="16"/>
                      <w:lang w:eastAsia="zh-CN"/>
                    </w:rPr>
                  </w:pPr>
                  <w:r w:rsidRPr="00E742EE">
                    <w:rPr>
                      <w:sz w:val="16"/>
                      <w:szCs w:val="16"/>
                      <w:lang w:eastAsia="zh-CN"/>
                    </w:rPr>
                    <w:t>0.59/0.33/0.39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182A89" w14:textId="77777777" w:rsidR="00FD6115" w:rsidRPr="00E742EE" w:rsidRDefault="00FD6115" w:rsidP="007E33E8">
                  <w:pPr>
                    <w:spacing w:after="0" w:line="240" w:lineRule="auto"/>
                    <w:rPr>
                      <w:sz w:val="16"/>
                      <w:szCs w:val="16"/>
                      <w:lang w:eastAsia="zh-CN"/>
                    </w:rPr>
                  </w:pPr>
                  <w:r w:rsidRPr="00E742EE">
                    <w:rPr>
                      <w:sz w:val="16"/>
                      <w:szCs w:val="16"/>
                      <w:lang w:eastAsia="zh-CN"/>
                    </w:rPr>
                    <w:t>0.58/0.33/0.39</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B248950" w14:textId="77777777" w:rsidR="00FD6115" w:rsidRPr="00E742EE" w:rsidRDefault="00FD6115" w:rsidP="007E33E8">
                  <w:pPr>
                    <w:spacing w:after="0" w:line="240" w:lineRule="auto"/>
                    <w:rPr>
                      <w:sz w:val="16"/>
                      <w:szCs w:val="16"/>
                      <w:lang w:eastAsia="zh-CN"/>
                    </w:rPr>
                  </w:pPr>
                  <w:r w:rsidRPr="00E742EE">
                    <w:rPr>
                      <w:sz w:val="16"/>
                      <w:szCs w:val="16"/>
                      <w:lang w:eastAsia="zh-CN"/>
                    </w:rPr>
                    <w:t>0.73/0.33/0.39</w:t>
                  </w:r>
                </w:p>
              </w:tc>
            </w:tr>
            <w:tr w:rsidR="00FD6115" w:rsidRPr="007E33E8" w14:paraId="37FE367F"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D3BFEBD" w14:textId="77777777" w:rsidR="00FD6115" w:rsidRPr="00E742EE" w:rsidRDefault="00FD6115" w:rsidP="007E33E8">
                  <w:pPr>
                    <w:spacing w:after="0" w:line="240" w:lineRule="auto"/>
                    <w:rPr>
                      <w:sz w:val="16"/>
                      <w:szCs w:val="16"/>
                      <w:lang w:eastAsia="zh-CN"/>
                    </w:rPr>
                  </w:pPr>
                  <w:r w:rsidRPr="00E742EE">
                    <w:rPr>
                      <w:b/>
                      <w:bCs/>
                      <w:sz w:val="16"/>
                      <w:szCs w:val="16"/>
                      <w:lang w:eastAsia="zh-CN"/>
                    </w:rPr>
                    <w:t>AOA spread (ASA)</w:t>
                  </w:r>
                </w:p>
                <w:p w14:paraId="51A8567A"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lgASA</w:t>
                  </w:r>
                  <w:proofErr w:type="spellEnd"/>
                  <w:r w:rsidRPr="00E742EE">
                    <w:rPr>
                      <w:b/>
                      <w:bCs/>
                      <w:sz w:val="16"/>
                      <w:szCs w:val="16"/>
                      <w:lang w:eastAsia="zh-CN"/>
                    </w:rPr>
                    <w:t>=log10(ASA/1°)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0A5A8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μlgASA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04045"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EE4C45" w14:textId="77777777" w:rsidR="00FD6115" w:rsidRPr="00E742EE" w:rsidRDefault="00FD6115" w:rsidP="007E33E8">
                  <w:pPr>
                    <w:spacing w:after="0" w:line="240" w:lineRule="auto"/>
                    <w:rPr>
                      <w:sz w:val="16"/>
                      <w:szCs w:val="16"/>
                      <w:lang w:eastAsia="zh-CN"/>
                    </w:rPr>
                  </w:pPr>
                  <w:r w:rsidRPr="00E742EE">
                    <w:rPr>
                      <w:sz w:val="16"/>
                      <w:szCs w:val="16"/>
                      <w:lang w:eastAsia="zh-CN"/>
                    </w:rPr>
                    <w:t>1.74/1.65/1.83</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F0A531" w14:textId="77777777" w:rsidR="00FD6115" w:rsidRPr="00E742EE" w:rsidRDefault="00FD6115" w:rsidP="007E33E8">
                  <w:pPr>
                    <w:spacing w:after="0" w:line="240" w:lineRule="auto"/>
                    <w:rPr>
                      <w:sz w:val="16"/>
                      <w:szCs w:val="16"/>
                      <w:lang w:eastAsia="zh-CN"/>
                    </w:rPr>
                  </w:pPr>
                  <w:r w:rsidRPr="00E742EE">
                    <w:rPr>
                      <w:sz w:val="16"/>
                      <w:szCs w:val="16"/>
                      <w:lang w:eastAsia="zh-CN"/>
                    </w:rPr>
                    <w:t>1.51/1.65/1.77</w:t>
                  </w:r>
                </w:p>
              </w:tc>
            </w:tr>
            <w:tr w:rsidR="00FD6115" w:rsidRPr="007E33E8" w14:paraId="37789345" w14:textId="77777777" w:rsidTr="00FD6115">
              <w:trPr>
                <w:trHeight w:val="36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7D7CFB"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3070AB"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σlgASA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5F0E8A"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D835E" w14:textId="77777777" w:rsidR="00FD6115" w:rsidRPr="00E742EE" w:rsidRDefault="00FD6115" w:rsidP="007E33E8">
                  <w:pPr>
                    <w:spacing w:after="0" w:line="240" w:lineRule="auto"/>
                    <w:rPr>
                      <w:sz w:val="16"/>
                      <w:szCs w:val="16"/>
                      <w:lang w:eastAsia="zh-CN"/>
                    </w:rPr>
                  </w:pPr>
                  <w:r w:rsidRPr="00E742EE">
                    <w:rPr>
                      <w:sz w:val="16"/>
                      <w:szCs w:val="16"/>
                      <w:lang w:eastAsia="zh-CN"/>
                    </w:rPr>
                    <w:t>0.24/0.25/0.11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65B909" w14:textId="77777777" w:rsidR="00FD6115" w:rsidRPr="00E742EE" w:rsidRDefault="00FD6115" w:rsidP="007E33E8">
                  <w:pPr>
                    <w:spacing w:after="0" w:line="240" w:lineRule="auto"/>
                    <w:rPr>
                      <w:sz w:val="16"/>
                      <w:szCs w:val="16"/>
                      <w:lang w:eastAsia="zh-CN"/>
                    </w:rPr>
                  </w:pPr>
                  <w:r w:rsidRPr="00E742EE">
                    <w:rPr>
                      <w:sz w:val="16"/>
                      <w:szCs w:val="16"/>
                      <w:lang w:eastAsia="zh-CN"/>
                    </w:rPr>
                    <w:t>0.34/0.25/0.11</w:t>
                  </w:r>
                </w:p>
              </w:tc>
            </w:tr>
            <w:tr w:rsidR="00FD6115" w:rsidRPr="007E33E8" w14:paraId="774E0F82"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B6816E" w14:textId="77777777" w:rsidR="00FD6115" w:rsidRPr="00E742EE" w:rsidRDefault="00FD6115" w:rsidP="007E33E8">
                  <w:pPr>
                    <w:spacing w:after="0" w:line="240" w:lineRule="auto"/>
                    <w:rPr>
                      <w:sz w:val="16"/>
                      <w:szCs w:val="16"/>
                      <w:lang w:eastAsia="zh-CN"/>
                    </w:rPr>
                  </w:pPr>
                  <w:r w:rsidRPr="00E742EE">
                    <w:rPr>
                      <w:b/>
                      <w:bCs/>
                      <w:sz w:val="16"/>
                      <w:szCs w:val="16"/>
                      <w:lang w:eastAsia="zh-CN"/>
                    </w:rPr>
                    <w:t>ZOA spread (ZSA)</w:t>
                  </w:r>
                </w:p>
                <w:p w14:paraId="1F9017C1" w14:textId="77777777" w:rsidR="00FD6115" w:rsidRPr="00E742EE" w:rsidRDefault="00FD6115" w:rsidP="007E33E8">
                  <w:pPr>
                    <w:spacing w:after="0" w:line="240" w:lineRule="auto"/>
                    <w:rPr>
                      <w:sz w:val="16"/>
                      <w:szCs w:val="16"/>
                      <w:lang w:eastAsia="zh-CN"/>
                    </w:rPr>
                  </w:pPr>
                  <w:proofErr w:type="spellStart"/>
                  <w:r w:rsidRPr="00E742EE">
                    <w:rPr>
                      <w:b/>
                      <w:bCs/>
                      <w:sz w:val="16"/>
                      <w:szCs w:val="16"/>
                      <w:lang w:eastAsia="zh-CN"/>
                    </w:rPr>
                    <w:t>lgZSA</w:t>
                  </w:r>
                  <w:proofErr w:type="spellEnd"/>
                  <w:r w:rsidRPr="00E742EE">
                    <w:rPr>
                      <w:b/>
                      <w:bCs/>
                      <w:sz w:val="16"/>
                      <w:szCs w:val="16"/>
                      <w:lang w:eastAsia="zh-CN"/>
                    </w:rPr>
                    <w:t>=log10(ZSA/1°)</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EC02D4"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μlgZSA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35764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084867" w14:textId="77777777" w:rsidR="00FD6115" w:rsidRPr="00E742EE" w:rsidRDefault="00FD6115" w:rsidP="007E33E8">
                  <w:pPr>
                    <w:spacing w:after="0" w:line="240" w:lineRule="auto"/>
                    <w:rPr>
                      <w:sz w:val="16"/>
                      <w:szCs w:val="16"/>
                      <w:lang w:eastAsia="zh-CN"/>
                    </w:rPr>
                  </w:pPr>
                  <w:r w:rsidRPr="00E742EE">
                    <w:rPr>
                      <w:sz w:val="16"/>
                      <w:szCs w:val="16"/>
                      <w:lang w:eastAsia="zh-CN"/>
                    </w:rPr>
                    <w:t>1.32/NA/1.21</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CE8EEF" w14:textId="77777777" w:rsidR="00FD6115" w:rsidRPr="00E742EE" w:rsidRDefault="00FD6115" w:rsidP="007E33E8">
                  <w:pPr>
                    <w:spacing w:after="0" w:line="240" w:lineRule="auto"/>
                    <w:rPr>
                      <w:sz w:val="16"/>
                      <w:szCs w:val="16"/>
                      <w:lang w:eastAsia="zh-CN"/>
                    </w:rPr>
                  </w:pPr>
                  <w:r w:rsidRPr="00E742EE">
                    <w:rPr>
                      <w:sz w:val="16"/>
                      <w:szCs w:val="16"/>
                      <w:lang w:eastAsia="zh-CN"/>
                    </w:rPr>
                    <w:t>1.00/NA/1.14</w:t>
                  </w:r>
                </w:p>
              </w:tc>
            </w:tr>
            <w:tr w:rsidR="00FD6115" w:rsidRPr="007E33E8" w14:paraId="1F68C243"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8B5E045"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97C3A" w14:textId="77777777" w:rsidR="00FD6115" w:rsidRPr="00E742EE" w:rsidRDefault="00FD6115" w:rsidP="007E33E8">
                  <w:pPr>
                    <w:spacing w:after="0" w:line="240" w:lineRule="auto"/>
                    <w:rPr>
                      <w:sz w:val="16"/>
                      <w:szCs w:val="16"/>
                      <w:lang w:eastAsia="zh-CN"/>
                    </w:rPr>
                  </w:pPr>
                  <w:proofErr w:type="spellStart"/>
                  <w:r w:rsidRPr="00E742EE">
                    <w:rPr>
                      <w:b/>
                      <w:bCs/>
                      <w:i/>
                      <w:iCs/>
                      <w:sz w:val="16"/>
                      <w:szCs w:val="16"/>
                      <w:lang w:eastAsia="zh-CN"/>
                    </w:rPr>
                    <w:t>σlgZSA</w:t>
                  </w:r>
                  <w:proofErr w:type="spellEnd"/>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CF89A6"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E07135" w14:textId="77777777" w:rsidR="00FD6115" w:rsidRPr="00E742EE" w:rsidRDefault="00FD6115" w:rsidP="007E33E8">
                  <w:pPr>
                    <w:spacing w:after="0" w:line="240" w:lineRule="auto"/>
                    <w:rPr>
                      <w:sz w:val="16"/>
                      <w:szCs w:val="16"/>
                      <w:lang w:eastAsia="zh-CN"/>
                    </w:rPr>
                  </w:pPr>
                  <w:r w:rsidRPr="00E742EE">
                    <w:rPr>
                      <w:sz w:val="16"/>
                      <w:szCs w:val="16"/>
                      <w:lang w:eastAsia="zh-CN"/>
                    </w:rPr>
                    <w:t>0.08/NA/0.16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63D82A" w14:textId="77777777" w:rsidR="00FD6115" w:rsidRPr="00E742EE" w:rsidRDefault="00FD6115" w:rsidP="007E33E8">
                  <w:pPr>
                    <w:spacing w:after="0" w:line="240" w:lineRule="auto"/>
                    <w:rPr>
                      <w:sz w:val="16"/>
                      <w:szCs w:val="16"/>
                      <w:lang w:eastAsia="zh-CN"/>
                    </w:rPr>
                  </w:pPr>
                  <w:r w:rsidRPr="00E742EE">
                    <w:rPr>
                      <w:sz w:val="16"/>
                      <w:szCs w:val="16"/>
                      <w:lang w:eastAsia="zh-CN"/>
                    </w:rPr>
                    <w:t>0.19/NA/0.16</w:t>
                  </w:r>
                </w:p>
              </w:tc>
            </w:tr>
            <w:tr w:rsidR="00FD6115" w:rsidRPr="007E33E8" w14:paraId="3EDFFC4C" w14:textId="77777777" w:rsidTr="00FD6115">
              <w:trPr>
                <w:trHeight w:val="381"/>
                <w:jc w:val="center"/>
              </w:trPr>
              <w:tc>
                <w:tcPr>
                  <w:tcW w:w="2542"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0F1599D" w14:textId="77777777" w:rsidR="00FD6115" w:rsidRPr="00E742EE" w:rsidRDefault="00FD6115" w:rsidP="007E33E8">
                  <w:pPr>
                    <w:spacing w:after="0" w:line="240" w:lineRule="auto"/>
                    <w:rPr>
                      <w:sz w:val="16"/>
                      <w:szCs w:val="16"/>
                      <w:lang w:eastAsia="zh-CN"/>
                    </w:rPr>
                  </w:pPr>
                  <w:r w:rsidRPr="00E742EE">
                    <w:rPr>
                      <w:b/>
                      <w:bCs/>
                      <w:sz w:val="16"/>
                      <w:szCs w:val="16"/>
                      <w:lang w:eastAsia="zh-CN"/>
                    </w:rPr>
                    <w:t>Cross-Correlations</w:t>
                  </w: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07844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6A39A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32E621" w14:textId="77777777" w:rsidR="00FD6115" w:rsidRPr="00E742EE" w:rsidRDefault="00FD6115" w:rsidP="007E33E8">
                  <w:pPr>
                    <w:spacing w:after="0" w:line="240" w:lineRule="auto"/>
                    <w:rPr>
                      <w:sz w:val="16"/>
                      <w:szCs w:val="16"/>
                      <w:lang w:eastAsia="zh-CN"/>
                    </w:rPr>
                  </w:pPr>
                  <w:r w:rsidRPr="00E742EE">
                    <w:rPr>
                      <w:sz w:val="16"/>
                      <w:szCs w:val="16"/>
                      <w:lang w:eastAsia="zh-CN"/>
                    </w:rPr>
                    <w:t>0.5/0.7/0.6</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B362BF" w14:textId="77777777" w:rsidR="00FD6115" w:rsidRPr="00E742EE" w:rsidRDefault="00FD6115" w:rsidP="007E33E8">
                  <w:pPr>
                    <w:spacing w:after="0" w:line="240" w:lineRule="auto"/>
                    <w:rPr>
                      <w:sz w:val="16"/>
                      <w:szCs w:val="16"/>
                      <w:lang w:eastAsia="zh-CN"/>
                    </w:rPr>
                  </w:pPr>
                  <w:r w:rsidRPr="00E742EE">
                    <w:rPr>
                      <w:sz w:val="16"/>
                      <w:szCs w:val="16"/>
                      <w:lang w:eastAsia="zh-CN"/>
                    </w:rPr>
                    <w:t>0.77/0.7/0.6</w:t>
                  </w:r>
                </w:p>
              </w:tc>
            </w:tr>
            <w:tr w:rsidR="00FD6115" w:rsidRPr="007E33E8" w14:paraId="75A859A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DED15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C10E4DF"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ASA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90DB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FEE824" w14:textId="77777777" w:rsidR="00FD6115" w:rsidRPr="00E742EE" w:rsidRDefault="00FD6115" w:rsidP="007E33E8">
                  <w:pPr>
                    <w:spacing w:after="0" w:line="240" w:lineRule="auto"/>
                    <w:rPr>
                      <w:sz w:val="16"/>
                      <w:szCs w:val="16"/>
                      <w:lang w:eastAsia="zh-CN"/>
                    </w:rPr>
                  </w:pPr>
                  <w:r w:rsidRPr="00E742EE">
                    <w:rPr>
                      <w:sz w:val="16"/>
                      <w:szCs w:val="16"/>
                      <w:lang w:eastAsia="zh-CN"/>
                    </w:rPr>
                    <w:t>-0.25/0/0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1C6054" w14:textId="77777777" w:rsidR="00FD6115" w:rsidRPr="00E742EE" w:rsidRDefault="00FD6115" w:rsidP="007E33E8">
                  <w:pPr>
                    <w:spacing w:after="0" w:line="240" w:lineRule="auto"/>
                    <w:rPr>
                      <w:sz w:val="16"/>
                      <w:szCs w:val="16"/>
                      <w:lang w:eastAsia="zh-CN"/>
                    </w:rPr>
                  </w:pPr>
                  <w:r w:rsidRPr="00E742EE">
                    <w:rPr>
                      <w:sz w:val="16"/>
                      <w:szCs w:val="16"/>
                      <w:lang w:eastAsia="zh-CN"/>
                    </w:rPr>
                    <w:t>-0.21/0/0</w:t>
                  </w:r>
                </w:p>
              </w:tc>
            </w:tr>
            <w:tr w:rsidR="00FD6115" w:rsidRPr="007E33E8" w14:paraId="59229306"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83F4B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4F1DEB"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DS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3B7E43" w14:textId="77777777" w:rsidR="00FD6115" w:rsidRPr="00E742EE" w:rsidRDefault="00FD6115" w:rsidP="007E33E8">
                  <w:pPr>
                    <w:spacing w:after="0" w:line="240" w:lineRule="auto"/>
                    <w:rPr>
                      <w:sz w:val="16"/>
                      <w:szCs w:val="16"/>
                      <w:lang w:eastAsia="zh-CN"/>
                    </w:rPr>
                  </w:pPr>
                  <w:r w:rsidRPr="00E742EE">
                    <w:rPr>
                      <w:sz w:val="16"/>
                      <w:szCs w:val="16"/>
                      <w:lang w:eastAsia="zh-CN"/>
                    </w:rPr>
                    <w:t>-0.29/-0.4/-0.4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67AB87" w14:textId="77777777" w:rsidR="00FD6115" w:rsidRPr="00E742EE" w:rsidRDefault="00FD6115" w:rsidP="007E33E8">
                  <w:pPr>
                    <w:spacing w:after="0" w:line="240" w:lineRule="auto"/>
                    <w:rPr>
                      <w:sz w:val="16"/>
                      <w:szCs w:val="16"/>
                      <w:lang w:eastAsia="zh-CN"/>
                    </w:rPr>
                  </w:pPr>
                  <w:r w:rsidRPr="00E742EE">
                    <w:rPr>
                      <w:sz w:val="16"/>
                      <w:szCs w:val="16"/>
                      <w:lang w:eastAsia="zh-CN"/>
                    </w:rPr>
                    <w:t>-0.13/-0.4/-0.4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2C360E" w14:textId="77777777" w:rsidR="00FD6115" w:rsidRPr="00E742EE" w:rsidRDefault="00FD6115" w:rsidP="007E33E8">
                  <w:pPr>
                    <w:spacing w:after="0" w:line="240" w:lineRule="auto"/>
                    <w:rPr>
                      <w:sz w:val="16"/>
                      <w:szCs w:val="16"/>
                      <w:lang w:eastAsia="zh-CN"/>
                    </w:rPr>
                  </w:pPr>
                  <w:r w:rsidRPr="00E742EE">
                    <w:rPr>
                      <w:sz w:val="16"/>
                      <w:szCs w:val="16"/>
                      <w:lang w:eastAsia="zh-CN"/>
                    </w:rPr>
                    <w:t>-0.17/-0.4/-0.4</w:t>
                  </w:r>
                </w:p>
              </w:tc>
            </w:tr>
            <w:tr w:rsidR="00FD6115" w:rsidRPr="007E33E8" w14:paraId="1359CF2F"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E6F222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87DE4E5"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SF</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C2FDE9"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938984" w14:textId="77777777" w:rsidR="00FD6115" w:rsidRPr="00E742EE" w:rsidRDefault="00FD6115" w:rsidP="007E33E8">
                  <w:pPr>
                    <w:spacing w:after="0" w:line="240" w:lineRule="auto"/>
                    <w:rPr>
                      <w:sz w:val="16"/>
                      <w:szCs w:val="16"/>
                      <w:lang w:eastAsia="zh-CN"/>
                    </w:rPr>
                  </w:pPr>
                  <w:r w:rsidRPr="00E742EE">
                    <w:rPr>
                      <w:sz w:val="16"/>
                      <w:szCs w:val="16"/>
                      <w:lang w:eastAsia="zh-CN"/>
                    </w:rPr>
                    <w:t>-0.47/NA/-0.4</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0F7DCB" w14:textId="77777777" w:rsidR="00FD6115" w:rsidRPr="00E742EE" w:rsidRDefault="00FD6115" w:rsidP="007E33E8">
                  <w:pPr>
                    <w:spacing w:after="0" w:line="240" w:lineRule="auto"/>
                    <w:rPr>
                      <w:sz w:val="16"/>
                      <w:szCs w:val="16"/>
                      <w:lang w:eastAsia="zh-CN"/>
                    </w:rPr>
                  </w:pPr>
                  <w:r w:rsidRPr="00E742EE">
                    <w:rPr>
                      <w:sz w:val="16"/>
                      <w:szCs w:val="16"/>
                      <w:lang w:eastAsia="zh-CN"/>
                    </w:rPr>
                    <w:t>0.03/NA/-0.4</w:t>
                  </w:r>
                </w:p>
              </w:tc>
            </w:tr>
            <w:tr w:rsidR="00FD6115" w:rsidRPr="007E33E8" w14:paraId="4D9F7828"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6DE9E7"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34D16"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DS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A11CBC"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D826AB"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506E2C" w14:textId="77777777" w:rsidR="00FD6115" w:rsidRPr="00E742EE" w:rsidRDefault="00FD6115" w:rsidP="007E33E8">
                  <w:pPr>
                    <w:spacing w:after="0" w:line="240" w:lineRule="auto"/>
                    <w:rPr>
                      <w:sz w:val="16"/>
                      <w:szCs w:val="16"/>
                      <w:lang w:eastAsia="zh-CN"/>
                    </w:rPr>
                  </w:pPr>
                  <w:r w:rsidRPr="00E742EE">
                    <w:rPr>
                      <w:sz w:val="16"/>
                      <w:szCs w:val="16"/>
                      <w:lang w:eastAsia="zh-CN"/>
                    </w:rPr>
                    <w:t>-0.09/NA/0</w:t>
                  </w:r>
                </w:p>
              </w:tc>
            </w:tr>
            <w:tr w:rsidR="00FD6115" w:rsidRPr="007E33E8" w14:paraId="1A9CF7C5" w14:textId="77777777" w:rsidTr="00FD6115">
              <w:trPr>
                <w:trHeight w:val="38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9D17F21" w14:textId="77777777" w:rsidR="00FD6115" w:rsidRPr="00E742EE" w:rsidRDefault="00FD6115" w:rsidP="007E33E8">
                  <w:pPr>
                    <w:spacing w:after="0" w:line="240" w:lineRule="auto"/>
                    <w:rPr>
                      <w:sz w:val="16"/>
                      <w:szCs w:val="16"/>
                      <w:lang w:eastAsia="zh-CN"/>
                    </w:rPr>
                  </w:pPr>
                </w:p>
              </w:tc>
              <w:tc>
                <w:tcPr>
                  <w:tcW w:w="13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0704B4" w14:textId="77777777" w:rsidR="00FD6115" w:rsidRPr="00E742EE" w:rsidRDefault="00FD6115" w:rsidP="007E33E8">
                  <w:pPr>
                    <w:spacing w:after="0" w:line="240" w:lineRule="auto"/>
                    <w:rPr>
                      <w:sz w:val="16"/>
                      <w:szCs w:val="16"/>
                      <w:lang w:eastAsia="zh-CN"/>
                    </w:rPr>
                  </w:pPr>
                  <w:r w:rsidRPr="00E742EE">
                    <w:rPr>
                      <w:b/>
                      <w:bCs/>
                      <w:i/>
                      <w:iCs/>
                      <w:sz w:val="16"/>
                      <w:szCs w:val="16"/>
                      <w:lang w:eastAsia="zh-CN"/>
                    </w:rPr>
                    <w:t>ZSA vs. ASA</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4C6700" w14:textId="77777777" w:rsidR="00FD6115" w:rsidRPr="00E742EE" w:rsidRDefault="00FD6115" w:rsidP="007E33E8">
                  <w:pPr>
                    <w:spacing w:after="0" w:line="240" w:lineRule="auto"/>
                    <w:rPr>
                      <w:sz w:val="16"/>
                      <w:szCs w:val="16"/>
                      <w:lang w:eastAsia="zh-CN"/>
                    </w:rPr>
                  </w:pPr>
                  <w:r w:rsidRPr="00E742EE">
                    <w:rPr>
                      <w:sz w:val="16"/>
                      <w:szCs w:val="16"/>
                      <w:lang w:eastAsia="zh-CN"/>
                    </w:rPr>
                    <w:t> FFS</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183D58" w14:textId="77777777" w:rsidR="00FD6115" w:rsidRPr="00E742EE" w:rsidRDefault="00FD6115" w:rsidP="007E33E8">
                  <w:pPr>
                    <w:spacing w:after="0" w:line="240" w:lineRule="auto"/>
                    <w:rPr>
                      <w:sz w:val="16"/>
                      <w:szCs w:val="16"/>
                      <w:lang w:eastAsia="zh-CN"/>
                    </w:rPr>
                  </w:pPr>
                  <w:r w:rsidRPr="00E742EE">
                    <w:rPr>
                      <w:sz w:val="16"/>
                      <w:szCs w:val="16"/>
                      <w:lang w:eastAsia="zh-CN"/>
                    </w:rPr>
                    <w:t>0.36/NA/0</w:t>
                  </w:r>
                </w:p>
              </w:tc>
              <w:tc>
                <w:tcPr>
                  <w:tcW w:w="152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F64AB7" w14:textId="77777777" w:rsidR="00FD6115" w:rsidRPr="00E742EE" w:rsidRDefault="00FD6115" w:rsidP="007E33E8">
                  <w:pPr>
                    <w:spacing w:after="0" w:line="240" w:lineRule="auto"/>
                    <w:rPr>
                      <w:sz w:val="16"/>
                      <w:szCs w:val="16"/>
                      <w:lang w:eastAsia="zh-CN"/>
                    </w:rPr>
                  </w:pPr>
                  <w:r w:rsidRPr="00E742EE">
                    <w:rPr>
                      <w:sz w:val="16"/>
                      <w:szCs w:val="16"/>
                      <w:lang w:eastAsia="zh-CN"/>
                    </w:rPr>
                    <w:t>0.06/NA/0</w:t>
                  </w:r>
                </w:p>
              </w:tc>
            </w:tr>
          </w:tbl>
          <w:p w14:paraId="13ADD8B6" w14:textId="77777777" w:rsidR="00FD6115" w:rsidRPr="007E33E8" w:rsidRDefault="00FD6115" w:rsidP="007E33E8">
            <w:pPr>
              <w:spacing w:before="0" w:after="0" w:line="240" w:lineRule="auto"/>
            </w:pPr>
          </w:p>
          <w:p w14:paraId="762DFA7D" w14:textId="2728F05C" w:rsidR="0057199A" w:rsidRPr="007E33E8" w:rsidRDefault="0057199A" w:rsidP="007E33E8">
            <w:pPr>
              <w:spacing w:before="0" w:after="0" w:line="240" w:lineRule="auto"/>
            </w:pPr>
          </w:p>
        </w:tc>
      </w:tr>
      <w:tr w:rsidR="0061388A" w:rsidRPr="0079343B" w14:paraId="1144E869" w14:textId="77777777" w:rsidTr="00E742EE">
        <w:trPr>
          <w:trHeight w:val="45"/>
        </w:trPr>
        <w:tc>
          <w:tcPr>
            <w:tcW w:w="944" w:type="dxa"/>
            <w:vAlign w:val="center"/>
          </w:tcPr>
          <w:p w14:paraId="6E4F03D0" w14:textId="76A3421B" w:rsidR="0061388A" w:rsidRPr="0079343B" w:rsidRDefault="00D44D0B" w:rsidP="00195D90">
            <w:pPr>
              <w:spacing w:before="0" w:after="0" w:line="240" w:lineRule="auto"/>
              <w:jc w:val="left"/>
            </w:pPr>
            <w:r>
              <w:lastRenderedPageBreak/>
              <w:t>[15] Sharp</w:t>
            </w:r>
          </w:p>
        </w:tc>
        <w:tc>
          <w:tcPr>
            <w:tcW w:w="9846" w:type="dxa"/>
            <w:vAlign w:val="center"/>
          </w:tcPr>
          <w:p w14:paraId="030A0050" w14:textId="77777777" w:rsidR="00991DEB" w:rsidRPr="007E33E8" w:rsidRDefault="00991DEB" w:rsidP="007E33E8">
            <w:pPr>
              <w:spacing w:before="0" w:after="0" w:line="240" w:lineRule="auto"/>
              <w:jc w:val="center"/>
              <w:rPr>
                <w:color w:val="7030A0"/>
                <w:lang w:val="en-GB" w:eastAsia="ja-JP"/>
              </w:rPr>
            </w:pPr>
            <w:r w:rsidRPr="007E33E8">
              <w:rPr>
                <w:noProof/>
                <w:color w:val="7030A0"/>
                <w:lang w:eastAsia="zh-CN"/>
              </w:rPr>
              <w:drawing>
                <wp:inline distT="0" distB="0" distL="0" distR="0" wp14:anchorId="5F560F5C" wp14:editId="64635420">
                  <wp:extent cx="3233451" cy="2436488"/>
                  <wp:effectExtent l="0" t="0" r="5080" b="2540"/>
                  <wp:docPr id="615607051" name="Picture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607051" name="Picture 4" descr="A graph of different colored lines&#10;&#10;AI-generated content may be incorrect."/>
                          <pic:cNvPicPr/>
                        </pic:nvPicPr>
                        <pic:blipFill>
                          <a:blip r:embed="rId96" cstate="print">
                            <a:extLst>
                              <a:ext uri="{28A0092B-C50C-407E-A947-70E740481C1C}">
                                <a14:useLocalDpi xmlns:a14="http://schemas.microsoft.com/office/drawing/2010/main"/>
                              </a:ext>
                            </a:extLst>
                          </a:blip>
                          <a:stretch>
                            <a:fillRect/>
                          </a:stretch>
                        </pic:blipFill>
                        <pic:spPr>
                          <a:xfrm>
                            <a:off x="0" y="0"/>
                            <a:ext cx="3377998" cy="2545408"/>
                          </a:xfrm>
                          <a:prstGeom prst="rect">
                            <a:avLst/>
                          </a:prstGeom>
                        </pic:spPr>
                      </pic:pic>
                    </a:graphicData>
                  </a:graphic>
                </wp:inline>
              </w:drawing>
            </w:r>
          </w:p>
          <w:p w14:paraId="31BA9E42" w14:textId="77777777" w:rsidR="00991DEB" w:rsidRPr="007E33E8" w:rsidRDefault="00991DEB" w:rsidP="007E33E8">
            <w:pPr>
              <w:spacing w:before="0" w:after="0" w:line="240" w:lineRule="auto"/>
              <w:jc w:val="center"/>
              <w:rPr>
                <w:lang w:val="en-GB" w:eastAsia="ja-JP"/>
              </w:rPr>
            </w:pPr>
            <w:r w:rsidRPr="007E33E8">
              <w:rPr>
                <w:lang w:val="en-GB" w:eastAsia="ja-JP"/>
              </w:rPr>
              <w:t>Fig. 1 CDFs of measured BPL for SMa scenario from [1] and comparison with proposed SMa BPL and existing TR 38.901 low-loss BPL model.</w:t>
            </w:r>
          </w:p>
          <w:p w14:paraId="702BF82F" w14:textId="77777777" w:rsidR="00D44D0B" w:rsidRPr="007E33E8" w:rsidRDefault="00D44D0B" w:rsidP="007E33E8">
            <w:pPr>
              <w:spacing w:before="0" w:after="0" w:line="240" w:lineRule="auto"/>
              <w:jc w:val="center"/>
              <w:rPr>
                <w:lang w:val="en-GB" w:eastAsia="ja-JP"/>
              </w:rPr>
            </w:pPr>
            <w:r w:rsidRPr="007E33E8">
              <w:rPr>
                <w:lang w:val="en-GB" w:eastAsia="ja-JP"/>
              </w:rPr>
              <w:t>Table 1. Proposed O2I building penetration loss model for SMa scenario</w:t>
            </w:r>
          </w:p>
          <w:tbl>
            <w:tblPr>
              <w:tblStyle w:val="TableGrid"/>
              <w:tblW w:w="8492" w:type="dxa"/>
              <w:jc w:val="center"/>
              <w:tblLook w:val="04A0" w:firstRow="1" w:lastRow="0" w:firstColumn="1" w:lastColumn="0" w:noHBand="0" w:noVBand="1"/>
            </w:tblPr>
            <w:tblGrid>
              <w:gridCol w:w="1476"/>
              <w:gridCol w:w="4136"/>
              <w:gridCol w:w="1155"/>
              <w:gridCol w:w="1725"/>
            </w:tblGrid>
            <w:tr w:rsidR="00D44D0B" w:rsidRPr="007E33E8" w14:paraId="2F90BA27" w14:textId="77777777" w:rsidTr="00A809A3">
              <w:trPr>
                <w:trHeight w:val="946"/>
                <w:jc w:val="center"/>
              </w:trPr>
              <w:tc>
                <w:tcPr>
                  <w:tcW w:w="1476" w:type="dxa"/>
                </w:tcPr>
                <w:p w14:paraId="61DD1ABC" w14:textId="77777777" w:rsidR="00D44D0B" w:rsidRPr="007E33E8" w:rsidRDefault="00D44D0B" w:rsidP="007E33E8">
                  <w:pPr>
                    <w:spacing w:before="0" w:after="0" w:line="240" w:lineRule="auto"/>
                    <w:rPr>
                      <w:lang w:val="en-GB" w:eastAsia="ja-JP"/>
                    </w:rPr>
                  </w:pPr>
                </w:p>
              </w:tc>
              <w:tc>
                <w:tcPr>
                  <w:tcW w:w="4136" w:type="dxa"/>
                  <w:shd w:val="clear" w:color="auto" w:fill="D9D9D9" w:themeFill="background1" w:themeFillShade="D9"/>
                </w:tcPr>
                <w:p w14:paraId="7A577B48" w14:textId="77777777" w:rsidR="00D44D0B" w:rsidRPr="007E33E8" w:rsidRDefault="00D44D0B" w:rsidP="007E33E8">
                  <w:pPr>
                    <w:spacing w:before="0" w:after="0" w:line="240" w:lineRule="auto"/>
                    <w:jc w:val="center"/>
                    <w:rPr>
                      <w:lang w:val="en-GB" w:eastAsia="ja-JP"/>
                    </w:rPr>
                  </w:pPr>
                  <w:r w:rsidRPr="007E33E8">
                    <w:rPr>
                      <w:lang w:val="en-GB" w:eastAsia="ja-JP"/>
                    </w:rPr>
                    <w:t>Path loss through external wall:</w:t>
                  </w:r>
                </w:p>
                <w:p w14:paraId="092162F5" w14:textId="77777777" w:rsidR="00D44D0B" w:rsidRPr="007E33E8" w:rsidRDefault="00D44D0B" w:rsidP="007E33E8">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155" w:type="dxa"/>
                  <w:shd w:val="clear" w:color="auto" w:fill="D9D9D9" w:themeFill="background1" w:themeFillShade="D9"/>
                </w:tcPr>
                <w:p w14:paraId="60DE16C3" w14:textId="77777777" w:rsidR="00D44D0B" w:rsidRPr="007E33E8" w:rsidRDefault="00D44D0B" w:rsidP="007E33E8">
                  <w:pPr>
                    <w:spacing w:before="0" w:after="0" w:line="240" w:lineRule="auto"/>
                    <w:jc w:val="center"/>
                    <w:rPr>
                      <w:lang w:val="en-GB" w:eastAsia="ja-JP"/>
                    </w:rPr>
                  </w:pPr>
                  <w:r w:rsidRPr="007E33E8">
                    <w:rPr>
                      <w:lang w:val="en-GB" w:eastAsia="ja-JP"/>
                    </w:rPr>
                    <w:t>Indoor loss:</w:t>
                  </w:r>
                </w:p>
                <w:p w14:paraId="431C14CD" w14:textId="77777777" w:rsidR="00D44D0B" w:rsidRPr="007E33E8" w:rsidRDefault="00D44D0B" w:rsidP="007E33E8">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725" w:type="dxa"/>
                  <w:shd w:val="clear" w:color="auto" w:fill="D9D9D9" w:themeFill="background1" w:themeFillShade="D9"/>
                </w:tcPr>
                <w:p w14:paraId="2756CDC6" w14:textId="77777777" w:rsidR="00D44D0B" w:rsidRPr="007E33E8" w:rsidRDefault="00D44D0B" w:rsidP="007E33E8">
                  <w:pPr>
                    <w:spacing w:before="0" w:after="0" w:line="240" w:lineRule="auto"/>
                    <w:jc w:val="center"/>
                    <w:rPr>
                      <w:lang w:val="en-GB" w:eastAsia="ja-JP"/>
                    </w:rPr>
                  </w:pPr>
                  <w:r w:rsidRPr="007E33E8">
                    <w:rPr>
                      <w:lang w:val="en-GB" w:eastAsia="ja-JP"/>
                    </w:rPr>
                    <w:t>Standard deviation</w:t>
                  </w:r>
                </w:p>
                <w:p w14:paraId="4820DB7A" w14:textId="77777777" w:rsidR="00D44D0B" w:rsidRPr="007E33E8" w:rsidRDefault="00D44D0B" w:rsidP="007E33E8">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D44D0B" w:rsidRPr="007E33E8" w14:paraId="6B3770BB" w14:textId="77777777" w:rsidTr="00A809A3">
              <w:trPr>
                <w:trHeight w:val="269"/>
                <w:jc w:val="center"/>
              </w:trPr>
              <w:tc>
                <w:tcPr>
                  <w:tcW w:w="1476" w:type="dxa"/>
                </w:tcPr>
                <w:p w14:paraId="5E42340C" w14:textId="77777777" w:rsidR="00D44D0B" w:rsidRPr="007E33E8" w:rsidRDefault="00D44D0B" w:rsidP="007E33E8">
                  <w:pPr>
                    <w:spacing w:before="0" w:after="0" w:line="240" w:lineRule="auto"/>
                    <w:rPr>
                      <w:lang w:val="en-GB" w:eastAsia="ja-JP"/>
                    </w:rPr>
                  </w:pPr>
                  <w:r w:rsidRPr="007E33E8">
                    <w:rPr>
                      <w:lang w:val="en-GB" w:eastAsia="ja-JP"/>
                    </w:rPr>
                    <w:t>Low-loss model</w:t>
                  </w:r>
                </w:p>
              </w:tc>
              <w:tc>
                <w:tcPr>
                  <w:tcW w:w="4136" w:type="dxa"/>
                </w:tcPr>
                <w:p w14:paraId="2CD38DF2" w14:textId="77777777" w:rsidR="00D44D0B" w:rsidRPr="007E33E8" w:rsidRDefault="00D44D0B" w:rsidP="007E33E8">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55" w:type="dxa"/>
                </w:tcPr>
                <w:p w14:paraId="4AF951BC" w14:textId="77777777" w:rsidR="00D44D0B" w:rsidRPr="007E33E8" w:rsidRDefault="00D44D0B" w:rsidP="007E33E8">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25" w:type="dxa"/>
                </w:tcPr>
                <w:p w14:paraId="59C16473" w14:textId="77777777" w:rsidR="00D44D0B" w:rsidRPr="007E33E8" w:rsidRDefault="00D44D0B" w:rsidP="007E33E8">
                  <w:pPr>
                    <w:spacing w:before="0" w:after="0" w:line="240" w:lineRule="auto"/>
                    <w:jc w:val="center"/>
                    <w:rPr>
                      <w:lang w:val="en-GB" w:eastAsia="ja-JP"/>
                    </w:rPr>
                  </w:pPr>
                  <w:r w:rsidRPr="007E33E8">
                    <w:rPr>
                      <w:color w:val="FF0000"/>
                      <w:lang w:val="en-GB" w:eastAsia="ja-JP"/>
                    </w:rPr>
                    <w:t>2.8</w:t>
                  </w:r>
                </w:p>
              </w:tc>
            </w:tr>
          </w:tbl>
          <w:p w14:paraId="48ECB7C9" w14:textId="77777777" w:rsidR="00D44D0B" w:rsidRPr="007E33E8" w:rsidRDefault="00D44D0B" w:rsidP="007E33E8">
            <w:pPr>
              <w:spacing w:before="0" w:after="0" w:line="240" w:lineRule="auto"/>
              <w:rPr>
                <w:lang w:val="en-GB" w:eastAsia="ja-JP"/>
              </w:rPr>
            </w:pPr>
          </w:p>
          <w:p w14:paraId="3C536B9E" w14:textId="77777777" w:rsidR="00D44D0B" w:rsidRPr="007E33E8" w:rsidRDefault="00D44D0B" w:rsidP="007E33E8">
            <w:pPr>
              <w:spacing w:before="0" w:after="0" w:line="240" w:lineRule="auto"/>
              <w:rPr>
                <w:lang w:val="en-GB" w:eastAsia="ja-JP"/>
              </w:rPr>
            </w:pPr>
            <w:r w:rsidRPr="007E33E8">
              <w:rPr>
                <w:b/>
                <w:bCs/>
                <w:lang w:val="en-GB" w:eastAsia="ja-JP"/>
              </w:rPr>
              <w:t>Observation 1:</w:t>
            </w:r>
            <w:r w:rsidRPr="007E33E8">
              <w:rPr>
                <w:lang w:val="en-GB" w:eastAsia="ja-JP"/>
              </w:rPr>
              <w:t xml:space="preserve"> The proposed O2I BPL for SMa scenario in Table 1. accurately captures the average O2I BPL observed in SMa scenario from measurements conducted at 28 GHz. </w:t>
            </w:r>
          </w:p>
          <w:p w14:paraId="67545ED1" w14:textId="77777777" w:rsidR="00D44D0B" w:rsidRPr="007E33E8" w:rsidRDefault="00D44D0B" w:rsidP="007E33E8">
            <w:pPr>
              <w:spacing w:before="0" w:after="0" w:line="240" w:lineRule="auto"/>
              <w:rPr>
                <w:lang w:val="en-GB" w:eastAsia="ja-JP"/>
              </w:rPr>
            </w:pPr>
          </w:p>
          <w:p w14:paraId="2AC670A3" w14:textId="77777777" w:rsidR="00D44D0B" w:rsidRPr="007E33E8" w:rsidRDefault="00D44D0B" w:rsidP="007E33E8">
            <w:pPr>
              <w:spacing w:before="0" w:after="0" w:line="240" w:lineRule="auto"/>
              <w:rPr>
                <w:lang w:val="en-GB" w:eastAsia="ja-JP"/>
              </w:rPr>
            </w:pPr>
            <w:r w:rsidRPr="007E33E8">
              <w:rPr>
                <w:b/>
                <w:bCs/>
                <w:lang w:val="en-GB" w:eastAsia="ja-JP"/>
              </w:rPr>
              <w:t>Proposal 1:</w:t>
            </w:r>
            <w:r w:rsidRPr="007E33E8">
              <w:rPr>
                <w:lang w:val="en-GB" w:eastAsia="ja-JP"/>
              </w:rPr>
              <w:t xml:space="preserve"> RAN1 to introduce a low loss O2I building penetration loss model for SMa scenario as in Table 1.</w:t>
            </w:r>
          </w:p>
          <w:p w14:paraId="36C3D165" w14:textId="6C878E55" w:rsidR="005B4302" w:rsidRPr="007E33E8" w:rsidRDefault="005B4302" w:rsidP="007E33E8">
            <w:pPr>
              <w:spacing w:before="0" w:after="0" w:line="240" w:lineRule="auto"/>
              <w:rPr>
                <w:lang w:val="en-GB" w:eastAsia="ko-KR"/>
              </w:rPr>
            </w:pPr>
          </w:p>
        </w:tc>
      </w:tr>
      <w:tr w:rsidR="00CC5C04" w:rsidRPr="0079343B" w14:paraId="5A1B9DF3" w14:textId="77777777" w:rsidTr="00E742EE">
        <w:tc>
          <w:tcPr>
            <w:tcW w:w="944" w:type="dxa"/>
            <w:vAlign w:val="center"/>
          </w:tcPr>
          <w:p w14:paraId="0AD1851C" w14:textId="2F0ECBD0" w:rsidR="00CC5C04" w:rsidRDefault="00F24487" w:rsidP="00195D90">
            <w:pPr>
              <w:spacing w:after="0" w:line="240" w:lineRule="auto"/>
            </w:pPr>
            <w:r>
              <w:t>[16] NTT Docomo</w:t>
            </w:r>
          </w:p>
        </w:tc>
        <w:tc>
          <w:tcPr>
            <w:tcW w:w="9846" w:type="dxa"/>
            <w:vAlign w:val="center"/>
          </w:tcPr>
          <w:p w14:paraId="65ADC167" w14:textId="77777777" w:rsidR="00F24487" w:rsidRPr="00E742EE" w:rsidRDefault="00F24487" w:rsidP="007E33E8">
            <w:pPr>
              <w:spacing w:before="0" w:after="0" w:line="240" w:lineRule="auto"/>
              <w:contextualSpacing/>
              <w:rPr>
                <w:rFonts w:eastAsiaTheme="minorEastAsia"/>
                <w:lang w:eastAsia="ja-JP"/>
              </w:rPr>
            </w:pPr>
            <w:r w:rsidRPr="00E742EE">
              <w:rPr>
                <w:rFonts w:eastAsiaTheme="minorEastAsia"/>
                <w:b/>
                <w:bCs/>
                <w:lang w:eastAsia="ja-JP"/>
              </w:rPr>
              <w:t xml:space="preserve">Proposal 1: </w:t>
            </w:r>
            <w:r w:rsidRPr="00E742EE">
              <w:rPr>
                <w:lang w:eastAsia="zh-CN"/>
              </w:rPr>
              <w:t xml:space="preserve">For </w:t>
            </w:r>
            <w:r w:rsidRPr="00E742EE">
              <w:rPr>
                <w:lang w:eastAsia="ja-JP"/>
              </w:rPr>
              <w:t>calibration purposes</w:t>
            </w:r>
            <w:r w:rsidRPr="00E742EE">
              <w:rPr>
                <w:rFonts w:eastAsiaTheme="minorEastAsia"/>
                <w:lang w:eastAsia="ja-JP"/>
              </w:rPr>
              <w:t xml:space="preserve">, </w:t>
            </w:r>
            <w:r w:rsidRPr="00E742EE">
              <w:rPr>
                <w:lang w:eastAsia="zh-CN"/>
              </w:rPr>
              <w:t>the following modelling parameter</w:t>
            </w:r>
            <w:r w:rsidRPr="00E742EE">
              <w:rPr>
                <w:rFonts w:eastAsiaTheme="minorEastAsia"/>
                <w:lang w:eastAsia="ja-JP"/>
              </w:rPr>
              <w:t xml:space="preserve"> of</w:t>
            </w:r>
            <w:r w:rsidRPr="00E742EE">
              <w:rPr>
                <w:lang w:eastAsia="zh-CN"/>
              </w:rPr>
              <w:t xml:space="preserve"> </w:t>
            </w:r>
            <w:r w:rsidRPr="00E742EE">
              <w:rPr>
                <w:rFonts w:eastAsiaTheme="minorEastAsia"/>
                <w:lang w:eastAsia="ja-JP"/>
              </w:rPr>
              <w:t>SMa</w:t>
            </w:r>
            <w:r w:rsidRPr="00E742EE">
              <w:rPr>
                <w:lang w:eastAsia="zh-CN"/>
              </w:rPr>
              <w:t xml:space="preserve"> </w:t>
            </w:r>
            <w:r w:rsidRPr="00E742EE">
              <w:rPr>
                <w:rFonts w:eastAsiaTheme="minorEastAsia"/>
                <w:lang w:eastAsia="ja-JP"/>
              </w:rPr>
              <w:t>scenario is</w:t>
            </w:r>
            <w:r w:rsidRPr="00E742EE">
              <w:rPr>
                <w:lang w:eastAsia="zh-CN"/>
              </w:rPr>
              <w:t xml:space="preserve"> supported</w:t>
            </w:r>
            <w:r w:rsidRPr="00E742EE">
              <w:rPr>
                <w:rFonts w:eastAsiaTheme="minorEastAsia"/>
                <w:lang w:eastAsia="ja-JP"/>
              </w:rPr>
              <w:t>:</w:t>
            </w:r>
          </w:p>
          <w:p w14:paraId="55E17A43" w14:textId="77777777" w:rsidR="00F24487" w:rsidRPr="00E742EE" w:rsidRDefault="00F24487">
            <w:pPr>
              <w:numPr>
                <w:ilvl w:val="0"/>
                <w:numId w:val="72"/>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sidRPr="00E742EE">
              <w:rPr>
                <w:color w:val="000000" w:themeColor="text1"/>
                <w:lang w:eastAsia="ja-JP"/>
              </w:rPr>
              <w:t>Option 1) ISD = 1299 m</w:t>
            </w:r>
          </w:p>
          <w:p w14:paraId="461C411E" w14:textId="77777777" w:rsidR="00F24487" w:rsidRPr="00E742EE" w:rsidRDefault="00F24487" w:rsidP="007E33E8">
            <w:pPr>
              <w:spacing w:before="0" w:after="0" w:line="240" w:lineRule="auto"/>
              <w:contextualSpacing/>
              <w:rPr>
                <w:rFonts w:eastAsiaTheme="minorEastAsia"/>
                <w:lang w:eastAsia="ja-JP"/>
              </w:rPr>
            </w:pPr>
          </w:p>
          <w:p w14:paraId="0B07C736"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2: </w:t>
            </w:r>
            <w:r w:rsidRPr="00E742EE">
              <w:rPr>
                <w:rFonts w:eastAsiaTheme="minorEastAsia"/>
                <w:lang w:eastAsia="ja-JP"/>
              </w:rPr>
              <w:t xml:space="preserve">For </w:t>
            </w:r>
            <w:r w:rsidRPr="00E742EE">
              <w:t>LOS probability</w:t>
            </w:r>
            <w:r w:rsidRPr="00E742EE">
              <w:rPr>
                <w:rFonts w:eastAsiaTheme="minorEastAsia"/>
                <w:lang w:eastAsia="ja-JP"/>
              </w:rPr>
              <w:t xml:space="preserve"> of SMa</w:t>
            </w:r>
            <w:r w:rsidRPr="00E742EE">
              <w:rPr>
                <w:lang w:eastAsia="zh-CN"/>
              </w:rPr>
              <w:t xml:space="preserve"> </w:t>
            </w:r>
            <w:r w:rsidRPr="00E742EE">
              <w:rPr>
                <w:rFonts w:eastAsiaTheme="minorEastAsia"/>
                <w:lang w:eastAsia="ja-JP"/>
              </w:rPr>
              <w:t>scenario the following option should be used.</w:t>
            </w:r>
          </w:p>
          <w:p w14:paraId="447217BE" w14:textId="77777777" w:rsidR="00F24487" w:rsidRPr="00E742EE" w:rsidRDefault="00F24487">
            <w:pPr>
              <w:pStyle w:val="BodyText"/>
              <w:numPr>
                <w:ilvl w:val="0"/>
                <w:numId w:val="45"/>
              </w:numPr>
              <w:spacing w:before="0" w:after="0" w:line="240" w:lineRule="auto"/>
              <w:rPr>
                <w:rFonts w:ascii="Times New Roman" w:hAnsi="Times New Roman"/>
                <w:szCs w:val="20"/>
                <w:lang w:eastAsia="zh-CN"/>
              </w:rPr>
            </w:pPr>
            <w:r w:rsidRPr="00E742EE">
              <w:rPr>
                <w:rFonts w:ascii="Times New Roman" w:hAnsi="Times New Roman"/>
                <w:szCs w:val="20"/>
                <w:lang w:eastAsia="zh-CN"/>
              </w:rPr>
              <w:t>Option 3)</w:t>
            </w:r>
          </w:p>
          <w:p w14:paraId="6805A58B" w14:textId="01ED6052" w:rsidR="00F24487" w:rsidRPr="00E742EE"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szCs w:val="20"/>
                      </w:rPr>
                    </m:ctrlPr>
                  </m:sSubPr>
                  <m:e>
                    <m:r>
                      <m:rPr>
                        <m:sty m:val="p"/>
                      </m:rPr>
                      <w:rPr>
                        <w:rFonts w:ascii="Cambria Math" w:hAnsi="Cambria Math"/>
                        <w:szCs w:val="20"/>
                      </w:rPr>
                      <m:t>P</m:t>
                    </m:r>
                  </m:e>
                  <m:sub>
                    <m:r>
                      <m:rPr>
                        <m:sty m:val="p"/>
                      </m:rPr>
                      <w:rPr>
                        <w:rFonts w:ascii="Cambria Math" w:hAnsi="Cambria Math"/>
                        <w:szCs w:val="20"/>
                      </w:rPr>
                      <m:t>LOS</m:t>
                    </m:r>
                  </m:sub>
                </m:sSub>
                <m:r>
                  <m:rPr>
                    <m:sty m:val="p"/>
                  </m:rPr>
                  <w:rPr>
                    <w:rFonts w:ascii="Cambria Math" w:hAnsi="Cambria Math"/>
                    <w:szCs w:val="20"/>
                  </w:rPr>
                  <m:t xml:space="preserve"> =</m:t>
                </m:r>
                <m:d>
                  <m:dPr>
                    <m:begChr m:val="{"/>
                    <m:endChr m:val=""/>
                    <m:ctrlPr>
                      <w:rPr>
                        <w:rFonts w:ascii="Cambria Math" w:hAnsi="Cambria Math"/>
                        <w:szCs w:val="20"/>
                      </w:rPr>
                    </m:ctrlPr>
                  </m:dPr>
                  <m:e>
                    <m:eqArr>
                      <m:eqArrPr>
                        <m:ctrlPr>
                          <w:rPr>
                            <w:rFonts w:ascii="Cambria Math" w:hAnsi="Cambria Math"/>
                            <w:szCs w:val="20"/>
                          </w:rPr>
                        </m:ctrlPr>
                      </m:eqArrPr>
                      <m:e>
                        <m:r>
                          <m:rPr>
                            <m:sty m:val="p"/>
                          </m:rPr>
                          <w:rPr>
                            <w:rFonts w:ascii="Cambria Math" w:hAnsi="Cambria Math"/>
                            <w:szCs w:val="20"/>
                          </w:rPr>
                          <m:t>1,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e>
                      <m:e>
                        <m:func>
                          <m:funcPr>
                            <m:ctrlPr>
                              <w:rPr>
                                <w:rFonts w:ascii="Cambria Math" w:hAnsi="Cambria Math"/>
                                <w:szCs w:val="20"/>
                              </w:rPr>
                            </m:ctrlPr>
                          </m:funcPr>
                          <m:fName>
                            <m:r>
                              <m:rPr>
                                <m:sty m:val="p"/>
                              </m:rPr>
                              <w:rPr>
                                <w:rFonts w:ascii="Cambria Math" w:hAnsi="Cambria Math"/>
                                <w:szCs w:val="20"/>
                              </w:rPr>
                              <m:t>exp</m:t>
                            </m:r>
                          </m:fName>
                          <m:e>
                            <m:r>
                              <m:rPr>
                                <m:sty m:val="p"/>
                              </m:rPr>
                              <w:rPr>
                                <w:rFonts w:ascii="Cambria Math" w:hAnsi="Cambria Math"/>
                                <w:szCs w:val="20"/>
                              </w:rPr>
                              <m:t>(-</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-10</m:t>
                                </m:r>
                              </m:num>
                              <m:den>
                                <m:r>
                                  <m:rPr>
                                    <m:sty m:val="p"/>
                                  </m:rPr>
                                  <w:rPr>
                                    <w:rFonts w:ascii="Cambria Math" w:hAnsi="Cambria Math"/>
                                    <w:szCs w:val="20"/>
                                  </w:rPr>
                                  <m:t>200</m:t>
                                </m:r>
                              </m:den>
                            </m:f>
                            <m:r>
                              <m:rPr>
                                <m:sty m:val="p"/>
                              </m:rPr>
                              <w:rPr>
                                <w:rFonts w:ascii="Cambria Math" w:hAnsi="Cambria Math"/>
                                <w:szCs w:val="20"/>
                              </w:rPr>
                              <m:t>)</m:t>
                            </m:r>
                          </m:e>
                        </m:func>
                        <m:r>
                          <m:rPr>
                            <m:sty m:val="p"/>
                          </m:rPr>
                          <w:rPr>
                            <w:rFonts w:ascii="Cambria Math" w:hAnsi="Cambria Math"/>
                            <w:szCs w:val="20"/>
                          </w:rPr>
                          <m:t>,  &amp;</m:t>
                        </m:r>
                        <m:sSub>
                          <m:sSubPr>
                            <m:ctrlPr>
                              <w:rPr>
                                <w:rFonts w:ascii="Cambria Math" w:hAnsi="Cambria Math"/>
                                <w:szCs w:val="20"/>
                              </w:rPr>
                            </m:ctrlPr>
                          </m:sSubPr>
                          <m:e>
                            <m:r>
                              <m:rPr>
                                <m:sty m:val="p"/>
                              </m:rPr>
                              <w:rPr>
                                <w:rFonts w:ascii="Cambria Math" w:hAnsi="Cambria Math"/>
                                <w:szCs w:val="20"/>
                              </w:rPr>
                              <m:t>d</m:t>
                            </m:r>
                          </m:e>
                          <m:sub>
                            <m:r>
                              <m:rPr>
                                <m:sty m:val="p"/>
                              </m:rPr>
                              <w:rPr>
                                <w:rFonts w:ascii="Cambria Math" w:hAnsi="Cambria Math"/>
                                <w:szCs w:val="20"/>
                              </w:rPr>
                              <m:t>2D-out</m:t>
                            </m:r>
                          </m:sub>
                        </m:sSub>
                        <m:r>
                          <m:rPr>
                            <m:sty m:val="p"/>
                          </m:rPr>
                          <w:rPr>
                            <w:rFonts w:ascii="Cambria Math" w:hAnsi="Cambria Math"/>
                            <w:szCs w:val="20"/>
                          </w:rPr>
                          <m:t>&gt;10</m:t>
                        </m:r>
                      </m:e>
                    </m:eqArr>
                  </m:e>
                </m:d>
              </m:oMath>
            </m:oMathPara>
          </w:p>
          <w:p w14:paraId="290795DD" w14:textId="77777777" w:rsidR="00F24487" w:rsidRPr="00E742EE" w:rsidRDefault="00F24487" w:rsidP="007E33E8">
            <w:pPr>
              <w:spacing w:before="0" w:after="0" w:line="240" w:lineRule="auto"/>
              <w:contextualSpacing/>
              <w:rPr>
                <w:rFonts w:eastAsiaTheme="minorEastAsia"/>
                <w:color w:val="000000" w:themeColor="text1"/>
                <w:lang w:eastAsia="ja-JP"/>
              </w:rPr>
            </w:pPr>
            <w:r w:rsidRPr="00E742EE">
              <w:rPr>
                <w:rFonts w:eastAsiaTheme="minorEastAsia"/>
                <w:b/>
                <w:bCs/>
                <w:lang w:eastAsia="ja-JP"/>
              </w:rPr>
              <w:t xml:space="preserve">Proposal 3: </w:t>
            </w:r>
            <w:r w:rsidRPr="00E742EE">
              <w:rPr>
                <w:rFonts w:eastAsiaTheme="minorEastAsia"/>
                <w:lang w:eastAsia="ja-JP"/>
              </w:rPr>
              <w:t xml:space="preserve">The values in following table should be used for </w:t>
            </w:r>
            <w:r w:rsidRPr="00E742EE">
              <w:rPr>
                <w:color w:val="000000" w:themeColor="text1"/>
                <w:lang w:eastAsia="ja-JP"/>
              </w:rPr>
              <w:t>SMa scenario</w:t>
            </w:r>
            <w:r w:rsidRPr="00E742EE">
              <w:rPr>
                <w:rFonts w:eastAsiaTheme="minorEastAsia"/>
                <w:color w:val="000000" w:themeColor="text1"/>
                <w:lang w:eastAsia="ja-JP"/>
              </w:rPr>
              <w:t>:</w:t>
            </w:r>
          </w:p>
          <w:p w14:paraId="230CF888" w14:textId="77777777" w:rsidR="00F24487" w:rsidRPr="00E742EE" w:rsidRDefault="00F24487" w:rsidP="007E33E8">
            <w:pPr>
              <w:overflowPunct w:val="0"/>
              <w:spacing w:before="0" w:after="0" w:line="240" w:lineRule="auto"/>
              <w:rPr>
                <w:rFonts w:eastAsiaTheme="minorEastAsia"/>
                <w:lang w:val="de-DE" w:eastAsia="ja-JP"/>
              </w:rPr>
            </w:pPr>
          </w:p>
          <w:tbl>
            <w:tblPr>
              <w:tblpPr w:leftFromText="142" w:rightFromText="142" w:vertAnchor="text" w:tblpXSpec="center" w:tblpY="1"/>
              <w:tblOverlap w:val="never"/>
              <w:tblW w:w="2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738"/>
              <w:gridCol w:w="992"/>
              <w:gridCol w:w="1012"/>
              <w:gridCol w:w="619"/>
            </w:tblGrid>
            <w:tr w:rsidR="00F24487" w:rsidRPr="00E742EE" w14:paraId="1CEC0755" w14:textId="77777777" w:rsidTr="00F24487">
              <w:trPr>
                <w:cantSplit/>
                <w:trHeight w:val="38"/>
              </w:trPr>
              <w:tc>
                <w:tcPr>
                  <w:tcW w:w="2432" w:type="pct"/>
                  <w:gridSpan w:val="2"/>
                  <w:vMerge w:val="restart"/>
                  <w:shd w:val="clear" w:color="auto" w:fill="E0E0E0"/>
                  <w:vAlign w:val="bottom"/>
                </w:tcPr>
                <w:p w14:paraId="43A74A8E"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Scenarios</w:t>
                  </w:r>
                </w:p>
              </w:tc>
              <w:tc>
                <w:tcPr>
                  <w:tcW w:w="2568" w:type="pct"/>
                  <w:gridSpan w:val="3"/>
                  <w:shd w:val="clear" w:color="auto" w:fill="E0E0E0"/>
                  <w:vAlign w:val="bottom"/>
                </w:tcPr>
                <w:p w14:paraId="03E3F890"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SMa</w:t>
                  </w:r>
                </w:p>
              </w:tc>
            </w:tr>
            <w:tr w:rsidR="00F24487" w:rsidRPr="00E742EE" w14:paraId="6CA15830" w14:textId="77777777" w:rsidTr="00F24487">
              <w:trPr>
                <w:cantSplit/>
                <w:trHeight w:val="38"/>
              </w:trPr>
              <w:tc>
                <w:tcPr>
                  <w:tcW w:w="2432" w:type="pct"/>
                  <w:gridSpan w:val="2"/>
                  <w:vMerge/>
                  <w:shd w:val="clear" w:color="auto" w:fill="E0E0E0"/>
                  <w:vAlign w:val="bottom"/>
                </w:tcPr>
                <w:p w14:paraId="25E1F942"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p>
              </w:tc>
              <w:tc>
                <w:tcPr>
                  <w:tcW w:w="971" w:type="pct"/>
                  <w:shd w:val="clear" w:color="auto" w:fill="E0E0E0"/>
                  <w:vAlign w:val="bottom"/>
                </w:tcPr>
                <w:p w14:paraId="69242759"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LOS</w:t>
                  </w:r>
                </w:p>
              </w:tc>
              <w:tc>
                <w:tcPr>
                  <w:tcW w:w="990" w:type="pct"/>
                  <w:shd w:val="clear" w:color="auto" w:fill="E0E0E0"/>
                  <w:vAlign w:val="bottom"/>
                </w:tcPr>
                <w:p w14:paraId="2B06816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NLOS</w:t>
                  </w:r>
                </w:p>
              </w:tc>
              <w:tc>
                <w:tcPr>
                  <w:tcW w:w="606" w:type="pct"/>
                  <w:shd w:val="clear" w:color="auto" w:fill="E0E0E0"/>
                  <w:vAlign w:val="bottom"/>
                </w:tcPr>
                <w:p w14:paraId="339E76B3" w14:textId="77777777" w:rsidR="00F24487" w:rsidRPr="00E742EE" w:rsidRDefault="00F24487" w:rsidP="007E33E8">
                  <w:pPr>
                    <w:pStyle w:val="TAH"/>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O2I</w:t>
                  </w:r>
                </w:p>
              </w:tc>
            </w:tr>
            <w:tr w:rsidR="00F24487" w:rsidRPr="00E742EE" w14:paraId="721C546C" w14:textId="77777777" w:rsidTr="00F24487">
              <w:trPr>
                <w:cantSplit/>
                <w:trHeight w:val="38"/>
              </w:trPr>
              <w:tc>
                <w:tcPr>
                  <w:tcW w:w="1711" w:type="pct"/>
                  <w:vMerge w:val="restart"/>
                  <w:vAlign w:val="bottom"/>
                </w:tcPr>
                <w:p w14:paraId="04C12B2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spread (DS)</w:t>
                  </w:r>
                </w:p>
                <w:p w14:paraId="01A0C7B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lgDS</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(DS/1s)</w:t>
                  </w:r>
                </w:p>
              </w:tc>
              <w:tc>
                <w:tcPr>
                  <w:tcW w:w="722" w:type="pct"/>
                  <w:vAlign w:val="bottom"/>
                </w:tcPr>
                <w:p w14:paraId="101B785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lgDS</w:t>
                  </w:r>
                  <w:proofErr w:type="spellEnd"/>
                </w:p>
              </w:tc>
              <w:tc>
                <w:tcPr>
                  <w:tcW w:w="971" w:type="pct"/>
                  <w:vAlign w:val="bottom"/>
                </w:tcPr>
                <w:p w14:paraId="08E3D9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–7.23</w:t>
                  </w:r>
                </w:p>
              </w:tc>
              <w:tc>
                <w:tcPr>
                  <w:tcW w:w="990" w:type="pct"/>
                  <w:vAlign w:val="bottom"/>
                </w:tcPr>
                <w:p w14:paraId="282578A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-7.12</w:t>
                  </w:r>
                </w:p>
                <w:p w14:paraId="40933F7B"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-7.2</w:t>
                  </w:r>
                </w:p>
                <w:p w14:paraId="6BF71D7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-6.98</w:t>
                  </w:r>
                </w:p>
              </w:tc>
              <w:tc>
                <w:tcPr>
                  <w:tcW w:w="606" w:type="pct"/>
                  <w:vAlign w:val="bottom"/>
                </w:tcPr>
                <w:p w14:paraId="02328D9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-6.62</w:t>
                  </w:r>
                </w:p>
              </w:tc>
            </w:tr>
            <w:tr w:rsidR="00F24487" w:rsidRPr="00E742EE" w14:paraId="44F5E585" w14:textId="77777777" w:rsidTr="00F24487">
              <w:trPr>
                <w:cantSplit/>
                <w:trHeight w:val="38"/>
              </w:trPr>
              <w:tc>
                <w:tcPr>
                  <w:tcW w:w="1711" w:type="pct"/>
                  <w:vMerge/>
                  <w:vAlign w:val="bottom"/>
                </w:tcPr>
                <w:p w14:paraId="43DFAB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6BD2F6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lgDS</w:t>
                  </w:r>
                  <w:proofErr w:type="spellEnd"/>
                </w:p>
              </w:tc>
              <w:tc>
                <w:tcPr>
                  <w:tcW w:w="971" w:type="pct"/>
                  <w:vAlign w:val="bottom"/>
                </w:tcPr>
                <w:p w14:paraId="52D053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0.38</w:t>
                  </w:r>
                </w:p>
              </w:tc>
              <w:tc>
                <w:tcPr>
                  <w:tcW w:w="990" w:type="pct"/>
                  <w:vAlign w:val="bottom"/>
                </w:tcPr>
                <w:p w14:paraId="1D1FD0E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0.33</w:t>
                  </w:r>
                </w:p>
                <w:p w14:paraId="689F113A"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0.58</w:t>
                  </w:r>
                </w:p>
                <w:p w14:paraId="3964C4F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eastAsia="ja-JP"/>
                    </w:rPr>
                  </w:pPr>
                  <w:r w:rsidRPr="00E742EE">
                    <w:rPr>
                      <w:rFonts w:ascii="Times New Roman" w:hAnsi="Times New Roman" w:cs="Times New Roman"/>
                      <w:strike/>
                      <w:color w:val="7030A0"/>
                      <w:sz w:val="16"/>
                      <w:szCs w:val="16"/>
                    </w:rPr>
                    <w:t>Option 3) 0.74</w:t>
                  </w:r>
                </w:p>
              </w:tc>
              <w:tc>
                <w:tcPr>
                  <w:tcW w:w="606" w:type="pct"/>
                  <w:vAlign w:val="bottom"/>
                </w:tcPr>
                <w:p w14:paraId="69E460D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0.32</w:t>
                  </w:r>
                </w:p>
              </w:tc>
            </w:tr>
            <w:tr w:rsidR="00F24487" w:rsidRPr="00E742EE" w14:paraId="6F113E24" w14:textId="77777777" w:rsidTr="00F24487">
              <w:trPr>
                <w:cantSplit/>
                <w:trHeight w:val="38"/>
              </w:trPr>
              <w:tc>
                <w:tcPr>
                  <w:tcW w:w="1711" w:type="pct"/>
                  <w:vMerge w:val="restart"/>
                  <w:vAlign w:val="bottom"/>
                </w:tcPr>
                <w:p w14:paraId="2872FA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AOD spread (ASD)</w:t>
                  </w:r>
                </w:p>
                <w:p w14:paraId="5DEFC3A6" w14:textId="77777777" w:rsidR="00F24487" w:rsidRPr="00E742EE" w:rsidRDefault="00F24487" w:rsidP="007E33E8">
                  <w:pPr>
                    <w:pStyle w:val="TAC"/>
                    <w:spacing w:line="240" w:lineRule="auto"/>
                    <w:contextualSpacing/>
                    <w:jc w:val="right"/>
                    <w:rPr>
                      <w:rFonts w:ascii="Times New Roman" w:hAnsi="Times New Roman" w:cs="Times New Roman"/>
                      <w:sz w:val="16"/>
                      <w:szCs w:val="16"/>
                      <w:vertAlign w:val="superscript"/>
                    </w:rPr>
                  </w:pPr>
                  <w:proofErr w:type="spellStart"/>
                  <w:r w:rsidRPr="00E742EE">
                    <w:rPr>
                      <w:rFonts w:ascii="Times New Roman" w:hAnsi="Times New Roman" w:cs="Times New Roman"/>
                      <w:sz w:val="16"/>
                      <w:szCs w:val="16"/>
                    </w:rPr>
                    <w:t>lgASD</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(ASD/1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5231ABF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lgASD</w:t>
                  </w:r>
                  <w:proofErr w:type="spellEnd"/>
                </w:p>
              </w:tc>
              <w:tc>
                <w:tcPr>
                  <w:tcW w:w="971" w:type="pct"/>
                  <w:vAlign w:val="bottom"/>
                </w:tcPr>
                <w:p w14:paraId="569F1BD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990" w:type="pct"/>
                  <w:vAlign w:val="bottom"/>
                </w:tcPr>
                <w:p w14:paraId="30FAE8C9"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c>
                <w:tcPr>
                  <w:tcW w:w="606" w:type="pct"/>
                  <w:vAlign w:val="bottom"/>
                </w:tcPr>
                <w:p w14:paraId="24C121EA"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0.55</w:t>
                  </w:r>
                </w:p>
              </w:tc>
            </w:tr>
            <w:tr w:rsidR="00F24487" w:rsidRPr="00E742EE" w14:paraId="28AFEC01" w14:textId="77777777" w:rsidTr="00F24487">
              <w:trPr>
                <w:cantSplit/>
                <w:trHeight w:val="38"/>
              </w:trPr>
              <w:tc>
                <w:tcPr>
                  <w:tcW w:w="1711" w:type="pct"/>
                  <w:vMerge/>
                  <w:vAlign w:val="bottom"/>
                </w:tcPr>
                <w:p w14:paraId="0389D46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9A7426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lgASD</w:t>
                  </w:r>
                  <w:proofErr w:type="spellEnd"/>
                </w:p>
              </w:tc>
              <w:tc>
                <w:tcPr>
                  <w:tcW w:w="971" w:type="pct"/>
                  <w:vAlign w:val="bottom"/>
                </w:tcPr>
                <w:p w14:paraId="00AC078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990" w:type="pct"/>
                  <w:vAlign w:val="bottom"/>
                </w:tcPr>
                <w:p w14:paraId="62A859F1"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c>
                <w:tcPr>
                  <w:tcW w:w="606" w:type="pct"/>
                  <w:vAlign w:val="bottom"/>
                </w:tcPr>
                <w:p w14:paraId="6F8F6557"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0.25</w:t>
                  </w:r>
                </w:p>
              </w:tc>
            </w:tr>
            <w:tr w:rsidR="00F24487" w:rsidRPr="00E742EE" w14:paraId="70285BF7" w14:textId="77777777" w:rsidTr="00F24487">
              <w:trPr>
                <w:cantSplit/>
                <w:trHeight w:val="38"/>
              </w:trPr>
              <w:tc>
                <w:tcPr>
                  <w:tcW w:w="1711" w:type="pct"/>
                  <w:vMerge w:val="restart"/>
                  <w:vAlign w:val="bottom"/>
                </w:tcPr>
                <w:p w14:paraId="7FFDB62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AOA spread (ASA)</w:t>
                  </w:r>
                </w:p>
                <w:p w14:paraId="4341130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lgASA</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(ASA/1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28434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lgASA</w:t>
                  </w:r>
                  <w:proofErr w:type="spellEnd"/>
                </w:p>
              </w:tc>
              <w:tc>
                <w:tcPr>
                  <w:tcW w:w="971" w:type="pct"/>
                  <w:vAlign w:val="bottom"/>
                </w:tcPr>
                <w:p w14:paraId="14E4081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1.48</w:t>
                  </w:r>
                </w:p>
                <w:p w14:paraId="0B162628"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t>Option 2) 1.75</w:t>
                  </w:r>
                </w:p>
              </w:tc>
              <w:tc>
                <w:tcPr>
                  <w:tcW w:w="990" w:type="pct"/>
                  <w:vAlign w:val="bottom"/>
                </w:tcPr>
                <w:p w14:paraId="6BC285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Option1) 1.65</w:t>
                  </w:r>
                </w:p>
                <w:p w14:paraId="2098B42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t>Option 2) 1.74</w:t>
                  </w:r>
                </w:p>
                <w:p w14:paraId="1D4535E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1.27</w:t>
                  </w:r>
                </w:p>
              </w:tc>
              <w:tc>
                <w:tcPr>
                  <w:tcW w:w="606" w:type="pct"/>
                  <w:vAlign w:val="bottom"/>
                </w:tcPr>
                <w:p w14:paraId="0330EB8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1.76</w:t>
                  </w:r>
                </w:p>
              </w:tc>
            </w:tr>
            <w:tr w:rsidR="00F24487" w:rsidRPr="00E742EE" w14:paraId="3C9E0CB3" w14:textId="77777777" w:rsidTr="00F24487">
              <w:trPr>
                <w:cantSplit/>
                <w:trHeight w:val="38"/>
              </w:trPr>
              <w:tc>
                <w:tcPr>
                  <w:tcW w:w="1711" w:type="pct"/>
                  <w:vMerge/>
                  <w:vAlign w:val="bottom"/>
                </w:tcPr>
                <w:p w14:paraId="575CF51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434200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lgASA</w:t>
                  </w:r>
                  <w:proofErr w:type="spellEnd"/>
                </w:p>
              </w:tc>
              <w:tc>
                <w:tcPr>
                  <w:tcW w:w="971" w:type="pct"/>
                  <w:vAlign w:val="bottom"/>
                </w:tcPr>
                <w:p w14:paraId="7EBE1C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0.20</w:t>
                  </w:r>
                </w:p>
                <w:p w14:paraId="5E680B75"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B0F0"/>
                      <w:sz w:val="16"/>
                      <w:szCs w:val="16"/>
                    </w:rPr>
                    <w:lastRenderedPageBreak/>
                    <w:t>Option 2) 0.04</w:t>
                  </w:r>
                </w:p>
              </w:tc>
              <w:tc>
                <w:tcPr>
                  <w:tcW w:w="990" w:type="pct"/>
                  <w:vAlign w:val="bottom"/>
                </w:tcPr>
                <w:p w14:paraId="588C6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lastRenderedPageBreak/>
                    <w:t>Option 1) 0.25</w:t>
                  </w:r>
                </w:p>
                <w:p w14:paraId="1D87B2BF" w14:textId="77777777" w:rsidR="00F24487" w:rsidRPr="00E742EE" w:rsidRDefault="00F24487" w:rsidP="007E33E8">
                  <w:pPr>
                    <w:pStyle w:val="TAC"/>
                    <w:spacing w:line="240" w:lineRule="auto"/>
                    <w:contextualSpacing/>
                    <w:jc w:val="right"/>
                    <w:rPr>
                      <w:rFonts w:ascii="Times New Roman" w:hAnsi="Times New Roman" w:cs="Times New Roman"/>
                      <w:strike/>
                      <w:color w:val="00B0F0"/>
                      <w:sz w:val="16"/>
                      <w:szCs w:val="16"/>
                    </w:rPr>
                  </w:pPr>
                  <w:r w:rsidRPr="00E742EE">
                    <w:rPr>
                      <w:rFonts w:ascii="Times New Roman" w:hAnsi="Times New Roman" w:cs="Times New Roman"/>
                      <w:strike/>
                      <w:color w:val="00B0F0"/>
                      <w:sz w:val="16"/>
                      <w:szCs w:val="16"/>
                    </w:rPr>
                    <w:lastRenderedPageBreak/>
                    <w:t>Option 2) 0.24</w:t>
                  </w:r>
                </w:p>
                <w:p w14:paraId="79E100E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strike/>
                      <w:color w:val="7030A0"/>
                      <w:sz w:val="16"/>
                      <w:szCs w:val="16"/>
                    </w:rPr>
                    <w:t>Option 3) 0.86</w:t>
                  </w:r>
                </w:p>
              </w:tc>
              <w:tc>
                <w:tcPr>
                  <w:tcW w:w="606" w:type="pct"/>
                  <w:vAlign w:val="bottom"/>
                </w:tcPr>
                <w:p w14:paraId="47ECB4F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lastRenderedPageBreak/>
                    <w:t>0.16</w:t>
                  </w:r>
                </w:p>
              </w:tc>
            </w:tr>
            <w:tr w:rsidR="00F24487" w:rsidRPr="00E742EE" w14:paraId="73F7BE8A" w14:textId="77777777" w:rsidTr="00F24487">
              <w:trPr>
                <w:cantSplit/>
                <w:trHeight w:val="38"/>
              </w:trPr>
              <w:tc>
                <w:tcPr>
                  <w:tcW w:w="1711" w:type="pct"/>
                  <w:vMerge w:val="restart"/>
                  <w:vAlign w:val="bottom"/>
                </w:tcPr>
                <w:p w14:paraId="1659FDA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ZOA spread (ZSA)</w:t>
                  </w:r>
                </w:p>
                <w:p w14:paraId="1563D1B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lgZSA</w:t>
                  </w:r>
                  <w:proofErr w:type="spellEnd"/>
                  <w:r w:rsidRPr="00E742EE">
                    <w:rPr>
                      <w:rFonts w:ascii="Times New Roman" w:hAnsi="Times New Roman" w:cs="Times New Roman"/>
                      <w:sz w:val="16"/>
                      <w:szCs w:val="16"/>
                    </w:rPr>
                    <w:t>=log</w:t>
                  </w:r>
                  <w:r w:rsidRPr="00E742EE">
                    <w:rPr>
                      <w:rFonts w:ascii="Times New Roman" w:hAnsi="Times New Roman" w:cs="Times New Roman"/>
                      <w:sz w:val="16"/>
                      <w:szCs w:val="16"/>
                      <w:vertAlign w:val="subscript"/>
                    </w:rPr>
                    <w:t>10</w:t>
                  </w:r>
                  <w:r w:rsidRPr="00E742EE">
                    <w:rPr>
                      <w:rFonts w:ascii="Times New Roman" w:hAnsi="Times New Roman" w:cs="Times New Roman"/>
                      <w:sz w:val="16"/>
                      <w:szCs w:val="16"/>
                    </w:rPr>
                    <w:t>(ZSA/1</w:t>
                  </w:r>
                  <w:r w:rsidRPr="00E742EE">
                    <w:rPr>
                      <w:rFonts w:ascii="Times New Roman" w:hAnsi="Times New Roman" w:cs="Times New Roman"/>
                      <w:sz w:val="16"/>
                      <w:szCs w:val="16"/>
                    </w:rPr>
                    <w:sym w:font="Symbol" w:char="F0B0"/>
                  </w:r>
                  <w:r w:rsidRPr="00E742EE">
                    <w:rPr>
                      <w:rFonts w:ascii="Times New Roman" w:hAnsi="Times New Roman" w:cs="Times New Roman"/>
                      <w:sz w:val="16"/>
                      <w:szCs w:val="16"/>
                    </w:rPr>
                    <w:t>)</w:t>
                  </w:r>
                </w:p>
              </w:tc>
              <w:tc>
                <w:tcPr>
                  <w:tcW w:w="722" w:type="pct"/>
                  <w:vAlign w:val="bottom"/>
                </w:tcPr>
                <w:p w14:paraId="31715D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proofErr w:type="spellStart"/>
                  <w:r w:rsidRPr="00E742EE">
                    <w:rPr>
                      <w:rFonts w:ascii="Times New Roman" w:hAnsi="Times New Roman" w:cs="Times New Roman"/>
                      <w:sz w:val="16"/>
                      <w:szCs w:val="16"/>
                      <w:vertAlign w:val="subscript"/>
                    </w:rPr>
                    <w:t>lgZSA</w:t>
                  </w:r>
                  <w:proofErr w:type="spellEnd"/>
                </w:p>
              </w:tc>
              <w:tc>
                <w:tcPr>
                  <w:tcW w:w="971" w:type="pct"/>
                  <w:vAlign w:val="bottom"/>
                </w:tcPr>
                <w:p w14:paraId="651FD9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1.31</w:t>
                  </w:r>
                </w:p>
              </w:tc>
              <w:tc>
                <w:tcPr>
                  <w:tcW w:w="990" w:type="pct"/>
                  <w:vAlign w:val="bottom"/>
                </w:tcPr>
                <w:p w14:paraId="11E8AC98"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1.32</w:t>
                  </w:r>
                </w:p>
                <w:p w14:paraId="2631FE90"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7030A0"/>
                      <w:sz w:val="16"/>
                      <w:szCs w:val="16"/>
                    </w:rPr>
                    <w:t>O</w:t>
                  </w:r>
                  <w:r w:rsidRPr="00E742EE">
                    <w:rPr>
                      <w:rFonts w:ascii="Times New Roman" w:hAnsi="Times New Roman" w:cs="Times New Roman"/>
                      <w:strike/>
                      <w:color w:val="7030A0"/>
                      <w:sz w:val="16"/>
                      <w:szCs w:val="16"/>
                    </w:rPr>
                    <w:t>ption 2) -0.388</w:t>
                  </w:r>
                </w:p>
              </w:tc>
              <w:tc>
                <w:tcPr>
                  <w:tcW w:w="606" w:type="pct"/>
                  <w:vAlign w:val="bottom"/>
                </w:tcPr>
                <w:p w14:paraId="66FFAE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1.01</w:t>
                  </w:r>
                </w:p>
              </w:tc>
            </w:tr>
            <w:tr w:rsidR="00F24487" w:rsidRPr="00E742EE" w14:paraId="380B4F4A" w14:textId="77777777" w:rsidTr="00F24487">
              <w:trPr>
                <w:cantSplit/>
                <w:trHeight w:val="38"/>
              </w:trPr>
              <w:tc>
                <w:tcPr>
                  <w:tcW w:w="1711" w:type="pct"/>
                  <w:vMerge/>
                  <w:vAlign w:val="bottom"/>
                </w:tcPr>
                <w:p w14:paraId="025597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89BAA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lgZSA</w:t>
                  </w:r>
                  <w:proofErr w:type="spellEnd"/>
                </w:p>
              </w:tc>
              <w:tc>
                <w:tcPr>
                  <w:tcW w:w="971" w:type="pct"/>
                  <w:vAlign w:val="bottom"/>
                </w:tcPr>
                <w:p w14:paraId="76FA8EB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0.02</w:t>
                  </w:r>
                </w:p>
              </w:tc>
              <w:tc>
                <w:tcPr>
                  <w:tcW w:w="990" w:type="pct"/>
                  <w:vAlign w:val="bottom"/>
                </w:tcPr>
                <w:p w14:paraId="0541C9D1"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color w:val="00B0F0"/>
                      <w:sz w:val="16"/>
                      <w:szCs w:val="16"/>
                    </w:rPr>
                    <w:t>Option 1) 0.08</w:t>
                  </w:r>
                </w:p>
                <w:p w14:paraId="47E80767" w14:textId="77777777" w:rsidR="00F24487" w:rsidRPr="00E742EE" w:rsidRDefault="00F24487" w:rsidP="007E33E8">
                  <w:pPr>
                    <w:pStyle w:val="TAC"/>
                    <w:spacing w:line="240" w:lineRule="auto"/>
                    <w:contextualSpacing/>
                    <w:jc w:val="right"/>
                    <w:rPr>
                      <w:rFonts w:ascii="Times New Roman" w:hAnsi="Times New Roman" w:cs="Times New Roman"/>
                      <w:color w:val="00B0F0"/>
                      <w:sz w:val="16"/>
                      <w:szCs w:val="16"/>
                    </w:rPr>
                  </w:pPr>
                  <w:r w:rsidRPr="00E742EE">
                    <w:rPr>
                      <w:rFonts w:ascii="Times New Roman" w:hAnsi="Times New Roman" w:cs="Times New Roman"/>
                      <w:strike/>
                      <w:color w:val="7030A0"/>
                      <w:sz w:val="16"/>
                      <w:szCs w:val="16"/>
                    </w:rPr>
                    <w:t>Option 2) 1.1</w:t>
                  </w:r>
                  <w:r w:rsidRPr="00E742EE">
                    <w:rPr>
                      <w:rFonts w:ascii="Times New Roman" w:hAnsi="Times New Roman" w:cs="Times New Roman"/>
                      <w:color w:val="7030A0"/>
                      <w:sz w:val="16"/>
                      <w:szCs w:val="16"/>
                    </w:rPr>
                    <w:t>7</w:t>
                  </w:r>
                </w:p>
              </w:tc>
              <w:tc>
                <w:tcPr>
                  <w:tcW w:w="606" w:type="pct"/>
                  <w:vAlign w:val="bottom"/>
                </w:tcPr>
                <w:p w14:paraId="2B70E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0.43</w:t>
                  </w:r>
                </w:p>
              </w:tc>
            </w:tr>
            <w:tr w:rsidR="00F24487" w:rsidRPr="00E742EE" w14:paraId="3CBBF2A9" w14:textId="77777777" w:rsidTr="00F24487">
              <w:trPr>
                <w:cantSplit/>
                <w:trHeight w:val="38"/>
              </w:trPr>
              <w:tc>
                <w:tcPr>
                  <w:tcW w:w="1711" w:type="pct"/>
                  <w:vAlign w:val="bottom"/>
                </w:tcPr>
                <w:p w14:paraId="24ED9D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Shadow fading (SF)</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AD16BD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SF</w:t>
                  </w:r>
                  <w:proofErr w:type="spellEnd"/>
                </w:p>
              </w:tc>
              <w:tc>
                <w:tcPr>
                  <w:tcW w:w="971" w:type="pct"/>
                  <w:vAlign w:val="bottom"/>
                </w:tcPr>
                <w:p w14:paraId="5F22D48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990" w:type="pct"/>
                  <w:vAlign w:val="bottom"/>
                </w:tcPr>
                <w:p w14:paraId="5640D6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606" w:type="pct"/>
                  <w:vAlign w:val="bottom"/>
                </w:tcPr>
                <w:p w14:paraId="1075A0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1E8BBE2D" w14:textId="77777777" w:rsidTr="00F24487">
              <w:trPr>
                <w:cantSplit/>
                <w:trHeight w:val="38"/>
              </w:trPr>
              <w:tc>
                <w:tcPr>
                  <w:tcW w:w="1711" w:type="pct"/>
                  <w:vMerge w:val="restart"/>
                  <w:vAlign w:val="bottom"/>
                </w:tcPr>
                <w:p w14:paraId="11590EC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K-factor (K) [dB]</w:t>
                  </w:r>
                </w:p>
              </w:tc>
              <w:tc>
                <w:tcPr>
                  <w:tcW w:w="722" w:type="pct"/>
                  <w:vAlign w:val="bottom"/>
                </w:tcPr>
                <w:p w14:paraId="2098591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K</w:t>
                  </w:r>
                </w:p>
              </w:tc>
              <w:tc>
                <w:tcPr>
                  <w:tcW w:w="971" w:type="pct"/>
                  <w:vAlign w:val="bottom"/>
                </w:tcPr>
                <w:p w14:paraId="0F9E595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9</w:t>
                  </w:r>
                </w:p>
              </w:tc>
              <w:tc>
                <w:tcPr>
                  <w:tcW w:w="990" w:type="pct"/>
                  <w:vAlign w:val="bottom"/>
                </w:tcPr>
                <w:p w14:paraId="48D628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AEA59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531CC3F2" w14:textId="77777777" w:rsidTr="00F24487">
              <w:trPr>
                <w:cantSplit/>
                <w:trHeight w:val="38"/>
              </w:trPr>
              <w:tc>
                <w:tcPr>
                  <w:tcW w:w="1711" w:type="pct"/>
                  <w:vMerge/>
                  <w:vAlign w:val="bottom"/>
                </w:tcPr>
                <w:p w14:paraId="720B7D1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C9E2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rPr>
                    <w:t>σ</w:t>
                  </w:r>
                  <w:r w:rsidRPr="00E742EE">
                    <w:rPr>
                      <w:rFonts w:ascii="Times New Roman" w:hAnsi="Times New Roman" w:cs="Times New Roman"/>
                      <w:sz w:val="16"/>
                      <w:szCs w:val="16"/>
                      <w:vertAlign w:val="subscript"/>
                    </w:rPr>
                    <w:t>K</w:t>
                  </w:r>
                  <w:proofErr w:type="spellEnd"/>
                </w:p>
              </w:tc>
              <w:tc>
                <w:tcPr>
                  <w:tcW w:w="971" w:type="pct"/>
                  <w:vAlign w:val="bottom"/>
                </w:tcPr>
                <w:p w14:paraId="04FA5C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7</w:t>
                  </w:r>
                </w:p>
              </w:tc>
              <w:tc>
                <w:tcPr>
                  <w:tcW w:w="990" w:type="pct"/>
                  <w:vAlign w:val="bottom"/>
                </w:tcPr>
                <w:p w14:paraId="13CA58E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c>
                <w:tcPr>
                  <w:tcW w:w="606" w:type="pct"/>
                  <w:vAlign w:val="bottom"/>
                </w:tcPr>
                <w:p w14:paraId="54C1EAC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671235BC" w14:textId="77777777" w:rsidTr="00F24487">
              <w:trPr>
                <w:cantSplit/>
                <w:trHeight w:val="38"/>
              </w:trPr>
              <w:tc>
                <w:tcPr>
                  <w:tcW w:w="1711" w:type="pct"/>
                  <w:vMerge w:val="restart"/>
                  <w:vAlign w:val="bottom"/>
                </w:tcPr>
                <w:p w14:paraId="1195FDA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Cross-Correlations</w:t>
                  </w:r>
                </w:p>
              </w:tc>
              <w:tc>
                <w:tcPr>
                  <w:tcW w:w="722" w:type="pct"/>
                  <w:vAlign w:val="bottom"/>
                </w:tcPr>
                <w:p w14:paraId="423172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DS</w:t>
                  </w:r>
                </w:p>
              </w:tc>
              <w:tc>
                <w:tcPr>
                  <w:tcW w:w="971" w:type="pct"/>
                  <w:vAlign w:val="bottom"/>
                </w:tcPr>
                <w:p w14:paraId="7DFE6E6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24DE138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9EE43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59769C9C" w14:textId="77777777" w:rsidTr="00F24487">
              <w:trPr>
                <w:cantSplit/>
                <w:trHeight w:val="38"/>
              </w:trPr>
              <w:tc>
                <w:tcPr>
                  <w:tcW w:w="1711" w:type="pct"/>
                  <w:vMerge/>
                  <w:vAlign w:val="bottom"/>
                </w:tcPr>
                <w:p w14:paraId="40A4588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7BE4BD6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DS</w:t>
                  </w:r>
                </w:p>
              </w:tc>
              <w:tc>
                <w:tcPr>
                  <w:tcW w:w="971" w:type="pct"/>
                  <w:vAlign w:val="bottom"/>
                </w:tcPr>
                <w:p w14:paraId="114234F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0.8</w:t>
                  </w:r>
                </w:p>
              </w:tc>
              <w:tc>
                <w:tcPr>
                  <w:tcW w:w="990" w:type="pct"/>
                  <w:vAlign w:val="bottom"/>
                </w:tcPr>
                <w:p w14:paraId="33F7A66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0.7</w:t>
                  </w:r>
                </w:p>
                <w:p w14:paraId="3EB784C0"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0.5</w:t>
                  </w:r>
                </w:p>
              </w:tc>
              <w:tc>
                <w:tcPr>
                  <w:tcW w:w="606" w:type="pct"/>
                  <w:vAlign w:val="bottom"/>
                </w:tcPr>
                <w:p w14:paraId="216C909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r>
            <w:tr w:rsidR="00F24487" w:rsidRPr="00E742EE" w14:paraId="71ACB330" w14:textId="77777777" w:rsidTr="00F24487">
              <w:trPr>
                <w:cantSplit/>
                <w:trHeight w:val="38"/>
              </w:trPr>
              <w:tc>
                <w:tcPr>
                  <w:tcW w:w="1711" w:type="pct"/>
                  <w:vMerge/>
                  <w:vAlign w:val="bottom"/>
                </w:tcPr>
                <w:p w14:paraId="3662EA6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BC77A8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SF</w:t>
                  </w:r>
                </w:p>
              </w:tc>
              <w:tc>
                <w:tcPr>
                  <w:tcW w:w="971" w:type="pct"/>
                  <w:vAlign w:val="bottom"/>
                </w:tcPr>
                <w:p w14:paraId="7EB4C30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77AB5E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w:t>
                  </w:r>
                </w:p>
                <w:p w14:paraId="045CF3D7"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-0.25</w:t>
                  </w:r>
                </w:p>
              </w:tc>
              <w:tc>
                <w:tcPr>
                  <w:tcW w:w="606" w:type="pct"/>
                  <w:vAlign w:val="bottom"/>
                </w:tcPr>
                <w:p w14:paraId="7D03277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39F815F1" w14:textId="77777777" w:rsidTr="00F24487">
              <w:trPr>
                <w:cantSplit/>
                <w:trHeight w:val="38"/>
              </w:trPr>
              <w:tc>
                <w:tcPr>
                  <w:tcW w:w="1711" w:type="pct"/>
                  <w:vMerge/>
                  <w:vAlign w:val="bottom"/>
                </w:tcPr>
                <w:p w14:paraId="0963354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DFF633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SF</w:t>
                  </w:r>
                </w:p>
              </w:tc>
              <w:tc>
                <w:tcPr>
                  <w:tcW w:w="971" w:type="pct"/>
                  <w:vAlign w:val="bottom"/>
                </w:tcPr>
                <w:p w14:paraId="098E3C4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c>
                <w:tcPr>
                  <w:tcW w:w="990" w:type="pct"/>
                  <w:vAlign w:val="bottom"/>
                </w:tcPr>
                <w:p w14:paraId="30AC317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-0.4</w:t>
                  </w:r>
                </w:p>
              </w:tc>
              <w:tc>
                <w:tcPr>
                  <w:tcW w:w="606" w:type="pct"/>
                  <w:vAlign w:val="bottom"/>
                </w:tcPr>
                <w:p w14:paraId="58F24D6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25357F52" w14:textId="77777777" w:rsidTr="00F24487">
              <w:trPr>
                <w:cantSplit/>
                <w:trHeight w:val="38"/>
              </w:trPr>
              <w:tc>
                <w:tcPr>
                  <w:tcW w:w="1711" w:type="pct"/>
                  <w:vMerge/>
                  <w:vAlign w:val="bottom"/>
                </w:tcPr>
                <w:p w14:paraId="7D6E7F6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1BD1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SF</w:t>
                  </w:r>
                </w:p>
              </w:tc>
              <w:tc>
                <w:tcPr>
                  <w:tcW w:w="971" w:type="pct"/>
                  <w:vAlign w:val="bottom"/>
                </w:tcPr>
                <w:p w14:paraId="2D3049E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c>
                <w:tcPr>
                  <w:tcW w:w="990" w:type="pct"/>
                  <w:vAlign w:val="bottom"/>
                </w:tcPr>
                <w:p w14:paraId="308EE1E7"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Option 1) -0.4</w:t>
                  </w:r>
                </w:p>
                <w:p w14:paraId="747D385A" w14:textId="77777777" w:rsidR="00F24487" w:rsidRPr="00E742EE" w:rsidRDefault="00F24487" w:rsidP="007E33E8">
                  <w:pPr>
                    <w:pStyle w:val="TAC"/>
                    <w:spacing w:line="240" w:lineRule="auto"/>
                    <w:contextualSpacing/>
                    <w:jc w:val="right"/>
                    <w:rPr>
                      <w:rFonts w:ascii="Times New Roman" w:hAnsi="Times New Roman" w:cs="Times New Roman"/>
                      <w:strike/>
                      <w:color w:val="000000"/>
                      <w:sz w:val="16"/>
                      <w:szCs w:val="16"/>
                    </w:rPr>
                  </w:pPr>
                  <w:r w:rsidRPr="00E742EE">
                    <w:rPr>
                      <w:rFonts w:ascii="Times New Roman" w:hAnsi="Times New Roman" w:cs="Times New Roman"/>
                      <w:strike/>
                      <w:color w:val="0070C0"/>
                      <w:sz w:val="16"/>
                      <w:szCs w:val="16"/>
                    </w:rPr>
                    <w:t>Option 2) -0.13</w:t>
                  </w:r>
                </w:p>
              </w:tc>
              <w:tc>
                <w:tcPr>
                  <w:tcW w:w="606" w:type="pct"/>
                  <w:vAlign w:val="bottom"/>
                </w:tcPr>
                <w:p w14:paraId="02E7C1F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412F005" w14:textId="77777777" w:rsidTr="00F24487">
              <w:trPr>
                <w:cantSplit/>
                <w:trHeight w:val="38"/>
              </w:trPr>
              <w:tc>
                <w:tcPr>
                  <w:tcW w:w="1711" w:type="pct"/>
                  <w:vMerge/>
                  <w:vAlign w:val="bottom"/>
                </w:tcPr>
                <w:p w14:paraId="1062345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7EFF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ASA</w:t>
                  </w:r>
                </w:p>
              </w:tc>
              <w:tc>
                <w:tcPr>
                  <w:tcW w:w="971" w:type="pct"/>
                  <w:vAlign w:val="bottom"/>
                </w:tcPr>
                <w:p w14:paraId="7D24F0F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D3CF34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606" w:type="pct"/>
                  <w:vAlign w:val="bottom"/>
                </w:tcPr>
                <w:p w14:paraId="764D791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74BEFD32" w14:textId="77777777" w:rsidTr="00F24487">
              <w:trPr>
                <w:cantSplit/>
                <w:trHeight w:val="38"/>
              </w:trPr>
              <w:tc>
                <w:tcPr>
                  <w:tcW w:w="1711" w:type="pct"/>
                  <w:vMerge/>
                  <w:vAlign w:val="bottom"/>
                </w:tcPr>
                <w:p w14:paraId="758ECA6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1F7C26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 vs K</w:t>
                  </w:r>
                </w:p>
              </w:tc>
              <w:tc>
                <w:tcPr>
                  <w:tcW w:w="971" w:type="pct"/>
                  <w:vAlign w:val="bottom"/>
                </w:tcPr>
                <w:p w14:paraId="18EA0CB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65F58DE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185209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27F8557F" w14:textId="77777777" w:rsidTr="00F24487">
              <w:trPr>
                <w:cantSplit/>
                <w:trHeight w:val="38"/>
              </w:trPr>
              <w:tc>
                <w:tcPr>
                  <w:tcW w:w="1711" w:type="pct"/>
                  <w:vMerge/>
                  <w:vAlign w:val="bottom"/>
                </w:tcPr>
                <w:p w14:paraId="5E0454D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673852C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 vs K</w:t>
                  </w:r>
                </w:p>
              </w:tc>
              <w:tc>
                <w:tcPr>
                  <w:tcW w:w="971" w:type="pct"/>
                  <w:vAlign w:val="bottom"/>
                </w:tcPr>
                <w:p w14:paraId="76CBF0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08DD4E5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D13B86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CE2D0BA" w14:textId="77777777" w:rsidTr="00F24487">
              <w:trPr>
                <w:cantSplit/>
                <w:trHeight w:val="38"/>
              </w:trPr>
              <w:tc>
                <w:tcPr>
                  <w:tcW w:w="1711" w:type="pct"/>
                  <w:vMerge/>
                  <w:vAlign w:val="bottom"/>
                </w:tcPr>
                <w:p w14:paraId="7CF4B2A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2761E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 vs K</w:t>
                  </w:r>
                </w:p>
              </w:tc>
              <w:tc>
                <w:tcPr>
                  <w:tcW w:w="971" w:type="pct"/>
                  <w:vAlign w:val="bottom"/>
                </w:tcPr>
                <w:p w14:paraId="1884090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1C5A0E4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45E2AC5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723ACD99" w14:textId="77777777" w:rsidTr="00F24487">
              <w:trPr>
                <w:cantSplit/>
                <w:trHeight w:val="38"/>
              </w:trPr>
              <w:tc>
                <w:tcPr>
                  <w:tcW w:w="1711" w:type="pct"/>
                  <w:vMerge/>
                  <w:vAlign w:val="bottom"/>
                </w:tcPr>
                <w:p w14:paraId="746E35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300B57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 vs K</w:t>
                  </w:r>
                </w:p>
              </w:tc>
              <w:tc>
                <w:tcPr>
                  <w:tcW w:w="971" w:type="pct"/>
                  <w:vAlign w:val="bottom"/>
                </w:tcPr>
                <w:p w14:paraId="0D3EDAC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c>
                <w:tcPr>
                  <w:tcW w:w="990" w:type="pct"/>
                  <w:vAlign w:val="bottom"/>
                </w:tcPr>
                <w:p w14:paraId="3F5B7C0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3B2D95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086B243E" w14:textId="77777777" w:rsidTr="00F24487">
              <w:trPr>
                <w:cantSplit/>
                <w:trHeight w:val="38"/>
              </w:trPr>
              <w:tc>
                <w:tcPr>
                  <w:tcW w:w="1711" w:type="pct"/>
                  <w:vMerge w:val="restart"/>
                  <w:vAlign w:val="bottom"/>
                </w:tcPr>
                <w:p w14:paraId="54EE544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Cross-Correlations </w:t>
                  </w:r>
                  <w:r w:rsidRPr="00E742EE">
                    <w:rPr>
                      <w:rFonts w:ascii="Times New Roman" w:hAnsi="Times New Roman" w:cs="Times New Roman"/>
                      <w:sz w:val="16"/>
                      <w:szCs w:val="16"/>
                      <w:vertAlign w:val="superscript"/>
                    </w:rPr>
                    <w:t>1)</w:t>
                  </w:r>
                </w:p>
              </w:tc>
              <w:tc>
                <w:tcPr>
                  <w:tcW w:w="722" w:type="pct"/>
                  <w:vAlign w:val="bottom"/>
                </w:tcPr>
                <w:p w14:paraId="5623FEA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SF</w:t>
                  </w:r>
                </w:p>
              </w:tc>
              <w:tc>
                <w:tcPr>
                  <w:tcW w:w="971" w:type="pct"/>
                  <w:vAlign w:val="bottom"/>
                </w:tcPr>
                <w:p w14:paraId="3DEC7AB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342BE372"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12C14BA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4A3A9EEB" w14:textId="77777777" w:rsidTr="00F24487">
              <w:trPr>
                <w:cantSplit/>
                <w:trHeight w:val="38"/>
              </w:trPr>
              <w:tc>
                <w:tcPr>
                  <w:tcW w:w="1711" w:type="pct"/>
                  <w:vMerge/>
                  <w:vAlign w:val="bottom"/>
                </w:tcPr>
                <w:p w14:paraId="115A187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868908D"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SF</w:t>
                  </w:r>
                </w:p>
              </w:tc>
              <w:tc>
                <w:tcPr>
                  <w:tcW w:w="971" w:type="pct"/>
                  <w:vAlign w:val="bottom"/>
                </w:tcPr>
                <w:p w14:paraId="6E7E4178"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A28709" w14:textId="77777777" w:rsidR="00F24487" w:rsidRPr="00E742EE" w:rsidRDefault="00F24487" w:rsidP="007E33E8">
                  <w:pPr>
                    <w:pStyle w:val="TAC"/>
                    <w:spacing w:line="240" w:lineRule="auto"/>
                    <w:contextualSpacing/>
                    <w:jc w:val="right"/>
                    <w:rPr>
                      <w:rFonts w:ascii="Times New Roman" w:hAnsi="Times New Roman" w:cs="Times New Roman"/>
                      <w:color w:val="0070C0"/>
                      <w:sz w:val="16"/>
                      <w:szCs w:val="16"/>
                    </w:rPr>
                  </w:pPr>
                  <w:r w:rsidRPr="00E742EE">
                    <w:rPr>
                      <w:rFonts w:ascii="Times New Roman" w:hAnsi="Times New Roman" w:cs="Times New Roman"/>
                      <w:color w:val="0070C0"/>
                      <w:sz w:val="16"/>
                      <w:szCs w:val="16"/>
                    </w:rPr>
                    <w:t>-0.47</w:t>
                  </w:r>
                </w:p>
              </w:tc>
              <w:tc>
                <w:tcPr>
                  <w:tcW w:w="606" w:type="pct"/>
                  <w:vAlign w:val="bottom"/>
                </w:tcPr>
                <w:p w14:paraId="02235A9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0D2B0EFF" w14:textId="77777777" w:rsidTr="00F24487">
              <w:trPr>
                <w:cantSplit/>
                <w:trHeight w:val="38"/>
              </w:trPr>
              <w:tc>
                <w:tcPr>
                  <w:tcW w:w="1711" w:type="pct"/>
                  <w:vMerge/>
                  <w:vAlign w:val="bottom"/>
                </w:tcPr>
                <w:p w14:paraId="45EF786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EEB223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K</w:t>
                  </w:r>
                </w:p>
              </w:tc>
              <w:tc>
                <w:tcPr>
                  <w:tcW w:w="971" w:type="pct"/>
                  <w:vAlign w:val="bottom"/>
                </w:tcPr>
                <w:p w14:paraId="6D8CA285"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743C2E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D98D1B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41FB318B" w14:textId="77777777" w:rsidTr="00F24487">
              <w:trPr>
                <w:cantSplit/>
                <w:trHeight w:val="38"/>
              </w:trPr>
              <w:tc>
                <w:tcPr>
                  <w:tcW w:w="1711" w:type="pct"/>
                  <w:vMerge/>
                  <w:vAlign w:val="bottom"/>
                </w:tcPr>
                <w:p w14:paraId="47EB080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EA0DC80"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K</w:t>
                  </w:r>
                </w:p>
              </w:tc>
              <w:tc>
                <w:tcPr>
                  <w:tcW w:w="971" w:type="pct"/>
                  <w:vAlign w:val="bottom"/>
                </w:tcPr>
                <w:p w14:paraId="1C37E50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75B19A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6CF43E7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N/A</w:t>
                  </w:r>
                </w:p>
              </w:tc>
            </w:tr>
            <w:tr w:rsidR="00F24487" w:rsidRPr="00E742EE" w14:paraId="305BF123" w14:textId="77777777" w:rsidTr="00F24487">
              <w:trPr>
                <w:cantSplit/>
                <w:trHeight w:val="38"/>
              </w:trPr>
              <w:tc>
                <w:tcPr>
                  <w:tcW w:w="1711" w:type="pct"/>
                  <w:vMerge/>
                  <w:vAlign w:val="bottom"/>
                </w:tcPr>
                <w:p w14:paraId="5CA86D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73FC3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DS</w:t>
                  </w:r>
                </w:p>
              </w:tc>
              <w:tc>
                <w:tcPr>
                  <w:tcW w:w="971" w:type="pct"/>
                  <w:vAlign w:val="bottom"/>
                </w:tcPr>
                <w:p w14:paraId="30A01DF4"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9A9EE2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-0.06</w:t>
                  </w:r>
                </w:p>
              </w:tc>
              <w:tc>
                <w:tcPr>
                  <w:tcW w:w="606" w:type="pct"/>
                  <w:vAlign w:val="bottom"/>
                </w:tcPr>
                <w:p w14:paraId="5722708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-0.6</w:t>
                  </w:r>
                </w:p>
              </w:tc>
            </w:tr>
            <w:tr w:rsidR="00F24487" w:rsidRPr="00E742EE" w14:paraId="50B4861E" w14:textId="77777777" w:rsidTr="00F24487">
              <w:trPr>
                <w:cantSplit/>
                <w:trHeight w:val="38"/>
              </w:trPr>
              <w:tc>
                <w:tcPr>
                  <w:tcW w:w="1711" w:type="pct"/>
                  <w:vMerge/>
                  <w:vAlign w:val="bottom"/>
                </w:tcPr>
                <w:p w14:paraId="523E89F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44039D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vs DS</w:t>
                  </w:r>
                </w:p>
              </w:tc>
              <w:tc>
                <w:tcPr>
                  <w:tcW w:w="971" w:type="pct"/>
                  <w:vAlign w:val="bottom"/>
                </w:tcPr>
                <w:p w14:paraId="6EF82799"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41141CC1"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FF0000"/>
                      <w:sz w:val="16"/>
                      <w:szCs w:val="16"/>
                    </w:rPr>
                    <w:t>FFS</w:t>
                  </w:r>
                </w:p>
              </w:tc>
              <w:tc>
                <w:tcPr>
                  <w:tcW w:w="606" w:type="pct"/>
                  <w:vAlign w:val="bottom"/>
                </w:tcPr>
                <w:p w14:paraId="3BA001D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-0.2</w:t>
                  </w:r>
                </w:p>
              </w:tc>
            </w:tr>
            <w:tr w:rsidR="00F24487" w:rsidRPr="00E742EE" w14:paraId="44ECCB3C" w14:textId="77777777" w:rsidTr="00F24487">
              <w:trPr>
                <w:cantSplit/>
                <w:trHeight w:val="38"/>
              </w:trPr>
              <w:tc>
                <w:tcPr>
                  <w:tcW w:w="1711" w:type="pct"/>
                  <w:vMerge/>
                  <w:vAlign w:val="bottom"/>
                </w:tcPr>
                <w:p w14:paraId="388A1C0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561AD9B"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ASD</w:t>
                  </w:r>
                </w:p>
              </w:tc>
              <w:tc>
                <w:tcPr>
                  <w:tcW w:w="971" w:type="pct"/>
                  <w:vAlign w:val="bottom"/>
                </w:tcPr>
                <w:p w14:paraId="2F4DD938"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990" w:type="pct"/>
                  <w:vAlign w:val="bottom"/>
                </w:tcPr>
                <w:p w14:paraId="5892FEE0"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c>
                <w:tcPr>
                  <w:tcW w:w="606" w:type="pct"/>
                  <w:vAlign w:val="bottom"/>
                </w:tcPr>
                <w:p w14:paraId="1A48C6CC" w14:textId="77777777" w:rsidR="00F24487" w:rsidRPr="00E742EE" w:rsidRDefault="00F24487" w:rsidP="007E33E8">
                  <w:pPr>
                    <w:pStyle w:val="TAC"/>
                    <w:spacing w:line="240" w:lineRule="auto"/>
                    <w:contextualSpacing/>
                    <w:jc w:val="right"/>
                    <w:rPr>
                      <w:rFonts w:ascii="Times New Roman" w:hAnsi="Times New Roman" w:cs="Times New Roman"/>
                      <w:color w:val="00B050"/>
                      <w:sz w:val="16"/>
                      <w:szCs w:val="16"/>
                    </w:rPr>
                  </w:pPr>
                  <w:r w:rsidRPr="00E742EE">
                    <w:rPr>
                      <w:rFonts w:ascii="Times New Roman" w:hAnsi="Times New Roman" w:cs="Times New Roman"/>
                      <w:color w:val="00B050"/>
                      <w:sz w:val="16"/>
                      <w:szCs w:val="16"/>
                    </w:rPr>
                    <w:t>0.5</w:t>
                  </w:r>
                </w:p>
              </w:tc>
            </w:tr>
            <w:tr w:rsidR="00F24487" w:rsidRPr="00E742EE" w14:paraId="71EA41F0" w14:textId="77777777" w:rsidTr="00F24487">
              <w:trPr>
                <w:cantSplit/>
                <w:trHeight w:val="38"/>
              </w:trPr>
              <w:tc>
                <w:tcPr>
                  <w:tcW w:w="1711" w:type="pct"/>
                  <w:vMerge/>
                  <w:vAlign w:val="bottom"/>
                </w:tcPr>
                <w:p w14:paraId="4B3D904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3D467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ASD</w:t>
                  </w:r>
                </w:p>
              </w:tc>
              <w:tc>
                <w:tcPr>
                  <w:tcW w:w="971" w:type="pct"/>
                  <w:vAlign w:val="bottom"/>
                </w:tcPr>
                <w:p w14:paraId="56A20126"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2012E38D"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0FB05C6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5BFDFCE8" w14:textId="77777777" w:rsidTr="00F24487">
              <w:trPr>
                <w:cantSplit/>
                <w:trHeight w:val="38"/>
              </w:trPr>
              <w:tc>
                <w:tcPr>
                  <w:tcW w:w="1711" w:type="pct"/>
                  <w:vMerge/>
                  <w:vAlign w:val="bottom"/>
                </w:tcPr>
                <w:p w14:paraId="42F094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28DB13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ASA</w:t>
                  </w:r>
                </w:p>
              </w:tc>
              <w:tc>
                <w:tcPr>
                  <w:tcW w:w="971" w:type="pct"/>
                  <w:vAlign w:val="bottom"/>
                </w:tcPr>
                <w:p w14:paraId="30D5885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0ADD46C2"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65F0345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w:t>
                  </w:r>
                </w:p>
              </w:tc>
            </w:tr>
            <w:tr w:rsidR="00F24487" w:rsidRPr="00E742EE" w14:paraId="14F356BB" w14:textId="77777777" w:rsidTr="00F24487">
              <w:trPr>
                <w:cantSplit/>
                <w:trHeight w:val="38"/>
              </w:trPr>
              <w:tc>
                <w:tcPr>
                  <w:tcW w:w="1711" w:type="pct"/>
                  <w:vMerge/>
                  <w:vAlign w:val="bottom"/>
                </w:tcPr>
                <w:p w14:paraId="39DC37C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053E1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 vs ASA</w:t>
                  </w:r>
                </w:p>
              </w:tc>
              <w:tc>
                <w:tcPr>
                  <w:tcW w:w="971" w:type="pct"/>
                  <w:vAlign w:val="bottom"/>
                </w:tcPr>
                <w:p w14:paraId="3CFACA51"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7C304B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70C0"/>
                      <w:sz w:val="16"/>
                      <w:szCs w:val="16"/>
                    </w:rPr>
                    <w:t>0.36</w:t>
                  </w:r>
                </w:p>
              </w:tc>
              <w:tc>
                <w:tcPr>
                  <w:tcW w:w="606" w:type="pct"/>
                  <w:vAlign w:val="bottom"/>
                </w:tcPr>
                <w:p w14:paraId="63BE482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5ABD9FDB" w14:textId="77777777" w:rsidTr="00F24487">
              <w:trPr>
                <w:cantSplit/>
                <w:trHeight w:val="38"/>
              </w:trPr>
              <w:tc>
                <w:tcPr>
                  <w:tcW w:w="1711" w:type="pct"/>
                  <w:vMerge/>
                  <w:vAlign w:val="bottom"/>
                </w:tcPr>
                <w:p w14:paraId="565309E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AB048D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 vs ZSA</w:t>
                  </w:r>
                </w:p>
              </w:tc>
              <w:tc>
                <w:tcPr>
                  <w:tcW w:w="971" w:type="pct"/>
                  <w:vAlign w:val="bottom"/>
                </w:tcPr>
                <w:p w14:paraId="67E87E4F"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990" w:type="pct"/>
                  <w:vAlign w:val="bottom"/>
                </w:tcPr>
                <w:p w14:paraId="5D427ABC"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FFS</w:t>
                  </w:r>
                </w:p>
              </w:tc>
              <w:tc>
                <w:tcPr>
                  <w:tcW w:w="606" w:type="pct"/>
                  <w:vAlign w:val="bottom"/>
                </w:tcPr>
                <w:p w14:paraId="5A6B569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0.5</w:t>
                  </w:r>
                </w:p>
              </w:tc>
            </w:tr>
            <w:tr w:rsidR="00F24487" w:rsidRPr="00E742EE" w14:paraId="37940ECA" w14:textId="77777777" w:rsidTr="00F24487">
              <w:trPr>
                <w:cantSplit/>
                <w:trHeight w:val="38"/>
              </w:trPr>
              <w:tc>
                <w:tcPr>
                  <w:tcW w:w="2432" w:type="pct"/>
                  <w:gridSpan w:val="2"/>
                  <w:vAlign w:val="bottom"/>
                </w:tcPr>
                <w:p w14:paraId="37AA722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Delay scaling parameter r</w:t>
                  </w:r>
                  <w:r w:rsidRPr="00E742EE">
                    <w:rPr>
                      <w:rFonts w:ascii="Times New Roman" w:hAnsi="Times New Roman" w:cs="Times New Roman"/>
                      <w:sz w:val="16"/>
                      <w:szCs w:val="16"/>
                      <w:vertAlign w:val="subscript"/>
                    </w:rPr>
                    <w:sym w:font="Symbol" w:char="F074"/>
                  </w:r>
                </w:p>
              </w:tc>
              <w:tc>
                <w:tcPr>
                  <w:tcW w:w="971" w:type="pct"/>
                  <w:vAlign w:val="bottom"/>
                </w:tcPr>
                <w:p w14:paraId="20E9CA43"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2.4</w:t>
                  </w:r>
                </w:p>
              </w:tc>
              <w:tc>
                <w:tcPr>
                  <w:tcW w:w="990" w:type="pct"/>
                  <w:vAlign w:val="bottom"/>
                </w:tcPr>
                <w:p w14:paraId="4401377E" w14:textId="77777777" w:rsidR="00F24487" w:rsidRPr="00E742EE" w:rsidRDefault="00F24487" w:rsidP="007E33E8">
                  <w:pPr>
                    <w:pStyle w:val="TAC"/>
                    <w:spacing w:line="240" w:lineRule="auto"/>
                    <w:contextualSpacing/>
                    <w:jc w:val="right"/>
                    <w:rPr>
                      <w:rFonts w:ascii="Times New Roman" w:hAnsi="Times New Roman" w:cs="Times New Roman"/>
                      <w:color w:val="FF0000"/>
                      <w:sz w:val="16"/>
                      <w:szCs w:val="16"/>
                    </w:rPr>
                  </w:pPr>
                  <w:r w:rsidRPr="00E742EE">
                    <w:rPr>
                      <w:rFonts w:ascii="Times New Roman" w:hAnsi="Times New Roman" w:cs="Times New Roman"/>
                      <w:color w:val="FF0000"/>
                      <w:sz w:val="16"/>
                      <w:szCs w:val="16"/>
                    </w:rPr>
                    <w:t>1.5</w:t>
                  </w:r>
                </w:p>
              </w:tc>
              <w:tc>
                <w:tcPr>
                  <w:tcW w:w="606" w:type="pct"/>
                  <w:vAlign w:val="bottom"/>
                </w:tcPr>
                <w:p w14:paraId="7DBABDB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2.2</w:t>
                  </w:r>
                </w:p>
              </w:tc>
            </w:tr>
            <w:tr w:rsidR="00F24487" w:rsidRPr="00E742EE" w14:paraId="1BCDF050" w14:textId="77777777" w:rsidTr="00F24487">
              <w:trPr>
                <w:cantSplit/>
                <w:trHeight w:val="38"/>
              </w:trPr>
              <w:tc>
                <w:tcPr>
                  <w:tcW w:w="1711" w:type="pct"/>
                  <w:vMerge w:val="restart"/>
                  <w:vAlign w:val="bottom"/>
                </w:tcPr>
                <w:p w14:paraId="4608394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XPR</w:t>
                  </w:r>
                  <w:r w:rsidRPr="00E742EE">
                    <w:rPr>
                      <w:rFonts w:ascii="Times New Roman" w:hAnsi="Times New Roman" w:cs="Times New Roman"/>
                      <w:sz w:val="16"/>
                      <w:szCs w:val="16"/>
                      <w:vertAlign w:val="subscript"/>
                    </w:rPr>
                    <w:t xml:space="preserve"> </w:t>
                  </w:r>
                  <w:r w:rsidRPr="00E742EE">
                    <w:rPr>
                      <w:rFonts w:ascii="Times New Roman" w:hAnsi="Times New Roman" w:cs="Times New Roman"/>
                      <w:sz w:val="16"/>
                      <w:szCs w:val="16"/>
                    </w:rPr>
                    <w:t>[dB]</w:t>
                  </w:r>
                </w:p>
              </w:tc>
              <w:tc>
                <w:tcPr>
                  <w:tcW w:w="722" w:type="pct"/>
                  <w:vAlign w:val="bottom"/>
                </w:tcPr>
                <w:p w14:paraId="4489D66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µ</w:t>
                  </w:r>
                  <w:r w:rsidRPr="00E742EE">
                    <w:rPr>
                      <w:rFonts w:ascii="Times New Roman" w:hAnsi="Times New Roman" w:cs="Times New Roman"/>
                      <w:sz w:val="16"/>
                      <w:szCs w:val="16"/>
                      <w:vertAlign w:val="subscript"/>
                    </w:rPr>
                    <w:t>XPR</w:t>
                  </w:r>
                </w:p>
              </w:tc>
              <w:tc>
                <w:tcPr>
                  <w:tcW w:w="971" w:type="pct"/>
                  <w:vAlign w:val="bottom"/>
                </w:tcPr>
                <w:p w14:paraId="76F2C1B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8</w:t>
                  </w:r>
                </w:p>
              </w:tc>
              <w:tc>
                <w:tcPr>
                  <w:tcW w:w="990" w:type="pct"/>
                  <w:vAlign w:val="bottom"/>
                </w:tcPr>
                <w:p w14:paraId="59FEB8A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4</w:t>
                  </w:r>
                </w:p>
              </w:tc>
              <w:tc>
                <w:tcPr>
                  <w:tcW w:w="606" w:type="pct"/>
                  <w:vAlign w:val="bottom"/>
                </w:tcPr>
                <w:p w14:paraId="1BFF1F5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9</w:t>
                  </w:r>
                </w:p>
              </w:tc>
            </w:tr>
            <w:tr w:rsidR="00F24487" w:rsidRPr="00E742EE" w14:paraId="2B32F559" w14:textId="77777777" w:rsidTr="00F24487">
              <w:trPr>
                <w:cantSplit/>
                <w:trHeight w:val="38"/>
              </w:trPr>
              <w:tc>
                <w:tcPr>
                  <w:tcW w:w="1711" w:type="pct"/>
                  <w:vMerge/>
                  <w:vAlign w:val="bottom"/>
                </w:tcPr>
                <w:p w14:paraId="4688E4B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CBBD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roofErr w:type="spellStart"/>
                  <w:r w:rsidRPr="00E742EE">
                    <w:rPr>
                      <w:rFonts w:ascii="Times New Roman" w:hAnsi="Times New Roman" w:cs="Times New Roman"/>
                      <w:sz w:val="16"/>
                      <w:szCs w:val="16"/>
                      <w:vertAlign w:val="subscript"/>
                    </w:rPr>
                    <w:t>σXPR</w:t>
                  </w:r>
                  <w:proofErr w:type="spellEnd"/>
                </w:p>
              </w:tc>
              <w:tc>
                <w:tcPr>
                  <w:tcW w:w="971" w:type="pct"/>
                  <w:vAlign w:val="bottom"/>
                </w:tcPr>
                <w:p w14:paraId="1D6FE51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8B4F9A6"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01DA4208"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w:t>
                  </w:r>
                </w:p>
              </w:tc>
            </w:tr>
            <w:tr w:rsidR="00F24487" w:rsidRPr="00E742EE" w14:paraId="0A1F6A7A" w14:textId="77777777" w:rsidTr="00F24487">
              <w:trPr>
                <w:cantSplit/>
                <w:trHeight w:val="38"/>
              </w:trPr>
              <w:tc>
                <w:tcPr>
                  <w:tcW w:w="2432" w:type="pct"/>
                  <w:gridSpan w:val="2"/>
                  <w:vAlign w:val="bottom"/>
                </w:tcPr>
                <w:p w14:paraId="5CFB14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clusters N</w:t>
                  </w:r>
                </w:p>
              </w:tc>
              <w:tc>
                <w:tcPr>
                  <w:tcW w:w="971" w:type="pct"/>
                  <w:vAlign w:val="bottom"/>
                </w:tcPr>
                <w:p w14:paraId="273C08F7"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15</w:t>
                  </w:r>
                </w:p>
              </w:tc>
              <w:tc>
                <w:tcPr>
                  <w:tcW w:w="990" w:type="pct"/>
                  <w:vAlign w:val="bottom"/>
                </w:tcPr>
                <w:p w14:paraId="4530BCF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14</w:t>
                  </w:r>
                </w:p>
              </w:tc>
              <w:tc>
                <w:tcPr>
                  <w:tcW w:w="606" w:type="pct"/>
                  <w:vAlign w:val="bottom"/>
                </w:tcPr>
                <w:p w14:paraId="79CDB29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12</w:t>
                  </w:r>
                </w:p>
              </w:tc>
            </w:tr>
            <w:tr w:rsidR="00F24487" w:rsidRPr="00E742EE" w14:paraId="20E82C2F" w14:textId="77777777" w:rsidTr="00F24487">
              <w:trPr>
                <w:cantSplit/>
                <w:trHeight w:val="38"/>
              </w:trPr>
              <w:tc>
                <w:tcPr>
                  <w:tcW w:w="2432" w:type="pct"/>
                  <w:gridSpan w:val="2"/>
                  <w:vAlign w:val="bottom"/>
                </w:tcPr>
                <w:p w14:paraId="72448B95"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Number of rays per cluster M</w:t>
                  </w:r>
                </w:p>
              </w:tc>
              <w:tc>
                <w:tcPr>
                  <w:tcW w:w="971" w:type="pct"/>
                  <w:vAlign w:val="bottom"/>
                </w:tcPr>
                <w:p w14:paraId="4AABB4F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990" w:type="pct"/>
                  <w:vAlign w:val="bottom"/>
                </w:tcPr>
                <w:p w14:paraId="384B0A1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20</w:t>
                  </w:r>
                </w:p>
              </w:tc>
              <w:tc>
                <w:tcPr>
                  <w:tcW w:w="606" w:type="pct"/>
                  <w:vAlign w:val="bottom"/>
                </w:tcPr>
                <w:p w14:paraId="31CE75A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20</w:t>
                  </w:r>
                </w:p>
              </w:tc>
            </w:tr>
            <w:tr w:rsidR="00F24487" w:rsidRPr="00E742EE" w14:paraId="2ECF6CDB" w14:textId="77777777" w:rsidTr="00F24487">
              <w:trPr>
                <w:cantSplit/>
                <w:trHeight w:val="38"/>
              </w:trPr>
              <w:tc>
                <w:tcPr>
                  <w:tcW w:w="2432" w:type="pct"/>
                  <w:gridSpan w:val="2"/>
                  <w:vAlign w:val="bottom"/>
                </w:tcPr>
                <w:p w14:paraId="05F3BAE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DS </w:t>
                  </w:r>
                  <w:r w:rsidRPr="00E742EE">
                    <w:rPr>
                      <w:rFonts w:ascii="Times New Roman" w:eastAsia="MS Mincho" w:hAnsi="Times New Roman" w:cs="Times New Roman"/>
                      <w:sz w:val="16"/>
                      <w:szCs w:val="16"/>
                      <w:lang w:eastAsia="ja-JP"/>
                    </w:rPr>
                    <w:t>(</w:t>
                  </w:r>
                  <w:proofErr w:type="spellStart"/>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DS</w:t>
                  </w:r>
                  <w:proofErr w:type="spellEnd"/>
                  <w:r w:rsidRPr="00E742EE">
                    <w:rPr>
                      <w:rFonts w:ascii="Times New Roman" w:eastAsia="MS Mincho" w:hAnsi="Times New Roman" w:cs="Times New Roman"/>
                      <w:sz w:val="16"/>
                      <w:szCs w:val="16"/>
                      <w:lang w:eastAsia="ja-JP"/>
                    </w:rPr>
                    <w:t>) in [ns]</w:t>
                  </w:r>
                </w:p>
              </w:tc>
              <w:tc>
                <w:tcPr>
                  <w:tcW w:w="971" w:type="pct"/>
                  <w:vAlign w:val="bottom"/>
                </w:tcPr>
                <w:p w14:paraId="7256E43F"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0A7F300A"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4C62998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40CC3F71" w14:textId="77777777" w:rsidTr="00F24487">
              <w:trPr>
                <w:cantSplit/>
                <w:trHeight w:val="38"/>
              </w:trPr>
              <w:tc>
                <w:tcPr>
                  <w:tcW w:w="2432" w:type="pct"/>
                  <w:gridSpan w:val="2"/>
                  <w:vAlign w:val="bottom"/>
                </w:tcPr>
                <w:p w14:paraId="668FC8D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 xml:space="preserve">Cluster ASD </w:t>
                  </w:r>
                  <w:r w:rsidRPr="00E742EE">
                    <w:rPr>
                      <w:rFonts w:ascii="Times New Roman" w:eastAsia="MS Mincho" w:hAnsi="Times New Roman" w:cs="Times New Roman"/>
                      <w:sz w:val="16"/>
                      <w:szCs w:val="16"/>
                      <w:lang w:eastAsia="ja-JP"/>
                    </w:rPr>
                    <w:t>(</w:t>
                  </w:r>
                  <w:proofErr w:type="spellStart"/>
                  <w:r w:rsidRPr="00E742EE">
                    <w:rPr>
                      <w:rFonts w:ascii="Times New Roman" w:hAnsi="Times New Roman" w:cs="Times New Roman"/>
                      <w:sz w:val="16"/>
                      <w:szCs w:val="16"/>
                    </w:rPr>
                    <w:t>c</w:t>
                  </w:r>
                  <w:r w:rsidRPr="00E742EE">
                    <w:rPr>
                      <w:rFonts w:ascii="Times New Roman" w:hAnsi="Times New Roman" w:cs="Times New Roman"/>
                      <w:sz w:val="16"/>
                      <w:szCs w:val="16"/>
                      <w:vertAlign w:val="subscript"/>
                    </w:rPr>
                    <w:t>ASD</w:t>
                  </w:r>
                  <w:proofErr w:type="spellEnd"/>
                  <w:r w:rsidRPr="00E742EE">
                    <w:rPr>
                      <w:rFonts w:ascii="Times New Roman" w:eastAsia="MS Mincho" w:hAnsi="Times New Roman" w:cs="Times New Roman"/>
                      <w:sz w:val="16"/>
                      <w:szCs w:val="16"/>
                      <w:lang w:eastAsia="ja-JP"/>
                    </w:rPr>
                    <w:t>) in [deg]</w:t>
                  </w:r>
                </w:p>
              </w:tc>
              <w:tc>
                <w:tcPr>
                  <w:tcW w:w="971" w:type="pct"/>
                  <w:vAlign w:val="bottom"/>
                </w:tcPr>
                <w:p w14:paraId="35183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5</w:t>
                  </w:r>
                </w:p>
                <w:p w14:paraId="7D88C691"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990" w:type="pct"/>
                  <w:vAlign w:val="bottom"/>
                </w:tcPr>
                <w:p w14:paraId="03369DD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Option 1) 2</w:t>
                  </w:r>
                </w:p>
                <w:p w14:paraId="6153046B" w14:textId="77777777" w:rsidR="00F24487" w:rsidRPr="00E742EE" w:rsidRDefault="00F24487" w:rsidP="007E33E8">
                  <w:pPr>
                    <w:pStyle w:val="TAC"/>
                    <w:spacing w:line="240" w:lineRule="auto"/>
                    <w:contextualSpacing/>
                    <w:jc w:val="right"/>
                    <w:rPr>
                      <w:rFonts w:ascii="Times New Roman" w:hAnsi="Times New Roman" w:cs="Times New Roman"/>
                      <w:strike/>
                      <w:sz w:val="16"/>
                      <w:szCs w:val="16"/>
                    </w:rPr>
                  </w:pPr>
                  <w:r w:rsidRPr="00E742EE">
                    <w:rPr>
                      <w:rFonts w:ascii="Times New Roman" w:hAnsi="Times New Roman" w:cs="Times New Roman"/>
                      <w:strike/>
                      <w:color w:val="00B050"/>
                      <w:sz w:val="16"/>
                      <w:szCs w:val="16"/>
                    </w:rPr>
                    <w:t>Option 2) 1.5</w:t>
                  </w:r>
                </w:p>
              </w:tc>
              <w:tc>
                <w:tcPr>
                  <w:tcW w:w="606" w:type="pct"/>
                  <w:vAlign w:val="bottom"/>
                </w:tcPr>
                <w:p w14:paraId="48DD749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1.5</w:t>
                  </w:r>
                </w:p>
              </w:tc>
            </w:tr>
            <w:tr w:rsidR="00F24487" w:rsidRPr="00E742EE" w14:paraId="498377E0" w14:textId="77777777" w:rsidTr="00F24487">
              <w:trPr>
                <w:cantSplit/>
                <w:trHeight w:val="38"/>
              </w:trPr>
              <w:tc>
                <w:tcPr>
                  <w:tcW w:w="2432" w:type="pct"/>
                  <w:gridSpan w:val="2"/>
                  <w:vAlign w:val="bottom"/>
                </w:tcPr>
                <w:p w14:paraId="76AAA884"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pt-BR"/>
                    </w:rPr>
                  </w:pPr>
                  <w:r w:rsidRPr="00E742EE">
                    <w:rPr>
                      <w:rFonts w:ascii="Times New Roman" w:hAnsi="Times New Roman" w:cs="Times New Roman"/>
                      <w:sz w:val="16"/>
                      <w:szCs w:val="16"/>
                      <w:lang w:val="pt-BR"/>
                    </w:rPr>
                    <w:t xml:space="preserve">Cluster ASA </w:t>
                  </w:r>
                  <w:r w:rsidRPr="00E742EE">
                    <w:rPr>
                      <w:rFonts w:ascii="Times New Roman" w:eastAsia="MS Mincho" w:hAnsi="Times New Roman" w:cs="Times New Roman"/>
                      <w:sz w:val="16"/>
                      <w:szCs w:val="16"/>
                      <w:lang w:val="pt-BR" w:eastAsia="ja-JP"/>
                    </w:rPr>
                    <w:t>(</w:t>
                  </w:r>
                  <w:r w:rsidRPr="00E742EE">
                    <w:rPr>
                      <w:rFonts w:ascii="Times New Roman" w:hAnsi="Times New Roman" w:cs="Times New Roman"/>
                      <w:sz w:val="16"/>
                      <w:szCs w:val="16"/>
                      <w:lang w:val="pt-BR"/>
                    </w:rPr>
                    <w:t>c</w:t>
                  </w:r>
                  <w:r w:rsidRPr="00E742EE">
                    <w:rPr>
                      <w:rFonts w:ascii="Times New Roman" w:hAnsi="Times New Roman" w:cs="Times New Roman"/>
                      <w:sz w:val="16"/>
                      <w:szCs w:val="16"/>
                      <w:vertAlign w:val="subscript"/>
                      <w:lang w:val="pt-BR"/>
                    </w:rPr>
                    <w:t>ASA</w:t>
                  </w:r>
                  <w:r w:rsidRPr="00E742EE">
                    <w:rPr>
                      <w:rFonts w:ascii="Times New Roman" w:eastAsia="MS Mincho" w:hAnsi="Times New Roman" w:cs="Times New Roman"/>
                      <w:sz w:val="16"/>
                      <w:szCs w:val="16"/>
                      <w:lang w:val="pt-BR" w:eastAsia="ja-JP"/>
                    </w:rPr>
                    <w:t>) in [deg]</w:t>
                  </w:r>
                </w:p>
              </w:tc>
              <w:tc>
                <w:tcPr>
                  <w:tcW w:w="971" w:type="pct"/>
                  <w:vAlign w:val="bottom"/>
                </w:tcPr>
                <w:p w14:paraId="0C0FC153"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5</w:t>
                  </w:r>
                </w:p>
              </w:tc>
              <w:tc>
                <w:tcPr>
                  <w:tcW w:w="990" w:type="pct"/>
                  <w:vAlign w:val="bottom"/>
                </w:tcPr>
                <w:p w14:paraId="537839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10</w:t>
                  </w:r>
                </w:p>
              </w:tc>
              <w:tc>
                <w:tcPr>
                  <w:tcW w:w="606" w:type="pct"/>
                  <w:vAlign w:val="bottom"/>
                </w:tcPr>
                <w:p w14:paraId="46517DC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8</w:t>
                  </w:r>
                </w:p>
              </w:tc>
            </w:tr>
            <w:tr w:rsidR="00F24487" w:rsidRPr="00E742EE" w14:paraId="77CCAC65" w14:textId="77777777" w:rsidTr="00F24487">
              <w:trPr>
                <w:cantSplit/>
                <w:trHeight w:val="38"/>
              </w:trPr>
              <w:tc>
                <w:tcPr>
                  <w:tcW w:w="2432" w:type="pct"/>
                  <w:gridSpan w:val="2"/>
                  <w:vAlign w:val="bottom"/>
                </w:tcPr>
                <w:p w14:paraId="539A988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val="de-DE"/>
                    </w:rPr>
                  </w:pPr>
                  <w:r w:rsidRPr="00E742EE">
                    <w:rPr>
                      <w:rFonts w:ascii="Times New Roman" w:hAnsi="Times New Roman" w:cs="Times New Roman"/>
                      <w:sz w:val="16"/>
                      <w:szCs w:val="16"/>
                      <w:lang w:val="de-DE"/>
                    </w:rPr>
                    <w:t xml:space="preserve">Cluster ZSA </w:t>
                  </w:r>
                  <w:r w:rsidRPr="00E742EE">
                    <w:rPr>
                      <w:rFonts w:ascii="Times New Roman" w:eastAsia="MS Mincho" w:hAnsi="Times New Roman" w:cs="Times New Roman"/>
                      <w:sz w:val="16"/>
                      <w:szCs w:val="16"/>
                      <w:lang w:val="de-DE" w:eastAsia="ja-JP"/>
                    </w:rPr>
                    <w:t>(</w:t>
                  </w:r>
                  <w:r w:rsidRPr="00E742EE">
                    <w:rPr>
                      <w:rFonts w:ascii="Times New Roman" w:hAnsi="Times New Roman" w:cs="Times New Roman"/>
                      <w:sz w:val="16"/>
                      <w:szCs w:val="16"/>
                      <w:lang w:val="de-DE"/>
                    </w:rPr>
                    <w:t>c</w:t>
                  </w:r>
                  <w:r w:rsidRPr="00E742EE">
                    <w:rPr>
                      <w:rFonts w:ascii="Times New Roman" w:hAnsi="Times New Roman" w:cs="Times New Roman"/>
                      <w:sz w:val="16"/>
                      <w:szCs w:val="16"/>
                      <w:vertAlign w:val="subscript"/>
                      <w:lang w:val="de-DE"/>
                    </w:rPr>
                    <w:t>ZSA</w:t>
                  </w:r>
                  <w:r w:rsidRPr="00E742EE">
                    <w:rPr>
                      <w:rFonts w:ascii="Times New Roman" w:eastAsia="MS Mincho" w:hAnsi="Times New Roman" w:cs="Times New Roman"/>
                      <w:sz w:val="16"/>
                      <w:szCs w:val="16"/>
                      <w:lang w:val="de-DE" w:eastAsia="ja-JP"/>
                    </w:rPr>
                    <w:t>) in [deg]</w:t>
                  </w:r>
                </w:p>
              </w:tc>
              <w:tc>
                <w:tcPr>
                  <w:tcW w:w="971" w:type="pct"/>
                  <w:vAlign w:val="bottom"/>
                </w:tcPr>
                <w:p w14:paraId="6CD95551"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990" w:type="pct"/>
                  <w:vAlign w:val="bottom"/>
                </w:tcPr>
                <w:p w14:paraId="68AAF710" w14:textId="77777777" w:rsidR="00F24487" w:rsidRPr="00E742EE" w:rsidRDefault="00F24487" w:rsidP="007E33E8">
                  <w:pPr>
                    <w:pStyle w:val="TAC"/>
                    <w:spacing w:line="240" w:lineRule="auto"/>
                    <w:contextualSpacing/>
                    <w:jc w:val="right"/>
                    <w:rPr>
                      <w:rFonts w:ascii="Times New Roman" w:hAnsi="Times New Roman" w:cs="Times New Roman"/>
                      <w:sz w:val="16"/>
                      <w:szCs w:val="16"/>
                      <w:lang w:bidi="ar-LY"/>
                    </w:rPr>
                  </w:pPr>
                  <w:r w:rsidRPr="00E742EE">
                    <w:rPr>
                      <w:rFonts w:ascii="Times New Roman" w:hAnsi="Times New Roman" w:cs="Times New Roman"/>
                      <w:sz w:val="16"/>
                      <w:szCs w:val="16"/>
                    </w:rPr>
                    <w:t>N/A</w:t>
                  </w:r>
                </w:p>
              </w:tc>
              <w:tc>
                <w:tcPr>
                  <w:tcW w:w="606" w:type="pct"/>
                  <w:vAlign w:val="bottom"/>
                </w:tcPr>
                <w:p w14:paraId="01D51DB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w:t>
                  </w:r>
                </w:p>
              </w:tc>
            </w:tr>
            <w:tr w:rsidR="00F24487" w:rsidRPr="00E742EE" w14:paraId="336DEC86" w14:textId="77777777" w:rsidTr="00F24487">
              <w:trPr>
                <w:cantSplit/>
                <w:trHeight w:val="38"/>
              </w:trPr>
              <w:tc>
                <w:tcPr>
                  <w:tcW w:w="2432" w:type="pct"/>
                  <w:gridSpan w:val="2"/>
                  <w:vAlign w:val="bottom"/>
                </w:tcPr>
                <w:p w14:paraId="01FEA51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Per cluster shadowing std ξ [dB]</w:t>
                  </w:r>
                </w:p>
              </w:tc>
              <w:tc>
                <w:tcPr>
                  <w:tcW w:w="971" w:type="pct"/>
                  <w:vAlign w:val="bottom"/>
                </w:tcPr>
                <w:p w14:paraId="21111E4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990" w:type="pct"/>
                  <w:vAlign w:val="bottom"/>
                </w:tcPr>
                <w:p w14:paraId="28C37458"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3</w:t>
                  </w:r>
                </w:p>
              </w:tc>
              <w:tc>
                <w:tcPr>
                  <w:tcW w:w="606" w:type="pct"/>
                  <w:vAlign w:val="bottom"/>
                </w:tcPr>
                <w:p w14:paraId="6D5329A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w:t>
                  </w:r>
                </w:p>
              </w:tc>
            </w:tr>
            <w:tr w:rsidR="00F24487" w:rsidRPr="00E742EE" w14:paraId="69F718D7" w14:textId="77777777" w:rsidTr="00F24487">
              <w:trPr>
                <w:cantSplit/>
                <w:trHeight w:val="38"/>
              </w:trPr>
              <w:tc>
                <w:tcPr>
                  <w:tcW w:w="1711" w:type="pct"/>
                  <w:vMerge w:val="restart"/>
                  <w:vAlign w:val="bottom"/>
                </w:tcPr>
                <w:p w14:paraId="1B179CE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Correlation distance in the horizontal plane [m]</w:t>
                  </w:r>
                </w:p>
              </w:tc>
              <w:tc>
                <w:tcPr>
                  <w:tcW w:w="722" w:type="pct"/>
                  <w:vAlign w:val="bottom"/>
                </w:tcPr>
                <w:p w14:paraId="73EA598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DS</w:t>
                  </w:r>
                </w:p>
              </w:tc>
              <w:tc>
                <w:tcPr>
                  <w:tcW w:w="971" w:type="pct"/>
                  <w:vAlign w:val="bottom"/>
                </w:tcPr>
                <w:p w14:paraId="0079583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6</w:t>
                  </w:r>
                </w:p>
              </w:tc>
              <w:tc>
                <w:tcPr>
                  <w:tcW w:w="990" w:type="pct"/>
                  <w:vAlign w:val="bottom"/>
                </w:tcPr>
                <w:p w14:paraId="4A39735E"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40</w:t>
                  </w:r>
                </w:p>
              </w:tc>
              <w:tc>
                <w:tcPr>
                  <w:tcW w:w="606" w:type="pct"/>
                  <w:vAlign w:val="bottom"/>
                </w:tcPr>
                <w:p w14:paraId="190BCAFF"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10</w:t>
                  </w:r>
                </w:p>
              </w:tc>
            </w:tr>
            <w:tr w:rsidR="00F24487" w:rsidRPr="00E742EE" w14:paraId="540396FD" w14:textId="77777777" w:rsidTr="00F24487">
              <w:trPr>
                <w:cantSplit/>
                <w:trHeight w:val="38"/>
              </w:trPr>
              <w:tc>
                <w:tcPr>
                  <w:tcW w:w="1711" w:type="pct"/>
                  <w:vMerge/>
                  <w:vAlign w:val="bottom"/>
                </w:tcPr>
                <w:p w14:paraId="4780E31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3695EF2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ASD</w:t>
                  </w:r>
                </w:p>
              </w:tc>
              <w:tc>
                <w:tcPr>
                  <w:tcW w:w="971" w:type="pct"/>
                  <w:vAlign w:val="bottom"/>
                </w:tcPr>
                <w:p w14:paraId="3103C12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15</w:t>
                  </w:r>
                </w:p>
              </w:tc>
              <w:tc>
                <w:tcPr>
                  <w:tcW w:w="990" w:type="pct"/>
                  <w:vAlign w:val="bottom"/>
                </w:tcPr>
                <w:p w14:paraId="7815817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6C1437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11</w:t>
                  </w:r>
                </w:p>
              </w:tc>
            </w:tr>
            <w:tr w:rsidR="00F24487" w:rsidRPr="00E742EE" w14:paraId="6656927E" w14:textId="77777777" w:rsidTr="00F24487">
              <w:trPr>
                <w:cantSplit/>
                <w:trHeight w:val="38"/>
              </w:trPr>
              <w:tc>
                <w:tcPr>
                  <w:tcW w:w="1711" w:type="pct"/>
                  <w:vMerge/>
                  <w:vAlign w:val="bottom"/>
                </w:tcPr>
                <w:p w14:paraId="28C455AF"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0F17D206"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ASA</w:t>
                  </w:r>
                </w:p>
              </w:tc>
              <w:tc>
                <w:tcPr>
                  <w:tcW w:w="971" w:type="pct"/>
                  <w:vAlign w:val="bottom"/>
                </w:tcPr>
                <w:p w14:paraId="1FE0F3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20</w:t>
                  </w:r>
                </w:p>
              </w:tc>
              <w:tc>
                <w:tcPr>
                  <w:tcW w:w="990" w:type="pct"/>
                  <w:vAlign w:val="bottom"/>
                </w:tcPr>
                <w:p w14:paraId="13EBDA4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30</w:t>
                  </w:r>
                </w:p>
              </w:tc>
              <w:tc>
                <w:tcPr>
                  <w:tcW w:w="606" w:type="pct"/>
                  <w:vAlign w:val="bottom"/>
                </w:tcPr>
                <w:p w14:paraId="5A220499"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17</w:t>
                  </w:r>
                </w:p>
              </w:tc>
            </w:tr>
            <w:tr w:rsidR="00F24487" w:rsidRPr="00E742EE" w14:paraId="2472A0E5" w14:textId="77777777" w:rsidTr="00F24487">
              <w:trPr>
                <w:cantSplit/>
                <w:trHeight w:val="38"/>
              </w:trPr>
              <w:tc>
                <w:tcPr>
                  <w:tcW w:w="1711" w:type="pct"/>
                  <w:vMerge/>
                  <w:vAlign w:val="bottom"/>
                </w:tcPr>
                <w:p w14:paraId="223ED80C"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5FF309E4"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SF</w:t>
                  </w:r>
                </w:p>
              </w:tc>
              <w:tc>
                <w:tcPr>
                  <w:tcW w:w="971" w:type="pct"/>
                  <w:vAlign w:val="bottom"/>
                </w:tcPr>
                <w:p w14:paraId="09CF5F40"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40</w:t>
                  </w:r>
                </w:p>
              </w:tc>
              <w:tc>
                <w:tcPr>
                  <w:tcW w:w="990" w:type="pct"/>
                  <w:vAlign w:val="bottom"/>
                </w:tcPr>
                <w:p w14:paraId="7385D18B"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50</w:t>
                  </w:r>
                </w:p>
              </w:tc>
              <w:tc>
                <w:tcPr>
                  <w:tcW w:w="606" w:type="pct"/>
                  <w:vAlign w:val="bottom"/>
                </w:tcPr>
                <w:p w14:paraId="6FC4C3A5"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7</w:t>
                  </w:r>
                </w:p>
              </w:tc>
            </w:tr>
            <w:tr w:rsidR="00F24487" w:rsidRPr="00E742EE" w14:paraId="36AD6AC5" w14:textId="77777777" w:rsidTr="00F24487">
              <w:trPr>
                <w:cantSplit/>
                <w:trHeight w:val="38"/>
              </w:trPr>
              <w:tc>
                <w:tcPr>
                  <w:tcW w:w="1711" w:type="pct"/>
                  <w:vMerge/>
                  <w:vAlign w:val="bottom"/>
                </w:tcPr>
                <w:p w14:paraId="5C93359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167C2891"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K</w:t>
                  </w:r>
                </w:p>
              </w:tc>
              <w:tc>
                <w:tcPr>
                  <w:tcW w:w="971" w:type="pct"/>
                  <w:vAlign w:val="bottom"/>
                </w:tcPr>
                <w:p w14:paraId="342D116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10</w:t>
                  </w:r>
                </w:p>
              </w:tc>
              <w:tc>
                <w:tcPr>
                  <w:tcW w:w="990" w:type="pct"/>
                  <w:vAlign w:val="bottom"/>
                </w:tcPr>
                <w:p w14:paraId="400258C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35142CB3"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r>
            <w:tr w:rsidR="00F24487" w:rsidRPr="00E742EE" w14:paraId="139994FC" w14:textId="77777777" w:rsidTr="00F24487">
              <w:trPr>
                <w:cantSplit/>
                <w:trHeight w:val="38"/>
              </w:trPr>
              <w:tc>
                <w:tcPr>
                  <w:tcW w:w="1711" w:type="pct"/>
                  <w:vMerge/>
                  <w:vAlign w:val="bottom"/>
                </w:tcPr>
                <w:p w14:paraId="35E5D412"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4D057B79"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ZSA</w:t>
                  </w:r>
                </w:p>
              </w:tc>
              <w:tc>
                <w:tcPr>
                  <w:tcW w:w="971" w:type="pct"/>
                  <w:vAlign w:val="bottom"/>
                </w:tcPr>
                <w:p w14:paraId="665EAEF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596C1E8A"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23DC6CED"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r w:rsidR="00F24487" w:rsidRPr="00E742EE" w14:paraId="728353C6" w14:textId="77777777" w:rsidTr="00F24487">
              <w:trPr>
                <w:cantSplit/>
                <w:trHeight w:val="43"/>
              </w:trPr>
              <w:tc>
                <w:tcPr>
                  <w:tcW w:w="1711" w:type="pct"/>
                  <w:vMerge/>
                  <w:vAlign w:val="bottom"/>
                </w:tcPr>
                <w:p w14:paraId="05F554BA"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p>
              </w:tc>
              <w:tc>
                <w:tcPr>
                  <w:tcW w:w="722" w:type="pct"/>
                  <w:vAlign w:val="bottom"/>
                </w:tcPr>
                <w:p w14:paraId="2FC01A7E" w14:textId="77777777" w:rsidR="00F24487" w:rsidRPr="00E742EE" w:rsidRDefault="00F24487" w:rsidP="007E33E8">
                  <w:pPr>
                    <w:pStyle w:val="TAC"/>
                    <w:spacing w:line="240" w:lineRule="auto"/>
                    <w:contextualSpacing/>
                    <w:jc w:val="right"/>
                    <w:rPr>
                      <w:rFonts w:ascii="Times New Roman" w:hAnsi="Times New Roman" w:cs="Times New Roman"/>
                      <w:sz w:val="16"/>
                      <w:szCs w:val="16"/>
                    </w:rPr>
                  </w:pPr>
                  <w:r w:rsidRPr="00E742EE">
                    <w:rPr>
                      <w:rFonts w:ascii="Times New Roman" w:hAnsi="Times New Roman" w:cs="Times New Roman"/>
                      <w:sz w:val="16"/>
                      <w:szCs w:val="16"/>
                    </w:rPr>
                    <w:t>ZSD</w:t>
                  </w:r>
                </w:p>
              </w:tc>
              <w:tc>
                <w:tcPr>
                  <w:tcW w:w="971" w:type="pct"/>
                  <w:vAlign w:val="bottom"/>
                </w:tcPr>
                <w:p w14:paraId="77C5331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lang w:bidi="ar-LY"/>
                    </w:rPr>
                  </w:pPr>
                  <w:r w:rsidRPr="00E742EE">
                    <w:rPr>
                      <w:rFonts w:ascii="Times New Roman" w:hAnsi="Times New Roman" w:cs="Times New Roman"/>
                      <w:color w:val="000000"/>
                      <w:sz w:val="16"/>
                      <w:szCs w:val="16"/>
                    </w:rPr>
                    <w:t>N/A</w:t>
                  </w:r>
                </w:p>
              </w:tc>
              <w:tc>
                <w:tcPr>
                  <w:tcW w:w="990" w:type="pct"/>
                  <w:vAlign w:val="bottom"/>
                </w:tcPr>
                <w:p w14:paraId="63458844"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N/A</w:t>
                  </w:r>
                </w:p>
              </w:tc>
              <w:tc>
                <w:tcPr>
                  <w:tcW w:w="606" w:type="pct"/>
                  <w:vAlign w:val="bottom"/>
                </w:tcPr>
                <w:p w14:paraId="7D89783C" w14:textId="77777777" w:rsidR="00F24487" w:rsidRPr="00E742EE" w:rsidRDefault="00F24487" w:rsidP="007E33E8">
                  <w:pPr>
                    <w:pStyle w:val="TAC"/>
                    <w:spacing w:line="240" w:lineRule="auto"/>
                    <w:contextualSpacing/>
                    <w:jc w:val="right"/>
                    <w:rPr>
                      <w:rFonts w:ascii="Times New Roman" w:hAnsi="Times New Roman" w:cs="Times New Roman"/>
                      <w:color w:val="000000"/>
                      <w:sz w:val="16"/>
                      <w:szCs w:val="16"/>
                    </w:rPr>
                  </w:pPr>
                  <w:r w:rsidRPr="00E742EE">
                    <w:rPr>
                      <w:rFonts w:ascii="Times New Roman" w:hAnsi="Times New Roman" w:cs="Times New Roman"/>
                      <w:color w:val="000000"/>
                      <w:sz w:val="16"/>
                      <w:szCs w:val="16"/>
                    </w:rPr>
                    <w:t>25</w:t>
                  </w:r>
                </w:p>
              </w:tc>
            </w:tr>
          </w:tbl>
          <w:p w14:paraId="3331CEF0" w14:textId="77777777" w:rsidR="00F24487" w:rsidRPr="00E742EE" w:rsidRDefault="00F24487" w:rsidP="007E33E8">
            <w:pPr>
              <w:spacing w:before="0" w:after="0" w:line="240" w:lineRule="auto"/>
              <w:rPr>
                <w:rFonts w:eastAsiaTheme="minorEastAsia"/>
                <w:lang w:eastAsia="ja-JP"/>
              </w:rPr>
            </w:pPr>
          </w:p>
          <w:tbl>
            <w:tblPr>
              <w:tblW w:w="49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927"/>
              <w:gridCol w:w="772"/>
              <w:gridCol w:w="772"/>
              <w:gridCol w:w="616"/>
            </w:tblGrid>
            <w:tr w:rsidR="00F24487" w:rsidRPr="00E742EE" w14:paraId="2614A50E" w14:textId="77777777" w:rsidTr="00F24487">
              <w:trPr>
                <w:cantSplit/>
                <w:trHeight w:val="47"/>
                <w:jc w:val="center"/>
              </w:trPr>
              <w:tc>
                <w:tcPr>
                  <w:tcW w:w="2495" w:type="dxa"/>
                  <w:gridSpan w:val="2"/>
                  <w:shd w:val="clear" w:color="auto" w:fill="E0E0E0"/>
                  <w:vAlign w:val="center"/>
                </w:tcPr>
                <w:p w14:paraId="18DC9858" w14:textId="77777777" w:rsidR="00F24487" w:rsidRPr="00E742EE" w:rsidRDefault="00F24487" w:rsidP="007E33E8">
                  <w:pPr>
                    <w:pStyle w:val="TAH"/>
                    <w:spacing w:line="240" w:lineRule="auto"/>
                    <w:ind w:left="800"/>
                    <w:contextualSpacing/>
                    <w:rPr>
                      <w:rFonts w:ascii="Times New Roman" w:hAnsi="Times New Roman" w:cs="Times New Roman"/>
                      <w:sz w:val="20"/>
                      <w:szCs w:val="20"/>
                    </w:rPr>
                  </w:pPr>
                  <w:r w:rsidRPr="00E742EE">
                    <w:rPr>
                      <w:rFonts w:ascii="Times New Roman" w:hAnsi="Times New Roman" w:cs="Times New Roman"/>
                      <w:sz w:val="20"/>
                      <w:szCs w:val="20"/>
                    </w:rPr>
                    <w:t>Scenarios</w:t>
                  </w:r>
                </w:p>
              </w:tc>
              <w:tc>
                <w:tcPr>
                  <w:tcW w:w="846" w:type="dxa"/>
                  <w:shd w:val="clear" w:color="auto" w:fill="E0E0E0"/>
                  <w:vAlign w:val="center"/>
                </w:tcPr>
                <w:p w14:paraId="61CD2290"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LOS</w:t>
                  </w:r>
                </w:p>
              </w:tc>
              <w:tc>
                <w:tcPr>
                  <w:tcW w:w="862" w:type="dxa"/>
                  <w:shd w:val="clear" w:color="auto" w:fill="E0E0E0"/>
                  <w:vAlign w:val="center"/>
                </w:tcPr>
                <w:p w14:paraId="15B3C9CE" w14:textId="77777777" w:rsidR="00F24487" w:rsidRPr="00E742EE" w:rsidRDefault="00F24487" w:rsidP="007E33E8">
                  <w:pPr>
                    <w:pStyle w:val="TAH"/>
                    <w:spacing w:line="240" w:lineRule="auto"/>
                    <w:contextualSpacing/>
                    <w:jc w:val="left"/>
                    <w:rPr>
                      <w:rFonts w:ascii="Times New Roman" w:hAnsi="Times New Roman" w:cs="Times New Roman"/>
                      <w:sz w:val="20"/>
                      <w:szCs w:val="20"/>
                    </w:rPr>
                  </w:pPr>
                  <w:r w:rsidRPr="00E742EE">
                    <w:rPr>
                      <w:rFonts w:ascii="Times New Roman" w:hAnsi="Times New Roman" w:cs="Times New Roman"/>
                      <w:sz w:val="20"/>
                      <w:szCs w:val="20"/>
                    </w:rPr>
                    <w:t>SMa NLOS</w:t>
                  </w:r>
                </w:p>
              </w:tc>
              <w:tc>
                <w:tcPr>
                  <w:tcW w:w="773" w:type="dxa"/>
                  <w:shd w:val="clear" w:color="auto" w:fill="E0E0E0"/>
                  <w:vAlign w:val="center"/>
                </w:tcPr>
                <w:p w14:paraId="2D518EFF" w14:textId="77777777" w:rsidR="00F24487" w:rsidRPr="00E742EE" w:rsidRDefault="00F24487" w:rsidP="007E33E8">
                  <w:pPr>
                    <w:pStyle w:val="TAH"/>
                    <w:spacing w:line="240" w:lineRule="auto"/>
                    <w:contextualSpacing/>
                    <w:jc w:val="left"/>
                    <w:rPr>
                      <w:rFonts w:ascii="Times New Roman" w:hAnsi="Times New Roman" w:cs="Times New Roman"/>
                      <w:sz w:val="20"/>
                      <w:szCs w:val="20"/>
                      <w:lang w:eastAsia="ja-JP"/>
                    </w:rPr>
                  </w:pPr>
                  <w:r w:rsidRPr="00E742EE">
                    <w:rPr>
                      <w:rFonts w:ascii="Times New Roman" w:hAnsi="Times New Roman" w:cs="Times New Roman"/>
                      <w:sz w:val="20"/>
                      <w:szCs w:val="20"/>
                    </w:rPr>
                    <w:t>SMa O2I</w:t>
                  </w:r>
                </w:p>
              </w:tc>
            </w:tr>
            <w:tr w:rsidR="00F24487" w:rsidRPr="00E742EE" w14:paraId="5D725CB9" w14:textId="77777777" w:rsidTr="00F24487">
              <w:trPr>
                <w:cantSplit/>
                <w:trHeight w:val="47"/>
                <w:jc w:val="center"/>
              </w:trPr>
              <w:tc>
                <w:tcPr>
                  <w:tcW w:w="1703" w:type="dxa"/>
                  <w:vMerge w:val="restart"/>
                  <w:vAlign w:val="center"/>
                </w:tcPr>
                <w:p w14:paraId="010CC775"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spread (ZSD)</w:t>
                  </w:r>
                </w:p>
                <w:p w14:paraId="624C7DE9" w14:textId="77777777" w:rsidR="00F24487" w:rsidRPr="00E742EE" w:rsidRDefault="00F24487" w:rsidP="007E33E8">
                  <w:pPr>
                    <w:pStyle w:val="TAC"/>
                    <w:spacing w:line="240" w:lineRule="auto"/>
                    <w:contextualSpacing/>
                    <w:rPr>
                      <w:rFonts w:ascii="Times New Roman" w:hAnsi="Times New Roman" w:cs="Times New Roman"/>
                      <w:sz w:val="20"/>
                      <w:szCs w:val="20"/>
                    </w:rPr>
                  </w:pPr>
                  <w:proofErr w:type="spellStart"/>
                  <w:r w:rsidRPr="00E742EE">
                    <w:rPr>
                      <w:rFonts w:ascii="Times New Roman" w:hAnsi="Times New Roman" w:cs="Times New Roman"/>
                      <w:sz w:val="20"/>
                      <w:szCs w:val="20"/>
                    </w:rPr>
                    <w:t>lgZSD</w:t>
                  </w:r>
                  <w:proofErr w:type="spellEnd"/>
                  <w:r w:rsidRPr="00E742EE">
                    <w:rPr>
                      <w:rFonts w:ascii="Times New Roman" w:hAnsi="Times New Roman" w:cs="Times New Roman"/>
                      <w:sz w:val="20"/>
                      <w:szCs w:val="20"/>
                    </w:rPr>
                    <w:t>=log</w:t>
                  </w:r>
                  <w:r w:rsidRPr="00E742EE">
                    <w:rPr>
                      <w:rFonts w:ascii="Times New Roman" w:hAnsi="Times New Roman" w:cs="Times New Roman"/>
                      <w:sz w:val="20"/>
                      <w:szCs w:val="20"/>
                      <w:vertAlign w:val="subscript"/>
                    </w:rPr>
                    <w:t>10</w:t>
                  </w:r>
                  <w:r w:rsidRPr="00E742EE">
                    <w:rPr>
                      <w:rFonts w:ascii="Times New Roman" w:hAnsi="Times New Roman" w:cs="Times New Roman"/>
                      <w:sz w:val="20"/>
                      <w:szCs w:val="20"/>
                    </w:rPr>
                    <w:t>(ZSD/1</w:t>
                  </w:r>
                  <w:r w:rsidRPr="00E742EE">
                    <w:rPr>
                      <w:rFonts w:ascii="Times New Roman" w:hAnsi="Times New Roman" w:cs="Times New Roman"/>
                      <w:sz w:val="20"/>
                      <w:szCs w:val="20"/>
                    </w:rPr>
                    <w:sym w:font="Symbol" w:char="F0B0"/>
                  </w:r>
                  <w:r w:rsidRPr="00E742EE">
                    <w:rPr>
                      <w:rFonts w:ascii="Times New Roman" w:hAnsi="Times New Roman" w:cs="Times New Roman"/>
                      <w:sz w:val="20"/>
                      <w:szCs w:val="20"/>
                    </w:rPr>
                    <w:t>)</w:t>
                  </w:r>
                </w:p>
              </w:tc>
              <w:tc>
                <w:tcPr>
                  <w:tcW w:w="792" w:type="dxa"/>
                  <w:vAlign w:val="center"/>
                </w:tcPr>
                <w:p w14:paraId="2B874C82"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proofErr w:type="spellStart"/>
                  <w:r w:rsidRPr="00E742EE">
                    <w:rPr>
                      <w:rFonts w:ascii="Times New Roman" w:hAnsi="Times New Roman" w:cs="Times New Roman"/>
                      <w:sz w:val="20"/>
                      <w:szCs w:val="20"/>
                      <w:vertAlign w:val="subscript"/>
                    </w:rPr>
                    <w:t>lgZSD</w:t>
                  </w:r>
                  <w:proofErr w:type="spellEnd"/>
                </w:p>
              </w:tc>
              <w:tc>
                <w:tcPr>
                  <w:tcW w:w="846" w:type="dxa"/>
                  <w:vAlign w:val="center"/>
                </w:tcPr>
                <w:p w14:paraId="008ED5A5"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02A6DA2F"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862" w:type="dxa"/>
                  <w:vAlign w:val="center"/>
                </w:tcPr>
                <w:p w14:paraId="560CFC3D"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0.14</w:t>
                  </w:r>
                </w:p>
                <w:p w14:paraId="4B359A3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0.55</w:t>
                  </w:r>
                </w:p>
              </w:tc>
              <w:tc>
                <w:tcPr>
                  <w:tcW w:w="773" w:type="dxa"/>
                  <w:vAlign w:val="center"/>
                </w:tcPr>
                <w:p w14:paraId="626A30B5"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0.55</w:t>
                  </w:r>
                </w:p>
              </w:tc>
            </w:tr>
            <w:tr w:rsidR="00F24487" w:rsidRPr="00E742EE" w14:paraId="6A04A20B" w14:textId="77777777" w:rsidTr="00F24487">
              <w:trPr>
                <w:cantSplit/>
                <w:trHeight w:val="47"/>
                <w:jc w:val="center"/>
              </w:trPr>
              <w:tc>
                <w:tcPr>
                  <w:tcW w:w="1703" w:type="dxa"/>
                  <w:vMerge/>
                  <w:vAlign w:val="center"/>
                </w:tcPr>
                <w:p w14:paraId="075C0292" w14:textId="77777777" w:rsidR="00F24487" w:rsidRPr="00E742EE" w:rsidRDefault="00F24487" w:rsidP="007E33E8">
                  <w:pPr>
                    <w:pStyle w:val="TAC"/>
                    <w:spacing w:line="240" w:lineRule="auto"/>
                    <w:contextualSpacing/>
                    <w:rPr>
                      <w:rFonts w:ascii="Times New Roman" w:hAnsi="Times New Roman" w:cs="Times New Roman"/>
                      <w:sz w:val="20"/>
                      <w:szCs w:val="20"/>
                    </w:rPr>
                  </w:pPr>
                </w:p>
              </w:tc>
              <w:tc>
                <w:tcPr>
                  <w:tcW w:w="792" w:type="dxa"/>
                  <w:vAlign w:val="center"/>
                </w:tcPr>
                <w:p w14:paraId="6FDB5AF3" w14:textId="77777777" w:rsidR="00F24487" w:rsidRPr="00E742EE" w:rsidRDefault="00F24487" w:rsidP="007E33E8">
                  <w:pPr>
                    <w:pStyle w:val="TAC"/>
                    <w:spacing w:line="240" w:lineRule="auto"/>
                    <w:contextualSpacing/>
                    <w:rPr>
                      <w:rFonts w:ascii="Times New Roman" w:hAnsi="Times New Roman" w:cs="Times New Roman"/>
                      <w:sz w:val="20"/>
                      <w:szCs w:val="20"/>
                    </w:rPr>
                  </w:pPr>
                  <w:proofErr w:type="spellStart"/>
                  <w:r w:rsidRPr="00E742EE">
                    <w:rPr>
                      <w:rFonts w:ascii="Times New Roman" w:hAnsi="Times New Roman" w:cs="Times New Roman"/>
                      <w:sz w:val="20"/>
                      <w:szCs w:val="20"/>
                    </w:rPr>
                    <w:t>σ</w:t>
                  </w:r>
                  <w:r w:rsidRPr="00E742EE">
                    <w:rPr>
                      <w:rFonts w:ascii="Times New Roman" w:hAnsi="Times New Roman" w:cs="Times New Roman"/>
                      <w:sz w:val="20"/>
                      <w:szCs w:val="20"/>
                      <w:vertAlign w:val="subscript"/>
                    </w:rPr>
                    <w:t>lgZSD</w:t>
                  </w:r>
                  <w:proofErr w:type="spellEnd"/>
                </w:p>
              </w:tc>
              <w:tc>
                <w:tcPr>
                  <w:tcW w:w="846" w:type="dxa"/>
                  <w:shd w:val="clear" w:color="auto" w:fill="auto"/>
                  <w:vAlign w:val="center"/>
                </w:tcPr>
                <w:p w14:paraId="4D3D1A28"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w:t>
                  </w:r>
                  <w:r w:rsidRPr="00E742EE">
                    <w:rPr>
                      <w:rFonts w:ascii="Times New Roman" w:hAnsi="Times New Roman" w:cs="Times New Roman"/>
                      <w:strike/>
                      <w:color w:val="0070C0"/>
                      <w:sz w:val="20"/>
                      <w:szCs w:val="20"/>
                    </w:rPr>
                    <w:t>ption 1) 0.16</w:t>
                  </w:r>
                </w:p>
                <w:p w14:paraId="3C21505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862" w:type="dxa"/>
                  <w:shd w:val="clear" w:color="auto" w:fill="auto"/>
                  <w:vAlign w:val="center"/>
                </w:tcPr>
                <w:p w14:paraId="6514E5D6" w14:textId="77777777" w:rsidR="00F24487" w:rsidRPr="00E742EE" w:rsidRDefault="00F24487" w:rsidP="007E33E8">
                  <w:pPr>
                    <w:pStyle w:val="TAC"/>
                    <w:spacing w:line="240" w:lineRule="auto"/>
                    <w:contextualSpacing/>
                    <w:rPr>
                      <w:rFonts w:ascii="Times New Roman" w:hAnsi="Times New Roman" w:cs="Times New Roman"/>
                      <w:strike/>
                      <w:color w:val="0070C0"/>
                      <w:sz w:val="20"/>
                      <w:szCs w:val="20"/>
                    </w:rPr>
                  </w:pPr>
                  <w:r w:rsidRPr="00E742EE">
                    <w:rPr>
                      <w:rFonts w:ascii="Times New Roman" w:hAnsi="Times New Roman" w:cs="Times New Roman"/>
                      <w:strike/>
                      <w:color w:val="0070C0"/>
                      <w:sz w:val="20"/>
                      <w:szCs w:val="20"/>
                    </w:rPr>
                    <w:t>Option 1) 0.16</w:t>
                  </w:r>
                </w:p>
                <w:p w14:paraId="6DC22BB7"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Option 2) 0.25</w:t>
                  </w:r>
                </w:p>
              </w:tc>
              <w:tc>
                <w:tcPr>
                  <w:tcW w:w="773" w:type="dxa"/>
                  <w:vAlign w:val="center"/>
                </w:tcPr>
                <w:p w14:paraId="4D13F7AD" w14:textId="77777777" w:rsidR="00F24487" w:rsidRPr="00E742EE" w:rsidRDefault="00F24487" w:rsidP="007E33E8">
                  <w:pPr>
                    <w:pStyle w:val="TAC"/>
                    <w:spacing w:line="240" w:lineRule="auto"/>
                    <w:contextualSpacing/>
                    <w:rPr>
                      <w:rFonts w:ascii="Times New Roman" w:hAnsi="Times New Roman" w:cs="Times New Roman"/>
                      <w:color w:val="0070C0"/>
                      <w:sz w:val="20"/>
                      <w:szCs w:val="20"/>
                    </w:rPr>
                  </w:pPr>
                  <w:r w:rsidRPr="00E742EE">
                    <w:rPr>
                      <w:rFonts w:ascii="Times New Roman" w:hAnsi="Times New Roman" w:cs="Times New Roman"/>
                      <w:color w:val="0070C0"/>
                      <w:sz w:val="20"/>
                      <w:szCs w:val="20"/>
                    </w:rPr>
                    <w:t>0.25</w:t>
                  </w:r>
                </w:p>
              </w:tc>
            </w:tr>
            <w:tr w:rsidR="00F24487" w:rsidRPr="00E742EE" w14:paraId="3211A0E7" w14:textId="77777777" w:rsidTr="00F24487">
              <w:trPr>
                <w:cantSplit/>
                <w:trHeight w:val="47"/>
                <w:jc w:val="center"/>
              </w:trPr>
              <w:tc>
                <w:tcPr>
                  <w:tcW w:w="1703" w:type="dxa"/>
                  <w:vAlign w:val="center"/>
                </w:tcPr>
                <w:p w14:paraId="4EC981FF"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ZOD offset</w:t>
                  </w:r>
                </w:p>
              </w:tc>
              <w:tc>
                <w:tcPr>
                  <w:tcW w:w="792" w:type="dxa"/>
                  <w:vAlign w:val="center"/>
                </w:tcPr>
                <w:p w14:paraId="238CF319" w14:textId="77777777" w:rsidR="00F24487" w:rsidRPr="00E742EE" w:rsidRDefault="00F24487" w:rsidP="007E33E8">
                  <w:pPr>
                    <w:pStyle w:val="TAC"/>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µ</w:t>
                  </w:r>
                  <w:proofErr w:type="spellStart"/>
                  <w:r w:rsidRPr="00E742EE">
                    <w:rPr>
                      <w:rFonts w:ascii="Times New Roman" w:hAnsi="Times New Roman" w:cs="Times New Roman"/>
                      <w:sz w:val="20"/>
                      <w:szCs w:val="20"/>
                      <w:vertAlign w:val="subscript"/>
                    </w:rPr>
                    <w:t>offset,ZOD</w:t>
                  </w:r>
                  <w:proofErr w:type="spellEnd"/>
                </w:p>
              </w:tc>
              <w:tc>
                <w:tcPr>
                  <w:tcW w:w="846" w:type="dxa"/>
                  <w:vAlign w:val="center"/>
                </w:tcPr>
                <w:p w14:paraId="7156C94A"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862" w:type="dxa"/>
                  <w:vAlign w:val="center"/>
                </w:tcPr>
                <w:p w14:paraId="29751977"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c>
                <w:tcPr>
                  <w:tcW w:w="773" w:type="dxa"/>
                  <w:vAlign w:val="center"/>
                </w:tcPr>
                <w:p w14:paraId="0C5EAE32" w14:textId="77777777" w:rsidR="00F24487" w:rsidRPr="00E742EE" w:rsidRDefault="00F24487" w:rsidP="007E33E8">
                  <w:pPr>
                    <w:pStyle w:val="TAC"/>
                    <w:spacing w:line="240" w:lineRule="auto"/>
                    <w:contextualSpacing/>
                    <w:rPr>
                      <w:rFonts w:ascii="Times New Roman" w:hAnsi="Times New Roman" w:cs="Times New Roman"/>
                      <w:color w:val="FF0000"/>
                      <w:sz w:val="20"/>
                      <w:szCs w:val="20"/>
                    </w:rPr>
                  </w:pPr>
                  <w:r w:rsidRPr="00E742EE">
                    <w:rPr>
                      <w:rFonts w:ascii="Times New Roman" w:hAnsi="Times New Roman" w:cs="Times New Roman"/>
                      <w:color w:val="FF0000"/>
                      <w:sz w:val="20"/>
                      <w:szCs w:val="20"/>
                    </w:rPr>
                    <w:t>FFS</w:t>
                  </w:r>
                </w:p>
              </w:tc>
            </w:tr>
            <w:tr w:rsidR="00F24487" w:rsidRPr="00E742EE" w14:paraId="0A30036B" w14:textId="77777777" w:rsidTr="00F24487">
              <w:trPr>
                <w:cantSplit/>
                <w:trHeight w:val="47"/>
                <w:jc w:val="center"/>
              </w:trPr>
              <w:tc>
                <w:tcPr>
                  <w:tcW w:w="4976" w:type="dxa"/>
                  <w:gridSpan w:val="5"/>
                  <w:vAlign w:val="center"/>
                </w:tcPr>
                <w:p w14:paraId="6956935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 xml:space="preserve">Note: For NLOS ZOD offset: </w:t>
                  </w:r>
                </w:p>
                <w:p w14:paraId="395F26C8"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a(f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125F86A6" w14:textId="77777777" w:rsidR="00F24487" w:rsidRPr="00E742EE" w:rsidRDefault="00F24487" w:rsidP="007E33E8">
                  <w:pPr>
                    <w:pStyle w:val="TAN"/>
                    <w:spacing w:line="240" w:lineRule="auto"/>
                    <w:contextualSpacing/>
                    <w:rPr>
                      <w:rFonts w:ascii="Times New Roman" w:hAnsi="Times New Roman" w:cs="Times New Roman"/>
                      <w:sz w:val="20"/>
                      <w:szCs w:val="20"/>
                    </w:rPr>
                  </w:pPr>
                  <w:r w:rsidRPr="00E742EE">
                    <w:rPr>
                      <w:rFonts w:ascii="Times New Roman" w:hAnsi="Times New Roman" w:cs="Times New Roman"/>
                      <w:sz w:val="20"/>
                      <w:szCs w:val="20"/>
                    </w:rPr>
                    <w:t>b(f</w:t>
                  </w:r>
                  <w:r w:rsidRPr="00E742EE">
                    <w:rPr>
                      <w:rFonts w:ascii="Times New Roman" w:hAnsi="Times New Roman" w:cs="Times New Roman"/>
                      <w:sz w:val="20"/>
                      <w:szCs w:val="20"/>
                      <w:vertAlign w:val="subscript"/>
                    </w:rPr>
                    <w:t>c</w:t>
                  </w:r>
                  <w:r w:rsidRPr="00E742EE">
                    <w:rPr>
                      <w:rFonts w:ascii="Times New Roman" w:hAnsi="Times New Roman" w:cs="Times New Roman"/>
                      <w:sz w:val="20"/>
                      <w:szCs w:val="20"/>
                    </w:rPr>
                    <w:t xml:space="preserve">) = </w:t>
                  </w:r>
                  <w:r w:rsidRPr="00E742EE">
                    <w:rPr>
                      <w:rFonts w:ascii="Times New Roman" w:hAnsi="Times New Roman" w:cs="Times New Roman"/>
                      <w:color w:val="FF0000"/>
                      <w:sz w:val="20"/>
                      <w:szCs w:val="20"/>
                    </w:rPr>
                    <w:t>FFS</w:t>
                  </w:r>
                  <w:r w:rsidRPr="00E742EE">
                    <w:rPr>
                      <w:rFonts w:ascii="Times New Roman" w:hAnsi="Times New Roman" w:cs="Times New Roman"/>
                      <w:sz w:val="20"/>
                      <w:szCs w:val="20"/>
                    </w:rPr>
                    <w:t xml:space="preserve">; </w:t>
                  </w:r>
                </w:p>
                <w:p w14:paraId="75BD466C"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c(f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 xml:space="preserve">; </w:t>
                  </w:r>
                </w:p>
                <w:p w14:paraId="79439F4F" w14:textId="77777777" w:rsidR="00F24487" w:rsidRPr="00E742EE" w:rsidRDefault="00F24487" w:rsidP="007E33E8">
                  <w:pPr>
                    <w:pStyle w:val="TAN"/>
                    <w:spacing w:line="240" w:lineRule="auto"/>
                    <w:contextualSpacing/>
                    <w:rPr>
                      <w:rFonts w:ascii="Times New Roman" w:hAnsi="Times New Roman" w:cs="Times New Roman"/>
                      <w:sz w:val="20"/>
                      <w:szCs w:val="20"/>
                      <w:lang w:val="de-DE"/>
                    </w:rPr>
                  </w:pPr>
                  <w:r w:rsidRPr="00E742EE">
                    <w:rPr>
                      <w:rFonts w:ascii="Times New Roman" w:hAnsi="Times New Roman" w:cs="Times New Roman"/>
                      <w:sz w:val="20"/>
                      <w:szCs w:val="20"/>
                      <w:lang w:val="de-DE"/>
                    </w:rPr>
                    <w:t>e(f</w:t>
                  </w:r>
                  <w:r w:rsidRPr="00E742EE">
                    <w:rPr>
                      <w:rFonts w:ascii="Times New Roman" w:hAnsi="Times New Roman" w:cs="Times New Roman"/>
                      <w:sz w:val="20"/>
                      <w:szCs w:val="20"/>
                      <w:vertAlign w:val="subscript"/>
                      <w:lang w:val="de-DE"/>
                    </w:rPr>
                    <w:t>c</w:t>
                  </w:r>
                  <w:r w:rsidRPr="00E742EE">
                    <w:rPr>
                      <w:rFonts w:ascii="Times New Roman" w:hAnsi="Times New Roman" w:cs="Times New Roman"/>
                      <w:sz w:val="20"/>
                      <w:szCs w:val="20"/>
                      <w:lang w:val="de-DE"/>
                    </w:rPr>
                    <w:t xml:space="preserve">) = </w:t>
                  </w:r>
                  <w:r w:rsidRPr="00E742EE">
                    <w:rPr>
                      <w:rFonts w:ascii="Times New Roman" w:hAnsi="Times New Roman" w:cs="Times New Roman"/>
                      <w:color w:val="FF0000"/>
                      <w:sz w:val="20"/>
                      <w:szCs w:val="20"/>
                      <w:lang w:val="de-DE"/>
                    </w:rPr>
                    <w:t>FFS</w:t>
                  </w:r>
                  <w:r w:rsidRPr="00E742EE">
                    <w:rPr>
                      <w:rFonts w:ascii="Times New Roman" w:hAnsi="Times New Roman" w:cs="Times New Roman"/>
                      <w:sz w:val="20"/>
                      <w:szCs w:val="20"/>
                      <w:lang w:val="de-DE"/>
                    </w:rPr>
                    <w:t>.</w:t>
                  </w:r>
                </w:p>
              </w:tc>
            </w:tr>
          </w:tbl>
          <w:p w14:paraId="6EFFCD93" w14:textId="77777777" w:rsidR="00F24487" w:rsidRPr="00E742EE" w:rsidRDefault="00F24487" w:rsidP="007E33E8">
            <w:pPr>
              <w:spacing w:before="0" w:after="0" w:line="240" w:lineRule="auto"/>
              <w:contextualSpacing/>
              <w:rPr>
                <w:rFonts w:eastAsiaTheme="minorEastAsia"/>
                <w:lang w:val="sv-SE" w:eastAsia="ja-JP"/>
              </w:rPr>
            </w:pPr>
          </w:p>
          <w:p w14:paraId="22EC30DF" w14:textId="77777777" w:rsidR="00CC5C04" w:rsidRPr="00E742EE" w:rsidRDefault="00CC5C04" w:rsidP="007E33E8">
            <w:pPr>
              <w:pStyle w:val="BodyText"/>
              <w:spacing w:before="0" w:after="0" w:line="240" w:lineRule="auto"/>
              <w:rPr>
                <w:rFonts w:ascii="Times New Roman" w:hAnsi="Times New Roman"/>
                <w:b/>
                <w:bCs/>
                <w:szCs w:val="20"/>
              </w:rPr>
            </w:pPr>
          </w:p>
        </w:tc>
      </w:tr>
      <w:tr w:rsidR="0098668C" w:rsidRPr="0079343B" w14:paraId="6AF662DF" w14:textId="77777777" w:rsidTr="00E742EE">
        <w:tc>
          <w:tcPr>
            <w:tcW w:w="944" w:type="dxa"/>
            <w:vAlign w:val="center"/>
          </w:tcPr>
          <w:p w14:paraId="0E70F773" w14:textId="67C00713" w:rsidR="0098668C" w:rsidRDefault="00F57BD5" w:rsidP="00195D90">
            <w:pPr>
              <w:spacing w:after="0" w:line="240" w:lineRule="auto"/>
            </w:pPr>
            <w:r>
              <w:lastRenderedPageBreak/>
              <w:t>[17] Qualcomm</w:t>
            </w:r>
          </w:p>
        </w:tc>
        <w:tc>
          <w:tcPr>
            <w:tcW w:w="9846" w:type="dxa"/>
            <w:vAlign w:val="center"/>
          </w:tcPr>
          <w:p w14:paraId="4CDC4AB4" w14:textId="77777777" w:rsidR="00F57BD5" w:rsidRPr="007E33E8" w:rsidRDefault="00F57BD5" w:rsidP="007E33E8">
            <w:pPr>
              <w:keepNext/>
              <w:spacing w:before="0" w:after="0" w:line="240" w:lineRule="auto"/>
              <w:jc w:val="center"/>
            </w:pPr>
            <w:r w:rsidRPr="007E33E8">
              <w:rPr>
                <w:noProof/>
                <w:lang w:eastAsia="zh-CN"/>
              </w:rPr>
              <w:drawing>
                <wp:inline distT="0" distB="0" distL="0" distR="0" wp14:anchorId="6CE31363" wp14:editId="0628C03B">
                  <wp:extent cx="3987665" cy="2691674"/>
                  <wp:effectExtent l="0" t="0" r="0" b="0"/>
                  <wp:docPr id="2082344198" name="Picture 6" descr="A graph of a path loss compari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344198" name="Picture 6" descr="A graph of a path loss comparison&#10;&#10;AI-generated content may be incorrect."/>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3995852" cy="2697200"/>
                          </a:xfrm>
                          <a:prstGeom prst="rect">
                            <a:avLst/>
                          </a:prstGeom>
                          <a:noFill/>
                          <a:ln>
                            <a:noFill/>
                          </a:ln>
                        </pic:spPr>
                      </pic:pic>
                    </a:graphicData>
                  </a:graphic>
                </wp:inline>
              </w:drawing>
            </w:r>
          </w:p>
          <w:p w14:paraId="3A2ABD53" w14:textId="77777777" w:rsidR="00F57BD5" w:rsidRPr="007E33E8" w:rsidRDefault="00F57BD5" w:rsidP="007E33E8">
            <w:pPr>
              <w:pStyle w:val="Caption"/>
              <w:spacing w:before="0" w:after="0" w:line="240" w:lineRule="auto"/>
              <w:jc w:val="center"/>
              <w:rPr>
                <w:sz w:val="20"/>
                <w:szCs w:val="20"/>
                <w:lang w:eastAsia="x-none"/>
              </w:rPr>
            </w:pPr>
            <w:r w:rsidRPr="007E33E8">
              <w:rPr>
                <w:sz w:val="20"/>
                <w:szCs w:val="20"/>
              </w:rPr>
              <w:t xml:space="preserve">Figure </w:t>
            </w:r>
            <w:r w:rsidRPr="007E33E8">
              <w:rPr>
                <w:sz w:val="20"/>
                <w:szCs w:val="20"/>
              </w:rPr>
              <w:fldChar w:fldCharType="begin"/>
            </w:r>
            <w:r w:rsidRPr="007E33E8">
              <w:rPr>
                <w:sz w:val="20"/>
                <w:szCs w:val="20"/>
              </w:rPr>
              <w:instrText xml:space="preserve"> SEQ Figure \* ARABIC </w:instrText>
            </w:r>
            <w:r w:rsidRPr="007E33E8">
              <w:rPr>
                <w:sz w:val="20"/>
                <w:szCs w:val="20"/>
              </w:rPr>
              <w:fldChar w:fldCharType="separate"/>
            </w:r>
            <w:r w:rsidRPr="007E33E8">
              <w:rPr>
                <w:noProof/>
                <w:sz w:val="20"/>
                <w:szCs w:val="20"/>
              </w:rPr>
              <w:t>1</w:t>
            </w:r>
            <w:r w:rsidRPr="007E33E8">
              <w:rPr>
                <w:sz w:val="20"/>
                <w:szCs w:val="20"/>
              </w:rPr>
              <w:fldChar w:fldCharType="end"/>
            </w:r>
            <w:r w:rsidRPr="007E33E8">
              <w:rPr>
                <w:sz w:val="20"/>
                <w:szCs w:val="20"/>
              </w:rPr>
              <w:t xml:space="preserve"> Comparison of different pathloss models at 1 GHz </w:t>
            </w:r>
            <w:proofErr w:type="spellStart"/>
            <w:r w:rsidRPr="007E33E8">
              <w:rPr>
                <w:sz w:val="20"/>
                <w:szCs w:val="20"/>
              </w:rPr>
              <w:t>centre</w:t>
            </w:r>
            <w:proofErr w:type="spellEnd"/>
            <w:r w:rsidRPr="007E33E8">
              <w:rPr>
                <w:sz w:val="20"/>
                <w:szCs w:val="20"/>
              </w:rPr>
              <w:t xml:space="preserve"> frequency.</w:t>
            </w:r>
          </w:p>
          <w:p w14:paraId="14ADDC24" w14:textId="77777777" w:rsidR="00F57BD5" w:rsidRDefault="00F57BD5" w:rsidP="007E33E8">
            <w:pPr>
              <w:pStyle w:val="00Text"/>
              <w:spacing w:before="0" w:after="0" w:line="240" w:lineRule="auto"/>
              <w:rPr>
                <w:szCs w:val="20"/>
              </w:rPr>
            </w:pPr>
            <w:r w:rsidRPr="007E33E8">
              <w:rPr>
                <w:b/>
                <w:bCs/>
                <w:szCs w:val="20"/>
              </w:rPr>
              <w:t xml:space="preserve">Observation 1: </w:t>
            </w:r>
            <w:r w:rsidRPr="007E33E8">
              <w:rPr>
                <w:szCs w:val="20"/>
              </w:rPr>
              <w:t xml:space="preserve">For SMa scenario, the proposed changes to the pathloss model in ITU M.2135-1 lead to more optimistic pathloss estimate (i.e., smaller pathloss values) for sub-10GHz frequency range compared to ITU M.2135-1, and a more conservative pathloss estimate (i.e., larger pathloss values) for the &gt; 10 GHz frequency range. </w:t>
            </w:r>
          </w:p>
          <w:p w14:paraId="32D43A94" w14:textId="77777777" w:rsidR="00E742EE" w:rsidRPr="007E33E8" w:rsidRDefault="00E742EE" w:rsidP="007E33E8">
            <w:pPr>
              <w:pStyle w:val="00Text"/>
              <w:spacing w:before="0" w:after="0" w:line="240" w:lineRule="auto"/>
              <w:rPr>
                <w:b/>
                <w:bCs/>
                <w:szCs w:val="20"/>
              </w:rPr>
            </w:pPr>
          </w:p>
          <w:p w14:paraId="79DE817D" w14:textId="77777777" w:rsidR="00F57BD5" w:rsidRDefault="00F57BD5" w:rsidP="007E33E8">
            <w:pPr>
              <w:pStyle w:val="00Text"/>
              <w:spacing w:before="0" w:after="0" w:line="240" w:lineRule="auto"/>
              <w:rPr>
                <w:szCs w:val="20"/>
              </w:rPr>
            </w:pPr>
            <w:r w:rsidRPr="007E33E8">
              <w:rPr>
                <w:b/>
                <w:bCs/>
                <w:szCs w:val="20"/>
              </w:rPr>
              <w:t>Proposal 1:</w:t>
            </w:r>
            <w:r w:rsidRPr="007E33E8">
              <w:rPr>
                <w:szCs w:val="20"/>
              </w:rPr>
              <w:t xml:space="preserve"> Avoid ad hoc changes to the suburban pathloss model in ITU M.2135-1. Reuse the pathloss model in ITU M.2135-1 without any changes. </w:t>
            </w:r>
          </w:p>
          <w:p w14:paraId="04E87D2D" w14:textId="77777777" w:rsidR="00E742EE" w:rsidRPr="007E33E8" w:rsidRDefault="00E742EE" w:rsidP="007E33E8">
            <w:pPr>
              <w:pStyle w:val="00Text"/>
              <w:spacing w:before="0" w:after="0" w:line="240" w:lineRule="auto"/>
              <w:rPr>
                <w:szCs w:val="20"/>
              </w:rPr>
            </w:pPr>
          </w:p>
          <w:p w14:paraId="1C8FCC80" w14:textId="77777777" w:rsidR="00F57BD5" w:rsidRPr="007E33E8" w:rsidRDefault="00F57BD5" w:rsidP="007E33E8">
            <w:pPr>
              <w:spacing w:before="0" w:after="0" w:line="240" w:lineRule="auto"/>
              <w:ind w:left="1440" w:hanging="1440"/>
              <w:rPr>
                <w:lang w:eastAsia="x-none"/>
              </w:rPr>
            </w:pPr>
            <w:r w:rsidRPr="007E33E8">
              <w:rPr>
                <w:b/>
                <w:bCs/>
                <w:lang w:eastAsia="x-none"/>
              </w:rPr>
              <w:t>Proposal 2</w:t>
            </w:r>
            <w:r w:rsidRPr="007E33E8">
              <w:rPr>
                <w:lang w:eastAsia="x-none"/>
              </w:rPr>
              <w:t>: For SMa scenario, suggest using the LOS probability model in Option 1:</w:t>
            </w:r>
          </w:p>
          <w:p w14:paraId="53A51820" w14:textId="77777777" w:rsidR="00F57BD5" w:rsidRPr="007E33E8" w:rsidRDefault="00000000" w:rsidP="007E33E8">
            <w:pPr>
              <w:pStyle w:val="BodyText"/>
              <w:spacing w:before="0" w:after="0" w:line="240" w:lineRule="auto"/>
              <w:jc w:val="center"/>
              <w:rPr>
                <w:rFonts w:ascii="Times New Roman" w:hAnsi="Times New Roman"/>
                <w:szCs w:val="20"/>
                <w:lang w:eastAsia="zh-CN"/>
              </w:rPr>
            </w:pPr>
            <m:oMathPara>
              <m:oMath>
                <m:sSub>
                  <m:sSubPr>
                    <m:ctrlPr>
                      <w:rPr>
                        <w:rFonts w:ascii="Cambria Math" w:hAnsi="Cambria Math"/>
                        <w:i/>
                        <w:iCs/>
                        <w:szCs w:val="20"/>
                        <w:lang w:eastAsia="zh-CN"/>
                      </w:rPr>
                    </m:ctrlPr>
                  </m:sSubPr>
                  <m:e>
                    <m:r>
                      <w:rPr>
                        <w:rFonts w:ascii="Cambria Math" w:hAnsi="Cambria Math"/>
                        <w:szCs w:val="20"/>
                        <w:lang w:eastAsia="zh-CN"/>
                      </w:rPr>
                      <m:t>Pr</m:t>
                    </m:r>
                  </m:e>
                  <m:sub>
                    <m:r>
                      <w:rPr>
                        <w:rFonts w:ascii="Cambria Math" w:hAnsi="Cambria Math"/>
                        <w:szCs w:val="20"/>
                        <w:lang w:eastAsia="zh-CN"/>
                      </w:rPr>
                      <m:t>LOS</m:t>
                    </m:r>
                  </m:sub>
                </m:sSub>
                <m:r>
                  <w:rPr>
                    <w:rFonts w:ascii="Cambria Math" w:hAnsi="Cambria Math"/>
                    <w:szCs w:val="20"/>
                    <w:lang w:eastAsia="zh-CN"/>
                  </w:rPr>
                  <m:t>=exp(-</m:t>
                </m:r>
                <m:f>
                  <m:fPr>
                    <m:ctrlPr>
                      <w:rPr>
                        <w:rFonts w:ascii="Cambria Math" w:hAnsi="Cambria Math"/>
                        <w:i/>
                        <w:iCs/>
                        <w:szCs w:val="20"/>
                        <w:lang w:eastAsia="zh-CN"/>
                      </w:rPr>
                    </m:ctrlPr>
                  </m:fPr>
                  <m:num>
                    <m:sSub>
                      <m:sSubPr>
                        <m:ctrlPr>
                          <w:rPr>
                            <w:rFonts w:ascii="Cambria Math" w:hAnsi="Cambria Math"/>
                            <w:i/>
                            <w:iCs/>
                            <w:szCs w:val="20"/>
                            <w:lang w:eastAsia="zh-CN"/>
                          </w:rPr>
                        </m:ctrlPr>
                      </m:sSubPr>
                      <m:e>
                        <m:r>
                          <w:rPr>
                            <w:rFonts w:ascii="Cambria Math" w:hAnsi="Cambria Math"/>
                            <w:szCs w:val="20"/>
                            <w:lang w:eastAsia="zh-CN"/>
                          </w:rPr>
                          <m:t>d</m:t>
                        </m:r>
                      </m:e>
                      <m:sub>
                        <m:r>
                          <w:rPr>
                            <w:rFonts w:ascii="Cambria Math" w:hAnsi="Cambria Math"/>
                            <w:szCs w:val="20"/>
                            <w:lang w:eastAsia="zh-CN"/>
                          </w:rPr>
                          <m:t>2D-out</m:t>
                        </m:r>
                      </m:sub>
                    </m:sSub>
                    <m:r>
                      <w:rPr>
                        <w:rFonts w:ascii="Cambria Math" w:hAnsi="Cambria Math"/>
                        <w:szCs w:val="20"/>
                        <w:lang w:eastAsia="zh-CN"/>
                      </w:rPr>
                      <m:t>-10</m:t>
                    </m:r>
                  </m:num>
                  <m:den>
                    <m:r>
                      <w:rPr>
                        <w:rFonts w:ascii="Cambria Math" w:hAnsi="Cambria Math"/>
                        <w:szCs w:val="20"/>
                        <w:lang w:eastAsia="zh-CN"/>
                      </w:rPr>
                      <m:t>exp(0.02044</m:t>
                    </m:r>
                    <m:sSub>
                      <m:sSubPr>
                        <m:ctrlPr>
                          <w:rPr>
                            <w:rFonts w:ascii="Cambria Math" w:hAnsi="Cambria Math"/>
                            <w:i/>
                            <w:iCs/>
                            <w:szCs w:val="20"/>
                            <w:lang w:eastAsia="zh-CN"/>
                          </w:rPr>
                        </m:ctrlPr>
                      </m:sSubPr>
                      <m:e>
                        <m:r>
                          <w:rPr>
                            <w:rFonts w:ascii="Cambria Math" w:hAnsi="Cambria Math"/>
                            <w:szCs w:val="20"/>
                            <w:lang w:eastAsia="zh-CN"/>
                          </w:rPr>
                          <m:t>h</m:t>
                        </m:r>
                      </m:e>
                      <m:sub>
                        <m:r>
                          <w:rPr>
                            <w:rFonts w:ascii="Cambria Math" w:hAnsi="Cambria Math"/>
                            <w:szCs w:val="20"/>
                            <w:lang w:eastAsia="zh-CN"/>
                          </w:rPr>
                          <m:t>BS</m:t>
                        </m:r>
                      </m:sub>
                    </m:sSub>
                    <m:r>
                      <w:rPr>
                        <w:rFonts w:ascii="Cambria Math" w:hAnsi="Cambria Math"/>
                        <w:szCs w:val="20"/>
                        <w:lang w:eastAsia="zh-CN"/>
                      </w:rPr>
                      <m:t>+5.746)</m:t>
                    </m:r>
                  </m:den>
                </m:f>
                <m:r>
                  <w:rPr>
                    <w:rFonts w:ascii="Cambria Math" w:hAnsi="Cambria Math"/>
                    <w:szCs w:val="20"/>
                    <w:lang w:eastAsia="zh-CN"/>
                  </w:rPr>
                  <m:t>)</m:t>
                </m:r>
              </m:oMath>
            </m:oMathPara>
          </w:p>
          <w:p w14:paraId="182B876D" w14:textId="77777777" w:rsidR="00E742EE" w:rsidRDefault="00E742EE" w:rsidP="007E33E8">
            <w:pPr>
              <w:pStyle w:val="00Text"/>
              <w:spacing w:before="0" w:after="0" w:line="240" w:lineRule="auto"/>
              <w:rPr>
                <w:b/>
                <w:bCs/>
                <w:szCs w:val="20"/>
              </w:rPr>
            </w:pPr>
          </w:p>
          <w:p w14:paraId="618AE285" w14:textId="6616EA68" w:rsidR="00F57BD5" w:rsidRPr="007E33E8" w:rsidRDefault="00F57BD5" w:rsidP="007E33E8">
            <w:pPr>
              <w:pStyle w:val="00Text"/>
              <w:spacing w:before="0" w:after="0" w:line="240" w:lineRule="auto"/>
              <w:rPr>
                <w:szCs w:val="20"/>
              </w:rPr>
            </w:pPr>
            <w:r w:rsidRPr="007E33E8">
              <w:rPr>
                <w:b/>
                <w:bCs/>
                <w:szCs w:val="20"/>
              </w:rPr>
              <w:t>Proposal 3</w:t>
            </w:r>
            <w:r w:rsidRPr="007E33E8">
              <w:rPr>
                <w:szCs w:val="20"/>
              </w:rPr>
              <w:t>: For SMa scenario, an ISD of 1299m is preferred. Higher ISDs can be considered if admission control policies for out of coverage UEs are allowed.</w:t>
            </w:r>
          </w:p>
          <w:p w14:paraId="1ED1A011" w14:textId="0C33D7E8" w:rsidR="0098668C" w:rsidRPr="007E33E8" w:rsidRDefault="0098668C" w:rsidP="007E33E8">
            <w:pPr>
              <w:spacing w:before="0" w:after="0" w:line="240" w:lineRule="auto"/>
            </w:pPr>
          </w:p>
        </w:tc>
      </w:tr>
      <w:tr w:rsidR="0061388A" w:rsidRPr="0079343B" w14:paraId="6BE4C9CE" w14:textId="77777777" w:rsidTr="00E742EE">
        <w:tc>
          <w:tcPr>
            <w:tcW w:w="944" w:type="dxa"/>
            <w:vAlign w:val="center"/>
          </w:tcPr>
          <w:p w14:paraId="1B94C57C" w14:textId="0C04EDA9" w:rsidR="0061388A" w:rsidRPr="0079343B" w:rsidRDefault="00463A07" w:rsidP="00195D90">
            <w:pPr>
              <w:spacing w:before="0" w:after="0" w:line="240" w:lineRule="auto"/>
            </w:pPr>
            <w:r>
              <w:lastRenderedPageBreak/>
              <w:t>[18] Ericsson</w:t>
            </w:r>
          </w:p>
        </w:tc>
        <w:tc>
          <w:tcPr>
            <w:tcW w:w="9846" w:type="dxa"/>
            <w:vAlign w:val="center"/>
          </w:tcPr>
          <w:p w14:paraId="7CB4A083" w14:textId="77777777" w:rsidR="00463A07" w:rsidRPr="007E33E8" w:rsidRDefault="00463A07" w:rsidP="007E33E8">
            <w:pPr>
              <w:spacing w:before="0" w:after="0" w:line="240" w:lineRule="auto"/>
              <w:rPr>
                <w:bCs/>
              </w:rPr>
            </w:pPr>
            <w:r w:rsidRPr="00E742EE">
              <w:rPr>
                <w:b/>
              </w:rPr>
              <w:t>Observation 1</w:t>
            </w:r>
            <w:r w:rsidRPr="00E742EE">
              <w:rPr>
                <w:b/>
              </w:rPr>
              <w:tab/>
            </w:r>
            <w:r w:rsidRPr="007E33E8">
              <w:rPr>
                <w:bCs/>
              </w:rPr>
              <w:t xml:space="preserve">In contrast to urban scenarios, vegetation and foliage makes up a </w:t>
            </w:r>
            <w:proofErr w:type="spellStart"/>
            <w:r w:rsidRPr="007E33E8">
              <w:rPr>
                <w:bCs/>
              </w:rPr>
              <w:t>signicant</w:t>
            </w:r>
            <w:proofErr w:type="spellEnd"/>
            <w:r w:rsidRPr="007E33E8">
              <w:rPr>
                <w:bCs/>
              </w:rPr>
              <w:t xml:space="preserve"> amount of the ground clutter in Suburban Macro scenarios. </w:t>
            </w:r>
          </w:p>
          <w:p w14:paraId="0A2B48A3" w14:textId="77777777" w:rsidR="0055143F" w:rsidRPr="007E33E8" w:rsidRDefault="00463A07" w:rsidP="007E33E8">
            <w:pPr>
              <w:spacing w:before="0" w:after="0" w:line="240" w:lineRule="auto"/>
              <w:rPr>
                <w:bCs/>
              </w:rPr>
            </w:pPr>
            <w:r w:rsidRPr="00E742EE">
              <w:rPr>
                <w:b/>
              </w:rPr>
              <w:t>Proposal 1</w:t>
            </w:r>
            <w:r w:rsidRPr="007E33E8">
              <w:rPr>
                <w:bCs/>
              </w:rPr>
              <w:tab/>
              <w:t>The Suburban Macro scenario description is updated to reflect the higher importance of the vegetation compared to urban scenarios.</w:t>
            </w:r>
          </w:p>
          <w:p w14:paraId="22901F96" w14:textId="77777777" w:rsidR="00463A07" w:rsidRPr="007E33E8" w:rsidRDefault="00463A07" w:rsidP="007E33E8">
            <w:pPr>
              <w:spacing w:before="0" w:after="0" w:line="240" w:lineRule="auto"/>
              <w:rPr>
                <w:bCs/>
              </w:rPr>
            </w:pPr>
          </w:p>
          <w:p w14:paraId="2C9D949D" w14:textId="77777777" w:rsidR="00463A07" w:rsidRPr="007E33E8" w:rsidRDefault="00463A07" w:rsidP="007E33E8">
            <w:pPr>
              <w:spacing w:before="0" w:after="0" w:line="240" w:lineRule="auto"/>
              <w:rPr>
                <w:bCs/>
              </w:rPr>
            </w:pPr>
            <w:r w:rsidRPr="00E742EE">
              <w:rPr>
                <w:b/>
              </w:rPr>
              <w:t>Observation 2</w:t>
            </w:r>
            <w:r w:rsidRPr="00E742EE">
              <w:rPr>
                <w:b/>
              </w:rPr>
              <w:tab/>
            </w:r>
            <w:r w:rsidRPr="007E33E8">
              <w:rPr>
                <w:bCs/>
              </w:rPr>
              <w:t xml:space="preserve">The UMa and UMi scenarios in TR 38.901 clause 7.2 do not specify any particular ratio of low-loss and high-loss buildings, leaving such considerations for future decisions depending on study needs. </w:t>
            </w:r>
          </w:p>
          <w:p w14:paraId="02AA0D37" w14:textId="77777777" w:rsidR="00463A07" w:rsidRPr="007E33E8" w:rsidRDefault="00463A07" w:rsidP="007E33E8">
            <w:pPr>
              <w:spacing w:before="0" w:after="0" w:line="240" w:lineRule="auto"/>
              <w:rPr>
                <w:bCs/>
              </w:rPr>
            </w:pPr>
            <w:r w:rsidRPr="00E742EE">
              <w:rPr>
                <w:b/>
              </w:rPr>
              <w:t>Observation 3</w:t>
            </w:r>
            <w:r w:rsidRPr="00E742EE">
              <w:rPr>
                <w:b/>
              </w:rPr>
              <w:tab/>
            </w:r>
            <w:r w:rsidRPr="007E33E8">
              <w:rPr>
                <w:bCs/>
              </w:rPr>
              <w:t>For calibration, a particular 50/50 ratio of low-loss and high-loss buildings was used for the UMa and UMi scenarios in TR 38.901 (clause 7.8).</w:t>
            </w:r>
          </w:p>
          <w:p w14:paraId="60C5DCE5" w14:textId="77777777" w:rsidR="00463A07" w:rsidRPr="007E33E8" w:rsidRDefault="00463A07" w:rsidP="007E33E8">
            <w:pPr>
              <w:spacing w:before="0" w:after="0" w:line="240" w:lineRule="auto"/>
              <w:rPr>
                <w:bCs/>
              </w:rPr>
            </w:pPr>
          </w:p>
          <w:p w14:paraId="175E1EE6" w14:textId="77777777" w:rsidR="00463A07" w:rsidRPr="007E33E8" w:rsidRDefault="00463A07" w:rsidP="007E33E8">
            <w:pPr>
              <w:spacing w:before="0" w:after="0" w:line="240" w:lineRule="auto"/>
              <w:rPr>
                <w:bCs/>
              </w:rPr>
            </w:pPr>
            <w:r w:rsidRPr="00E742EE">
              <w:rPr>
                <w:b/>
              </w:rPr>
              <w:t>Proposal 2</w:t>
            </w:r>
            <w:r w:rsidRPr="007E33E8">
              <w:rPr>
                <w:bCs/>
              </w:rPr>
              <w:tab/>
              <w:t>For the Suburban Macro scenario definition, align with the principle of UMa and UMi by not specifying any particular low-loss/high-loss ratio of buildings.</w:t>
            </w:r>
          </w:p>
          <w:p w14:paraId="1679C0BC" w14:textId="77777777" w:rsidR="00463A07" w:rsidRPr="007E33E8" w:rsidRDefault="00463A07" w:rsidP="007E33E8">
            <w:pPr>
              <w:spacing w:before="0" w:after="0" w:line="240" w:lineRule="auto"/>
              <w:rPr>
                <w:bCs/>
              </w:rPr>
            </w:pPr>
            <w:r w:rsidRPr="00E742EE">
              <w:rPr>
                <w:b/>
              </w:rPr>
              <w:t>Proposal 3</w:t>
            </w:r>
            <w:r w:rsidRPr="007E33E8">
              <w:rPr>
                <w:bCs/>
              </w:rPr>
              <w:tab/>
              <w:t>For calibrations involving the Suburban Macro scenario, use 100% low-loss for UEs in residential buildings, and 100% high-loss for UEs in commercial buildings. Note: This should not be seen as restricting the use of other ratios or models for future evaluations.</w:t>
            </w:r>
          </w:p>
          <w:p w14:paraId="5297BF0C" w14:textId="77777777" w:rsidR="00463A07" w:rsidRPr="007E33E8" w:rsidRDefault="00463A07" w:rsidP="007E33E8">
            <w:pPr>
              <w:spacing w:before="0" w:after="0" w:line="240" w:lineRule="auto"/>
              <w:rPr>
                <w:bCs/>
              </w:rPr>
            </w:pPr>
          </w:p>
          <w:p w14:paraId="3621A01F" w14:textId="77777777" w:rsidR="00463A07" w:rsidRPr="007E33E8" w:rsidRDefault="00463A07" w:rsidP="007E33E8">
            <w:pPr>
              <w:spacing w:before="0" w:after="0" w:line="240" w:lineRule="auto"/>
              <w:rPr>
                <w:bCs/>
              </w:rPr>
            </w:pPr>
            <w:r w:rsidRPr="00E742EE">
              <w:rPr>
                <w:b/>
              </w:rPr>
              <w:t>Proposal 4</w:t>
            </w:r>
            <w:r w:rsidRPr="007E33E8">
              <w:rPr>
                <w:bCs/>
              </w:rPr>
              <w:tab/>
              <w:t>Adopt both options for Suburban Macro ISD, i.e. use ISD = 1299 m or ISD = 1732 m.</w:t>
            </w:r>
          </w:p>
          <w:p w14:paraId="3DB26FC6" w14:textId="77777777" w:rsidR="00463A07" w:rsidRPr="007E33E8" w:rsidRDefault="00463A07" w:rsidP="007E33E8">
            <w:pPr>
              <w:spacing w:before="0" w:after="0" w:line="240" w:lineRule="auto"/>
              <w:rPr>
                <w:bCs/>
              </w:rPr>
            </w:pPr>
          </w:p>
          <w:p w14:paraId="57397064" w14:textId="77777777" w:rsidR="00463A07" w:rsidRPr="007E33E8" w:rsidRDefault="00463A07" w:rsidP="007E33E8">
            <w:pPr>
              <w:spacing w:before="0" w:after="0" w:line="240" w:lineRule="auto"/>
              <w:rPr>
                <w:bCs/>
              </w:rPr>
            </w:pPr>
            <w:r w:rsidRPr="00E742EE">
              <w:rPr>
                <w:b/>
              </w:rPr>
              <w:t>Observation 4:</w:t>
            </w:r>
            <w:r w:rsidRPr="007E33E8">
              <w:rPr>
                <w:bCs/>
              </w:rPr>
              <w:t xml:space="preserve"> In a suburban residential scenario, measurements show that the excess path loss has a 10</w:t>
            </w:r>
            <w:r w:rsidRPr="007E33E8">
              <w:rPr>
                <w:rFonts w:ascii="Cambria Math" w:hAnsi="Cambria Math" w:cs="Cambria Math"/>
                <w:bCs/>
              </w:rPr>
              <w:t>⋅</w:t>
            </w:r>
            <w:r w:rsidRPr="007E33E8">
              <w:rPr>
                <w:bCs/>
              </w:rPr>
              <w:t>log_10 (f) frequency dependence in the sub 6 frequency range and a rather flat frequency dependence at higher frequencies.</w:t>
            </w:r>
          </w:p>
          <w:p w14:paraId="0A218CC5" w14:textId="77777777" w:rsidR="00463A07" w:rsidRPr="007E33E8" w:rsidRDefault="00463A07" w:rsidP="007E33E8">
            <w:pPr>
              <w:spacing w:before="0" w:after="0" w:line="240" w:lineRule="auto"/>
              <w:rPr>
                <w:bCs/>
              </w:rPr>
            </w:pPr>
          </w:p>
          <w:p w14:paraId="4E8396B8" w14:textId="41985ABF" w:rsidR="00463A07" w:rsidRPr="007E33E8" w:rsidRDefault="00463A07" w:rsidP="007E33E8">
            <w:pPr>
              <w:spacing w:before="0" w:after="0" w:line="240" w:lineRule="auto"/>
            </w:pPr>
            <w:bookmarkStart w:id="39" w:name="_Toc194091908"/>
            <w:r w:rsidRPr="00E742EE">
              <w:rPr>
                <w:b/>
              </w:rPr>
              <w:t>Proposal 5:</w:t>
            </w:r>
            <w:r w:rsidRPr="007E33E8">
              <w:rPr>
                <w:bCs/>
              </w:rPr>
              <w:t xml:space="preserve"> </w:t>
            </w:r>
            <w:r w:rsidRPr="007E33E8">
              <w:t xml:space="preserve">Add additional frequency dependence, </w:t>
            </w:r>
            <m:oMath>
              <m:r>
                <m:rPr>
                  <m:sty m:val="b"/>
                </m:rPr>
                <w:rPr>
                  <w:rFonts w:ascii="Cambria Math" w:hAnsi="Cambria Math"/>
                </w:rPr>
                <m:t>10⋅</m:t>
              </m:r>
              <m:sSub>
                <m:sSubPr>
                  <m:ctrlPr>
                    <w:rPr>
                      <w:rFonts w:ascii="Cambria Math" w:hAnsi="Cambria Math"/>
                    </w:rPr>
                  </m:ctrlPr>
                </m:sSubPr>
                <m:e>
                  <m:r>
                    <m:rPr>
                      <m:sty m:val="b"/>
                    </m:rPr>
                    <w:rPr>
                      <w:rFonts w:ascii="Cambria Math" w:hAnsi="Cambria Math"/>
                    </w:rPr>
                    <m:t>log</m:t>
                  </m:r>
                </m:e>
                <m:sub>
                  <m:r>
                    <m:rPr>
                      <m:sty m:val="b"/>
                    </m:rPr>
                    <w:rPr>
                      <w:rFonts w:ascii="Cambria Math" w:hAnsi="Cambria Math"/>
                    </w:rPr>
                    <m:t>10</m:t>
                  </m:r>
                </m:sub>
              </m:sSub>
              <m:d>
                <m:dPr>
                  <m:ctrlPr>
                    <w:rPr>
                      <w:rFonts w:ascii="Cambria Math" w:hAnsi="Cambria Math"/>
                    </w:rPr>
                  </m:ctrlPr>
                </m:dPr>
                <m:e>
                  <m:func>
                    <m:funcPr>
                      <m:ctrlPr>
                        <w:rPr>
                          <w:rFonts w:ascii="Cambria Math" w:hAnsi="Cambria Math"/>
                        </w:rPr>
                      </m:ctrlPr>
                    </m:funcPr>
                    <m:fName>
                      <m:r>
                        <m:rPr>
                          <m:sty m:val="b"/>
                        </m:rPr>
                        <w:rPr>
                          <w:rFonts w:ascii="Cambria Math" w:hAnsi="Cambria Math"/>
                        </w:rPr>
                        <m:t>min</m:t>
                      </m:r>
                    </m:fName>
                    <m:e>
                      <m:d>
                        <m:dPr>
                          <m:ctrlPr>
                            <w:rPr>
                              <w:rFonts w:ascii="Cambria Math" w:hAnsi="Cambria Math"/>
                            </w:rPr>
                          </m:ctrlPr>
                        </m:dPr>
                        <m:e>
                          <m:sSub>
                            <m:sSubPr>
                              <m:ctrlPr>
                                <w:rPr>
                                  <w:rFonts w:ascii="Cambria Math" w:hAnsi="Cambria Math"/>
                                </w:rPr>
                              </m:ctrlPr>
                            </m:sSubPr>
                            <m:e>
                              <m:r>
                                <m:rPr>
                                  <m:sty m:val="bi"/>
                                </m:rPr>
                                <w:rPr>
                                  <w:rFonts w:ascii="Cambria Math" w:hAnsi="Cambria Math"/>
                                </w:rPr>
                                <m:t>f</m:t>
                              </m:r>
                            </m:e>
                            <m:sub>
                              <m:r>
                                <m:rPr>
                                  <m:sty m:val="b"/>
                                </m:rPr>
                                <w:rPr>
                                  <w:rFonts w:ascii="Cambria Math" w:hAnsi="Cambria Math"/>
                                </w:rPr>
                                <m:t>c</m:t>
                              </m:r>
                            </m:sub>
                          </m:sSub>
                          <m:r>
                            <m:rPr>
                              <m:sty m:val="b"/>
                            </m:rPr>
                            <w:rPr>
                              <w:rFonts w:ascii="Cambria Math" w:hAnsi="Cambria Math"/>
                            </w:rPr>
                            <m:t>,7</m:t>
                          </m:r>
                        </m:e>
                      </m:d>
                    </m:e>
                  </m:func>
                </m:e>
              </m:d>
            </m:oMath>
            <w:r w:rsidRPr="007E33E8">
              <w:t xml:space="preserve"> to SMa NLOS pathloss.</w:t>
            </w:r>
            <w:bookmarkEnd w:id="39"/>
          </w:p>
          <w:tbl>
            <w:tblPr>
              <w:tblW w:w="8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697"/>
              <w:gridCol w:w="861"/>
              <w:gridCol w:w="772"/>
              <w:gridCol w:w="1272"/>
            </w:tblGrid>
            <w:tr w:rsidR="00463A07" w:rsidRPr="007E33E8" w14:paraId="679684DB" w14:textId="77777777" w:rsidTr="00463A07">
              <w:trPr>
                <w:cantSplit/>
                <w:trHeight w:val="1032"/>
                <w:tblHeader/>
                <w:jc w:val="center"/>
              </w:trPr>
              <w:tc>
                <w:tcPr>
                  <w:tcW w:w="0" w:type="auto"/>
                  <w:shd w:val="clear" w:color="auto" w:fill="D9D9D9" w:themeFill="background1" w:themeFillShade="D9"/>
                  <w:textDirection w:val="btLr"/>
                  <w:vAlign w:val="center"/>
                </w:tcPr>
                <w:p w14:paraId="2939E4B1"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2D07179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657" w:type="dxa"/>
                  <w:shd w:val="clear" w:color="auto" w:fill="D9D9D9" w:themeFill="background1" w:themeFillShade="D9"/>
                  <w:vAlign w:val="center"/>
                </w:tcPr>
                <w:p w14:paraId="0420EC07"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604" w:type="dxa"/>
                  <w:shd w:val="clear" w:color="auto" w:fill="D9D9D9" w:themeFill="background1" w:themeFillShade="D9"/>
                  <w:vAlign w:val="center"/>
                </w:tcPr>
                <w:p w14:paraId="7E0B78C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1926030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624FD49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85" w:type="dxa"/>
                  <w:shd w:val="clear" w:color="auto" w:fill="D9D9D9" w:themeFill="background1" w:themeFillShade="D9"/>
                  <w:vAlign w:val="center"/>
                </w:tcPr>
                <w:p w14:paraId="2B9AF6D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76" w:type="dxa"/>
                  <w:shd w:val="clear" w:color="auto" w:fill="D9D9D9" w:themeFill="background1" w:themeFillShade="D9"/>
                  <w:vAlign w:val="center"/>
                </w:tcPr>
                <w:p w14:paraId="72FCCEC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49A5BA3E" w14:textId="77777777" w:rsidTr="00463A07">
              <w:trPr>
                <w:cantSplit/>
                <w:trHeight w:val="479"/>
                <w:jc w:val="center"/>
              </w:trPr>
              <w:tc>
                <w:tcPr>
                  <w:tcW w:w="0" w:type="auto"/>
                  <w:vMerge w:val="restart"/>
                  <w:shd w:val="clear" w:color="auto" w:fill="F2F2F2" w:themeFill="background1" w:themeFillShade="F2"/>
                  <w:textDirection w:val="btLr"/>
                  <w:vAlign w:val="center"/>
                </w:tcPr>
                <w:p w14:paraId="1473C57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86B1C0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657" w:type="dxa"/>
                  <w:vAlign w:val="center"/>
                </w:tcPr>
                <w:p w14:paraId="001F226C"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45782F99"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604" w:type="dxa"/>
                  <w:vAlign w:val="center"/>
                </w:tcPr>
                <w:p w14:paraId="2EC6DA6D"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1DB6414B" w14:textId="77777777" w:rsidR="00463A07" w:rsidRPr="007E33E8" w:rsidRDefault="00463A07" w:rsidP="007E33E8">
                  <w:pPr>
                    <w:pStyle w:val="Tabletext"/>
                    <w:spacing w:before="0" w:after="0"/>
                    <w:rPr>
                      <w:sz w:val="20"/>
                      <w:lang w:val="en-US"/>
                    </w:rPr>
                  </w:pPr>
                </w:p>
                <w:p w14:paraId="73F3AED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66874AB7" w14:textId="77777777" w:rsidR="00463A07" w:rsidRPr="007E33E8" w:rsidRDefault="00463A07" w:rsidP="007E33E8">
                  <w:pPr>
                    <w:pStyle w:val="Tabletext"/>
                    <w:spacing w:before="0" w:after="0"/>
                    <w:rPr>
                      <w:rFonts w:eastAsia="MS Mincho"/>
                      <w:sz w:val="20"/>
                      <w:lang w:val="en-US"/>
                    </w:rPr>
                  </w:pPr>
                </w:p>
              </w:tc>
              <w:tc>
                <w:tcPr>
                  <w:tcW w:w="685" w:type="dxa"/>
                </w:tcPr>
                <w:p w14:paraId="6F4A3BCC"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d&lt; </w:t>
                  </w:r>
                  <w:proofErr w:type="spellStart"/>
                  <w:r w:rsidRPr="007E33E8">
                    <w:rPr>
                      <w:sz w:val="20"/>
                      <w:lang w:val="en-US"/>
                    </w:rPr>
                    <w:t>d</w:t>
                  </w:r>
                  <w:r w:rsidRPr="007E33E8">
                    <w:rPr>
                      <w:sz w:val="20"/>
                      <w:vertAlign w:val="subscript"/>
                      <w:lang w:val="en-US"/>
                    </w:rPr>
                    <w:t>BP</w:t>
                  </w:r>
                  <w:proofErr w:type="spellEnd"/>
                </w:p>
                <w:p w14:paraId="0DE501D7" w14:textId="77777777" w:rsidR="00463A07" w:rsidRPr="007E33E8" w:rsidRDefault="00463A07" w:rsidP="007E33E8">
                  <w:pPr>
                    <w:pStyle w:val="Tabletext"/>
                    <w:spacing w:before="0" w:after="0"/>
                    <w:jc w:val="center"/>
                    <w:rPr>
                      <w:sz w:val="20"/>
                      <w:lang w:val="en-US"/>
                    </w:rPr>
                  </w:pP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d &lt; 5000 m</w:t>
                  </w:r>
                </w:p>
                <w:p w14:paraId="25844AFB"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76" w:type="dxa"/>
                  <w:vMerge w:val="restart"/>
                  <w:vAlign w:val="center"/>
                </w:tcPr>
                <w:p w14:paraId="5F3D49A9"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4D3FC75D" w14:textId="77777777" w:rsidR="00463A07" w:rsidRPr="007E33E8" w:rsidRDefault="00463A07" w:rsidP="007E33E8">
                  <w:pPr>
                    <w:pStyle w:val="Tabletext"/>
                    <w:spacing w:before="0" w:after="0"/>
                    <w:rPr>
                      <w:sz w:val="20"/>
                      <w:lang w:val="en-US"/>
                    </w:rPr>
                  </w:pPr>
                </w:p>
                <w:p w14:paraId="22D01500"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3C26F27"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752EEFF3" w14:textId="77777777" w:rsidR="00463A07" w:rsidRPr="007E33E8" w:rsidRDefault="00463A07" w:rsidP="007E33E8">
                  <w:pPr>
                    <w:pStyle w:val="Tabletext"/>
                    <w:spacing w:before="0" w:after="0"/>
                    <w:jc w:val="center"/>
                    <w:rPr>
                      <w:sz w:val="20"/>
                      <w:lang w:val="en-US"/>
                    </w:rPr>
                  </w:pPr>
                  <w:r w:rsidRPr="007E33E8">
                    <w:rPr>
                      <w:sz w:val="20"/>
                      <w:lang w:val="en-US"/>
                    </w:rPr>
                    <w:t xml:space="preserve">10 m &lt; </w:t>
                  </w:r>
                  <w:proofErr w:type="spellStart"/>
                  <w:r w:rsidRPr="007E33E8">
                    <w:rPr>
                      <w:sz w:val="20"/>
                      <w:lang w:val="en-US"/>
                    </w:rPr>
                    <w:t>h</w:t>
                  </w:r>
                  <w:r w:rsidRPr="007E33E8">
                    <w:rPr>
                      <w:sz w:val="20"/>
                      <w:vertAlign w:val="subscript"/>
                      <w:lang w:val="en-US"/>
                    </w:rPr>
                    <w:t>BS</w:t>
                  </w:r>
                  <w:proofErr w:type="spellEnd"/>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24B833BE"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 xml:space="preserve">1 m &lt; </w:t>
                  </w:r>
                  <w:proofErr w:type="spellStart"/>
                  <w:r w:rsidRPr="007E33E8">
                    <w:rPr>
                      <w:sz w:val="20"/>
                      <w:lang w:val="en-US"/>
                    </w:rPr>
                    <w:t>h</w:t>
                  </w:r>
                  <w:r w:rsidRPr="007E33E8">
                    <w:rPr>
                      <w:sz w:val="20"/>
                      <w:vertAlign w:val="subscript"/>
                      <w:lang w:val="en-US"/>
                    </w:rPr>
                    <w:t>UT</w:t>
                  </w:r>
                  <w:proofErr w:type="spellEnd"/>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6B30842F" w14:textId="77777777" w:rsidTr="00463A07">
              <w:trPr>
                <w:cantSplit/>
                <w:trHeight w:val="90"/>
                <w:jc w:val="center"/>
              </w:trPr>
              <w:tc>
                <w:tcPr>
                  <w:tcW w:w="0" w:type="auto"/>
                  <w:vMerge/>
                  <w:textDirection w:val="btLr"/>
                  <w:vAlign w:val="center"/>
                </w:tcPr>
                <w:p w14:paraId="75E6BB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2FB53689"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657" w:type="dxa"/>
                  <w:vAlign w:val="center"/>
                </w:tcPr>
                <w:p w14:paraId="55F9EF6C"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7062F147"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ECF11FA" w14:textId="77777777" w:rsidR="00463A07" w:rsidRPr="007E33E8" w:rsidRDefault="00463A07" w:rsidP="007E33E8">
                  <w:pPr>
                    <w:pStyle w:val="Tabletext"/>
                    <w:spacing w:before="0" w:after="0"/>
                    <w:rPr>
                      <w:rFonts w:eastAsia="DengXian"/>
                      <w:sz w:val="20"/>
                      <w:lang w:val="en-US"/>
                    </w:rPr>
                  </w:pPr>
                </w:p>
              </w:tc>
              <w:tc>
                <w:tcPr>
                  <w:tcW w:w="604" w:type="dxa"/>
                  <w:vAlign w:val="center"/>
                </w:tcPr>
                <w:p w14:paraId="08F16DEE" w14:textId="77777777" w:rsidR="00463A07" w:rsidRPr="007E33E8" w:rsidRDefault="00463A07" w:rsidP="007E33E8">
                  <w:pPr>
                    <w:pStyle w:val="Tabletext"/>
                    <w:spacing w:before="0" w:after="0"/>
                    <w:rPr>
                      <w:sz w:val="20"/>
                      <w:lang w:val="en-US"/>
                    </w:rPr>
                  </w:pPr>
                </w:p>
                <w:p w14:paraId="3112E93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85" w:type="dxa"/>
                  <w:vAlign w:val="center"/>
                </w:tcPr>
                <w:p w14:paraId="3D8A1E87"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w:t>
                  </w: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5000 m</w:t>
                  </w:r>
                </w:p>
                <w:p w14:paraId="76C1ED5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76" w:type="dxa"/>
                  <w:vMerge/>
                  <w:vAlign w:val="center"/>
                </w:tcPr>
                <w:p w14:paraId="08BA392F" w14:textId="77777777" w:rsidR="00463A07" w:rsidRPr="007E33E8" w:rsidRDefault="00463A07" w:rsidP="007E33E8">
                  <w:pPr>
                    <w:pStyle w:val="Tabletext"/>
                    <w:spacing w:before="0" w:after="0"/>
                    <w:jc w:val="center"/>
                    <w:rPr>
                      <w:rFonts w:eastAsia="MS Mincho"/>
                      <w:sz w:val="20"/>
                      <w:lang w:val="en-US"/>
                    </w:rPr>
                  </w:pPr>
                </w:p>
              </w:tc>
            </w:tr>
          </w:tbl>
          <w:p w14:paraId="3F4BDD2F"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083528E" w14:textId="4ADD59F5" w:rsidR="00463A07" w:rsidRPr="007E33E8" w:rsidRDefault="00463A07" w:rsidP="007E33E8">
            <w:pPr>
              <w:spacing w:before="0" w:after="0" w:line="240" w:lineRule="auto"/>
            </w:pPr>
            <w:bookmarkStart w:id="40" w:name="_Toc194091909"/>
            <w:r w:rsidRPr="00E742EE">
              <w:rPr>
                <w:b/>
              </w:rPr>
              <w:t>Proposal 6:</w:t>
            </w:r>
            <w:r w:rsidRPr="007E33E8">
              <w:rPr>
                <w:bCs/>
              </w:rPr>
              <w:t xml:space="preserve"> </w:t>
            </w:r>
            <w:r w:rsidRPr="007E33E8">
              <w:t>Set the anchor frequency in the SMa NLOS pathloss to 7 GHz.</w:t>
            </w:r>
            <w:bookmarkEnd w:id="40"/>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4209"/>
              <w:gridCol w:w="861"/>
              <w:gridCol w:w="772"/>
              <w:gridCol w:w="1272"/>
            </w:tblGrid>
            <w:tr w:rsidR="00463A07" w:rsidRPr="007E33E8" w14:paraId="232B5A8C" w14:textId="77777777" w:rsidTr="00463A07">
              <w:trPr>
                <w:cantSplit/>
                <w:trHeight w:val="1132"/>
                <w:tblHeader/>
                <w:jc w:val="center"/>
              </w:trPr>
              <w:tc>
                <w:tcPr>
                  <w:tcW w:w="0" w:type="auto"/>
                  <w:shd w:val="clear" w:color="auto" w:fill="D9D9D9" w:themeFill="background1" w:themeFillShade="D9"/>
                  <w:textDirection w:val="btLr"/>
                  <w:vAlign w:val="center"/>
                </w:tcPr>
                <w:p w14:paraId="3902E35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lastRenderedPageBreak/>
                    <w:t>Scenario</w:t>
                  </w:r>
                </w:p>
              </w:tc>
              <w:tc>
                <w:tcPr>
                  <w:tcW w:w="0" w:type="auto"/>
                  <w:shd w:val="clear" w:color="auto" w:fill="D9D9D9" w:themeFill="background1" w:themeFillShade="D9"/>
                  <w:textDirection w:val="btLr"/>
                  <w:vAlign w:val="center"/>
                </w:tcPr>
                <w:p w14:paraId="3ED7A142"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332" w:type="dxa"/>
                  <w:shd w:val="clear" w:color="auto" w:fill="D9D9D9" w:themeFill="background1" w:themeFillShade="D9"/>
                  <w:vAlign w:val="center"/>
                </w:tcPr>
                <w:p w14:paraId="715248A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70" w:type="dxa"/>
                  <w:shd w:val="clear" w:color="auto" w:fill="D9D9D9" w:themeFill="background1" w:themeFillShade="D9"/>
                  <w:vAlign w:val="center"/>
                </w:tcPr>
                <w:p w14:paraId="7CBAFDA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CA28DD2"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73277F23"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46" w:type="dxa"/>
                  <w:shd w:val="clear" w:color="auto" w:fill="D9D9D9" w:themeFill="background1" w:themeFillShade="D9"/>
                  <w:vAlign w:val="center"/>
                </w:tcPr>
                <w:p w14:paraId="4D45575A"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26" w:type="dxa"/>
                  <w:shd w:val="clear" w:color="auto" w:fill="D9D9D9" w:themeFill="background1" w:themeFillShade="D9"/>
                  <w:vAlign w:val="center"/>
                </w:tcPr>
                <w:p w14:paraId="7834F86D"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31D94BC4" w14:textId="77777777" w:rsidTr="00463A07">
              <w:trPr>
                <w:cantSplit/>
                <w:trHeight w:val="526"/>
                <w:jc w:val="center"/>
              </w:trPr>
              <w:tc>
                <w:tcPr>
                  <w:tcW w:w="0" w:type="auto"/>
                  <w:vMerge w:val="restart"/>
                  <w:shd w:val="clear" w:color="auto" w:fill="F2F2F2" w:themeFill="background1" w:themeFillShade="F2"/>
                  <w:textDirection w:val="btLr"/>
                  <w:vAlign w:val="center"/>
                </w:tcPr>
                <w:p w14:paraId="513D6488"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3B468D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332" w:type="dxa"/>
                  <w:vAlign w:val="center"/>
                </w:tcPr>
                <w:p w14:paraId="1CB5D847"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736D8A3"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tc>
              <w:tc>
                <w:tcPr>
                  <w:tcW w:w="570" w:type="dxa"/>
                  <w:vAlign w:val="center"/>
                </w:tcPr>
                <w:p w14:paraId="5E21AB92"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4CBFEF62" w14:textId="77777777" w:rsidR="00463A07" w:rsidRPr="007E33E8" w:rsidRDefault="00463A07" w:rsidP="007E33E8">
                  <w:pPr>
                    <w:pStyle w:val="Tabletext"/>
                    <w:spacing w:before="0" w:after="0"/>
                    <w:rPr>
                      <w:sz w:val="20"/>
                      <w:lang w:val="en-US"/>
                    </w:rPr>
                  </w:pPr>
                </w:p>
                <w:p w14:paraId="7A4F594A"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51217227" w14:textId="77777777" w:rsidR="00463A07" w:rsidRPr="007E33E8" w:rsidRDefault="00463A07" w:rsidP="007E33E8">
                  <w:pPr>
                    <w:pStyle w:val="Tabletext"/>
                    <w:spacing w:before="0" w:after="0"/>
                    <w:rPr>
                      <w:rFonts w:eastAsia="MS Mincho"/>
                      <w:sz w:val="20"/>
                      <w:lang w:val="en-US"/>
                    </w:rPr>
                  </w:pPr>
                </w:p>
              </w:tc>
              <w:tc>
                <w:tcPr>
                  <w:tcW w:w="646" w:type="dxa"/>
                </w:tcPr>
                <w:p w14:paraId="0B252F31"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d&lt; </w:t>
                  </w:r>
                  <w:proofErr w:type="spellStart"/>
                  <w:r w:rsidRPr="007E33E8">
                    <w:rPr>
                      <w:sz w:val="20"/>
                      <w:lang w:val="en-US"/>
                    </w:rPr>
                    <w:t>d</w:t>
                  </w:r>
                  <w:r w:rsidRPr="007E33E8">
                    <w:rPr>
                      <w:sz w:val="20"/>
                      <w:vertAlign w:val="subscript"/>
                      <w:lang w:val="en-US"/>
                    </w:rPr>
                    <w:t>BP</w:t>
                  </w:r>
                  <w:proofErr w:type="spellEnd"/>
                </w:p>
                <w:p w14:paraId="2C90294B" w14:textId="77777777" w:rsidR="00463A07" w:rsidRPr="007E33E8" w:rsidRDefault="00463A07" w:rsidP="007E33E8">
                  <w:pPr>
                    <w:pStyle w:val="Tabletext"/>
                    <w:spacing w:before="0" w:after="0"/>
                    <w:jc w:val="center"/>
                    <w:rPr>
                      <w:sz w:val="20"/>
                      <w:lang w:val="en-US"/>
                    </w:rPr>
                  </w:pP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d &lt; 5000 m</w:t>
                  </w:r>
                </w:p>
                <w:p w14:paraId="318CE875" w14:textId="77777777" w:rsidR="00463A07" w:rsidRPr="007E33E8" w:rsidRDefault="00463A07" w:rsidP="007E33E8">
                  <w:pPr>
                    <w:pStyle w:val="Tabletext"/>
                    <w:spacing w:before="0" w:after="0"/>
                    <w:jc w:val="center"/>
                    <w:rPr>
                      <w:sz w:val="20"/>
                      <w:lang w:val="en-US"/>
                    </w:rPr>
                  </w:pPr>
                  <w:r w:rsidRPr="007E33E8">
                    <w:rPr>
                      <w:sz w:val="20"/>
                      <w:lang w:val="en-US"/>
                    </w:rPr>
                    <w:t>W = 20m, h = 10m</w:t>
                  </w:r>
                </w:p>
              </w:tc>
              <w:tc>
                <w:tcPr>
                  <w:tcW w:w="826" w:type="dxa"/>
                  <w:vMerge w:val="restart"/>
                  <w:vAlign w:val="center"/>
                </w:tcPr>
                <w:p w14:paraId="05BE8B8D"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79FC58CA" w14:textId="77777777" w:rsidR="00463A07" w:rsidRPr="007E33E8" w:rsidRDefault="00463A07" w:rsidP="007E33E8">
                  <w:pPr>
                    <w:pStyle w:val="Tabletext"/>
                    <w:spacing w:before="0" w:after="0"/>
                    <w:rPr>
                      <w:sz w:val="20"/>
                      <w:lang w:val="en-US"/>
                    </w:rPr>
                  </w:pPr>
                </w:p>
                <w:p w14:paraId="60E742E7" w14:textId="77777777" w:rsidR="00463A07" w:rsidRPr="007E33E8" w:rsidRDefault="00463A07" w:rsidP="007E33E8">
                  <w:pPr>
                    <w:pStyle w:val="Tabletext"/>
                    <w:spacing w:before="0" w:after="0"/>
                    <w:jc w:val="center"/>
                    <w:rPr>
                      <w:sz w:val="20"/>
                      <w:lang w:val="en-US"/>
                    </w:rPr>
                  </w:pPr>
                  <w:r w:rsidRPr="007E33E8">
                    <w:rPr>
                      <w:sz w:val="20"/>
                      <w:lang w:val="en-US"/>
                    </w:rPr>
                    <w:t>5 m &lt; h &lt; 50 m</w:t>
                  </w:r>
                </w:p>
                <w:p w14:paraId="22FE8C22" w14:textId="77777777" w:rsidR="00463A07" w:rsidRPr="007E33E8" w:rsidRDefault="00463A07" w:rsidP="007E33E8">
                  <w:pPr>
                    <w:pStyle w:val="Tabletext"/>
                    <w:spacing w:before="0" w:after="0"/>
                    <w:jc w:val="center"/>
                    <w:rPr>
                      <w:sz w:val="20"/>
                      <w:lang w:val="en-US"/>
                    </w:rPr>
                  </w:pPr>
                  <w:r w:rsidRPr="007E33E8">
                    <w:rPr>
                      <w:sz w:val="20"/>
                      <w:lang w:val="en-US"/>
                    </w:rPr>
                    <w:t>5m &lt; W &lt; 50 m</w:t>
                  </w:r>
                </w:p>
                <w:p w14:paraId="1A52C3A1" w14:textId="77777777" w:rsidR="00463A07" w:rsidRPr="007E33E8" w:rsidRDefault="00463A07" w:rsidP="007E33E8">
                  <w:pPr>
                    <w:pStyle w:val="Tabletext"/>
                    <w:spacing w:before="0" w:after="0"/>
                    <w:jc w:val="center"/>
                    <w:rPr>
                      <w:sz w:val="20"/>
                      <w:lang w:val="en-US"/>
                    </w:rPr>
                  </w:pPr>
                  <w:r w:rsidRPr="007E33E8">
                    <w:rPr>
                      <w:sz w:val="20"/>
                      <w:lang w:val="en-US"/>
                    </w:rPr>
                    <w:t xml:space="preserve">10 m &lt; </w:t>
                  </w:r>
                  <w:proofErr w:type="spellStart"/>
                  <w:r w:rsidRPr="007E33E8">
                    <w:rPr>
                      <w:sz w:val="20"/>
                      <w:lang w:val="en-US"/>
                    </w:rPr>
                    <w:t>h</w:t>
                  </w:r>
                  <w:r w:rsidRPr="007E33E8">
                    <w:rPr>
                      <w:sz w:val="20"/>
                      <w:vertAlign w:val="subscript"/>
                      <w:lang w:val="en-US"/>
                    </w:rPr>
                    <w:t>BS</w:t>
                  </w:r>
                  <w:proofErr w:type="spellEnd"/>
                  <w:r w:rsidRPr="007E33E8">
                    <w:rPr>
                      <w:sz w:val="20"/>
                      <w:lang w:val="en-US"/>
                    </w:rPr>
                    <w:t xml:space="preserve"> &lt; </w:t>
                  </w:r>
                  <w:r w:rsidRPr="007E33E8">
                    <w:rPr>
                      <w:color w:val="C00000"/>
                      <w:sz w:val="20"/>
                      <w:lang w:val="en-US"/>
                    </w:rPr>
                    <w:t>[</w:t>
                  </w:r>
                  <w:r w:rsidRPr="007E33E8">
                    <w:rPr>
                      <w:sz w:val="20"/>
                      <w:lang w:val="en-US"/>
                    </w:rPr>
                    <w:t>150</w:t>
                  </w:r>
                  <w:r w:rsidRPr="007E33E8">
                    <w:rPr>
                      <w:color w:val="C00000"/>
                      <w:sz w:val="20"/>
                      <w:lang w:val="en-US"/>
                    </w:rPr>
                    <w:t>]</w:t>
                  </w:r>
                  <w:r w:rsidRPr="007E33E8">
                    <w:rPr>
                      <w:sz w:val="20"/>
                      <w:lang w:val="en-US"/>
                    </w:rPr>
                    <w:t xml:space="preserve"> m</w:t>
                  </w:r>
                </w:p>
                <w:p w14:paraId="7427B1B4"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 xml:space="preserve">1 m &lt; </w:t>
                  </w:r>
                  <w:proofErr w:type="spellStart"/>
                  <w:r w:rsidRPr="007E33E8">
                    <w:rPr>
                      <w:sz w:val="20"/>
                      <w:lang w:val="en-US"/>
                    </w:rPr>
                    <w:t>h</w:t>
                  </w:r>
                  <w:r w:rsidRPr="007E33E8">
                    <w:rPr>
                      <w:sz w:val="20"/>
                      <w:vertAlign w:val="subscript"/>
                      <w:lang w:val="en-US"/>
                    </w:rPr>
                    <w:t>UT</w:t>
                  </w:r>
                  <w:proofErr w:type="spellEnd"/>
                  <w:r w:rsidRPr="007E33E8">
                    <w:rPr>
                      <w:sz w:val="20"/>
                      <w:lang w:val="en-US"/>
                    </w:rPr>
                    <w:t xml:space="preserve"> &lt; </w:t>
                  </w:r>
                  <w:r w:rsidRPr="007E33E8">
                    <w:rPr>
                      <w:color w:val="C00000"/>
                      <w:sz w:val="20"/>
                      <w:lang w:val="en-US"/>
                    </w:rPr>
                    <w:t>[</w:t>
                  </w:r>
                  <w:r w:rsidRPr="007E33E8">
                    <w:rPr>
                      <w:sz w:val="20"/>
                      <w:lang w:val="en-US"/>
                    </w:rPr>
                    <w:t>10</w:t>
                  </w:r>
                  <w:r w:rsidRPr="007E33E8">
                    <w:rPr>
                      <w:color w:val="C00000"/>
                      <w:sz w:val="20"/>
                      <w:lang w:val="en-US"/>
                    </w:rPr>
                    <w:t>]</w:t>
                  </w:r>
                  <w:r w:rsidRPr="007E33E8">
                    <w:rPr>
                      <w:sz w:val="20"/>
                      <w:lang w:val="en-US"/>
                    </w:rPr>
                    <w:t xml:space="preserve"> m</w:t>
                  </w:r>
                </w:p>
              </w:tc>
            </w:tr>
            <w:tr w:rsidR="00463A07" w:rsidRPr="007E33E8" w14:paraId="1DD7C5CF" w14:textId="77777777" w:rsidTr="00463A07">
              <w:trPr>
                <w:cantSplit/>
                <w:trHeight w:val="99"/>
                <w:jc w:val="center"/>
              </w:trPr>
              <w:tc>
                <w:tcPr>
                  <w:tcW w:w="0" w:type="auto"/>
                  <w:vMerge/>
                  <w:textDirection w:val="btLr"/>
                  <w:vAlign w:val="center"/>
                </w:tcPr>
                <w:p w14:paraId="783C5DF7"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3EEDBCAC"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332" w:type="dxa"/>
                  <w:vAlign w:val="center"/>
                </w:tcPr>
                <w:p w14:paraId="416BFAB6"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667DE4FE"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06C6CC0E" w14:textId="77777777" w:rsidR="00463A07" w:rsidRPr="007E33E8" w:rsidRDefault="00463A07" w:rsidP="007E33E8">
                  <w:pPr>
                    <w:pStyle w:val="Tabletext"/>
                    <w:spacing w:before="0" w:after="0"/>
                    <w:rPr>
                      <w:rFonts w:eastAsia="DengXian"/>
                      <w:sz w:val="20"/>
                      <w:lang w:val="en-US"/>
                    </w:rPr>
                  </w:pPr>
                </w:p>
              </w:tc>
              <w:tc>
                <w:tcPr>
                  <w:tcW w:w="570" w:type="dxa"/>
                  <w:vAlign w:val="center"/>
                </w:tcPr>
                <w:p w14:paraId="138ED828" w14:textId="77777777" w:rsidR="00463A07" w:rsidRPr="007E33E8" w:rsidRDefault="00463A07" w:rsidP="007E33E8">
                  <w:pPr>
                    <w:pStyle w:val="Tabletext"/>
                    <w:spacing w:before="0" w:after="0"/>
                    <w:rPr>
                      <w:sz w:val="20"/>
                      <w:lang w:val="en-US"/>
                    </w:rPr>
                  </w:pPr>
                </w:p>
                <w:p w14:paraId="6A072A4E"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46" w:type="dxa"/>
                  <w:vAlign w:val="center"/>
                </w:tcPr>
                <w:p w14:paraId="2FEEDFE2"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w:t>
                  </w: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5000 m</w:t>
                  </w:r>
                </w:p>
                <w:p w14:paraId="7A0FAA01"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W = 20m, h = 10m</w:t>
                  </w:r>
                </w:p>
              </w:tc>
              <w:tc>
                <w:tcPr>
                  <w:tcW w:w="826" w:type="dxa"/>
                  <w:vMerge/>
                  <w:vAlign w:val="center"/>
                </w:tcPr>
                <w:p w14:paraId="45F9DE73" w14:textId="77777777" w:rsidR="00463A07" w:rsidRPr="007E33E8" w:rsidRDefault="00463A07" w:rsidP="007E33E8">
                  <w:pPr>
                    <w:pStyle w:val="Tabletext"/>
                    <w:spacing w:before="0" w:after="0"/>
                    <w:jc w:val="center"/>
                    <w:rPr>
                      <w:rFonts w:eastAsia="MS Mincho"/>
                      <w:sz w:val="20"/>
                      <w:lang w:val="en-US"/>
                    </w:rPr>
                  </w:pPr>
                </w:p>
              </w:tc>
            </w:tr>
          </w:tbl>
          <w:p w14:paraId="79CC5C7B"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1CDBD80E" w14:textId="3A3B90EF" w:rsidR="00463A07" w:rsidRPr="007E33E8" w:rsidRDefault="00463A07" w:rsidP="007E33E8">
            <w:pPr>
              <w:spacing w:before="0" w:after="0" w:line="240" w:lineRule="auto"/>
            </w:pPr>
            <w:bookmarkStart w:id="41" w:name="_Toc194091910"/>
            <w:r w:rsidRPr="00E742EE">
              <w:rPr>
                <w:b/>
              </w:rPr>
              <w:t>Proposal 7:</w:t>
            </w:r>
            <w:r w:rsidRPr="007E33E8">
              <w:rPr>
                <w:bCs/>
              </w:rPr>
              <w:t xml:space="preserve"> </w:t>
            </w:r>
            <w:r w:rsidRPr="007E33E8">
              <w:t>Update the working assumption on SMa path loss with fixed</w:t>
            </w:r>
            <m:oMath>
              <m:r>
                <m:rPr>
                  <m:sty m:val="bi"/>
                </m:rPr>
                <w:rPr>
                  <w:rFonts w:ascii="Cambria Math" w:hAnsi="Cambria Math"/>
                </w:rPr>
                <m:t xml:space="preserve"> h=10</m:t>
              </m:r>
            </m:oMath>
            <w:r w:rsidRPr="007E33E8">
              <w:t xml:space="preserve"> m and fixed </w:t>
            </w:r>
            <m:oMath>
              <m:r>
                <m:rPr>
                  <m:sty m:val="bi"/>
                </m:rPr>
                <w:rPr>
                  <w:rFonts w:ascii="Cambria Math" w:hAnsi="Cambria Math"/>
                </w:rPr>
                <m:t>W=10</m:t>
              </m:r>
            </m:oMath>
            <w:r w:rsidRPr="007E33E8">
              <w:t xml:space="preserve"> m, limit BS height to 25—35 m. and increase UT height from 1—10 m to 1—14 m.</w:t>
            </w:r>
            <w:bookmarkEnd w:id="41"/>
          </w:p>
          <w:p w14:paraId="38FC495C" w14:textId="77777777" w:rsidR="00463A07" w:rsidRPr="007E33E8" w:rsidRDefault="00463A07" w:rsidP="007E33E8">
            <w:pPr>
              <w:pStyle w:val="BodyText"/>
              <w:spacing w:before="0" w:after="0" w:line="240" w:lineRule="auto"/>
              <w:rPr>
                <w:rFonts w:ascii="Times New Roman" w:hAnsi="Times New Roman"/>
                <w:szCs w:val="20"/>
              </w:rPr>
            </w:pPr>
            <w:r w:rsidRPr="007E33E8">
              <w:rPr>
                <w:rFonts w:ascii="Times New Roman" w:hAnsi="Times New Roman"/>
                <w:szCs w:val="20"/>
              </w:rPr>
              <w:t>With the proposed changes, the SMa path loss can be captured as follows.</w:t>
            </w:r>
          </w:p>
          <w:tbl>
            <w:tblPr>
              <w:tblW w:w="7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3970"/>
              <w:gridCol w:w="861"/>
              <w:gridCol w:w="772"/>
              <w:gridCol w:w="1272"/>
            </w:tblGrid>
            <w:tr w:rsidR="00463A07" w:rsidRPr="007E33E8" w14:paraId="2F246D7E" w14:textId="77777777" w:rsidTr="00463A07">
              <w:trPr>
                <w:cantSplit/>
                <w:trHeight w:val="1121"/>
                <w:tblHeader/>
                <w:jc w:val="center"/>
              </w:trPr>
              <w:tc>
                <w:tcPr>
                  <w:tcW w:w="0" w:type="auto"/>
                  <w:shd w:val="clear" w:color="auto" w:fill="D9D9D9" w:themeFill="background1" w:themeFillShade="D9"/>
                  <w:textDirection w:val="btLr"/>
                  <w:vAlign w:val="center"/>
                </w:tcPr>
                <w:p w14:paraId="419711B5"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Scenario</w:t>
                  </w:r>
                </w:p>
              </w:tc>
              <w:tc>
                <w:tcPr>
                  <w:tcW w:w="0" w:type="auto"/>
                  <w:shd w:val="clear" w:color="auto" w:fill="D9D9D9" w:themeFill="background1" w:themeFillShade="D9"/>
                  <w:textDirection w:val="btLr"/>
                  <w:vAlign w:val="center"/>
                </w:tcPr>
                <w:p w14:paraId="5B8F2AF0"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LOS/NLOS</w:t>
                  </w:r>
                </w:p>
              </w:tc>
              <w:tc>
                <w:tcPr>
                  <w:tcW w:w="5174" w:type="dxa"/>
                  <w:shd w:val="clear" w:color="auto" w:fill="D9D9D9" w:themeFill="background1" w:themeFillShade="D9"/>
                  <w:vAlign w:val="center"/>
                </w:tcPr>
                <w:p w14:paraId="1E6F1F64"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Pathloss [dB], </w:t>
                  </w:r>
                  <w:r w:rsidRPr="007E33E8">
                    <w:rPr>
                      <w:rFonts w:ascii="Times New Roman" w:hAnsi="Times New Roman" w:cs="Times New Roman"/>
                      <w:b w:val="0"/>
                      <w:i/>
                      <w:sz w:val="20"/>
                      <w:szCs w:val="20"/>
                    </w:rPr>
                    <w:t>f</w:t>
                  </w:r>
                  <w:r w:rsidRPr="007E33E8">
                    <w:rPr>
                      <w:rFonts w:ascii="Times New Roman" w:hAnsi="Times New Roman" w:cs="Times New Roman"/>
                      <w:b w:val="0"/>
                      <w:i/>
                      <w:sz w:val="20"/>
                      <w:szCs w:val="20"/>
                      <w:vertAlign w:val="subscript"/>
                    </w:rPr>
                    <w:t>c</w:t>
                  </w:r>
                  <w:r w:rsidRPr="007E33E8">
                    <w:rPr>
                      <w:rFonts w:ascii="Times New Roman" w:hAnsi="Times New Roman" w:cs="Times New Roman"/>
                      <w:b w:val="0"/>
                      <w:sz w:val="20"/>
                      <w:szCs w:val="20"/>
                    </w:rPr>
                    <w:t xml:space="preserve"> is in GHz and </w:t>
                  </w:r>
                  <w:r w:rsidRPr="007E33E8">
                    <w:rPr>
                      <w:rFonts w:ascii="Times New Roman" w:hAnsi="Times New Roman" w:cs="Times New Roman"/>
                      <w:b w:val="0"/>
                      <w:i/>
                      <w:sz w:val="20"/>
                      <w:szCs w:val="20"/>
                    </w:rPr>
                    <w:t>d</w:t>
                  </w:r>
                  <w:r w:rsidRPr="007E33E8">
                    <w:rPr>
                      <w:rFonts w:ascii="Times New Roman" w:hAnsi="Times New Roman" w:cs="Times New Roman"/>
                      <w:b w:val="0"/>
                      <w:sz w:val="20"/>
                      <w:szCs w:val="20"/>
                    </w:rPr>
                    <w:t xml:space="preserve"> is in meters</w:t>
                  </w:r>
                </w:p>
              </w:tc>
              <w:tc>
                <w:tcPr>
                  <w:tcW w:w="553" w:type="dxa"/>
                  <w:shd w:val="clear" w:color="auto" w:fill="D9D9D9" w:themeFill="background1" w:themeFillShade="D9"/>
                  <w:vAlign w:val="center"/>
                </w:tcPr>
                <w:p w14:paraId="28140FE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Shadow </w:t>
                  </w:r>
                </w:p>
                <w:p w14:paraId="24B1E855"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 xml:space="preserve">fading </w:t>
                  </w:r>
                </w:p>
                <w:p w14:paraId="582AC431"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std [dB]</w:t>
                  </w:r>
                </w:p>
              </w:tc>
              <w:tc>
                <w:tcPr>
                  <w:tcW w:w="627" w:type="dxa"/>
                  <w:shd w:val="clear" w:color="auto" w:fill="D9D9D9" w:themeFill="background1" w:themeFillShade="D9"/>
                  <w:vAlign w:val="center"/>
                </w:tcPr>
                <w:p w14:paraId="7BB5784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default values</w:t>
                  </w:r>
                </w:p>
              </w:tc>
              <w:tc>
                <w:tcPr>
                  <w:tcW w:w="801" w:type="dxa"/>
                  <w:shd w:val="clear" w:color="auto" w:fill="D9D9D9" w:themeFill="background1" w:themeFillShade="D9"/>
                  <w:vAlign w:val="center"/>
                </w:tcPr>
                <w:p w14:paraId="7BD4D60B" w14:textId="77777777" w:rsidR="00463A07" w:rsidRPr="007E33E8" w:rsidRDefault="00463A07" w:rsidP="007E33E8">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Applicability range</w:t>
                  </w:r>
                </w:p>
              </w:tc>
            </w:tr>
            <w:tr w:rsidR="00463A07" w:rsidRPr="007E33E8" w14:paraId="23870405" w14:textId="77777777" w:rsidTr="00463A07">
              <w:trPr>
                <w:cantSplit/>
                <w:trHeight w:val="521"/>
                <w:jc w:val="center"/>
              </w:trPr>
              <w:tc>
                <w:tcPr>
                  <w:tcW w:w="0" w:type="auto"/>
                  <w:vMerge w:val="restart"/>
                  <w:shd w:val="clear" w:color="auto" w:fill="F2F2F2" w:themeFill="background1" w:themeFillShade="F2"/>
                  <w:textDirection w:val="btLr"/>
                  <w:vAlign w:val="center"/>
                </w:tcPr>
                <w:p w14:paraId="23893A3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SMa</w:t>
                  </w:r>
                </w:p>
              </w:tc>
              <w:tc>
                <w:tcPr>
                  <w:tcW w:w="0" w:type="auto"/>
                  <w:shd w:val="clear" w:color="auto" w:fill="F2F2F2" w:themeFill="background1" w:themeFillShade="F2"/>
                  <w:textDirection w:val="btLr"/>
                  <w:vAlign w:val="center"/>
                </w:tcPr>
                <w:p w14:paraId="628C0A3A"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5174" w:type="dxa"/>
                  <w:vAlign w:val="center"/>
                </w:tcPr>
                <w:p w14:paraId="31714BA2"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20"/>
                      <w:lang w:val="en-US" w:eastAsia="ja-JP"/>
                    </w:rPr>
                  </w:pPr>
                  <m:oMathPara>
                    <m:oMath>
                      <m:sSub>
                        <m:sSubPr>
                          <m:ctrlPr>
                            <w:rPr>
                              <w:rFonts w:ascii="Cambria Math" w:eastAsia="MS Mincho" w:hAnsi="Cambria Math"/>
                              <w:i/>
                              <w:strike/>
                              <w:sz w:val="20"/>
                              <w:lang w:val="en-US" w:eastAsia="ja-JP"/>
                            </w:rPr>
                          </m:ctrlPr>
                        </m:sSubPr>
                        <m:e>
                          <m:r>
                            <w:rPr>
                              <w:rFonts w:ascii="Cambria Math" w:eastAsia="MS Mincho" w:hAnsi="Cambria Math"/>
                              <w:strike/>
                              <w:sz w:val="20"/>
                              <w:lang w:val="en-US" w:eastAsia="ja-JP"/>
                            </w:rPr>
                            <m:t>PL</m:t>
                          </m:r>
                        </m:e>
                        <m:sub>
                          <m:r>
                            <w:rPr>
                              <w:rFonts w:ascii="Cambria Math" w:eastAsia="MS Mincho" w:hAnsi="Cambria Math"/>
                              <w:strike/>
                              <w:sz w:val="20"/>
                              <w:lang w:val="en-US" w:eastAsia="ja-JP"/>
                            </w:rPr>
                            <m:t>1</m:t>
                          </m:r>
                        </m:sub>
                      </m:sSub>
                      <m:r>
                        <w:rPr>
                          <w:rFonts w:ascii="Cambria Math" w:eastAsia="MS Mincho" w:hAnsi="Cambria Math"/>
                          <w:strike/>
                          <w:sz w:val="20"/>
                          <w:lang w:val="en-US" w:eastAsia="ja-JP"/>
                        </w:rPr>
                        <m:t>=20</m:t>
                      </m:r>
                      <m:func>
                        <m:funcPr>
                          <m:ctrlPr>
                            <w:rPr>
                              <w:rFonts w:ascii="Cambria Math" w:eastAsia="MS Mincho" w:hAnsi="Cambria Math"/>
                              <w:i/>
                              <w:strike/>
                              <w:sz w:val="20"/>
                              <w:lang w:val="en-US" w:eastAsia="ja-JP"/>
                            </w:rPr>
                          </m:ctrlPr>
                        </m:funcPr>
                        <m:fName>
                          <m:sSub>
                            <m:sSubPr>
                              <m:ctrlPr>
                                <w:rPr>
                                  <w:rFonts w:ascii="Cambria Math" w:eastAsia="MS Mincho" w:hAnsi="Cambria Math"/>
                                  <w:strike/>
                                  <w:sz w:val="20"/>
                                  <w:lang w:val="en-US" w:eastAsia="ja-JP"/>
                                </w:rPr>
                              </m:ctrlPr>
                            </m:sSubPr>
                            <m:e>
                              <m:r>
                                <m:rPr>
                                  <m:sty m:val="p"/>
                                </m:rPr>
                                <w:rPr>
                                  <w:rFonts w:ascii="Cambria Math" w:eastAsia="MS Mincho" w:hAnsi="Cambria Math"/>
                                  <w:strike/>
                                  <w:sz w:val="20"/>
                                  <w:lang w:val="en-US" w:eastAsia="ja-JP"/>
                                </w:rPr>
                                <m:t>log</m:t>
                              </m:r>
                            </m:e>
                            <m:sub>
                              <m:r>
                                <w:rPr>
                                  <w:rFonts w:ascii="Cambria Math" w:eastAsia="MS Mincho" w:hAnsi="Cambria Math"/>
                                  <w:strike/>
                                  <w:sz w:val="20"/>
                                  <w:lang w:val="en-US" w:eastAsia="ja-JP"/>
                                </w:rPr>
                                <m:t>10</m:t>
                              </m:r>
                            </m:sub>
                          </m:sSub>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40πd</m:t>
                              </m:r>
                              <m:f>
                                <m:fPr>
                                  <m:type m:val="lin"/>
                                  <m:ctrlPr>
                                    <w:rPr>
                                      <w:rFonts w:ascii="Cambria Math" w:eastAsia="MS Mincho" w:hAnsi="Cambria Math"/>
                                      <w:i/>
                                      <w:strike/>
                                      <w:sz w:val="20"/>
                                      <w:lang w:val="en-US" w:eastAsia="ja-JP"/>
                                    </w:rPr>
                                  </m:ctrlPr>
                                </m:fPr>
                                <m:num>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num>
                                <m:den>
                                  <m:r>
                                    <w:rPr>
                                      <w:rFonts w:ascii="Cambria Math" w:eastAsia="MS Mincho" w:hAnsi="Cambria Math"/>
                                      <w:strike/>
                                      <w:sz w:val="20"/>
                                      <w:lang w:val="en-US" w:eastAsia="ja-JP"/>
                                    </w:rPr>
                                    <m:t>3</m:t>
                                  </m:r>
                                </m:den>
                              </m:f>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0.03</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,10</m:t>
                              </m:r>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e>
                      </m:func>
                      <m:r>
                        <w:rPr>
                          <w:rFonts w:ascii="Cambria Math" w:eastAsia="MS Mincho" w:hAnsi="Cambria Math"/>
                          <w:strike/>
                          <w:sz w:val="20"/>
                          <w:lang w:val="en-US" w:eastAsia="ja-JP"/>
                        </w:rPr>
                        <m:t>-</m:t>
                      </m:r>
                      <m:func>
                        <m:funcPr>
                          <m:ctrlPr>
                            <w:rPr>
                              <w:rFonts w:ascii="Cambria Math" w:eastAsia="MS Mincho" w:hAnsi="Cambria Math"/>
                              <w:i/>
                              <w:strike/>
                              <w:sz w:val="20"/>
                              <w:lang w:val="en-US" w:eastAsia="ja-JP"/>
                            </w:rPr>
                          </m:ctrlPr>
                        </m:funcPr>
                        <m:fName>
                          <m:r>
                            <m:rPr>
                              <m:sty m:val="p"/>
                            </m:rPr>
                            <w:rPr>
                              <w:rFonts w:ascii="Cambria Math" w:eastAsia="MS Mincho" w:hAnsi="Cambria Math"/>
                              <w:strike/>
                              <w:sz w:val="20"/>
                              <w:lang w:val="en-US" w:eastAsia="ja-JP"/>
                            </w:rPr>
                            <m:t>min</m:t>
                          </m:r>
                        </m:fName>
                        <m:e>
                          <m:d>
                            <m:dPr>
                              <m:ctrlPr>
                                <w:rPr>
                                  <w:rFonts w:ascii="Cambria Math" w:eastAsia="MS Mincho" w:hAnsi="Cambria Math"/>
                                  <w:i/>
                                  <w:strike/>
                                  <w:sz w:val="20"/>
                                  <w:lang w:val="en-US" w:eastAsia="ja-JP"/>
                                </w:rPr>
                              </m:ctrlPr>
                            </m:dPr>
                            <m:e>
                              <m:r>
                                <w:rPr>
                                  <w:rFonts w:ascii="Cambria Math" w:eastAsia="MS Mincho" w:hAnsi="Cambria Math"/>
                                  <w:strike/>
                                  <w:sz w:val="20"/>
                                  <w:lang w:val="en-US" w:eastAsia="ja-JP"/>
                                </w:rPr>
                                <m:t>0.044</m:t>
                              </m:r>
                              <m:sSup>
                                <m:sSupPr>
                                  <m:ctrlPr>
                                    <w:rPr>
                                      <w:rFonts w:ascii="Cambria Math" w:eastAsia="MS Mincho" w:hAnsi="Cambria Math"/>
                                      <w:i/>
                                      <w:strike/>
                                      <w:sz w:val="20"/>
                                      <w:lang w:val="en-US" w:eastAsia="ja-JP"/>
                                    </w:rPr>
                                  </m:ctrlPr>
                                </m:sSupPr>
                                <m:e>
                                  <m:r>
                                    <w:rPr>
                                      <w:rFonts w:ascii="Cambria Math" w:eastAsia="MS Mincho" w:hAnsi="Cambria Math"/>
                                      <w:strike/>
                                      <w:sz w:val="20"/>
                                      <w:lang w:val="en-US" w:eastAsia="ja-JP"/>
                                    </w:rPr>
                                    <m:t>h</m:t>
                                  </m:r>
                                </m:e>
                                <m:sup>
                                  <m:r>
                                    <w:rPr>
                                      <w:rFonts w:ascii="Cambria Math" w:eastAsia="MS Mincho" w:hAnsi="Cambria Math"/>
                                      <w:strike/>
                                      <w:sz w:val="20"/>
                                      <w:lang w:val="en-US" w:eastAsia="ja-JP"/>
                                    </w:rPr>
                                    <m:t>1.72</m:t>
                                  </m:r>
                                </m:sup>
                              </m:sSup>
                              <m:r>
                                <w:rPr>
                                  <w:rFonts w:ascii="Cambria Math" w:eastAsia="MS Mincho" w:hAnsi="Cambria Math"/>
                                  <w:strike/>
                                  <w:sz w:val="20"/>
                                  <w:lang w:val="en-US" w:eastAsia="ja-JP"/>
                                </w:rPr>
                                <m:t>, 14.77</m:t>
                              </m:r>
                            </m:e>
                          </m:d>
                        </m:e>
                      </m:func>
                      <m:r>
                        <w:rPr>
                          <w:rFonts w:ascii="Cambria Math" w:eastAsia="MS Mincho" w:hAnsi="Cambria Math"/>
                          <w:strike/>
                          <w:sz w:val="20"/>
                          <w:lang w:val="en-US" w:eastAsia="ja-JP"/>
                        </w:rPr>
                        <m:t>+0.002</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d</m:t>
                      </m:r>
                    </m:oMath>
                  </m:oMathPara>
                </w:p>
                <w:p w14:paraId="626F434A" w14:textId="77777777" w:rsidR="00463A07" w:rsidRPr="007E33E8" w:rsidRDefault="00000000" w:rsidP="007E33E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center"/>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color w:val="FF0000"/>
                              <w:sz w:val="20"/>
                              <w:lang w:val="en-US" w:eastAsia="ja-JP"/>
                            </w:rPr>
                            <m:t>1.574</m:t>
                          </m:r>
                        </m:fName>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r>
                        <w:rPr>
                          <w:rFonts w:ascii="Cambria Math" w:eastAsia="MS Mincho" w:hAnsi="Cambria Math"/>
                          <w:color w:val="FF0000"/>
                          <w:sz w:val="20"/>
                          <w:lang w:val="en-US" w:eastAsia="ja-JP"/>
                        </w:rPr>
                        <m:t>2.309</m:t>
                      </m:r>
                      <m:r>
                        <w:rPr>
                          <w:rFonts w:ascii="Cambria Math" w:eastAsia="MS Mincho" w:hAnsi="Cambria Math"/>
                          <w:sz w:val="20"/>
                          <w:lang w:val="en-US" w:eastAsia="ja-JP"/>
                        </w:rPr>
                        <m:t>+</m:t>
                      </m:r>
                      <m:r>
                        <w:rPr>
                          <w:rFonts w:ascii="Cambria Math" w:eastAsia="DengXian" w:hAnsi="Cambria Math"/>
                          <w:color w:val="FF0000"/>
                          <w:sz w:val="20"/>
                          <w:lang w:val="en-US" w:eastAsia="ja-JP"/>
                        </w:rPr>
                        <m:t>0.02</m:t>
                      </m:r>
                      <m:r>
                        <w:rPr>
                          <w:rFonts w:ascii="Cambria Math" w:eastAsia="DengXian" w:hAnsi="Cambria Math"/>
                          <w:sz w:val="20"/>
                          <w:lang w:val="en-US" w:eastAsia="ja-JP"/>
                        </w:rPr>
                        <m:t>d</m:t>
                      </m:r>
                    </m:oMath>
                  </m:oMathPara>
                </w:p>
                <w:p w14:paraId="61756BFC" w14:textId="77777777" w:rsidR="00463A07" w:rsidRPr="007E33E8" w:rsidRDefault="00000000" w:rsidP="007E33E8">
                  <w:pPr>
                    <w:pStyle w:val="Tabletext"/>
                    <w:spacing w:before="0" w:after="0"/>
                    <w:jc w:val="center"/>
                    <w:rPr>
                      <w:rFonts w:eastAsia="MS Mincho"/>
                      <w:sz w:val="20"/>
                      <w:lang w:val="en-US" w:eastAsia="ja-JP"/>
                    </w:rPr>
                  </w:pPr>
                  <m:oMathPara>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2</m:t>
                          </m:r>
                        </m:sub>
                      </m:sSub>
                      <m:r>
                        <w:rPr>
                          <w:rFonts w:ascii="Cambria Math" w:eastAsia="MS Mincho" w:hAnsi="Cambria Math"/>
                          <w:sz w:val="20"/>
                          <w:lang w:val="en-US" w:eastAsia="ja-JP"/>
                        </w:rPr>
                        <m:t>=</m:t>
                      </m:r>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d>
                        <m:dPr>
                          <m:ctrlPr>
                            <w:rPr>
                              <w:rFonts w:ascii="Cambria Math" w:eastAsia="MS Mincho" w:hAnsi="Cambria Math"/>
                              <w:i/>
                              <w:sz w:val="20"/>
                              <w:lang w:val="en-US" w:eastAsia="ja-JP"/>
                            </w:rPr>
                          </m:ctrlPr>
                        </m:dPr>
                        <m:e>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e>
                      </m:d>
                      <m:r>
                        <w:rPr>
                          <w:rFonts w:ascii="Cambria Math" w:eastAsia="MS Mincho" w:hAnsi="Cambria Math"/>
                          <w:sz w:val="20"/>
                          <w:lang w:val="en-US" w:eastAsia="ja-JP"/>
                        </w:rPr>
                        <m:t>+40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d</m:t>
                              </m:r>
                            </m:num>
                            <m:den>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d</m:t>
                                  </m:r>
                                </m:e>
                                <m:sub>
                                  <m:r>
                                    <m:rPr>
                                      <m:sty m:val="p"/>
                                    </m:rPr>
                                    <w:rPr>
                                      <w:rFonts w:ascii="Cambria Math" w:eastAsia="MS Mincho" w:hAnsi="Cambria Math"/>
                                      <w:sz w:val="20"/>
                                      <w:lang w:val="en-US" w:eastAsia="ja-JP"/>
                                    </w:rPr>
                                    <m:t>BP</m:t>
                                  </m:r>
                                </m:sub>
                              </m:sSub>
                            </m:den>
                          </m:f>
                        </m:e>
                      </m:d>
                    </m:oMath>
                  </m:oMathPara>
                </w:p>
                <w:p w14:paraId="70BC9748" w14:textId="77777777" w:rsidR="00463A07" w:rsidRPr="007E33E8" w:rsidRDefault="00463A07" w:rsidP="007E33E8">
                  <w:pPr>
                    <w:pStyle w:val="Tabletext"/>
                    <w:spacing w:before="0" w:after="0"/>
                    <w:jc w:val="center"/>
                    <w:rPr>
                      <w:rFonts w:eastAsia="MS Mincho"/>
                      <w:sz w:val="20"/>
                      <w:lang w:val="en-US" w:eastAsia="ja-JP"/>
                    </w:rPr>
                  </w:pPr>
                  <w:r w:rsidRPr="007E33E8">
                    <w:rPr>
                      <w:rFonts w:eastAsia="MS Mincho"/>
                      <w:sz w:val="20"/>
                      <w:lang w:val="en-US" w:eastAsia="ja-JP"/>
                    </w:rPr>
                    <w:t>h=10</w:t>
                  </w:r>
                </w:p>
              </w:tc>
              <w:tc>
                <w:tcPr>
                  <w:tcW w:w="553" w:type="dxa"/>
                  <w:vAlign w:val="center"/>
                </w:tcPr>
                <w:p w14:paraId="0E04A536"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σ=4</m:t>
                      </m:r>
                    </m:oMath>
                  </m:oMathPara>
                </w:p>
                <w:p w14:paraId="6342CC6D" w14:textId="77777777" w:rsidR="00463A07" w:rsidRPr="007E33E8" w:rsidRDefault="00463A07" w:rsidP="007E33E8">
                  <w:pPr>
                    <w:pStyle w:val="Tabletext"/>
                    <w:spacing w:before="0" w:after="0"/>
                    <w:rPr>
                      <w:sz w:val="20"/>
                      <w:lang w:val="en-US"/>
                    </w:rPr>
                  </w:pPr>
                </w:p>
                <w:p w14:paraId="14A95A33"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σ=6</m:t>
                      </m:r>
                    </m:oMath>
                  </m:oMathPara>
                </w:p>
                <w:p w14:paraId="3FF61FE2" w14:textId="77777777" w:rsidR="00463A07" w:rsidRPr="007E33E8" w:rsidRDefault="00463A07" w:rsidP="007E33E8">
                  <w:pPr>
                    <w:pStyle w:val="Tabletext"/>
                    <w:spacing w:before="0" w:after="0"/>
                    <w:rPr>
                      <w:rFonts w:eastAsia="MS Mincho"/>
                      <w:sz w:val="20"/>
                      <w:lang w:val="en-US"/>
                    </w:rPr>
                  </w:pPr>
                </w:p>
              </w:tc>
              <w:tc>
                <w:tcPr>
                  <w:tcW w:w="627" w:type="dxa"/>
                </w:tcPr>
                <w:p w14:paraId="6031F445"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d&lt; </w:t>
                  </w:r>
                  <w:proofErr w:type="spellStart"/>
                  <w:r w:rsidRPr="007E33E8">
                    <w:rPr>
                      <w:sz w:val="20"/>
                      <w:lang w:val="en-US"/>
                    </w:rPr>
                    <w:t>d</w:t>
                  </w:r>
                  <w:r w:rsidRPr="007E33E8">
                    <w:rPr>
                      <w:sz w:val="20"/>
                      <w:vertAlign w:val="subscript"/>
                      <w:lang w:val="en-US"/>
                    </w:rPr>
                    <w:t>BP</w:t>
                  </w:r>
                  <w:proofErr w:type="spellEnd"/>
                </w:p>
                <w:p w14:paraId="7774ECBB" w14:textId="77777777" w:rsidR="00463A07" w:rsidRPr="007E33E8" w:rsidRDefault="00463A07" w:rsidP="007E33E8">
                  <w:pPr>
                    <w:pStyle w:val="Tabletext"/>
                    <w:spacing w:before="0" w:after="0"/>
                    <w:jc w:val="center"/>
                    <w:rPr>
                      <w:sz w:val="20"/>
                      <w:lang w:val="en-US"/>
                    </w:rPr>
                  </w:pP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d &lt; 5000 m</w:t>
                  </w:r>
                </w:p>
                <w:p w14:paraId="5BAAB0D3" w14:textId="77777777" w:rsidR="00463A07" w:rsidRPr="007E33E8" w:rsidRDefault="00463A07" w:rsidP="007E33E8">
                  <w:pPr>
                    <w:pStyle w:val="Tabletext"/>
                    <w:spacing w:before="0" w:after="0"/>
                    <w:jc w:val="center"/>
                    <w:rPr>
                      <w:sz w:val="20"/>
                      <w:lang w:val="en-US"/>
                    </w:rPr>
                  </w:pPr>
                </w:p>
              </w:tc>
              <w:tc>
                <w:tcPr>
                  <w:tcW w:w="801" w:type="dxa"/>
                  <w:vMerge w:val="restart"/>
                  <w:vAlign w:val="center"/>
                </w:tcPr>
                <w:p w14:paraId="3E4E8843"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7E33E8">
                    <w:rPr>
                      <w:sz w:val="20"/>
                      <w:lang w:val="en-US"/>
                    </w:rPr>
                    <w:t xml:space="preserve"> </w:t>
                  </w:r>
                  <w:r w:rsidRPr="007E33E8">
                    <w:rPr>
                      <w:color w:val="FF0000"/>
                      <w:sz w:val="20"/>
                      <w:lang w:val="en-US"/>
                    </w:rPr>
                    <w:t>37</w:t>
                  </w:r>
                  <w:r w:rsidRPr="007E33E8">
                    <w:rPr>
                      <w:sz w:val="20"/>
                      <w:lang w:val="en-US"/>
                    </w:rPr>
                    <w:t xml:space="preserve"> GHz</w:t>
                  </w:r>
                </w:p>
                <w:p w14:paraId="65CE449C" w14:textId="77777777" w:rsidR="00463A07" w:rsidRPr="007E33E8" w:rsidRDefault="00463A07" w:rsidP="007E33E8">
                  <w:pPr>
                    <w:pStyle w:val="Tabletext"/>
                    <w:spacing w:before="0" w:after="0"/>
                    <w:rPr>
                      <w:sz w:val="20"/>
                      <w:lang w:val="en-US"/>
                    </w:rPr>
                  </w:pPr>
                </w:p>
                <w:p w14:paraId="352AFF72" w14:textId="77777777" w:rsidR="00463A07" w:rsidRPr="007E33E8" w:rsidRDefault="00463A07" w:rsidP="007E33E8">
                  <w:pPr>
                    <w:pStyle w:val="Tabletext"/>
                    <w:spacing w:before="0" w:after="0"/>
                    <w:jc w:val="center"/>
                    <w:rPr>
                      <w:sz w:val="20"/>
                      <w:lang w:val="en-US"/>
                    </w:rPr>
                  </w:pPr>
                  <w:r w:rsidRPr="007E33E8">
                    <w:rPr>
                      <w:color w:val="FF0000"/>
                      <w:sz w:val="20"/>
                      <w:lang w:val="en-US"/>
                    </w:rPr>
                    <w:t xml:space="preserve">25 </w:t>
                  </w:r>
                  <w:r w:rsidRPr="007E33E8">
                    <w:rPr>
                      <w:sz w:val="20"/>
                      <w:lang w:val="en-US"/>
                    </w:rPr>
                    <w:t xml:space="preserve">m &lt; </w:t>
                  </w:r>
                  <w:proofErr w:type="spellStart"/>
                  <w:r w:rsidRPr="007E33E8">
                    <w:rPr>
                      <w:sz w:val="20"/>
                      <w:lang w:val="en-US"/>
                    </w:rPr>
                    <w:t>h</w:t>
                  </w:r>
                  <w:r w:rsidRPr="007E33E8">
                    <w:rPr>
                      <w:sz w:val="20"/>
                      <w:vertAlign w:val="subscript"/>
                      <w:lang w:val="en-US"/>
                    </w:rPr>
                    <w:t>BS</w:t>
                  </w:r>
                  <w:proofErr w:type="spellEnd"/>
                  <w:r w:rsidRPr="007E33E8">
                    <w:rPr>
                      <w:sz w:val="20"/>
                      <w:lang w:val="en-US"/>
                    </w:rPr>
                    <w:t xml:space="preserve"> &lt; </w:t>
                  </w:r>
                  <w:r w:rsidRPr="007E33E8">
                    <w:rPr>
                      <w:color w:val="C00000"/>
                      <w:sz w:val="20"/>
                      <w:lang w:val="en-US"/>
                    </w:rPr>
                    <w:t>35</w:t>
                  </w:r>
                  <w:r w:rsidRPr="007E33E8">
                    <w:rPr>
                      <w:sz w:val="20"/>
                      <w:lang w:val="en-US"/>
                    </w:rPr>
                    <w:t xml:space="preserve"> m</w:t>
                  </w:r>
                </w:p>
                <w:p w14:paraId="4D968C09" w14:textId="77777777" w:rsidR="00463A07" w:rsidRPr="007E33E8" w:rsidRDefault="00463A07" w:rsidP="007E33E8">
                  <w:pPr>
                    <w:pStyle w:val="Tabletext"/>
                    <w:spacing w:before="0" w:after="0"/>
                    <w:jc w:val="center"/>
                    <w:rPr>
                      <w:rFonts w:eastAsia="MS Mincho"/>
                      <w:sz w:val="20"/>
                      <w:lang w:val="en-US"/>
                    </w:rPr>
                  </w:pPr>
                  <w:r w:rsidRPr="007E33E8">
                    <w:rPr>
                      <w:sz w:val="20"/>
                      <w:lang w:val="en-US"/>
                    </w:rPr>
                    <w:t xml:space="preserve">1 m &lt; </w:t>
                  </w:r>
                  <w:proofErr w:type="spellStart"/>
                  <w:r w:rsidRPr="007E33E8">
                    <w:rPr>
                      <w:sz w:val="20"/>
                      <w:lang w:val="en-US"/>
                    </w:rPr>
                    <w:t>h</w:t>
                  </w:r>
                  <w:r w:rsidRPr="007E33E8">
                    <w:rPr>
                      <w:sz w:val="20"/>
                      <w:vertAlign w:val="subscript"/>
                      <w:lang w:val="en-US"/>
                    </w:rPr>
                    <w:t>UT</w:t>
                  </w:r>
                  <w:proofErr w:type="spellEnd"/>
                  <w:r w:rsidRPr="007E33E8">
                    <w:rPr>
                      <w:sz w:val="20"/>
                      <w:lang w:val="en-US"/>
                    </w:rPr>
                    <w:t xml:space="preserve"> &lt; </w:t>
                  </w:r>
                  <w:r w:rsidRPr="007E33E8">
                    <w:rPr>
                      <w:color w:val="FF0000"/>
                      <w:sz w:val="20"/>
                      <w:lang w:val="en-US"/>
                    </w:rPr>
                    <w:t>14</w:t>
                  </w:r>
                  <w:r w:rsidRPr="007E33E8">
                    <w:rPr>
                      <w:sz w:val="20"/>
                      <w:lang w:val="en-US"/>
                    </w:rPr>
                    <w:t xml:space="preserve"> m</w:t>
                  </w:r>
                </w:p>
              </w:tc>
            </w:tr>
            <w:tr w:rsidR="00463A07" w:rsidRPr="007E33E8" w14:paraId="7AF65C30" w14:textId="77777777" w:rsidTr="00463A07">
              <w:trPr>
                <w:cantSplit/>
                <w:trHeight w:val="98"/>
                <w:jc w:val="center"/>
              </w:trPr>
              <w:tc>
                <w:tcPr>
                  <w:tcW w:w="0" w:type="auto"/>
                  <w:vMerge/>
                  <w:textDirection w:val="btLr"/>
                  <w:vAlign w:val="center"/>
                </w:tcPr>
                <w:p w14:paraId="0DB209FD"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p>
              </w:tc>
              <w:tc>
                <w:tcPr>
                  <w:tcW w:w="0" w:type="auto"/>
                  <w:shd w:val="clear" w:color="auto" w:fill="F2F2F2" w:themeFill="background1" w:themeFillShade="F2"/>
                  <w:textDirection w:val="btLr"/>
                  <w:vAlign w:val="center"/>
                </w:tcPr>
                <w:p w14:paraId="0235DE0B" w14:textId="77777777" w:rsidR="00463A07" w:rsidRPr="007E33E8" w:rsidRDefault="00463A07" w:rsidP="007E33E8">
                  <w:pPr>
                    <w:pStyle w:val="TAH"/>
                    <w:keepNext w:val="0"/>
                    <w:keepLines w:val="0"/>
                    <w:spacing w:line="240" w:lineRule="auto"/>
                    <w:ind w:left="113" w:right="113"/>
                    <w:rPr>
                      <w:rFonts w:ascii="Times New Roman" w:hAnsi="Times New Roman" w:cs="Times New Roman"/>
                      <w:b w:val="0"/>
                      <w:sz w:val="20"/>
                      <w:szCs w:val="20"/>
                    </w:rPr>
                  </w:pPr>
                  <w:r w:rsidRPr="007E33E8">
                    <w:rPr>
                      <w:rFonts w:ascii="Times New Roman" w:hAnsi="Times New Roman" w:cs="Times New Roman"/>
                      <w:b w:val="0"/>
                      <w:sz w:val="20"/>
                      <w:szCs w:val="20"/>
                    </w:rPr>
                    <w:t>NLOS</w:t>
                  </w:r>
                </w:p>
              </w:tc>
              <w:tc>
                <w:tcPr>
                  <w:tcW w:w="5174" w:type="dxa"/>
                  <w:vAlign w:val="center"/>
                </w:tcPr>
                <w:p w14:paraId="67940923" w14:textId="77777777" w:rsidR="00463A07" w:rsidRPr="007E33E8" w:rsidRDefault="00463A07" w:rsidP="007E33E8">
                  <w:pPr>
                    <w:pStyle w:val="Tabletext"/>
                    <w:spacing w:before="0" w:after="0"/>
                    <w:jc w:val="center"/>
                    <w:rPr>
                      <w:rFonts w:eastAsia="DengXian"/>
                      <w:strike/>
                      <w:sz w:val="20"/>
                      <w:lang w:val="en-US" w:eastAsia="ja-JP"/>
                    </w:rPr>
                  </w:pPr>
                  <m:oMathPara>
                    <m:oMathParaPr>
                      <m:jc m:val="left"/>
                    </m:oMathParaPr>
                    <m:oMath>
                      <m:r>
                        <w:rPr>
                          <w:rFonts w:ascii="Cambria Math" w:eastAsia="DengXian" w:hAnsi="Cambria Math"/>
                          <w:strike/>
                          <w:sz w:val="20"/>
                          <w:lang w:val="en-US"/>
                        </w:rPr>
                        <m:t>PL=161.04-7.1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W</m:t>
                          </m:r>
                        </m:e>
                      </m:d>
                      <m:r>
                        <w:rPr>
                          <w:rFonts w:ascii="Cambria Math" w:eastAsia="DengXian" w:hAnsi="Cambria Math"/>
                          <w:strike/>
                          <w:sz w:val="20"/>
                          <w:lang w:val="en-US" w:eastAsia="ja-JP"/>
                        </w:rPr>
                        <m:t>+7.5</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h</m:t>
                          </m:r>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24.37-3.7</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f>
                                    <m:fPr>
                                      <m:type m:val="lin"/>
                                      <m:ctrlPr>
                                        <w:rPr>
                                          <w:rFonts w:ascii="Cambria Math" w:eastAsia="DengXian" w:hAnsi="Cambria Math"/>
                                          <w:i/>
                                          <w:strike/>
                                          <w:sz w:val="20"/>
                                          <w:lang w:val="en-US" w:eastAsia="ja-JP"/>
                                        </w:rPr>
                                      </m:ctrlPr>
                                    </m:fPr>
                                    <m:num>
                                      <m:r>
                                        <w:rPr>
                                          <w:rFonts w:ascii="Cambria Math" w:eastAsia="DengXian" w:hAnsi="Cambria Math"/>
                                          <w:strike/>
                                          <w:sz w:val="20"/>
                                          <w:lang w:val="en-US" w:eastAsia="ja-JP"/>
                                        </w:rPr>
                                        <m:t>h</m:t>
                                      </m:r>
                                    </m:num>
                                    <m:den>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den>
                                  </m:f>
                                </m:e>
                              </m:d>
                            </m:e>
                            <m:sup>
                              <m:r>
                                <w:rPr>
                                  <w:rFonts w:ascii="Cambria Math" w:eastAsia="DengXian" w:hAnsi="Cambria Math"/>
                                  <w:strike/>
                                  <w:sz w:val="20"/>
                                  <w:lang w:val="en-US" w:eastAsia="ja-JP"/>
                                </w:rPr>
                                <m:t>2</m:t>
                              </m:r>
                            </m:sup>
                          </m:sSup>
                        </m:e>
                      </m:d>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43.42-3.1</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eastAsia="DengXian" w:hAnsi="Cambria Math"/>
                                      <w:strike/>
                                      <w:sz w:val="20"/>
                                      <w:lang w:val="en-US" w:eastAsia="ja-JP"/>
                                    </w:rPr>
                                    <m:t>h</m:t>
                                  </m:r>
                                </m:e>
                                <m:sub>
                                  <m:r>
                                    <m:rPr>
                                      <m:sty m:val="p"/>
                                    </m:rPr>
                                    <w:rPr>
                                      <w:rFonts w:ascii="Cambria Math" w:eastAsia="DengXian" w:hAnsi="Cambria Math"/>
                                      <w:strike/>
                                      <w:sz w:val="20"/>
                                      <w:lang w:val="en-US" w:eastAsia="ja-JP"/>
                                    </w:rPr>
                                    <m:t>BS</m:t>
                                  </m:r>
                                </m:sub>
                              </m:sSub>
                            </m:e>
                          </m:d>
                        </m:e>
                      </m:d>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d</m:t>
                              </m:r>
                            </m:e>
                          </m:d>
                          <m:r>
                            <w:rPr>
                              <w:rFonts w:ascii="Cambria Math" w:eastAsia="DengXian" w:hAnsi="Cambria Math"/>
                              <w:strike/>
                              <w:sz w:val="20"/>
                              <w:lang w:val="en-US" w:eastAsia="ja-JP"/>
                            </w:rPr>
                            <m:t>-3</m:t>
                          </m:r>
                        </m:e>
                      </m:d>
                      <m:r>
                        <w:rPr>
                          <w:rFonts w:ascii="Cambria Math" w:eastAsia="DengXian" w:hAnsi="Cambria Math"/>
                          <w:strike/>
                          <w:sz w:val="20"/>
                          <w:lang w:val="en-US" w:eastAsia="ja-JP"/>
                        </w:rPr>
                        <m:t>+20</m:t>
                      </m:r>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f</m:t>
                              </m:r>
                            </m:e>
                            <m:sub>
                              <m:r>
                                <m:rPr>
                                  <m:sty m:val="p"/>
                                </m:rPr>
                                <w:rPr>
                                  <w:rFonts w:ascii="Cambria Math" w:hAnsi="Cambria Math"/>
                                  <w:strike/>
                                  <w:sz w:val="20"/>
                                  <w:lang w:val="en-US" w:eastAsia="ja-JP"/>
                                </w:rPr>
                                <m:t>c</m:t>
                              </m:r>
                            </m:sub>
                          </m:sSub>
                        </m:e>
                      </m:d>
                      <m:r>
                        <w:rPr>
                          <w:rFonts w:ascii="Cambria Math" w:eastAsia="DengXian" w:hAnsi="Cambria Math"/>
                          <w:strike/>
                          <w:sz w:val="20"/>
                          <w:lang w:val="en-US" w:eastAsia="ja-JP"/>
                        </w:rPr>
                        <m:t>-</m:t>
                      </m:r>
                      <m:d>
                        <m:dPr>
                          <m:ctrlPr>
                            <w:rPr>
                              <w:rFonts w:ascii="Cambria Math" w:eastAsia="DengXian" w:hAnsi="Cambria Math"/>
                              <w:i/>
                              <w:strike/>
                              <w:sz w:val="20"/>
                              <w:lang w:val="en-US" w:eastAsia="ja-JP"/>
                            </w:rPr>
                          </m:ctrlPr>
                        </m:dPr>
                        <m:e>
                          <m:r>
                            <w:rPr>
                              <w:rFonts w:ascii="Cambria Math" w:eastAsia="DengXian" w:hAnsi="Cambria Math"/>
                              <w:strike/>
                              <w:sz w:val="20"/>
                              <w:lang w:val="en-US" w:eastAsia="ja-JP"/>
                            </w:rPr>
                            <m:t>3.2</m:t>
                          </m:r>
                          <m:sSup>
                            <m:sSupPr>
                              <m:ctrlPr>
                                <w:rPr>
                                  <w:rFonts w:ascii="Cambria Math" w:eastAsia="DengXian" w:hAnsi="Cambria Math"/>
                                  <w:i/>
                                  <w:strike/>
                                  <w:sz w:val="20"/>
                                  <w:lang w:val="en-US" w:eastAsia="ja-JP"/>
                                </w:rPr>
                              </m:ctrlPr>
                            </m:sSupPr>
                            <m:e>
                              <m:d>
                                <m:dPr>
                                  <m:ctrlPr>
                                    <w:rPr>
                                      <w:rFonts w:ascii="Cambria Math" w:eastAsia="DengXian" w:hAnsi="Cambria Math"/>
                                      <w:i/>
                                      <w:strike/>
                                      <w:sz w:val="20"/>
                                      <w:lang w:val="en-US" w:eastAsia="ja-JP"/>
                                    </w:rPr>
                                  </m:ctrlPr>
                                </m:dPr>
                                <m:e>
                                  <m:sSub>
                                    <m:sSubPr>
                                      <m:ctrlPr>
                                        <w:rPr>
                                          <w:rFonts w:ascii="Cambria Math" w:eastAsia="DengXian" w:hAnsi="Cambria Math"/>
                                          <w:strike/>
                                          <w:sz w:val="20"/>
                                          <w:lang w:val="en-US" w:eastAsia="ja-JP"/>
                                        </w:rPr>
                                      </m:ctrlPr>
                                    </m:sSubPr>
                                    <m:e>
                                      <m:r>
                                        <m:rPr>
                                          <m:sty m:val="p"/>
                                        </m:rPr>
                                        <w:rPr>
                                          <w:rFonts w:ascii="Cambria Math" w:hAnsi="Cambria Math"/>
                                          <w:strike/>
                                          <w:sz w:val="20"/>
                                          <w:lang w:val="en-US" w:eastAsia="ja-JP"/>
                                        </w:rPr>
                                        <m:t>log</m:t>
                                      </m:r>
                                    </m:e>
                                    <m:sub>
                                      <m:r>
                                        <w:rPr>
                                          <w:rFonts w:ascii="Cambria Math" w:hAnsi="Cambria Math"/>
                                          <w:strike/>
                                          <w:sz w:val="20"/>
                                          <w:lang w:val="en-US" w:eastAsia="ja-JP"/>
                                        </w:rPr>
                                        <m:t>10</m:t>
                                      </m:r>
                                    </m:sub>
                                  </m:sSub>
                                  <m:d>
                                    <m:dPr>
                                      <m:ctrlPr>
                                        <w:rPr>
                                          <w:rFonts w:ascii="Cambria Math" w:eastAsia="DengXian" w:hAnsi="Cambria Math"/>
                                          <w:i/>
                                          <w:strike/>
                                          <w:sz w:val="20"/>
                                          <w:lang w:val="en-US" w:eastAsia="ja-JP"/>
                                        </w:rPr>
                                      </m:ctrlPr>
                                    </m:dPr>
                                    <m:e>
                                      <m:sSub>
                                        <m:sSubPr>
                                          <m:ctrlPr>
                                            <w:rPr>
                                              <w:rFonts w:ascii="Cambria Math" w:eastAsia="DengXian" w:hAnsi="Cambria Math"/>
                                              <w:i/>
                                              <w:strike/>
                                              <w:sz w:val="20"/>
                                              <w:lang w:val="en-US" w:eastAsia="ja-JP"/>
                                            </w:rPr>
                                          </m:ctrlPr>
                                        </m:sSubPr>
                                        <m:e>
                                          <m:r>
                                            <w:rPr>
                                              <w:rFonts w:ascii="Cambria Math" w:hAnsi="Cambria Math"/>
                                              <w:strike/>
                                              <w:sz w:val="20"/>
                                              <w:lang w:val="en-US" w:eastAsia="ja-JP"/>
                                            </w:rPr>
                                            <m:t>11.75</m:t>
                                          </m:r>
                                          <m:r>
                                            <w:rPr>
                                              <w:rFonts w:ascii="Cambria Math" w:hAnsi="Cambria Math"/>
                                              <w:strike/>
                                              <w:sz w:val="20"/>
                                              <w:lang w:val="en-US" w:eastAsia="ja-JP"/>
                                            </w:rPr>
                                            <m:t>h</m:t>
                                          </m:r>
                                        </m:e>
                                        <m:sub>
                                          <m:r>
                                            <m:rPr>
                                              <m:sty m:val="p"/>
                                            </m:rPr>
                                            <w:rPr>
                                              <w:rFonts w:ascii="Cambria Math" w:hAnsi="Cambria Math"/>
                                              <w:strike/>
                                              <w:sz w:val="20"/>
                                              <w:lang w:val="en-US" w:eastAsia="ja-JP"/>
                                            </w:rPr>
                                            <m:t>UT</m:t>
                                          </m:r>
                                        </m:sub>
                                      </m:sSub>
                                    </m:e>
                                  </m:d>
                                </m:e>
                              </m:d>
                            </m:e>
                            <m:sup>
                              <m:r>
                                <w:rPr>
                                  <w:rFonts w:ascii="Cambria Math" w:eastAsia="DengXian" w:hAnsi="Cambria Math"/>
                                  <w:strike/>
                                  <w:sz w:val="20"/>
                                  <w:lang w:val="en-US" w:eastAsia="ja-JP"/>
                                </w:rPr>
                                <m:t>2</m:t>
                              </m:r>
                            </m:sup>
                          </m:sSup>
                          <m:r>
                            <w:rPr>
                              <w:rFonts w:ascii="Cambria Math" w:eastAsia="DengXian" w:hAnsi="Cambria Math"/>
                              <w:strike/>
                              <w:sz w:val="20"/>
                              <w:lang w:val="en-US" w:eastAsia="ja-JP"/>
                            </w:rPr>
                            <m:t>-4.97</m:t>
                          </m:r>
                        </m:e>
                      </m:d>
                    </m:oMath>
                  </m:oMathPara>
                </w:p>
                <w:p w14:paraId="352F65F3" w14:textId="77777777" w:rsidR="00463A07" w:rsidRPr="007E33E8" w:rsidRDefault="00463A07" w:rsidP="007E33E8">
                  <w:pPr>
                    <w:pStyle w:val="Tabletext"/>
                    <w:spacing w:before="0" w:after="0"/>
                    <w:jc w:val="center"/>
                    <w:rPr>
                      <w:rFonts w:eastAsia="DengXian"/>
                      <w:strike/>
                      <w:sz w:val="20"/>
                      <w:lang w:val="en-US" w:eastAsia="ja-JP"/>
                    </w:rPr>
                  </w:pPr>
                </w:p>
                <w:p w14:paraId="7666EAC6" w14:textId="77777777" w:rsidR="00463A07" w:rsidRPr="007E33E8" w:rsidRDefault="00463A07" w:rsidP="007E33E8">
                  <w:pPr>
                    <w:pStyle w:val="Tabletext"/>
                    <w:spacing w:before="0" w:after="0"/>
                    <w:jc w:val="center"/>
                    <w:rPr>
                      <w:rFonts w:eastAsia="DengXian"/>
                      <w:sz w:val="20"/>
                      <w:lang w:val="en-US" w:eastAsia="ja-JP"/>
                    </w:rPr>
                  </w:pPr>
                  <m:oMathPara>
                    <m:oMath>
                      <m:r>
                        <w:rPr>
                          <w:rFonts w:ascii="Cambria Math" w:eastAsia="DengXian" w:hAnsi="Cambria Math"/>
                          <w:sz w:val="20"/>
                          <w:lang w:val="en-US"/>
                        </w:rPr>
                        <m:t>PL=</m:t>
                      </m:r>
                      <m:r>
                        <w:rPr>
                          <w:rFonts w:ascii="Cambria Math" w:eastAsia="DengXian" w:hAnsi="Cambria Math"/>
                          <w:color w:val="FF0000"/>
                          <w:sz w:val="20"/>
                          <w:lang w:val="en-US"/>
                        </w:rPr>
                        <m:t>161.44</m:t>
                      </m:r>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color w:val="FF0000"/>
                                          <w:sz w:val="20"/>
                                          <w:lang w:val="en-US" w:eastAsia="ja-JP"/>
                                        </w:rPr>
                                        <m:t>10</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,7</m:t>
                                  </m:r>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r>
                            <w:rPr>
                              <w:rFonts w:ascii="Cambria Math" w:hAnsi="Cambria Math"/>
                              <w:color w:val="FF0000"/>
                              <w:sz w:val="20"/>
                              <w:lang w:val="en-US" w:eastAsia="ja-JP"/>
                            </w:rPr>
                            <m:t>7</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6549A36A" w14:textId="77777777" w:rsidR="00463A07" w:rsidRPr="007E33E8" w:rsidRDefault="00463A07" w:rsidP="007E33E8">
                  <w:pPr>
                    <w:pStyle w:val="Tabletext"/>
                    <w:spacing w:before="0" w:after="0"/>
                    <w:jc w:val="center"/>
                    <w:rPr>
                      <w:rFonts w:eastAsia="DengXian"/>
                      <w:sz w:val="20"/>
                      <w:lang w:val="en-US" w:eastAsia="ja-JP"/>
                    </w:rPr>
                  </w:pPr>
                  <w:r w:rsidRPr="007E33E8">
                    <w:rPr>
                      <w:rFonts w:eastAsia="DengXian"/>
                      <w:sz w:val="20"/>
                      <w:lang w:val="en-US" w:eastAsia="ja-JP"/>
                    </w:rPr>
                    <w:t>h=10, W=10</w:t>
                  </w:r>
                </w:p>
                <w:p w14:paraId="550F1284" w14:textId="77777777" w:rsidR="00463A07" w:rsidRPr="007E33E8" w:rsidRDefault="00463A07" w:rsidP="007E33E8">
                  <w:pPr>
                    <w:pStyle w:val="Tabletext"/>
                    <w:spacing w:before="0" w:after="0"/>
                    <w:rPr>
                      <w:rFonts w:eastAsia="DengXian"/>
                      <w:sz w:val="20"/>
                      <w:lang w:val="en-US"/>
                    </w:rPr>
                  </w:pPr>
                </w:p>
              </w:tc>
              <w:tc>
                <w:tcPr>
                  <w:tcW w:w="553" w:type="dxa"/>
                  <w:vAlign w:val="center"/>
                </w:tcPr>
                <w:p w14:paraId="3E463934" w14:textId="77777777" w:rsidR="00463A07" w:rsidRPr="007E33E8" w:rsidRDefault="00463A07" w:rsidP="007E33E8">
                  <w:pPr>
                    <w:pStyle w:val="Tabletext"/>
                    <w:spacing w:before="0" w:after="0"/>
                    <w:rPr>
                      <w:sz w:val="20"/>
                      <w:lang w:val="en-US"/>
                    </w:rPr>
                  </w:pPr>
                </w:p>
                <w:p w14:paraId="270D6545" w14:textId="77777777" w:rsidR="00463A07" w:rsidRPr="007E33E8" w:rsidRDefault="00463A07" w:rsidP="007E33E8">
                  <w:pPr>
                    <w:pStyle w:val="Tabletext"/>
                    <w:spacing w:before="0" w:after="0"/>
                    <w:rPr>
                      <w:sz w:val="20"/>
                      <w:lang w:val="en-US"/>
                    </w:rPr>
                  </w:pPr>
                  <m:oMathPara>
                    <m:oMath>
                      <m:r>
                        <w:rPr>
                          <w:rFonts w:ascii="Cambria Math" w:hAnsi="Cambria Math"/>
                          <w:sz w:val="20"/>
                          <w:lang w:val="en-US"/>
                        </w:rPr>
                        <m:t>σ=8</m:t>
                      </m:r>
                      <m:r>
                        <m:rPr>
                          <m:sty m:val="p"/>
                        </m:rPr>
                        <w:rPr>
                          <w:rFonts w:ascii="Cambria Math" w:hAnsi="Cambria Math"/>
                          <w:sz w:val="20"/>
                          <w:lang w:val="en-US"/>
                        </w:rPr>
                        <w:br/>
                      </m:r>
                    </m:oMath>
                  </m:oMathPara>
                </w:p>
              </w:tc>
              <w:tc>
                <w:tcPr>
                  <w:tcW w:w="627" w:type="dxa"/>
                  <w:vAlign w:val="center"/>
                </w:tcPr>
                <w:p w14:paraId="47F2D8B0" w14:textId="77777777" w:rsidR="00463A07" w:rsidRPr="007E33E8" w:rsidRDefault="00463A07" w:rsidP="007E33E8">
                  <w:pPr>
                    <w:pStyle w:val="Tabletext"/>
                    <w:spacing w:before="0" w:after="0"/>
                    <w:jc w:val="center"/>
                    <w:rPr>
                      <w:sz w:val="20"/>
                      <w:vertAlign w:val="subscript"/>
                      <w:lang w:val="en-US"/>
                    </w:rPr>
                  </w:pPr>
                  <w:r w:rsidRPr="007E33E8">
                    <w:rPr>
                      <w:sz w:val="20"/>
                      <w:lang w:val="en-US"/>
                    </w:rPr>
                    <w:t xml:space="preserve">10 m &lt; </w:t>
                  </w:r>
                  <w:proofErr w:type="spellStart"/>
                  <w:r w:rsidRPr="007E33E8">
                    <w:rPr>
                      <w:sz w:val="20"/>
                      <w:lang w:val="en-US"/>
                    </w:rPr>
                    <w:t>d</w:t>
                  </w:r>
                  <w:r w:rsidRPr="007E33E8">
                    <w:rPr>
                      <w:sz w:val="20"/>
                      <w:vertAlign w:val="subscript"/>
                      <w:lang w:val="en-US"/>
                    </w:rPr>
                    <w:t>BP</w:t>
                  </w:r>
                  <w:proofErr w:type="spellEnd"/>
                  <w:r w:rsidRPr="007E33E8">
                    <w:rPr>
                      <w:sz w:val="20"/>
                      <w:lang w:val="en-US"/>
                    </w:rPr>
                    <w:t xml:space="preserve"> &lt; 5000 m</w:t>
                  </w:r>
                </w:p>
                <w:p w14:paraId="4A6FC2DC" w14:textId="77777777" w:rsidR="00463A07" w:rsidRPr="007E33E8" w:rsidRDefault="00463A07" w:rsidP="007E33E8">
                  <w:pPr>
                    <w:pStyle w:val="Tabletext"/>
                    <w:spacing w:before="0" w:after="0"/>
                    <w:jc w:val="center"/>
                    <w:rPr>
                      <w:rFonts w:eastAsia="MS Mincho"/>
                      <w:sz w:val="20"/>
                      <w:lang w:val="en-US"/>
                    </w:rPr>
                  </w:pPr>
                </w:p>
              </w:tc>
              <w:tc>
                <w:tcPr>
                  <w:tcW w:w="801" w:type="dxa"/>
                  <w:vMerge/>
                  <w:vAlign w:val="center"/>
                </w:tcPr>
                <w:p w14:paraId="3C93537B" w14:textId="77777777" w:rsidR="00463A07" w:rsidRPr="007E33E8" w:rsidRDefault="00463A07" w:rsidP="007E33E8">
                  <w:pPr>
                    <w:pStyle w:val="Tabletext"/>
                    <w:spacing w:before="0" w:after="0"/>
                    <w:jc w:val="center"/>
                    <w:rPr>
                      <w:rFonts w:eastAsia="MS Mincho"/>
                      <w:sz w:val="20"/>
                      <w:lang w:val="en-US"/>
                    </w:rPr>
                  </w:pPr>
                </w:p>
              </w:tc>
            </w:tr>
          </w:tbl>
          <w:p w14:paraId="2D656B80" w14:textId="77777777" w:rsidR="005C11EB" w:rsidRPr="007E33E8" w:rsidRDefault="005C11EB" w:rsidP="007E33E8">
            <w:pPr>
              <w:spacing w:before="0" w:after="0" w:line="240" w:lineRule="auto"/>
              <w:jc w:val="center"/>
              <w:rPr>
                <w:lang w:eastAsia="ja-JP"/>
              </w:rPr>
            </w:pPr>
            <w:r w:rsidRPr="007E33E8">
              <w:rPr>
                <w:rStyle w:val="BodyTextChar"/>
                <w:rFonts w:ascii="Times New Roman" w:hAnsi="Times New Roman"/>
                <w:noProof/>
                <w:szCs w:val="20"/>
                <w:lang w:eastAsia="zh-CN"/>
              </w:rPr>
              <w:drawing>
                <wp:inline distT="0" distB="0" distL="0" distR="0" wp14:anchorId="54E01D7A" wp14:editId="34D7BE91">
                  <wp:extent cx="2930400" cy="219600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53B69412" wp14:editId="1E5B56C0">
                  <wp:extent cx="2930400" cy="2196000"/>
                  <wp:effectExtent l="0" t="0" r="0" b="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26D9CBB1" w14:textId="77777777" w:rsidR="005C11EB" w:rsidRPr="00E742EE" w:rsidRDefault="005C11EB" w:rsidP="007E33E8">
            <w:pPr>
              <w:pStyle w:val="Caption"/>
              <w:spacing w:before="0" w:after="0" w:line="240" w:lineRule="auto"/>
              <w:rPr>
                <w:b w:val="0"/>
                <w:bCs w:val="0"/>
                <w:sz w:val="20"/>
                <w:szCs w:val="20"/>
              </w:rPr>
            </w:pPr>
            <w:bookmarkStart w:id="42" w:name="_Ref16495454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4</w:t>
            </w:r>
            <w:r w:rsidRPr="00E742EE">
              <w:rPr>
                <w:b w:val="0"/>
                <w:bCs w:val="0"/>
                <w:sz w:val="20"/>
                <w:szCs w:val="20"/>
              </w:rPr>
              <w:fldChar w:fldCharType="end"/>
            </w:r>
            <w:bookmarkEnd w:id="42"/>
            <w:r w:rsidRPr="00E742EE">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0C681601" w14:textId="77777777" w:rsidR="005C11EB" w:rsidRPr="007E33E8" w:rsidRDefault="005C11EB" w:rsidP="007E33E8">
            <w:pPr>
              <w:spacing w:before="0" w:after="0" w:line="240" w:lineRule="auto"/>
              <w:rPr>
                <w:lang w:eastAsia="en-GB"/>
              </w:rPr>
            </w:pPr>
            <w:r w:rsidRPr="007E33E8">
              <w:rPr>
                <w:rStyle w:val="BodyTextChar"/>
                <w:rFonts w:ascii="Times New Roman" w:hAnsi="Times New Roman"/>
                <w:noProof/>
                <w:szCs w:val="20"/>
                <w:lang w:eastAsia="zh-CN"/>
              </w:rPr>
              <w:drawing>
                <wp:inline distT="0" distB="0" distL="0" distR="0" wp14:anchorId="311BBFEB" wp14:editId="109E6EBE">
                  <wp:extent cx="2930400" cy="2196000"/>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r w:rsidRPr="007E33E8">
              <w:rPr>
                <w:rStyle w:val="BodyTextChar"/>
                <w:rFonts w:ascii="Times New Roman" w:hAnsi="Times New Roman"/>
                <w:szCs w:val="20"/>
              </w:rPr>
              <w:t xml:space="preserve"> </w:t>
            </w:r>
            <w:r w:rsidRPr="007E33E8">
              <w:rPr>
                <w:noProof/>
                <w:lang w:eastAsia="zh-CN"/>
              </w:rPr>
              <w:drawing>
                <wp:inline distT="0" distB="0" distL="0" distR="0" wp14:anchorId="290B36BB" wp14:editId="2E3F7741">
                  <wp:extent cx="2930400" cy="2196000"/>
                  <wp:effectExtent l="0" t="0" r="0" b="0"/>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930400" cy="2196000"/>
                          </a:xfrm>
                          <a:prstGeom prst="rect">
                            <a:avLst/>
                          </a:prstGeom>
                          <a:noFill/>
                          <a:ln>
                            <a:noFill/>
                          </a:ln>
                        </pic:spPr>
                      </pic:pic>
                    </a:graphicData>
                  </a:graphic>
                </wp:inline>
              </w:drawing>
            </w:r>
          </w:p>
          <w:p w14:paraId="1020C988" w14:textId="77777777" w:rsidR="005C11EB" w:rsidRPr="00E742EE" w:rsidRDefault="005C11EB" w:rsidP="007E33E8">
            <w:pPr>
              <w:pStyle w:val="Caption"/>
              <w:spacing w:before="0" w:after="0" w:line="240" w:lineRule="auto"/>
              <w:rPr>
                <w:b w:val="0"/>
                <w:bCs w:val="0"/>
                <w:sz w:val="20"/>
                <w:szCs w:val="20"/>
              </w:rPr>
            </w:pPr>
            <w:bookmarkStart w:id="43" w:name="_Ref18190071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sz w:val="20"/>
                <w:szCs w:val="20"/>
              </w:rPr>
              <w:fldChar w:fldCharType="end"/>
            </w:r>
            <w:bookmarkEnd w:id="43"/>
            <w:r w:rsidRPr="00E742EE">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583B9AB7" w14:textId="77777777" w:rsidR="00463A07" w:rsidRPr="007E33E8" w:rsidRDefault="00463A07" w:rsidP="007E33E8">
            <w:pPr>
              <w:pStyle w:val="BodyText"/>
              <w:spacing w:before="0" w:after="0" w:line="240" w:lineRule="auto"/>
              <w:rPr>
                <w:rFonts w:ascii="Times New Roman" w:eastAsiaTheme="minorEastAsia" w:hAnsi="Times New Roman"/>
                <w:szCs w:val="20"/>
              </w:rPr>
            </w:pPr>
          </w:p>
          <w:p w14:paraId="37B81815" w14:textId="77777777" w:rsidR="005C11EB" w:rsidRPr="007E33E8" w:rsidRDefault="005C11EB" w:rsidP="007E33E8">
            <w:pPr>
              <w:spacing w:before="0" w:after="0" w:line="240" w:lineRule="auto"/>
              <w:rPr>
                <w:bCs/>
              </w:rPr>
            </w:pPr>
            <w:r w:rsidRPr="00E742EE">
              <w:rPr>
                <w:b/>
              </w:rPr>
              <w:t>Observation 5</w:t>
            </w:r>
            <w:r w:rsidRPr="00E742EE">
              <w:rPr>
                <w:b/>
              </w:rPr>
              <w:tab/>
            </w:r>
            <w:r w:rsidRPr="007E33E8">
              <w:rPr>
                <w:bCs/>
              </w:rPr>
              <w:t>The model in option 1 does not capture the dependence on UE height, and the model in option 3 does not capture the dependence on either UE or BS height.</w:t>
            </w:r>
          </w:p>
          <w:p w14:paraId="2C80BC44" w14:textId="77777777" w:rsidR="005C11EB" w:rsidRPr="007E33E8" w:rsidRDefault="005C11EB" w:rsidP="007E33E8">
            <w:pPr>
              <w:spacing w:before="0" w:after="0" w:line="240" w:lineRule="auto"/>
              <w:rPr>
                <w:bCs/>
              </w:rPr>
            </w:pPr>
            <w:r w:rsidRPr="00E742EE">
              <w:rPr>
                <w:b/>
              </w:rPr>
              <w:t>Observation 6</w:t>
            </w:r>
            <w:r w:rsidRPr="00E742EE">
              <w:rPr>
                <w:b/>
              </w:rPr>
              <w:tab/>
            </w:r>
            <w:r w:rsidRPr="007E33E8">
              <w:rPr>
                <w:bCs/>
              </w:rPr>
              <w:t xml:space="preserve">The SMa LOS probability is strongly dependent on the tree density in the scenario. </w:t>
            </w:r>
          </w:p>
          <w:p w14:paraId="6BDE6989" w14:textId="61C33FFD" w:rsidR="00463A07" w:rsidRPr="007E33E8" w:rsidRDefault="005C11EB" w:rsidP="007E33E8">
            <w:pPr>
              <w:spacing w:before="0" w:after="0" w:line="240" w:lineRule="auto"/>
              <w:rPr>
                <w:bCs/>
              </w:rPr>
            </w:pPr>
            <w:r w:rsidRPr="00E742EE">
              <w:rPr>
                <w:b/>
              </w:rPr>
              <w:lastRenderedPageBreak/>
              <w:t>Observation 7</w:t>
            </w:r>
            <w:r w:rsidRPr="00E742EE">
              <w:rPr>
                <w:b/>
              </w:rPr>
              <w:tab/>
            </w:r>
            <w:r w:rsidRPr="007E33E8">
              <w:rPr>
                <w:bCs/>
              </w:rPr>
              <w:t>The LOS probability in an SMa scenario may create unique interference conditions, hence addition of an SMa scenario can support better resiliency to these in future 3GPP releases.</w:t>
            </w:r>
          </w:p>
          <w:p w14:paraId="0E0ACA4F" w14:textId="77777777" w:rsidR="005C11EB" w:rsidRPr="007E33E8" w:rsidRDefault="005C11EB" w:rsidP="007E33E8">
            <w:pPr>
              <w:spacing w:before="0" w:after="0" w:line="240" w:lineRule="auto"/>
              <w:rPr>
                <w:bCs/>
              </w:rPr>
            </w:pPr>
          </w:p>
          <w:p w14:paraId="49859508" w14:textId="77777777" w:rsidR="005C11EB" w:rsidRPr="007E33E8" w:rsidRDefault="005C11EB" w:rsidP="007E33E8">
            <w:pPr>
              <w:spacing w:before="0" w:after="0" w:line="240" w:lineRule="auto"/>
              <w:rPr>
                <w:bCs/>
              </w:rPr>
            </w:pPr>
            <w:r w:rsidRPr="00E742EE">
              <w:rPr>
                <w:b/>
              </w:rPr>
              <w:t>Observation 8</w:t>
            </w:r>
            <w:r w:rsidRPr="00E742EE">
              <w:rPr>
                <w:b/>
              </w:rPr>
              <w:tab/>
            </w:r>
            <w:r w:rsidRPr="007E33E8">
              <w:rPr>
                <w:bCs/>
              </w:rPr>
              <w:t>In a large country like the US there are very diverse levels of foliage in different suburban areas.</w:t>
            </w:r>
          </w:p>
          <w:p w14:paraId="1EC78B42" w14:textId="77777777" w:rsidR="005C11EB" w:rsidRPr="007E33E8" w:rsidRDefault="005C11EB" w:rsidP="007E33E8">
            <w:pPr>
              <w:spacing w:before="0" w:after="0" w:line="240" w:lineRule="auto"/>
              <w:rPr>
                <w:bCs/>
              </w:rPr>
            </w:pPr>
            <w:r w:rsidRPr="00E742EE">
              <w:rPr>
                <w:b/>
              </w:rPr>
              <w:t>Observation 9</w:t>
            </w:r>
            <w:r w:rsidRPr="00E742EE">
              <w:rPr>
                <w:b/>
              </w:rPr>
              <w:tab/>
            </w:r>
            <w:r w:rsidRPr="007E33E8">
              <w:rPr>
                <w:bCs/>
              </w:rPr>
              <w:t>Typical foliage densities, assuming a 30 m bin size, are in the 10—20% range.</w:t>
            </w:r>
          </w:p>
          <w:p w14:paraId="02DC3A35" w14:textId="77777777" w:rsidR="005C11EB" w:rsidRPr="007E33E8" w:rsidRDefault="005C11EB" w:rsidP="007E33E8">
            <w:pPr>
              <w:spacing w:before="0" w:after="0" w:line="240" w:lineRule="auto"/>
              <w:rPr>
                <w:bCs/>
              </w:rPr>
            </w:pPr>
          </w:p>
          <w:p w14:paraId="5AC747C8" w14:textId="77777777" w:rsidR="005C11EB" w:rsidRPr="007E33E8" w:rsidRDefault="005C11EB" w:rsidP="007E33E8">
            <w:pPr>
              <w:spacing w:before="0" w:after="0" w:line="240" w:lineRule="auto"/>
              <w:rPr>
                <w:bCs/>
              </w:rPr>
            </w:pPr>
            <w:r w:rsidRPr="00E742EE">
              <w:rPr>
                <w:b/>
              </w:rPr>
              <w:t>Proposal 8</w:t>
            </w:r>
            <w:r w:rsidRPr="007E33E8">
              <w:rPr>
                <w:bCs/>
              </w:rPr>
              <w:tab/>
              <w:t>Use the LOS probability in Table 3 as the LOS probability for the SMa scenario.</w:t>
            </w:r>
          </w:p>
          <w:p w14:paraId="2A19A344" w14:textId="77777777" w:rsidR="005C11EB" w:rsidRPr="007E33E8" w:rsidRDefault="005C11EB" w:rsidP="007E33E8">
            <w:pPr>
              <w:spacing w:before="0" w:after="0" w:line="240" w:lineRule="auto"/>
              <w:rPr>
                <w:bCs/>
              </w:rPr>
            </w:pPr>
            <w:r w:rsidRPr="00E742EE">
              <w:rPr>
                <w:b/>
              </w:rPr>
              <w:t>Proposal 9</w:t>
            </w:r>
            <w:r w:rsidRPr="00E742EE">
              <w:rPr>
                <w:b/>
              </w:rPr>
              <w:tab/>
            </w:r>
            <w:r w:rsidRPr="007E33E8">
              <w:rPr>
                <w:bCs/>
              </w:rPr>
              <w:t>Use the parameters in Table 4 as typical parameters.</w:t>
            </w:r>
          </w:p>
          <w:p w14:paraId="34320CAF" w14:textId="77777777" w:rsidR="005C11EB" w:rsidRPr="007E33E8" w:rsidRDefault="005C11EB" w:rsidP="007E33E8">
            <w:pPr>
              <w:spacing w:before="0" w:after="0" w:line="240" w:lineRule="auto"/>
              <w:rPr>
                <w:bCs/>
              </w:rPr>
            </w:pPr>
            <w:r w:rsidRPr="00E742EE">
              <w:rPr>
                <w:b/>
              </w:rPr>
              <w:t>Proposal 10</w:t>
            </w:r>
            <w:r w:rsidRPr="007E33E8">
              <w:rPr>
                <w:bCs/>
              </w:rPr>
              <w:tab/>
              <w:t>Keep the amount of vegetation as a parameter and use 0%, 10%, and 20% as standard options illustrating no, sparse, and rich vegetation scenario, respectively.</w:t>
            </w:r>
          </w:p>
          <w:p w14:paraId="23AA70D3" w14:textId="77777777" w:rsidR="005C11EB" w:rsidRPr="007E33E8" w:rsidRDefault="005C11EB" w:rsidP="007E33E8">
            <w:pPr>
              <w:spacing w:before="0" w:after="0" w:line="240" w:lineRule="auto"/>
              <w:rPr>
                <w:bCs/>
              </w:rPr>
            </w:pPr>
          </w:p>
          <w:p w14:paraId="65FDA5F9" w14:textId="77777777" w:rsidR="005C11EB" w:rsidRPr="007E33E8" w:rsidRDefault="005C11EB" w:rsidP="007E33E8">
            <w:pPr>
              <w:spacing w:before="0" w:after="0" w:line="240" w:lineRule="auto"/>
              <w:rPr>
                <w:bCs/>
              </w:rPr>
            </w:pPr>
            <w:r w:rsidRPr="00E742EE">
              <w:rPr>
                <w:b/>
              </w:rPr>
              <w:t>Observation 10</w:t>
            </w:r>
            <w:r w:rsidRPr="007E33E8">
              <w:rPr>
                <w:bCs/>
              </w:rPr>
              <w:tab/>
              <w:t>The LSPs for SMa O2I are unreasonably different compared to the LSPs for SMa NLOS.</w:t>
            </w:r>
          </w:p>
          <w:p w14:paraId="166298C7" w14:textId="77777777" w:rsidR="005C11EB" w:rsidRPr="007E33E8" w:rsidRDefault="005C11EB" w:rsidP="007E33E8">
            <w:pPr>
              <w:spacing w:before="0" w:after="0" w:line="240" w:lineRule="auto"/>
              <w:rPr>
                <w:bCs/>
              </w:rPr>
            </w:pPr>
            <w:r w:rsidRPr="00E742EE">
              <w:rPr>
                <w:b/>
              </w:rPr>
              <w:t>Proposal 11</w:t>
            </w:r>
            <w:r w:rsidRPr="00E742EE">
              <w:rPr>
                <w:b/>
              </w:rPr>
              <w:tab/>
            </w:r>
            <w:r w:rsidRPr="007E33E8">
              <w:rPr>
                <w:bCs/>
              </w:rPr>
              <w:t>Update the working assumption by changing the SMa O2I LSPs to be copies of the SMa NLOS LSPs.</w:t>
            </w:r>
          </w:p>
          <w:p w14:paraId="10355225" w14:textId="77777777" w:rsidR="005C11EB" w:rsidRPr="007E33E8" w:rsidRDefault="005C11EB" w:rsidP="007E33E8">
            <w:pPr>
              <w:spacing w:before="0" w:after="0" w:line="240" w:lineRule="auto"/>
              <w:rPr>
                <w:bCs/>
              </w:rPr>
            </w:pPr>
          </w:p>
          <w:p w14:paraId="446E429A" w14:textId="77777777" w:rsidR="005C11EB" w:rsidRPr="007E33E8" w:rsidRDefault="005C11EB" w:rsidP="007E33E8">
            <w:pPr>
              <w:spacing w:before="0" w:after="0" w:line="240" w:lineRule="auto"/>
              <w:rPr>
                <w:bCs/>
              </w:rPr>
            </w:pPr>
            <w:r w:rsidRPr="00E742EE">
              <w:rPr>
                <w:b/>
              </w:rPr>
              <w:t>Observation 11</w:t>
            </w:r>
            <w:r w:rsidRPr="00E742EE">
              <w:rPr>
                <w:b/>
              </w:rPr>
              <w:tab/>
            </w:r>
            <w:r w:rsidRPr="007E33E8">
              <w:rPr>
                <w:bCs/>
              </w:rPr>
              <w:t>The ZSD values in the Working assumption are not correct due to an unfortunate copy-paste error.</w:t>
            </w:r>
          </w:p>
          <w:p w14:paraId="51A2F7A7" w14:textId="77777777" w:rsidR="005C11EB" w:rsidRPr="007E33E8" w:rsidRDefault="005C11EB" w:rsidP="007E33E8">
            <w:pPr>
              <w:spacing w:before="0" w:after="0" w:line="240" w:lineRule="auto"/>
              <w:rPr>
                <w:bCs/>
              </w:rPr>
            </w:pPr>
            <w:r w:rsidRPr="00E742EE">
              <w:rPr>
                <w:b/>
              </w:rPr>
              <w:t>Proposal 12</w:t>
            </w:r>
            <w:r w:rsidRPr="007E33E8">
              <w:rPr>
                <w:bCs/>
              </w:rPr>
              <w:tab/>
              <w:t xml:space="preserve">Update the working assumption with </w:t>
            </w:r>
            <w:r w:rsidRPr="007E33E8">
              <w:rPr>
                <w:bCs/>
              </w:rPr>
              <w:t></w:t>
            </w:r>
            <w:proofErr w:type="spellStart"/>
            <w:r w:rsidRPr="007E33E8">
              <w:rPr>
                <w:bCs/>
              </w:rPr>
              <w:t>lgZSD</w:t>
            </w:r>
            <w:proofErr w:type="spellEnd"/>
            <w:r w:rsidRPr="007E33E8">
              <w:rPr>
                <w:bCs/>
              </w:rPr>
              <w:t xml:space="preserve"> = 0.14 and </w:t>
            </w:r>
            <w:r w:rsidRPr="007E33E8">
              <w:rPr>
                <w:bCs/>
              </w:rPr>
              <w:t></w:t>
            </w:r>
            <w:proofErr w:type="spellStart"/>
            <w:r w:rsidRPr="007E33E8">
              <w:rPr>
                <w:bCs/>
              </w:rPr>
              <w:t>lgZSD</w:t>
            </w:r>
            <w:proofErr w:type="spellEnd"/>
            <w:r w:rsidRPr="007E33E8">
              <w:rPr>
                <w:bCs/>
              </w:rPr>
              <w:t xml:space="preserve"> = 0.16 for LOS, NLOS, and O2I in the Suburban Macro scenario.</w:t>
            </w:r>
          </w:p>
          <w:p w14:paraId="4A7A1000" w14:textId="77777777" w:rsidR="005C11EB" w:rsidRPr="007E33E8" w:rsidRDefault="005C11EB" w:rsidP="007E33E8">
            <w:pPr>
              <w:spacing w:before="0" w:after="0" w:line="240" w:lineRule="auto"/>
              <w:rPr>
                <w:bCs/>
              </w:rPr>
            </w:pPr>
          </w:p>
          <w:p w14:paraId="6B0EEDCC" w14:textId="77777777" w:rsidR="005C11EB" w:rsidRPr="007E33E8" w:rsidRDefault="005C11EB" w:rsidP="007E33E8">
            <w:pPr>
              <w:spacing w:before="0" w:after="0" w:line="240" w:lineRule="auto"/>
              <w:rPr>
                <w:lang w:eastAsia="ja-JP"/>
              </w:rPr>
            </w:pPr>
            <w:r w:rsidRPr="00E742EE">
              <w:rPr>
                <w:b/>
                <w:bCs/>
                <w:lang w:eastAsia="ja-JP"/>
              </w:rPr>
              <w:t>Proposal 13:</w:t>
            </w:r>
            <w:r w:rsidRPr="007E33E8">
              <w:rPr>
                <w:lang w:eastAsia="ja-JP"/>
              </w:rPr>
              <w:t xml:space="preserve"> The NLOS ZOD offset in the Suburban Macro scenario is determined by:</w:t>
            </w:r>
          </w:p>
          <w:p w14:paraId="0712FAEF" w14:textId="77777777" w:rsidR="005C11EB" w:rsidRPr="007E33E8" w:rsidRDefault="00000000" w:rsidP="007E33E8">
            <w:pPr>
              <w:spacing w:before="0" w:after="0" w:line="240" w:lineRule="auto"/>
            </w:pPr>
            <m:oMathPara>
              <m:oMath>
                <m:sSub>
                  <m:sSubPr>
                    <m:ctrlPr>
                      <w:rPr>
                        <w:rFonts w:ascii="Cambria Math" w:hAnsi="Cambria Math"/>
                      </w:rPr>
                    </m:ctrlPr>
                  </m:sSubPr>
                  <m:e>
                    <m:r>
                      <m:rPr>
                        <m:sty m:val="bi"/>
                      </m:rPr>
                      <w:rPr>
                        <w:rFonts w:ascii="Cambria Math" w:hAnsi="Cambria Math"/>
                      </w:rPr>
                      <m:t>μ</m:t>
                    </m:r>
                  </m:e>
                  <m:sub>
                    <m:r>
                      <m:rPr>
                        <m:sty m:val="b"/>
                      </m:rPr>
                      <w:rPr>
                        <w:rFonts w:ascii="Cambria Math" w:hAnsi="Cambria Math"/>
                      </w:rPr>
                      <m:t>offset,ZOD</m:t>
                    </m:r>
                  </m:sub>
                </m:sSub>
                <m:r>
                  <m:rPr>
                    <m:sty m:val="b"/>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r>
                                <m:rPr>
                                  <m:sty m:val="b"/>
                                </m:rPr>
                                <w:rPr>
                                  <w:rFonts w:ascii="Cambria Math" w:hAnsi="Cambria Math"/>
                                </w:rPr>
                                <m:t>-</m:t>
                              </m:r>
                            </m:e>
                          </m:func>
                          <m:func>
                            <m:funcPr>
                              <m:ctrlPr>
                                <w:rPr>
                                  <w:rFonts w:ascii="Cambria Math" w:hAnsi="Cambria Math"/>
                                </w:rPr>
                              </m:ctrlPr>
                            </m:funcPr>
                            <m:fName>
                              <m:r>
                                <m:rPr>
                                  <m:sty m:val="b"/>
                                </m:rPr>
                                <w:rPr>
                                  <w:rFonts w:ascii="Cambria Math" w:hAnsi="Cambria Math"/>
                                </w:rPr>
                                <m:t>atan</m:t>
                              </m:r>
                            </m:fName>
                            <m:e>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bi"/>
                                            </m:rPr>
                                            <w:rPr>
                                              <w:rFonts w:ascii="Cambria Math" w:hAnsi="Cambria Math"/>
                                            </w:rPr>
                                            <m:t>h</m:t>
                                          </m:r>
                                        </m:e>
                                        <m:sub>
                                          <m:r>
                                            <m:rPr>
                                              <m:sty m:val="b"/>
                                            </m:rPr>
                                            <w:rPr>
                                              <w:rFonts w:ascii="Cambria Math" w:hAnsi="Cambria Math"/>
                                            </w:rPr>
                                            <m:t>BS</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num>
                                    <m:den>
                                      <m:sSub>
                                        <m:sSubPr>
                                          <m:ctrlPr>
                                            <w:rPr>
                                              <w:rFonts w:ascii="Cambria Math" w:hAnsi="Cambria Math"/>
                                            </w:rPr>
                                          </m:ctrlPr>
                                        </m:sSubPr>
                                        <m:e>
                                          <m:r>
                                            <m:rPr>
                                              <m:sty m:val="bi"/>
                                            </m:rPr>
                                            <w:rPr>
                                              <w:rFonts w:ascii="Cambria Math" w:hAnsi="Cambria Math"/>
                                            </w:rPr>
                                            <m:t>d</m:t>
                                          </m:r>
                                        </m:e>
                                        <m:sub>
                                          <m:r>
                                            <m:rPr>
                                              <m:sty m:val="b"/>
                                            </m:rPr>
                                            <w:rPr>
                                              <w:rFonts w:ascii="Cambria Math" w:hAnsi="Cambria Math"/>
                                            </w:rPr>
                                            <m:t>2D</m:t>
                                          </m:r>
                                        </m:sub>
                                      </m:sSub>
                                    </m:den>
                                  </m:f>
                                </m:e>
                              </m:d>
                            </m:e>
                          </m:func>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&lt;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r>
                        <m:e>
                          <m:r>
                            <m:rPr>
                              <m:sty m:val="b"/>
                            </m:rPr>
                            <w:rPr>
                              <w:rFonts w:ascii="Cambria Math" w:hAnsi="Cambria Math"/>
                            </w:rPr>
                            <m:t>0</m:t>
                          </m:r>
                        </m:e>
                        <m:e>
                          <m:sSub>
                            <m:sSubPr>
                              <m:ctrlPr>
                                <w:rPr>
                                  <w:rFonts w:ascii="Cambria Math" w:hAnsi="Cambria Math"/>
                                </w:rPr>
                              </m:ctrlPr>
                            </m:sSubPr>
                            <m:e>
                              <m:r>
                                <m:rPr>
                                  <m:sty m:val="bi"/>
                                </m:rPr>
                                <w:rPr>
                                  <w:rFonts w:ascii="Cambria Math" w:hAnsi="Cambria Math"/>
                                </w:rPr>
                                <m:t>h</m:t>
                              </m:r>
                            </m:e>
                            <m:sub>
                              <m:r>
                                <m:rPr>
                                  <m:sty m:val="b"/>
                                </m:rPr>
                                <w:rPr>
                                  <w:rFonts w:ascii="Cambria Math" w:hAnsi="Cambria Math"/>
                                </w:rPr>
                                <m:t>UE</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
                                </m:rPr>
                                <w:rPr>
                                  <w:rFonts w:ascii="Cambria Math" w:hAnsi="Cambria Math"/>
                                </w:rPr>
                                <m:t>cl</m:t>
                              </m:r>
                            </m:sub>
                          </m:sSub>
                        </m:e>
                      </m:mr>
                    </m:m>
                  </m:e>
                </m:d>
              </m:oMath>
            </m:oMathPara>
          </w:p>
          <w:p w14:paraId="0793FD2A" w14:textId="77777777" w:rsidR="005C11EB" w:rsidRPr="007E33E8" w:rsidRDefault="005C11EB" w:rsidP="007E33E8">
            <w:pPr>
              <w:spacing w:before="0" w:after="0" w:line="240" w:lineRule="auto"/>
              <w:rPr>
                <w:rFonts w:eastAsiaTheme="minorEastAsia"/>
                <w:iCs/>
              </w:rPr>
            </w:pPr>
            <w:r w:rsidRPr="007E33E8">
              <w:rPr>
                <w:rFonts w:eastAsiaTheme="minorEastAsia"/>
              </w:rPr>
              <w:t xml:space="preserve">where </w:t>
            </w:r>
            <m:oMath>
              <m:sSub>
                <m:sSubPr>
                  <m:ctrlPr>
                    <w:rPr>
                      <w:rFonts w:ascii="Cambria Math" w:hAnsi="Cambria Math"/>
                      <w:i/>
                      <w:iCs/>
                    </w:rPr>
                  </m:ctrlPr>
                </m:sSubPr>
                <m:e>
                  <m:r>
                    <m:rPr>
                      <m:sty m:val="bi"/>
                    </m:rPr>
                    <w:rPr>
                      <w:rFonts w:ascii="Cambria Math" w:hAnsi="Cambria Math"/>
                    </w:rPr>
                    <m:t>h</m:t>
                  </m:r>
                </m:e>
                <m:sub>
                  <m:r>
                    <m:rPr>
                      <m:sty m:val="b"/>
                    </m:rPr>
                    <w:rPr>
                      <w:rFonts w:ascii="Cambria Math" w:hAnsi="Cambria Math"/>
                    </w:rPr>
                    <m:t>cl</m:t>
                  </m:r>
                </m:sub>
              </m:sSub>
            </m:oMath>
            <w:r w:rsidRPr="007E33E8">
              <w:rPr>
                <w:rFonts w:eastAsiaTheme="minorEastAsia"/>
                <w:iCs/>
              </w:rPr>
              <w:t xml:space="preserve"> is the clutter height and is one of</w:t>
            </w:r>
            <m:oMath>
              <m:d>
                <m:dPr>
                  <m:begChr m:val="{"/>
                  <m:endChr m:val="}"/>
                  <m:ctrlPr>
                    <w:rPr>
                      <w:rFonts w:ascii="Cambria Math" w:eastAsiaTheme="minorEastAsia" w:hAnsi="Cambria Math"/>
                      <w:i/>
                      <w:iCs/>
                    </w:rPr>
                  </m:ctrlPr>
                </m:dPr>
                <m:e>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commercial</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residential</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h</m:t>
                      </m:r>
                    </m:e>
                    <m:sub>
                      <m:r>
                        <m:rPr>
                          <m:sty m:val="b"/>
                        </m:rPr>
                        <w:rPr>
                          <w:rFonts w:ascii="Cambria Math" w:hAnsi="Cambria Math"/>
                        </w:rPr>
                        <m:t>vegetation</m:t>
                      </m:r>
                    </m:sub>
                  </m:sSub>
                </m:e>
              </m:d>
            </m:oMath>
          </w:p>
          <w:p w14:paraId="3ABDE8F8" w14:textId="77777777" w:rsidR="005C11EB" w:rsidRPr="007E33E8" w:rsidRDefault="005C11EB" w:rsidP="007E33E8">
            <w:pPr>
              <w:spacing w:before="0" w:after="0" w:line="240" w:lineRule="auto"/>
              <w:rPr>
                <w:iCs/>
              </w:rPr>
            </w:pPr>
          </w:p>
          <w:p w14:paraId="541FA245" w14:textId="77777777" w:rsidR="005C11EB" w:rsidRPr="007E33E8" w:rsidRDefault="005C11EB" w:rsidP="007E33E8">
            <w:pPr>
              <w:spacing w:before="0" w:after="0" w:line="240" w:lineRule="auto"/>
              <w:rPr>
                <w:iCs/>
              </w:rPr>
            </w:pPr>
          </w:p>
          <w:p w14:paraId="50A3634E" w14:textId="77777777" w:rsidR="005C11EB" w:rsidRPr="007E33E8" w:rsidRDefault="005C11EB" w:rsidP="007E33E8">
            <w:pPr>
              <w:spacing w:before="0" w:after="0" w:line="240" w:lineRule="auto"/>
              <w:rPr>
                <w:bCs/>
              </w:rPr>
            </w:pPr>
            <w:r w:rsidRPr="00E742EE">
              <w:rPr>
                <w:b/>
              </w:rPr>
              <w:t>Proposal 14</w:t>
            </w:r>
            <w:r w:rsidRPr="00E742EE">
              <w:rPr>
                <w:b/>
              </w:rPr>
              <w:tab/>
            </w:r>
            <w:r w:rsidRPr="007E33E8">
              <w:rPr>
                <w:bCs/>
              </w:rPr>
              <w:t>For the Suburban Macro scenario, use the same values as for UMa for cross-correlations between zenith angles and other large scale parameters that are currently FFS and where no new measurements are provided.</w:t>
            </w:r>
          </w:p>
          <w:p w14:paraId="673DB179" w14:textId="77777777" w:rsidR="005C11EB" w:rsidRPr="007E33E8" w:rsidRDefault="005C11EB" w:rsidP="007E33E8">
            <w:pPr>
              <w:spacing w:before="0" w:after="0" w:line="240" w:lineRule="auto"/>
              <w:rPr>
                <w:bCs/>
              </w:rPr>
            </w:pPr>
          </w:p>
          <w:p w14:paraId="44CE4CEB" w14:textId="77777777" w:rsidR="005C11EB" w:rsidRPr="007E33E8" w:rsidRDefault="005C11EB" w:rsidP="007E33E8">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3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00"/>
              <w:gridCol w:w="394"/>
              <w:gridCol w:w="484"/>
              <w:gridCol w:w="321"/>
              <w:gridCol w:w="609"/>
              <w:gridCol w:w="727"/>
              <w:gridCol w:w="555"/>
              <w:gridCol w:w="609"/>
              <w:gridCol w:w="727"/>
              <w:gridCol w:w="555"/>
              <w:gridCol w:w="767"/>
              <w:gridCol w:w="1115"/>
            </w:tblGrid>
            <w:tr w:rsidR="005C11EB" w:rsidRPr="007E33E8" w14:paraId="59B140E9" w14:textId="77777777" w:rsidTr="00E742EE">
              <w:trPr>
                <w:cantSplit/>
                <w:trHeight w:val="17"/>
                <w:jc w:val="center"/>
              </w:trPr>
              <w:tc>
                <w:tcPr>
                  <w:tcW w:w="1410" w:type="dxa"/>
                  <w:vMerge w:val="restart"/>
                  <w:shd w:val="clear" w:color="auto" w:fill="D9D9D9"/>
                  <w:tcMar>
                    <w:top w:w="72" w:type="dxa"/>
                    <w:left w:w="144" w:type="dxa"/>
                    <w:bottom w:w="72" w:type="dxa"/>
                    <w:right w:w="144" w:type="dxa"/>
                  </w:tcMar>
                  <w:hideMark/>
                </w:tcPr>
                <w:p w14:paraId="3969A4AB"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1209" w:type="dxa"/>
                  <w:gridSpan w:val="3"/>
                  <w:shd w:val="clear" w:color="auto" w:fill="D9D9D9"/>
                </w:tcPr>
                <w:p w14:paraId="24DF110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RMa</w:t>
                  </w:r>
                </w:p>
              </w:tc>
              <w:tc>
                <w:tcPr>
                  <w:tcW w:w="1873" w:type="dxa"/>
                  <w:gridSpan w:val="3"/>
                  <w:shd w:val="clear" w:color="auto" w:fill="D9D9D9"/>
                  <w:tcMar>
                    <w:top w:w="72" w:type="dxa"/>
                    <w:left w:w="144" w:type="dxa"/>
                    <w:bottom w:w="72" w:type="dxa"/>
                    <w:right w:w="144" w:type="dxa"/>
                  </w:tcMar>
                  <w:hideMark/>
                </w:tcPr>
                <w:p w14:paraId="1C9D42BD"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UMi</w:t>
                  </w:r>
                </w:p>
              </w:tc>
              <w:tc>
                <w:tcPr>
                  <w:tcW w:w="1873" w:type="dxa"/>
                  <w:gridSpan w:val="3"/>
                  <w:shd w:val="clear" w:color="auto" w:fill="D9D9D9"/>
                  <w:tcMar>
                    <w:top w:w="72" w:type="dxa"/>
                    <w:left w:w="144" w:type="dxa"/>
                    <w:bottom w:w="72" w:type="dxa"/>
                    <w:right w:w="144" w:type="dxa"/>
                  </w:tcMar>
                  <w:hideMark/>
                </w:tcPr>
                <w:p w14:paraId="5816168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UMa</w:t>
                  </w:r>
                </w:p>
              </w:tc>
              <w:tc>
                <w:tcPr>
                  <w:tcW w:w="767" w:type="dxa"/>
                  <w:vMerge w:val="restart"/>
                  <w:shd w:val="clear" w:color="auto" w:fill="D9D9D9"/>
                  <w:tcMar>
                    <w:top w:w="72" w:type="dxa"/>
                    <w:left w:w="144" w:type="dxa"/>
                    <w:bottom w:w="72" w:type="dxa"/>
                    <w:right w:w="144" w:type="dxa"/>
                  </w:tcMar>
                  <w:hideMark/>
                </w:tcPr>
                <w:p w14:paraId="626B89B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w:t>
                  </w:r>
                </w:p>
              </w:tc>
              <w:tc>
                <w:tcPr>
                  <w:tcW w:w="1144" w:type="dxa"/>
                  <w:vMerge w:val="restart"/>
                  <w:shd w:val="clear" w:color="auto" w:fill="D9D9D9"/>
                </w:tcPr>
                <w:p w14:paraId="528F2CA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proofErr w:type="spellStart"/>
                  <w:r w:rsidRPr="00E742EE">
                    <w:rPr>
                      <w:rFonts w:ascii="Times New Roman" w:hAnsi="Times New Roman" w:cs="Times New Roman"/>
                      <w:sz w:val="16"/>
                      <w:szCs w:val="16"/>
                    </w:rPr>
                    <w:t>InF</w:t>
                  </w:r>
                  <w:proofErr w:type="spellEnd"/>
                </w:p>
              </w:tc>
            </w:tr>
            <w:tr w:rsidR="00E742EE" w:rsidRPr="007E33E8" w14:paraId="696A127A" w14:textId="77777777" w:rsidTr="00E742EE">
              <w:trPr>
                <w:cantSplit/>
                <w:trHeight w:val="17"/>
                <w:jc w:val="center"/>
              </w:trPr>
              <w:tc>
                <w:tcPr>
                  <w:tcW w:w="1410" w:type="dxa"/>
                  <w:vMerge/>
                  <w:shd w:val="clear" w:color="auto" w:fill="D9D9D9"/>
                  <w:vAlign w:val="center"/>
                  <w:hideMark/>
                </w:tcPr>
                <w:p w14:paraId="00140B9B" w14:textId="77777777" w:rsidR="005C11EB" w:rsidRPr="00E742EE" w:rsidRDefault="005C11EB" w:rsidP="007E33E8">
                  <w:pPr>
                    <w:spacing w:after="0" w:line="240" w:lineRule="auto"/>
                    <w:rPr>
                      <w:sz w:val="16"/>
                      <w:szCs w:val="16"/>
                      <w:lang w:eastAsia="ko-KR"/>
                    </w:rPr>
                  </w:pPr>
                </w:p>
              </w:tc>
              <w:tc>
                <w:tcPr>
                  <w:tcW w:w="399" w:type="dxa"/>
                  <w:shd w:val="clear" w:color="auto" w:fill="D9D9D9"/>
                </w:tcPr>
                <w:p w14:paraId="1C0DEE6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486" w:type="dxa"/>
                  <w:shd w:val="clear" w:color="auto" w:fill="D9D9D9"/>
                </w:tcPr>
                <w:p w14:paraId="5D80E9D9"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323" w:type="dxa"/>
                  <w:shd w:val="clear" w:color="auto" w:fill="D9D9D9"/>
                </w:tcPr>
                <w:p w14:paraId="359802EC"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23B4F074"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6F794803"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1ACC8BEF"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601" w:type="dxa"/>
                  <w:shd w:val="clear" w:color="auto" w:fill="D9D9D9"/>
                  <w:tcMar>
                    <w:top w:w="72" w:type="dxa"/>
                    <w:left w:w="144" w:type="dxa"/>
                    <w:bottom w:w="72" w:type="dxa"/>
                    <w:right w:w="144" w:type="dxa"/>
                  </w:tcMar>
                  <w:hideMark/>
                </w:tcPr>
                <w:p w14:paraId="34211895"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727" w:type="dxa"/>
                  <w:shd w:val="clear" w:color="auto" w:fill="D9D9D9"/>
                  <w:tcMar>
                    <w:top w:w="72" w:type="dxa"/>
                    <w:left w:w="144" w:type="dxa"/>
                    <w:bottom w:w="72" w:type="dxa"/>
                    <w:right w:w="144" w:type="dxa"/>
                  </w:tcMar>
                  <w:hideMark/>
                </w:tcPr>
                <w:p w14:paraId="74B8CDEA"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543" w:type="dxa"/>
                  <w:shd w:val="clear" w:color="auto" w:fill="D9D9D9"/>
                  <w:tcMar>
                    <w:top w:w="72" w:type="dxa"/>
                    <w:left w:w="144" w:type="dxa"/>
                    <w:bottom w:w="72" w:type="dxa"/>
                    <w:right w:w="144" w:type="dxa"/>
                  </w:tcMar>
                  <w:hideMark/>
                </w:tcPr>
                <w:p w14:paraId="70C07647" w14:textId="77777777" w:rsidR="005C11EB" w:rsidRPr="00E742EE" w:rsidRDefault="005C11EB" w:rsidP="007E33E8">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c>
                <w:tcPr>
                  <w:tcW w:w="767" w:type="dxa"/>
                  <w:vMerge/>
                  <w:shd w:val="clear" w:color="auto" w:fill="D9D9D9"/>
                  <w:vAlign w:val="center"/>
                  <w:hideMark/>
                </w:tcPr>
                <w:p w14:paraId="22866DC4" w14:textId="77777777" w:rsidR="005C11EB" w:rsidRPr="00E742EE" w:rsidRDefault="005C11EB" w:rsidP="007E33E8">
                  <w:pPr>
                    <w:spacing w:after="0" w:line="240" w:lineRule="auto"/>
                    <w:rPr>
                      <w:sz w:val="16"/>
                      <w:szCs w:val="16"/>
                      <w:lang w:eastAsia="ko-KR"/>
                    </w:rPr>
                  </w:pPr>
                </w:p>
              </w:tc>
              <w:tc>
                <w:tcPr>
                  <w:tcW w:w="1144" w:type="dxa"/>
                  <w:vMerge/>
                  <w:shd w:val="clear" w:color="auto" w:fill="D9D9D9"/>
                </w:tcPr>
                <w:p w14:paraId="1A2DC84E" w14:textId="77777777" w:rsidR="005C11EB" w:rsidRPr="00E742EE" w:rsidRDefault="005C11EB" w:rsidP="007E33E8">
                  <w:pPr>
                    <w:spacing w:after="0" w:line="240" w:lineRule="auto"/>
                    <w:jc w:val="center"/>
                    <w:rPr>
                      <w:sz w:val="16"/>
                      <w:szCs w:val="16"/>
                      <w:lang w:eastAsia="ko-KR"/>
                    </w:rPr>
                  </w:pPr>
                </w:p>
              </w:tc>
            </w:tr>
            <w:tr w:rsidR="00E742EE" w:rsidRPr="007E33E8" w14:paraId="04DFA8C6" w14:textId="77777777" w:rsidTr="00E742EE">
              <w:trPr>
                <w:cantSplit/>
                <w:trHeight w:val="17"/>
                <w:jc w:val="center"/>
              </w:trPr>
              <w:tc>
                <w:tcPr>
                  <w:tcW w:w="1410" w:type="dxa"/>
                  <w:shd w:val="clear" w:color="auto" w:fill="auto"/>
                  <w:tcMar>
                    <w:top w:w="72" w:type="dxa"/>
                    <w:left w:w="144" w:type="dxa"/>
                    <w:bottom w:w="72" w:type="dxa"/>
                    <w:right w:w="144" w:type="dxa"/>
                  </w:tcMar>
                  <w:hideMark/>
                </w:tcPr>
                <w:p w14:paraId="2553D0BA"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399" w:type="dxa"/>
                </w:tcPr>
                <w:p w14:paraId="1B7B337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486" w:type="dxa"/>
                </w:tcPr>
                <w:p w14:paraId="6071D8B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323" w:type="dxa"/>
                </w:tcPr>
                <w:p w14:paraId="0A93835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5822E73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12</w:t>
                  </w:r>
                </w:p>
              </w:tc>
              <w:tc>
                <w:tcPr>
                  <w:tcW w:w="727" w:type="dxa"/>
                  <w:shd w:val="clear" w:color="auto" w:fill="auto"/>
                  <w:tcMar>
                    <w:top w:w="72" w:type="dxa"/>
                    <w:left w:w="144" w:type="dxa"/>
                    <w:bottom w:w="72" w:type="dxa"/>
                    <w:right w:w="144" w:type="dxa"/>
                  </w:tcMar>
                  <w:hideMark/>
                </w:tcPr>
                <w:p w14:paraId="4E0DFD4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543" w:type="dxa"/>
                  <w:shd w:val="clear" w:color="auto" w:fill="auto"/>
                  <w:tcMar>
                    <w:top w:w="72" w:type="dxa"/>
                    <w:left w:w="144" w:type="dxa"/>
                    <w:bottom w:w="72" w:type="dxa"/>
                    <w:right w:w="144" w:type="dxa"/>
                  </w:tcMar>
                  <w:hideMark/>
                </w:tcPr>
                <w:p w14:paraId="09BB73A1"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601" w:type="dxa"/>
                  <w:shd w:val="clear" w:color="auto" w:fill="auto"/>
                  <w:tcMar>
                    <w:top w:w="72" w:type="dxa"/>
                    <w:left w:w="144" w:type="dxa"/>
                    <w:bottom w:w="72" w:type="dxa"/>
                    <w:right w:w="144" w:type="dxa"/>
                  </w:tcMar>
                  <w:hideMark/>
                </w:tcPr>
                <w:p w14:paraId="774F963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727" w:type="dxa"/>
                  <w:shd w:val="clear" w:color="auto" w:fill="auto"/>
                  <w:tcMar>
                    <w:top w:w="72" w:type="dxa"/>
                    <w:left w:w="144" w:type="dxa"/>
                    <w:bottom w:w="72" w:type="dxa"/>
                    <w:right w:w="144" w:type="dxa"/>
                  </w:tcMar>
                  <w:hideMark/>
                </w:tcPr>
                <w:p w14:paraId="4343AF8D"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543" w:type="dxa"/>
                  <w:shd w:val="clear" w:color="auto" w:fill="auto"/>
                  <w:tcMar>
                    <w:top w:w="72" w:type="dxa"/>
                    <w:left w:w="144" w:type="dxa"/>
                    <w:bottom w:w="72" w:type="dxa"/>
                    <w:right w:w="144" w:type="dxa"/>
                  </w:tcMar>
                  <w:hideMark/>
                </w:tcPr>
                <w:p w14:paraId="16B284C6"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c>
                <w:tcPr>
                  <w:tcW w:w="767" w:type="dxa"/>
                  <w:shd w:val="clear" w:color="auto" w:fill="auto"/>
                  <w:tcMar>
                    <w:top w:w="72" w:type="dxa"/>
                    <w:left w:w="144" w:type="dxa"/>
                    <w:bottom w:w="72" w:type="dxa"/>
                    <w:right w:w="144" w:type="dxa"/>
                  </w:tcMar>
                  <w:hideMark/>
                </w:tcPr>
                <w:p w14:paraId="599C5D8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5EBC9CF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r>
            <w:tr w:rsidR="005C11EB" w:rsidRPr="007E33E8" w14:paraId="7559A2A2" w14:textId="77777777" w:rsidTr="00E742EE">
              <w:trPr>
                <w:cantSplit/>
                <w:trHeight w:val="17"/>
                <w:jc w:val="center"/>
              </w:trPr>
              <w:tc>
                <w:tcPr>
                  <w:tcW w:w="1410" w:type="dxa"/>
                  <w:shd w:val="clear" w:color="auto" w:fill="auto"/>
                  <w:tcMar>
                    <w:top w:w="72" w:type="dxa"/>
                    <w:left w:w="144" w:type="dxa"/>
                    <w:bottom w:w="72" w:type="dxa"/>
                    <w:right w:w="144" w:type="dxa"/>
                  </w:tcMar>
                </w:tcPr>
                <w:p w14:paraId="135A6802"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1209" w:type="dxa"/>
                  <w:gridSpan w:val="3"/>
                  <w:shd w:val="clear" w:color="auto" w:fill="auto"/>
                </w:tcPr>
                <w:p w14:paraId="0E54D16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60</w:t>
                  </w:r>
                </w:p>
              </w:tc>
              <w:tc>
                <w:tcPr>
                  <w:tcW w:w="1873" w:type="dxa"/>
                  <w:gridSpan w:val="3"/>
                  <w:shd w:val="clear" w:color="auto" w:fill="auto"/>
                  <w:tcMar>
                    <w:top w:w="72" w:type="dxa"/>
                    <w:left w:w="144" w:type="dxa"/>
                    <w:bottom w:w="72" w:type="dxa"/>
                    <w:right w:w="144" w:type="dxa"/>
                  </w:tcMar>
                </w:tcPr>
                <w:p w14:paraId="66F2D4A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0CD50242"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62C44D8E"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10</w:t>
                  </w:r>
                </w:p>
              </w:tc>
              <w:tc>
                <w:tcPr>
                  <w:tcW w:w="1144" w:type="dxa"/>
                </w:tcPr>
                <w:p w14:paraId="1FE0278A" w14:textId="77777777" w:rsidR="005C11EB" w:rsidRPr="00E742EE" w:rsidRDefault="00000000" w:rsidP="007E33E8">
                  <w:pPr>
                    <w:pStyle w:val="TAC"/>
                    <w:keepNext w:val="0"/>
                    <w:keepLines w:val="0"/>
                    <w:spacing w:line="240" w:lineRule="auto"/>
                    <w:rPr>
                      <w:rFonts w:ascii="Times New Roman" w:hAnsi="Times New Roman" w:cs="Times New Roman"/>
                      <w:sz w:val="16"/>
                      <w:szCs w:val="16"/>
                    </w:rPr>
                  </w:pPr>
                  <m:oMathPara>
                    <m:oMath>
                      <m:f>
                        <m:fPr>
                          <m:type m:val="lin"/>
                          <m:ctrlPr>
                            <w:rPr>
                              <w:rFonts w:ascii="Cambria Math" w:hAnsi="Cambria Math" w:cs="Times New Roman"/>
                              <w:i/>
                              <w:sz w:val="16"/>
                              <w:szCs w:val="16"/>
                            </w:rPr>
                          </m:ctrlPr>
                        </m:fPr>
                        <m:num>
                          <m:sSub>
                            <m:sSubPr>
                              <m:ctrlPr>
                                <w:rPr>
                                  <w:rFonts w:ascii="Cambria Math" w:hAnsi="Cambria Math" w:cs="Times New Roman"/>
                                  <w:i/>
                                  <w:sz w:val="16"/>
                                  <w:szCs w:val="16"/>
                                </w:rPr>
                              </m:ctrlPr>
                            </m:sSubPr>
                            <m:e>
                              <m:r>
                                <w:rPr>
                                  <w:rFonts w:ascii="Cambria Math" w:hAnsi="Cambria Math" w:cs="Times New Roman"/>
                                  <w:sz w:val="16"/>
                                  <w:szCs w:val="16"/>
                                </w:rPr>
                                <m:t>d</m:t>
                              </m:r>
                            </m:e>
                            <m:sub>
                              <m:r>
                                <w:rPr>
                                  <w:rFonts w:ascii="Cambria Math" w:hAnsi="Cambria Math" w:cs="Times New Roman"/>
                                  <w:sz w:val="16"/>
                                  <w:szCs w:val="16"/>
                                </w:rPr>
                                <m:t>clutter</m:t>
                              </m:r>
                            </m:sub>
                          </m:sSub>
                        </m:num>
                        <m:den>
                          <m:r>
                            <w:rPr>
                              <w:rFonts w:ascii="Cambria Math" w:hAnsi="Cambria Math" w:cs="Times New Roman"/>
                              <w:sz w:val="16"/>
                              <w:szCs w:val="16"/>
                            </w:rPr>
                            <m:t>2</m:t>
                          </m:r>
                        </m:den>
                      </m:f>
                    </m:oMath>
                  </m:oMathPara>
                </w:p>
              </w:tc>
            </w:tr>
            <w:tr w:rsidR="005C11EB" w:rsidRPr="007E33E8" w14:paraId="1AAD7199" w14:textId="77777777" w:rsidTr="00E742EE">
              <w:trPr>
                <w:cantSplit/>
                <w:trHeight w:val="17"/>
                <w:jc w:val="center"/>
              </w:trPr>
              <w:tc>
                <w:tcPr>
                  <w:tcW w:w="1410" w:type="dxa"/>
                  <w:shd w:val="clear" w:color="auto" w:fill="auto"/>
                  <w:tcMar>
                    <w:top w:w="72" w:type="dxa"/>
                    <w:left w:w="144" w:type="dxa"/>
                    <w:bottom w:w="72" w:type="dxa"/>
                    <w:right w:w="144" w:type="dxa"/>
                  </w:tcMar>
                </w:tcPr>
                <w:p w14:paraId="0AC12853" w14:textId="77777777" w:rsidR="005C11EB" w:rsidRPr="00E742EE" w:rsidRDefault="005C11EB" w:rsidP="007E33E8">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1209" w:type="dxa"/>
                  <w:gridSpan w:val="3"/>
                </w:tcPr>
                <w:p w14:paraId="2F34BB37"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FEF643"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873" w:type="dxa"/>
                  <w:gridSpan w:val="3"/>
                  <w:shd w:val="clear" w:color="auto" w:fill="auto"/>
                  <w:tcMar>
                    <w:top w:w="72" w:type="dxa"/>
                    <w:left w:w="144" w:type="dxa"/>
                    <w:bottom w:w="72" w:type="dxa"/>
                    <w:right w:w="144" w:type="dxa"/>
                  </w:tcMar>
                </w:tcPr>
                <w:p w14:paraId="143A348B"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767" w:type="dxa"/>
                  <w:shd w:val="clear" w:color="auto" w:fill="auto"/>
                  <w:tcMar>
                    <w:top w:w="72" w:type="dxa"/>
                    <w:left w:w="144" w:type="dxa"/>
                    <w:bottom w:w="72" w:type="dxa"/>
                    <w:right w:w="144" w:type="dxa"/>
                  </w:tcMar>
                </w:tcPr>
                <w:p w14:paraId="17FE87EC"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c>
                <w:tcPr>
                  <w:tcW w:w="1144" w:type="dxa"/>
                </w:tcPr>
                <w:p w14:paraId="1AB130E5" w14:textId="77777777" w:rsidR="005C11EB" w:rsidRPr="00E742EE" w:rsidRDefault="005C11EB" w:rsidP="007E33E8">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N/A</w:t>
                  </w:r>
                </w:p>
              </w:tc>
            </w:tr>
          </w:tbl>
          <w:p w14:paraId="33354A11" w14:textId="77777777" w:rsidR="005C11EB" w:rsidRPr="007E33E8" w:rsidRDefault="005C11EB" w:rsidP="007E33E8">
            <w:pPr>
              <w:spacing w:before="0" w:after="0" w:line="240" w:lineRule="auto"/>
              <w:rPr>
                <w:bCs/>
              </w:rPr>
            </w:pPr>
          </w:p>
          <w:p w14:paraId="18309F57" w14:textId="77777777" w:rsidR="005C11EB" w:rsidRPr="007E33E8" w:rsidRDefault="005C11EB" w:rsidP="007E33E8">
            <w:pPr>
              <w:spacing w:before="0" w:after="0" w:line="240" w:lineRule="auto"/>
              <w:rPr>
                <w:bCs/>
              </w:rPr>
            </w:pPr>
            <w:r w:rsidRPr="00E742EE">
              <w:rPr>
                <w:b/>
              </w:rPr>
              <w:t>Observation 12</w:t>
            </w:r>
            <w:r w:rsidRPr="00E742EE">
              <w:rPr>
                <w:b/>
              </w:rPr>
              <w:tab/>
            </w:r>
            <w:r w:rsidRPr="007E33E8">
              <w:rPr>
                <w:bCs/>
              </w:rPr>
              <w:t>The correlation distances in the two existing microcell scenarios UMa and RMa are very similar.</w:t>
            </w:r>
          </w:p>
          <w:p w14:paraId="771DE2D8" w14:textId="1C5D8986" w:rsidR="005C11EB" w:rsidRPr="007E33E8" w:rsidRDefault="005C11EB" w:rsidP="007E33E8">
            <w:pPr>
              <w:spacing w:before="0" w:after="0" w:line="240" w:lineRule="auto"/>
              <w:rPr>
                <w:bCs/>
              </w:rPr>
            </w:pPr>
            <w:r w:rsidRPr="00E742EE">
              <w:rPr>
                <w:b/>
              </w:rPr>
              <w:t>Proposal 15</w:t>
            </w:r>
            <w:r w:rsidRPr="00E742EE">
              <w:rPr>
                <w:b/>
              </w:rPr>
              <w:tab/>
            </w:r>
            <w:r w:rsidRPr="007E33E8">
              <w:rPr>
                <w:bCs/>
              </w:rPr>
              <w:t>For the SMa scenario, use the same correlation distances for spatial consistency as in the RMa scenario.</w:t>
            </w:r>
          </w:p>
          <w:p w14:paraId="74376001" w14:textId="77777777" w:rsidR="005C11EB" w:rsidRPr="007E33E8" w:rsidRDefault="005C11EB" w:rsidP="007E33E8">
            <w:pPr>
              <w:spacing w:before="0" w:after="0" w:line="240" w:lineRule="auto"/>
              <w:rPr>
                <w:bCs/>
              </w:rPr>
            </w:pPr>
          </w:p>
          <w:p w14:paraId="01E77272" w14:textId="77777777" w:rsidR="005C11EB" w:rsidRPr="007E33E8" w:rsidRDefault="005C11EB" w:rsidP="007E33E8">
            <w:pPr>
              <w:spacing w:before="0" w:after="0" w:line="240" w:lineRule="auto"/>
              <w:rPr>
                <w:bCs/>
              </w:rPr>
            </w:pPr>
            <w:r w:rsidRPr="00E742EE">
              <w:rPr>
                <w:b/>
              </w:rPr>
              <w:t>Proposal 16</w:t>
            </w:r>
            <w:r w:rsidRPr="00E742EE">
              <w:rPr>
                <w:b/>
              </w:rPr>
              <w:tab/>
            </w:r>
            <w:r w:rsidRPr="007E33E8">
              <w:rPr>
                <w:bCs/>
              </w:rPr>
              <w:t>For the SMa scenario, use the following model parameters for the absolute time of arrival.</w:t>
            </w:r>
          </w:p>
          <w:p w14:paraId="4B56F4BA" w14:textId="77777777" w:rsidR="005C11EB" w:rsidRPr="007E33E8" w:rsidRDefault="005C11EB" w:rsidP="007E33E8">
            <w:pPr>
              <w:spacing w:before="0" w:after="0" w:line="240" w:lineRule="auto"/>
              <w:rPr>
                <w:bCs/>
              </w:rPr>
            </w:pP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1"/>
              <w:gridCol w:w="717"/>
              <w:gridCol w:w="6000"/>
            </w:tblGrid>
            <w:tr w:rsidR="005C11EB" w:rsidRPr="007E33E8" w14:paraId="378AF5CE" w14:textId="77777777" w:rsidTr="00E742EE">
              <w:trPr>
                <w:trHeight w:val="186"/>
                <w:jc w:val="center"/>
              </w:trPr>
              <w:tc>
                <w:tcPr>
                  <w:tcW w:w="0" w:type="auto"/>
                  <w:gridSpan w:val="2"/>
                  <w:shd w:val="clear" w:color="auto" w:fill="E0E0E0"/>
                  <w:vAlign w:val="center"/>
                </w:tcPr>
                <w:p w14:paraId="4A4A08AF"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505" w:type="dxa"/>
                  <w:shd w:val="clear" w:color="auto" w:fill="E0E0E0"/>
                  <w:vAlign w:val="center"/>
                </w:tcPr>
                <w:p w14:paraId="153BF0A0" w14:textId="77777777" w:rsidR="005C11EB" w:rsidRPr="007E33E8" w:rsidRDefault="005C11EB" w:rsidP="007E33E8">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5C11EB" w:rsidRPr="007E33E8" w14:paraId="250BEBB0" w14:textId="77777777" w:rsidTr="00E742EE">
              <w:trPr>
                <w:trHeight w:val="492"/>
                <w:jc w:val="center"/>
              </w:trPr>
              <w:tc>
                <w:tcPr>
                  <w:tcW w:w="1390" w:type="dxa"/>
                  <w:vMerge w:val="restart"/>
                  <w:vAlign w:val="center"/>
                </w:tcPr>
                <w:p w14:paraId="6904A4D8"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572" w:type="dxa"/>
                  <w:vAlign w:val="center"/>
                </w:tcPr>
                <w:p w14:paraId="7234D778"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vAlign w:val="center"/>
                </w:tcPr>
                <w:p w14:paraId="703B1119"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5C11EB" w:rsidRPr="007E33E8" w14:paraId="7F072A9E" w14:textId="77777777" w:rsidTr="00E742EE">
              <w:trPr>
                <w:trHeight w:val="116"/>
                <w:jc w:val="center"/>
              </w:trPr>
              <w:tc>
                <w:tcPr>
                  <w:tcW w:w="1390" w:type="dxa"/>
                  <w:vMerge/>
                  <w:vAlign w:val="center"/>
                </w:tcPr>
                <w:p w14:paraId="555D7F4D"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p>
              </w:tc>
              <w:tc>
                <w:tcPr>
                  <w:tcW w:w="572" w:type="dxa"/>
                  <w:vAlign w:val="center"/>
                </w:tcPr>
                <w:p w14:paraId="7EE987EF" w14:textId="77777777" w:rsidR="005C11EB" w:rsidRPr="007E33E8" w:rsidRDefault="00000000" w:rsidP="007E33E8">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505" w:type="dxa"/>
                  <w:shd w:val="clear" w:color="auto" w:fill="auto"/>
                  <w:vAlign w:val="center"/>
                </w:tcPr>
                <w:p w14:paraId="6010C94B"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5C11EB" w:rsidRPr="007E33E8" w14:paraId="0D38BF5F" w14:textId="77777777" w:rsidTr="00E742EE">
              <w:trPr>
                <w:trHeight w:val="372"/>
                <w:jc w:val="center"/>
              </w:trPr>
              <w:tc>
                <w:tcPr>
                  <w:tcW w:w="0" w:type="auto"/>
                  <w:gridSpan w:val="2"/>
                  <w:vAlign w:val="center"/>
                </w:tcPr>
                <w:p w14:paraId="50FAF093" w14:textId="77777777" w:rsidR="005C11EB" w:rsidRPr="007E33E8" w:rsidRDefault="005C11EB" w:rsidP="007E33E8">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505" w:type="dxa"/>
                </w:tcPr>
                <w:p w14:paraId="45EC16F0" w14:textId="77777777" w:rsidR="005C11EB" w:rsidRPr="007E33E8" w:rsidRDefault="005C11EB" w:rsidP="007E33E8">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55124C3E" w14:textId="77777777" w:rsidR="005C11EB" w:rsidRPr="007E33E8" w:rsidRDefault="005C11EB" w:rsidP="007E33E8">
            <w:pPr>
              <w:pStyle w:val="BodyText"/>
              <w:spacing w:before="0" w:after="0" w:line="240" w:lineRule="auto"/>
              <w:rPr>
                <w:rFonts w:ascii="Times New Roman" w:eastAsiaTheme="minorEastAsia" w:hAnsi="Times New Roman"/>
                <w:szCs w:val="20"/>
              </w:rPr>
            </w:pPr>
            <w:r w:rsidRPr="007E33E8">
              <w:rPr>
                <w:rFonts w:ascii="Times New Roman" w:hAnsi="Times New Roman"/>
                <w:szCs w:val="20"/>
              </w:rPr>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3A03D139" w14:textId="77777777" w:rsidR="005C11EB" w:rsidRPr="007E33E8" w:rsidRDefault="005C11EB" w:rsidP="007E33E8">
            <w:pPr>
              <w:pStyle w:val="BodyText"/>
              <w:spacing w:before="0" w:after="0" w:line="240" w:lineRule="auto"/>
              <w:rPr>
                <w:rFonts w:ascii="Times New Roman" w:eastAsiaTheme="minorEastAsia" w:hAnsi="Times New Roman"/>
                <w:b/>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e>
              </m:d>
            </m:oMath>
          </w:p>
          <w:p w14:paraId="6C1A5C0B" w14:textId="77777777" w:rsidR="005C11EB" w:rsidRPr="007E33E8" w:rsidRDefault="005C11EB" w:rsidP="007E33E8">
            <w:pPr>
              <w:spacing w:before="0" w:after="0" w:line="240" w:lineRule="auto"/>
              <w:rPr>
                <w:bCs/>
              </w:rPr>
            </w:pPr>
          </w:p>
          <w:p w14:paraId="6A3E1CD3" w14:textId="3B2433E3" w:rsidR="005C11EB" w:rsidRPr="007E33E8" w:rsidRDefault="005C11EB" w:rsidP="007E33E8">
            <w:pPr>
              <w:spacing w:before="0" w:after="0" w:line="240" w:lineRule="auto"/>
              <w:rPr>
                <w:bCs/>
              </w:rPr>
            </w:pPr>
          </w:p>
        </w:tc>
      </w:tr>
      <w:tr w:rsidR="00BC6083" w:rsidRPr="0079343B" w14:paraId="2A088F41" w14:textId="77777777" w:rsidTr="00E742EE">
        <w:tc>
          <w:tcPr>
            <w:tcW w:w="944" w:type="dxa"/>
            <w:vAlign w:val="center"/>
          </w:tcPr>
          <w:p w14:paraId="3D4BDF50" w14:textId="38EB004A" w:rsidR="00BC6083" w:rsidRDefault="00BC6083" w:rsidP="00195D90">
            <w:pPr>
              <w:spacing w:after="0" w:line="240" w:lineRule="auto"/>
            </w:pPr>
            <w:r>
              <w:lastRenderedPageBreak/>
              <w:t>[19] Nokia</w:t>
            </w:r>
          </w:p>
        </w:tc>
        <w:tc>
          <w:tcPr>
            <w:tcW w:w="9846" w:type="dxa"/>
            <w:vAlign w:val="center"/>
          </w:tcPr>
          <w:p w14:paraId="6B45437C" w14:textId="77777777" w:rsidR="00BC6083" w:rsidRPr="007E33E8" w:rsidRDefault="00BC6083" w:rsidP="007E33E8">
            <w:pPr>
              <w:spacing w:before="0" w:after="0" w:line="240" w:lineRule="auto"/>
              <w:rPr>
                <w:noProof/>
                <w:lang w:eastAsia="ja-JP"/>
              </w:rPr>
            </w:pPr>
            <w:r w:rsidRPr="00E742EE">
              <w:rPr>
                <w:b/>
                <w:bCs/>
                <w:noProof/>
                <w:lang w:eastAsia="ja-JP"/>
              </w:rPr>
              <w:t>Observation 5:</w:t>
            </w:r>
            <w:r w:rsidRPr="007E33E8">
              <w:rPr>
                <w:noProof/>
                <w:lang w:eastAsia="ja-JP"/>
              </w:rPr>
              <w:t xml:space="preserve"> LOS probability model Option 3 aligns well with the dense vegetation case of Option 2, which captures the impact of vegetation. Whereas LOS probability model Option 1 aligns well with the no vegetation case of Option 2, which does not capture the impact of vegetation.</w:t>
            </w:r>
          </w:p>
          <w:p w14:paraId="4C2612D6" w14:textId="77777777" w:rsidR="00BC6083" w:rsidRPr="007E33E8" w:rsidRDefault="00BC6083" w:rsidP="007E33E8">
            <w:pPr>
              <w:spacing w:before="0" w:after="0" w:line="240" w:lineRule="auto"/>
              <w:jc w:val="left"/>
              <w:rPr>
                <w:noProof/>
                <w:lang w:eastAsia="ja-JP"/>
              </w:rPr>
            </w:pPr>
            <w:r w:rsidRPr="00E742EE">
              <w:rPr>
                <w:b/>
                <w:bCs/>
                <w:noProof/>
                <w:lang w:eastAsia="ja-JP"/>
              </w:rPr>
              <w:lastRenderedPageBreak/>
              <w:t>Proposal 7:</w:t>
            </w:r>
            <w:r w:rsidRPr="007E33E8">
              <w:rPr>
                <w:noProof/>
                <w:lang w:eastAsia="ja-JP"/>
              </w:rPr>
              <w:t xml:space="preserve"> RAN 1 to specify ITU-based model(Option 3) due to it’s simplicity and capability to captures well enough the impact of vegetation and other blockages on LoS probability.</w:t>
            </w:r>
          </w:p>
          <w:p w14:paraId="77FAAD01" w14:textId="77777777" w:rsidR="00BC6083" w:rsidRPr="007E33E8" w:rsidRDefault="00BC6083" w:rsidP="007E33E8">
            <w:pPr>
              <w:spacing w:before="0" w:after="0" w:line="240" w:lineRule="auto"/>
              <w:jc w:val="left"/>
              <w:rPr>
                <w:noProof/>
                <w:lang w:eastAsia="ja-JP"/>
              </w:rPr>
            </w:pPr>
          </w:p>
          <w:p w14:paraId="66CC0542" w14:textId="0133DD8D" w:rsidR="00BC6083" w:rsidRPr="007E33E8" w:rsidRDefault="00BC6083" w:rsidP="007E33E8">
            <w:pPr>
              <w:spacing w:before="0" w:after="0" w:line="240" w:lineRule="auto"/>
            </w:pPr>
            <w:bookmarkStart w:id="44" w:name="_Ref178574667"/>
            <w:r w:rsidRPr="00E742EE">
              <w:rPr>
                <w:b/>
                <w:bCs/>
              </w:rPr>
              <w:t>Proposal 8:</w:t>
            </w:r>
            <w:r w:rsidRPr="007E33E8">
              <w:t xml:space="preserve"> RAN1 to use new parametrization for low loss outdoor-to-indoor (O2I) building penetration loss model for the </w:t>
            </w:r>
            <w:proofErr w:type="spellStart"/>
            <w:r w:rsidRPr="007E33E8">
              <w:t>Sma</w:t>
            </w:r>
            <w:proofErr w:type="spellEnd"/>
            <w:r w:rsidRPr="007E33E8">
              <w:t xml:space="preserve"> scenario which consists of 70% wood and 30% plain glass, and the penetration loss through wall is:</w:t>
            </w:r>
            <w:bookmarkEnd w:id="44"/>
          </w:p>
          <w:p w14:paraId="3BF2A598" w14:textId="77777777" w:rsidR="00BC6083" w:rsidRPr="007E33E8" w:rsidRDefault="00BC6083" w:rsidP="007E33E8">
            <w:pPr>
              <w:spacing w:before="0" w:after="0" w:line="240" w:lineRule="auto"/>
              <w:rPr>
                <w:lang w:eastAsia="zh-CN"/>
              </w:rP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i/>
                        <w:lang w:eastAsia="zh-CN"/>
                      </w:rPr>
                    </m:ctrlPr>
                  </m:funcPr>
                  <m:fName>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i/>
                            <w:lang w:eastAsia="zh-CN"/>
                          </w:rPr>
                        </m:ctrlPr>
                      </m:dPr>
                      <m:e>
                        <m:r>
                          <w:rPr>
                            <w:rFonts w:ascii="Cambria Math" w:hAnsi="Cambria Math"/>
                            <w:lang w:eastAsia="zh-CN"/>
                          </w:rPr>
                          <m:t>0.3⋅1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glass</m:t>
                                    </m:r>
                                    <m:ctrlPr>
                                      <w:rPr>
                                        <w:rFonts w:ascii="Cambria Math" w:hAnsi="Cambria Math"/>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i/>
                                <w:lang w:eastAsia="zh-CN"/>
                              </w:rPr>
                            </m:ctrlPr>
                          </m:sSupPr>
                          <m:e>
                            <m:r>
                              <w:rPr>
                                <w:rFonts w:ascii="Cambria Math" w:hAnsi="Cambria Math"/>
                                <w:lang w:eastAsia="zh-CN"/>
                              </w:rPr>
                              <m:t>0</m:t>
                            </m:r>
                          </m:e>
                          <m:sup>
                            <m:f>
                              <m:fPr>
                                <m:ctrlPr>
                                  <w:rPr>
                                    <w:rFonts w:ascii="Cambria Math" w:hAnsi="Cambria Math"/>
                                    <w:i/>
                                    <w:lang w:eastAsia="zh-CN"/>
                                  </w:rPr>
                                </m:ctrlPr>
                              </m:fPr>
                              <m:num>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L</m:t>
                                    </m:r>
                                  </m:e>
                                  <m:sub>
                                    <m:r>
                                      <m:rPr>
                                        <m:nor/>
                                      </m:rPr>
                                      <w:rPr>
                                        <w:lang w:eastAsia="zh-CN"/>
                                      </w:rPr>
                                      <m:t>wood</m:t>
                                    </m:r>
                                    <m:ctrlPr>
                                      <w:rPr>
                                        <w:rFonts w:ascii="Cambria Math" w:hAnsi="Cambria Math"/>
                                        <w:lang w:eastAsia="zh-CN"/>
                                      </w:rPr>
                                    </m:ctrlPr>
                                  </m:sub>
                                </m:sSub>
                              </m:num>
                              <m:den>
                                <m:r>
                                  <w:rPr>
                                    <w:rFonts w:ascii="Cambria Math" w:hAnsi="Cambria Math"/>
                                    <w:lang w:eastAsia="zh-CN"/>
                                  </w:rPr>
                                  <m:t>10</m:t>
                                </m:r>
                              </m:den>
                            </m:f>
                          </m:sup>
                        </m:sSup>
                      </m:e>
                    </m:d>
                  </m:e>
                </m:func>
              </m:oMath>
            </m:oMathPara>
          </w:p>
          <w:p w14:paraId="22C2E644" w14:textId="51DEF0E3" w:rsidR="00BC6083" w:rsidRPr="007E33E8" w:rsidRDefault="00BC6083" w:rsidP="007E33E8">
            <w:pPr>
              <w:spacing w:before="0" w:after="0" w:line="240" w:lineRule="auto"/>
              <w:jc w:val="left"/>
              <w:rPr>
                <w:noProof/>
                <w:lang w:eastAsia="ja-JP"/>
              </w:rPr>
            </w:pPr>
            <w:r w:rsidRPr="00E742EE">
              <w:rPr>
                <w:b/>
                <w:bCs/>
                <w:noProof/>
                <w:lang w:eastAsia="ja-JP"/>
              </w:rPr>
              <w:t>Proposal 9:</w:t>
            </w:r>
            <w:r w:rsidRPr="007E33E8">
              <w:rPr>
                <w:noProof/>
                <w:lang w:eastAsia="ja-JP"/>
              </w:rPr>
              <w:t xml:space="preserve"> RAN1 to consider BS antenna down tilt matching the ISD: 95 for the ISD of 1299m and 93 for ISD of 1732m.</w:t>
            </w:r>
          </w:p>
        </w:tc>
      </w:tr>
      <w:tr w:rsidR="00452070" w:rsidRPr="0079343B" w14:paraId="2A2E22AC" w14:textId="77777777" w:rsidTr="00E742EE">
        <w:tc>
          <w:tcPr>
            <w:tcW w:w="944" w:type="dxa"/>
            <w:vAlign w:val="center"/>
          </w:tcPr>
          <w:p w14:paraId="087D2082" w14:textId="5D8EE5A5" w:rsidR="00452070" w:rsidRDefault="00BC6083" w:rsidP="00195D90">
            <w:pPr>
              <w:spacing w:after="0" w:line="240" w:lineRule="auto"/>
            </w:pPr>
            <w:r>
              <w:lastRenderedPageBreak/>
              <w:t>[20] Vodafone, Ericsson</w:t>
            </w:r>
          </w:p>
        </w:tc>
        <w:tc>
          <w:tcPr>
            <w:tcW w:w="9846" w:type="dxa"/>
            <w:vAlign w:val="center"/>
          </w:tcPr>
          <w:p w14:paraId="2CCC9FFB"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55CFFFAE" wp14:editId="153026A6">
                  <wp:extent cx="4420925" cy="3311987"/>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a:extLst>
                              <a:ext uri="{28A0092B-C50C-407E-A947-70E740481C1C}">
                                <a14:useLocalDpi xmlns:a14="http://schemas.microsoft.com/office/drawing/2010/main"/>
                              </a:ext>
                            </a:extLst>
                          </a:blip>
                          <a:srcRect/>
                          <a:stretch>
                            <a:fillRect/>
                          </a:stretch>
                        </pic:blipFill>
                        <pic:spPr bwMode="auto">
                          <a:xfrm>
                            <a:off x="0" y="0"/>
                            <a:ext cx="4423640" cy="3314021"/>
                          </a:xfrm>
                          <a:prstGeom prst="rect">
                            <a:avLst/>
                          </a:prstGeom>
                          <a:noFill/>
                          <a:ln>
                            <a:noFill/>
                          </a:ln>
                        </pic:spPr>
                      </pic:pic>
                    </a:graphicData>
                  </a:graphic>
                </wp:inline>
              </w:drawing>
            </w:r>
          </w:p>
          <w:p w14:paraId="4122241B" w14:textId="77777777" w:rsidR="00BC6083" w:rsidRPr="00E742EE" w:rsidRDefault="00BC6083" w:rsidP="007E33E8">
            <w:pPr>
              <w:pStyle w:val="Caption"/>
              <w:spacing w:before="0" w:after="0" w:line="240" w:lineRule="auto"/>
              <w:rPr>
                <w:b w:val="0"/>
                <w:bCs w:val="0"/>
                <w:sz w:val="20"/>
                <w:szCs w:val="20"/>
                <w:lang w:eastAsia="ja-JP"/>
              </w:rPr>
            </w:pPr>
            <w:bookmarkStart w:id="45" w:name="_Ref164397606"/>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5</w:t>
            </w:r>
            <w:r w:rsidRPr="00E742EE">
              <w:rPr>
                <w:b w:val="0"/>
                <w:bCs w:val="0"/>
                <w:noProof/>
                <w:sz w:val="20"/>
                <w:szCs w:val="20"/>
              </w:rPr>
              <w:fldChar w:fldCharType="end"/>
            </w:r>
            <w:bookmarkEnd w:id="45"/>
            <w:r w:rsidRPr="00E742EE">
              <w:rPr>
                <w:b w:val="0"/>
                <w:bCs w:val="0"/>
                <w:sz w:val="20"/>
                <w:szCs w:val="20"/>
              </w:rPr>
              <w:tab/>
              <w:t>ZSD as observed at the suburban macro base station. A model curve (black dashed) with tuned parameters provides a good match to the suburban measurements.</w:t>
            </w:r>
          </w:p>
          <w:p w14:paraId="232349CD" w14:textId="77777777" w:rsidR="00452070"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4</w:t>
            </w:r>
            <w:r w:rsidRPr="007E33E8">
              <w:rPr>
                <w:rFonts w:ascii="Times New Roman" w:hAnsi="Times New Roman"/>
                <w:b/>
                <w:bCs/>
                <w:szCs w:val="20"/>
              </w:rPr>
              <w:tab/>
            </w:r>
            <w:r w:rsidRPr="00E742EE">
              <w:rPr>
                <w:rFonts w:ascii="Times New Roman" w:hAnsi="Times New Roman"/>
                <w:szCs w:val="20"/>
              </w:rPr>
              <w:t xml:space="preserve">The measured ZSDs at 3.4 GHz in a suburban 5G NR macrocell are very similar to the ZSDs in urban </w:t>
            </w:r>
            <w:proofErr w:type="spellStart"/>
            <w:r w:rsidRPr="00E742EE">
              <w:rPr>
                <w:rFonts w:ascii="Times New Roman" w:hAnsi="Times New Roman"/>
                <w:szCs w:val="20"/>
              </w:rPr>
              <w:t>macrocells</w:t>
            </w:r>
            <w:proofErr w:type="spellEnd"/>
            <w:r w:rsidRPr="00E742EE">
              <w:rPr>
                <w:rFonts w:ascii="Times New Roman" w:hAnsi="Times New Roman"/>
                <w:szCs w:val="20"/>
              </w:rPr>
              <w:t>, however at the upper percentiles there are less high outlier values.</w:t>
            </w:r>
          </w:p>
          <w:p w14:paraId="08583619" w14:textId="77777777" w:rsidR="00BC6083" w:rsidRPr="007E33E8" w:rsidRDefault="00BC6083" w:rsidP="007E33E8">
            <w:pPr>
              <w:pStyle w:val="BodyText"/>
              <w:spacing w:before="0" w:after="0" w:line="240" w:lineRule="auto"/>
              <w:rPr>
                <w:rFonts w:ascii="Times New Roman" w:hAnsi="Times New Roman"/>
                <w:b/>
                <w:bCs/>
                <w:szCs w:val="20"/>
              </w:rPr>
            </w:pPr>
          </w:p>
          <w:p w14:paraId="5733BA9D" w14:textId="761FC198"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5</w:t>
            </w:r>
            <w:r w:rsidRPr="007E33E8">
              <w:rPr>
                <w:rFonts w:ascii="Times New Roman" w:hAnsi="Times New Roman"/>
                <w:b/>
                <w:bCs/>
                <w:szCs w:val="20"/>
              </w:rPr>
              <w:tab/>
            </w:r>
            <w:r w:rsidRPr="00E742EE">
              <w:rPr>
                <w:rFonts w:ascii="Times New Roman" w:hAnsi="Times New Roman"/>
                <w:szCs w:val="20"/>
              </w:rPr>
              <w:t xml:space="preserve">The measured suburban ZSD can be well represented by a lognormal distribution with </w:t>
            </w:r>
            <w:r w:rsidRPr="00E742EE">
              <w:rPr>
                <w:rFonts w:ascii="Times New Roman" w:hAnsi="Times New Roman"/>
                <w:szCs w:val="20"/>
              </w:rPr>
              <w:t></w:t>
            </w:r>
            <w:proofErr w:type="spellStart"/>
            <w:r w:rsidRPr="00E742EE">
              <w:rPr>
                <w:rFonts w:ascii="Times New Roman" w:hAnsi="Times New Roman"/>
                <w:szCs w:val="20"/>
              </w:rPr>
              <w:t>lgZSD</w:t>
            </w:r>
            <w:proofErr w:type="spellEnd"/>
            <w:r w:rsidRPr="00E742EE">
              <w:rPr>
                <w:rFonts w:ascii="Times New Roman" w:hAnsi="Times New Roman"/>
                <w:szCs w:val="20"/>
              </w:rPr>
              <w:t xml:space="preserve"> = 0.14 and </w:t>
            </w:r>
            <w:r w:rsidRPr="00E742EE">
              <w:rPr>
                <w:rFonts w:ascii="Times New Roman" w:hAnsi="Times New Roman"/>
                <w:szCs w:val="20"/>
              </w:rPr>
              <w:t></w:t>
            </w:r>
            <w:proofErr w:type="spellStart"/>
            <w:r w:rsidRPr="00E742EE">
              <w:rPr>
                <w:rFonts w:ascii="Times New Roman" w:hAnsi="Times New Roman"/>
                <w:szCs w:val="20"/>
              </w:rPr>
              <w:t>lgZSD</w:t>
            </w:r>
            <w:proofErr w:type="spellEnd"/>
            <w:r w:rsidRPr="00E742EE">
              <w:rPr>
                <w:rFonts w:ascii="Times New Roman" w:hAnsi="Times New Roman"/>
                <w:szCs w:val="20"/>
              </w:rPr>
              <w:t xml:space="preserve"> = 0.16</w:t>
            </w:r>
            <w:r w:rsidRPr="007E33E8">
              <w:rPr>
                <w:rFonts w:ascii="Times New Roman" w:hAnsi="Times New Roman"/>
                <w:b/>
                <w:bCs/>
                <w:szCs w:val="20"/>
              </w:rPr>
              <w:t>.</w:t>
            </w:r>
          </w:p>
          <w:p w14:paraId="0448AC7F" w14:textId="77777777" w:rsidR="00BC6083" w:rsidRPr="007E33E8" w:rsidRDefault="00BC6083" w:rsidP="007E33E8">
            <w:pPr>
              <w:spacing w:before="0" w:after="0" w:line="240" w:lineRule="auto"/>
              <w:jc w:val="center"/>
              <w:rPr>
                <w:lang w:eastAsia="ja-JP"/>
              </w:rPr>
            </w:pPr>
            <w:r w:rsidRPr="007E33E8">
              <w:rPr>
                <w:noProof/>
                <w:lang w:eastAsia="zh-CN"/>
              </w:rPr>
              <w:drawing>
                <wp:inline distT="0" distB="0" distL="0" distR="0" wp14:anchorId="062A34AC" wp14:editId="62BFA140">
                  <wp:extent cx="3713259" cy="278183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3719833" cy="2786756"/>
                          </a:xfrm>
                          <a:prstGeom prst="rect">
                            <a:avLst/>
                          </a:prstGeom>
                          <a:noFill/>
                          <a:ln>
                            <a:noFill/>
                          </a:ln>
                        </pic:spPr>
                      </pic:pic>
                    </a:graphicData>
                  </a:graphic>
                </wp:inline>
              </w:drawing>
            </w:r>
          </w:p>
          <w:p w14:paraId="730E4998" w14:textId="77777777" w:rsidR="00BC6083" w:rsidRPr="00E742EE" w:rsidRDefault="00BC6083" w:rsidP="007E33E8">
            <w:pPr>
              <w:pStyle w:val="Caption"/>
              <w:spacing w:before="0" w:after="0" w:line="240" w:lineRule="auto"/>
              <w:rPr>
                <w:b w:val="0"/>
                <w:bCs w:val="0"/>
                <w:sz w:val="20"/>
                <w:szCs w:val="20"/>
              </w:rPr>
            </w:pPr>
            <w:bookmarkStart w:id="46" w:name="_Ref164398152"/>
            <w:r w:rsidRPr="00E742EE">
              <w:rPr>
                <w:b w:val="0"/>
                <w:bCs w:val="0"/>
                <w:sz w:val="20"/>
                <w:szCs w:val="20"/>
              </w:rPr>
              <w:t xml:space="preserve">Figure </w:t>
            </w:r>
            <w:r w:rsidRPr="00E742EE">
              <w:rPr>
                <w:b w:val="0"/>
                <w:bCs w:val="0"/>
                <w:sz w:val="20"/>
                <w:szCs w:val="20"/>
              </w:rPr>
              <w:fldChar w:fldCharType="begin"/>
            </w:r>
            <w:r w:rsidRPr="00E742EE">
              <w:rPr>
                <w:b w:val="0"/>
                <w:bCs w:val="0"/>
                <w:sz w:val="20"/>
                <w:szCs w:val="20"/>
              </w:rPr>
              <w:instrText xml:space="preserve"> SEQ Figure \* ARABIC </w:instrText>
            </w:r>
            <w:r w:rsidRPr="00E742EE">
              <w:rPr>
                <w:b w:val="0"/>
                <w:bCs w:val="0"/>
                <w:sz w:val="20"/>
                <w:szCs w:val="20"/>
              </w:rPr>
              <w:fldChar w:fldCharType="separate"/>
            </w:r>
            <w:r w:rsidRPr="00E742EE">
              <w:rPr>
                <w:b w:val="0"/>
                <w:bCs w:val="0"/>
                <w:noProof/>
                <w:sz w:val="20"/>
                <w:szCs w:val="20"/>
              </w:rPr>
              <w:t>6</w:t>
            </w:r>
            <w:r w:rsidRPr="00E742EE">
              <w:rPr>
                <w:b w:val="0"/>
                <w:bCs w:val="0"/>
                <w:noProof/>
                <w:sz w:val="20"/>
                <w:szCs w:val="20"/>
              </w:rPr>
              <w:fldChar w:fldCharType="end"/>
            </w:r>
            <w:bookmarkEnd w:id="46"/>
            <w:r w:rsidRPr="00E742EE">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6FF9CBE9"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lastRenderedPageBreak/>
              <w:t>Observation 6</w:t>
            </w:r>
            <w:r w:rsidRPr="007E33E8">
              <w:rPr>
                <w:rFonts w:ascii="Times New Roman" w:hAnsi="Times New Roman"/>
                <w:b/>
                <w:bCs/>
                <w:szCs w:val="20"/>
              </w:rPr>
              <w:tab/>
            </w:r>
            <w:r w:rsidRPr="00E742EE">
              <w:rPr>
                <w:rFonts w:ascii="Times New Roman" w:hAnsi="Times New Roman"/>
                <w:szCs w:val="20"/>
              </w:rPr>
              <w:t xml:space="preserve">The measured ASDs at 3.4 GHz in a suburban 5G NR macrocell are very similar to the ASDs in urban </w:t>
            </w:r>
            <w:proofErr w:type="spellStart"/>
            <w:r w:rsidRPr="00E742EE">
              <w:rPr>
                <w:rFonts w:ascii="Times New Roman" w:hAnsi="Times New Roman"/>
                <w:szCs w:val="20"/>
              </w:rPr>
              <w:t>macrocells</w:t>
            </w:r>
            <w:proofErr w:type="spellEnd"/>
            <w:r w:rsidRPr="00E742EE">
              <w:rPr>
                <w:rFonts w:ascii="Times New Roman" w:hAnsi="Times New Roman"/>
                <w:szCs w:val="20"/>
              </w:rPr>
              <w:t>, however at the upper percentiles there are less high outlier values.</w:t>
            </w:r>
          </w:p>
          <w:p w14:paraId="5D10AD5E"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7</w:t>
            </w:r>
            <w:r w:rsidRPr="007E33E8">
              <w:rPr>
                <w:rFonts w:ascii="Times New Roman" w:hAnsi="Times New Roman"/>
                <w:b/>
                <w:bCs/>
                <w:szCs w:val="20"/>
              </w:rPr>
              <w:tab/>
            </w:r>
            <w:r w:rsidRPr="00E742EE">
              <w:rPr>
                <w:rFonts w:ascii="Times New Roman" w:hAnsi="Times New Roman"/>
                <w:szCs w:val="20"/>
              </w:rPr>
              <w:t>The WINNER II Suburban Macro channel model overestimates the ASD by 2-3 times.</w:t>
            </w:r>
            <w:r w:rsidRPr="007E33E8">
              <w:rPr>
                <w:rFonts w:ascii="Times New Roman" w:hAnsi="Times New Roman"/>
                <w:b/>
                <w:bCs/>
                <w:szCs w:val="20"/>
              </w:rPr>
              <w:t xml:space="preserve"> </w:t>
            </w:r>
          </w:p>
          <w:p w14:paraId="2E618A3A" w14:textId="77777777" w:rsidR="00BC6083" w:rsidRPr="007E33E8" w:rsidRDefault="00BC6083" w:rsidP="007E33E8">
            <w:pPr>
              <w:pStyle w:val="BodyText"/>
              <w:spacing w:before="0" w:after="0" w:line="240" w:lineRule="auto"/>
              <w:rPr>
                <w:rFonts w:ascii="Times New Roman" w:hAnsi="Times New Roman"/>
                <w:b/>
                <w:bCs/>
                <w:szCs w:val="20"/>
              </w:rPr>
            </w:pPr>
            <w:r w:rsidRPr="007E33E8">
              <w:rPr>
                <w:rFonts w:ascii="Times New Roman" w:hAnsi="Times New Roman"/>
                <w:b/>
                <w:bCs/>
                <w:szCs w:val="20"/>
              </w:rPr>
              <w:t>Observation 8</w:t>
            </w:r>
            <w:r w:rsidRPr="007E33E8">
              <w:rPr>
                <w:rFonts w:ascii="Times New Roman" w:hAnsi="Times New Roman"/>
                <w:b/>
                <w:bCs/>
                <w:szCs w:val="20"/>
              </w:rPr>
              <w:tab/>
            </w:r>
            <w:r w:rsidRPr="00E742EE">
              <w:rPr>
                <w:rFonts w:ascii="Times New Roman" w:hAnsi="Times New Roman"/>
                <w:szCs w:val="20"/>
              </w:rPr>
              <w:t xml:space="preserve">The measured suburban ASD can be well represented by a lognormal distribution with </w:t>
            </w:r>
            <w:r w:rsidRPr="00E742EE">
              <w:rPr>
                <w:rFonts w:ascii="Times New Roman" w:hAnsi="Times New Roman"/>
                <w:szCs w:val="20"/>
              </w:rPr>
              <w:t></w:t>
            </w:r>
            <w:proofErr w:type="spellStart"/>
            <w:r w:rsidRPr="00E742EE">
              <w:rPr>
                <w:rFonts w:ascii="Times New Roman" w:hAnsi="Times New Roman"/>
                <w:szCs w:val="20"/>
              </w:rPr>
              <w:t>lgASD</w:t>
            </w:r>
            <w:proofErr w:type="spellEnd"/>
            <w:r w:rsidRPr="00E742EE">
              <w:rPr>
                <w:rFonts w:ascii="Times New Roman" w:hAnsi="Times New Roman"/>
                <w:szCs w:val="20"/>
              </w:rPr>
              <w:t xml:space="preserve"> = 0.55 and </w:t>
            </w:r>
            <w:r w:rsidRPr="00E742EE">
              <w:rPr>
                <w:rFonts w:ascii="Times New Roman" w:hAnsi="Times New Roman"/>
                <w:szCs w:val="20"/>
              </w:rPr>
              <w:t></w:t>
            </w:r>
            <w:proofErr w:type="spellStart"/>
            <w:r w:rsidRPr="00E742EE">
              <w:rPr>
                <w:rFonts w:ascii="Times New Roman" w:hAnsi="Times New Roman"/>
                <w:szCs w:val="20"/>
              </w:rPr>
              <w:t>lgASD</w:t>
            </w:r>
            <w:proofErr w:type="spellEnd"/>
            <w:r w:rsidRPr="00E742EE">
              <w:rPr>
                <w:rFonts w:ascii="Times New Roman" w:hAnsi="Times New Roman"/>
                <w:szCs w:val="20"/>
              </w:rPr>
              <w:t xml:space="preserve"> = 0.25.</w:t>
            </w:r>
          </w:p>
          <w:p w14:paraId="03B4C956" w14:textId="77777777" w:rsidR="00BC6083" w:rsidRPr="007E33E8" w:rsidRDefault="00BC6083" w:rsidP="007E33E8">
            <w:pPr>
              <w:pStyle w:val="BodyText"/>
              <w:spacing w:before="0" w:after="0" w:line="240" w:lineRule="auto"/>
              <w:rPr>
                <w:rFonts w:ascii="Times New Roman" w:hAnsi="Times New Roman"/>
                <w:b/>
                <w:bCs/>
                <w:szCs w:val="20"/>
              </w:rPr>
            </w:pPr>
          </w:p>
          <w:p w14:paraId="127CB3C2" w14:textId="77777777"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2</w:t>
            </w:r>
            <w:r w:rsidRPr="007E33E8">
              <w:rPr>
                <w:rFonts w:ascii="Times New Roman" w:hAnsi="Times New Roman"/>
                <w:b/>
                <w:bCs/>
                <w:szCs w:val="20"/>
              </w:rPr>
              <w:tab/>
            </w:r>
            <w:r w:rsidRPr="00E742EE">
              <w:rPr>
                <w:rFonts w:ascii="Times New Roman" w:hAnsi="Times New Roman"/>
                <w:szCs w:val="20"/>
              </w:rPr>
              <w:t>Use the ASD and ZSD parameters according to Table 4, Table 5, and Table 6 as a starting point for the Suburban Macro scenario.</w:t>
            </w:r>
          </w:p>
          <w:p w14:paraId="1659C72D" w14:textId="5508E454" w:rsidR="00BC6083" w:rsidRPr="00E742EE" w:rsidRDefault="00BC6083" w:rsidP="007E33E8">
            <w:pPr>
              <w:pStyle w:val="BodyText"/>
              <w:spacing w:before="0" w:after="0" w:line="240" w:lineRule="auto"/>
              <w:rPr>
                <w:rFonts w:ascii="Times New Roman" w:hAnsi="Times New Roman"/>
                <w:szCs w:val="20"/>
              </w:rPr>
            </w:pPr>
            <w:r w:rsidRPr="007E33E8">
              <w:rPr>
                <w:rFonts w:ascii="Times New Roman" w:hAnsi="Times New Roman"/>
                <w:b/>
                <w:bCs/>
                <w:szCs w:val="20"/>
              </w:rPr>
              <w:t>Proposal 3</w:t>
            </w:r>
            <w:r w:rsidRPr="007E33E8">
              <w:rPr>
                <w:rFonts w:ascii="Times New Roman" w:hAnsi="Times New Roman"/>
                <w:b/>
                <w:bCs/>
                <w:szCs w:val="20"/>
              </w:rPr>
              <w:tab/>
            </w:r>
            <w:r w:rsidRPr="00E742EE">
              <w:rPr>
                <w:rFonts w:ascii="Times New Roman" w:hAnsi="Times New Roman"/>
                <w:szCs w:val="20"/>
              </w:rPr>
              <w:t>Further measurements of ASD and ZSD in a Suburban Macro scenario, including measurements that distinguish LOS vs NLOS vs O2I, can later be used to refine the suggested parameter values.</w:t>
            </w:r>
          </w:p>
          <w:p w14:paraId="233C6760" w14:textId="77777777" w:rsidR="00BC6083" w:rsidRPr="00E742EE" w:rsidRDefault="00BC6083" w:rsidP="007E33E8">
            <w:pPr>
              <w:pStyle w:val="BodyText"/>
              <w:spacing w:before="0" w:after="0" w:line="240" w:lineRule="auto"/>
              <w:rPr>
                <w:rFonts w:ascii="Times New Roman" w:hAnsi="Times New Roman"/>
                <w:szCs w:val="20"/>
              </w:rPr>
            </w:pPr>
          </w:p>
          <w:p w14:paraId="5A4DE592" w14:textId="77777777" w:rsidR="00BC6083" w:rsidRPr="007E33E8" w:rsidRDefault="00BC6083" w:rsidP="007E33E8">
            <w:pPr>
              <w:pStyle w:val="Caption"/>
              <w:spacing w:before="0" w:after="0" w:line="240" w:lineRule="auto"/>
              <w:jc w:val="center"/>
              <w:rPr>
                <w:sz w:val="20"/>
                <w:szCs w:val="20"/>
                <w:lang w:eastAsia="ja-JP"/>
              </w:rPr>
            </w:pPr>
            <w:bookmarkStart w:id="47" w:name="_Ref173844562"/>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4</w:t>
            </w:r>
            <w:r w:rsidRPr="007E33E8">
              <w:rPr>
                <w:noProof/>
                <w:sz w:val="20"/>
                <w:szCs w:val="20"/>
              </w:rPr>
              <w:fldChar w:fldCharType="end"/>
            </w:r>
            <w:bookmarkEnd w:id="47"/>
            <w:r w:rsidRPr="007E33E8">
              <w:rPr>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733"/>
              <w:gridCol w:w="1651"/>
              <w:gridCol w:w="1753"/>
              <w:gridCol w:w="2313"/>
            </w:tblGrid>
            <w:tr w:rsidR="00BC6083" w:rsidRPr="007E33E8" w14:paraId="335E6950" w14:textId="77777777" w:rsidTr="005E0268">
              <w:trPr>
                <w:cantSplit/>
                <w:tblHeader/>
                <w:jc w:val="center"/>
              </w:trPr>
              <w:tc>
                <w:tcPr>
                  <w:tcW w:w="1535" w:type="pct"/>
                  <w:gridSpan w:val="2"/>
                  <w:vMerge w:val="restart"/>
                  <w:shd w:val="clear" w:color="auto" w:fill="E0E0E0"/>
                  <w:vAlign w:val="center"/>
                </w:tcPr>
                <w:p w14:paraId="796CEEDF"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314E33C"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3169809A" w14:textId="77777777" w:rsidTr="005E0268">
              <w:trPr>
                <w:cantSplit/>
                <w:tblHeader/>
                <w:jc w:val="center"/>
              </w:trPr>
              <w:tc>
                <w:tcPr>
                  <w:tcW w:w="1535" w:type="pct"/>
                  <w:gridSpan w:val="2"/>
                  <w:vMerge/>
                  <w:vAlign w:val="center"/>
                </w:tcPr>
                <w:p w14:paraId="47FAE6D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7F76E2E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0EECA4F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2781962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1C6ABECA" w14:textId="77777777" w:rsidTr="005E0268">
              <w:trPr>
                <w:cantSplit/>
                <w:jc w:val="center"/>
              </w:trPr>
              <w:tc>
                <w:tcPr>
                  <w:tcW w:w="1110" w:type="pct"/>
                  <w:vMerge w:val="restart"/>
                  <w:vAlign w:val="center"/>
                </w:tcPr>
                <w:p w14:paraId="37775D2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AOD spread (ASD)</w:t>
                  </w:r>
                </w:p>
                <w:p w14:paraId="793D6666"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proofErr w:type="spellStart"/>
                  <w:r w:rsidRPr="007E33E8">
                    <w:rPr>
                      <w:rFonts w:ascii="Times New Roman" w:hAnsi="Times New Roman" w:cs="Times New Roman"/>
                      <w:sz w:val="20"/>
                      <w:szCs w:val="20"/>
                      <w:lang w:val="en-GB"/>
                    </w:rPr>
                    <w:t>lgASD</w:t>
                  </w:r>
                  <w:proofErr w:type="spellEnd"/>
                  <w:r w:rsidRPr="007E33E8">
                    <w:rPr>
                      <w:rFonts w:ascii="Times New Roman" w:hAnsi="Times New Roman" w:cs="Times New Roman"/>
                      <w:sz w:val="20"/>
                      <w:szCs w:val="20"/>
                      <w:lang w:val="en-GB"/>
                    </w:rPr>
                    <w:t>=log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(ASD/1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438E50F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proofErr w:type="spellStart"/>
                  <w:r w:rsidRPr="007E33E8">
                    <w:rPr>
                      <w:rFonts w:ascii="Times New Roman" w:hAnsi="Times New Roman" w:cs="Times New Roman"/>
                      <w:sz w:val="20"/>
                      <w:szCs w:val="20"/>
                      <w:vertAlign w:val="subscript"/>
                      <w:lang w:val="en-GB"/>
                    </w:rPr>
                    <w:t>lgASD</w:t>
                  </w:r>
                  <w:proofErr w:type="spellEnd"/>
                </w:p>
              </w:tc>
              <w:tc>
                <w:tcPr>
                  <w:tcW w:w="1005" w:type="pct"/>
                  <w:vAlign w:val="center"/>
                </w:tcPr>
                <w:p w14:paraId="45C4DB9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065" w:type="pct"/>
                  <w:vAlign w:val="center"/>
                </w:tcPr>
                <w:p w14:paraId="2C28EA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c>
                <w:tcPr>
                  <w:tcW w:w="1395" w:type="pct"/>
                  <w:vAlign w:val="center"/>
                </w:tcPr>
                <w:p w14:paraId="38C298C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0.55</w:t>
                  </w:r>
                </w:p>
              </w:tc>
            </w:tr>
            <w:tr w:rsidR="00BC6083" w:rsidRPr="007E33E8" w14:paraId="730B52DD" w14:textId="77777777" w:rsidTr="005E0268">
              <w:trPr>
                <w:cantSplit/>
                <w:jc w:val="center"/>
              </w:trPr>
              <w:tc>
                <w:tcPr>
                  <w:tcW w:w="1110" w:type="pct"/>
                  <w:vMerge/>
                  <w:vAlign w:val="center"/>
                </w:tcPr>
                <w:p w14:paraId="46261856"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3E8063A0"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i/>
                      <w:sz w:val="20"/>
                      <w:szCs w:val="20"/>
                      <w:lang w:val="en-GB"/>
                    </w:rPr>
                    <w:t></w:t>
                  </w:r>
                  <w:proofErr w:type="spellStart"/>
                  <w:r w:rsidRPr="007E33E8">
                    <w:rPr>
                      <w:rFonts w:ascii="Times New Roman" w:hAnsi="Times New Roman" w:cs="Times New Roman"/>
                      <w:sz w:val="20"/>
                      <w:szCs w:val="20"/>
                      <w:vertAlign w:val="subscript"/>
                      <w:lang w:val="en-GB"/>
                    </w:rPr>
                    <w:t>lgASD</w:t>
                  </w:r>
                  <w:proofErr w:type="spellEnd"/>
                </w:p>
              </w:tc>
              <w:tc>
                <w:tcPr>
                  <w:tcW w:w="1005" w:type="pct"/>
                  <w:vAlign w:val="center"/>
                </w:tcPr>
                <w:p w14:paraId="5E7AB66F"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0.25</w:t>
                  </w:r>
                </w:p>
              </w:tc>
              <w:tc>
                <w:tcPr>
                  <w:tcW w:w="1065" w:type="pct"/>
                  <w:vAlign w:val="center"/>
                </w:tcPr>
                <w:p w14:paraId="24B59AD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c>
                <w:tcPr>
                  <w:tcW w:w="1395" w:type="pct"/>
                  <w:vAlign w:val="center"/>
                </w:tcPr>
                <w:p w14:paraId="6601EDC4"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0.25</w:t>
                  </w:r>
                </w:p>
              </w:tc>
            </w:tr>
            <w:tr w:rsidR="00BC6083" w:rsidRPr="007E33E8" w14:paraId="5D422D5C" w14:textId="77777777" w:rsidTr="005E0268">
              <w:trPr>
                <w:cantSplit/>
                <w:jc w:val="center"/>
              </w:trPr>
              <w:tc>
                <w:tcPr>
                  <w:tcW w:w="1535" w:type="pct"/>
                  <w:gridSpan w:val="2"/>
                  <w:vAlign w:val="center"/>
                </w:tcPr>
                <w:p w14:paraId="1476E040" w14:textId="77777777" w:rsidR="00BC6083" w:rsidRPr="007E33E8" w:rsidRDefault="00BC6083" w:rsidP="007E33E8">
                  <w:pPr>
                    <w:pStyle w:val="TAC"/>
                    <w:keepNext w:val="0"/>
                    <w:keepLines w:val="0"/>
                    <w:spacing w:line="240" w:lineRule="auto"/>
                    <w:rPr>
                      <w:rFonts w:ascii="Times New Roman" w:hAnsi="Times New Roman" w:cs="Times New Roman"/>
                      <w:i/>
                      <w:sz w:val="20"/>
                      <w:szCs w:val="20"/>
                      <w:lang w:val="en-GB"/>
                    </w:rPr>
                  </w:pPr>
                  <w:r w:rsidRPr="007E33E8">
                    <w:rPr>
                      <w:rFonts w:ascii="Times New Roman" w:hAnsi="Times New Roman" w:cs="Times New Roman"/>
                      <w:sz w:val="20"/>
                      <w:szCs w:val="20"/>
                      <w:lang w:val="en-GB"/>
                    </w:rPr>
                    <w:t xml:space="preserve">Cluster </w:t>
                  </w:r>
                  <w:r w:rsidRPr="007E33E8">
                    <w:rPr>
                      <w:rFonts w:ascii="Times New Roman" w:hAnsi="Times New Roman" w:cs="Times New Roman"/>
                      <w:i/>
                      <w:sz w:val="20"/>
                      <w:szCs w:val="20"/>
                      <w:lang w:val="en-GB"/>
                    </w:rPr>
                    <w:t xml:space="preserve">ASD </w:t>
                  </w:r>
                  <w:r w:rsidRPr="007E33E8">
                    <w:rPr>
                      <w:rFonts w:ascii="Times New Roman" w:eastAsia="MS Mincho" w:hAnsi="Times New Roman" w:cs="Times New Roman"/>
                      <w:sz w:val="20"/>
                      <w:szCs w:val="20"/>
                      <w:lang w:val="en-GB" w:eastAsia="ja-JP"/>
                    </w:rPr>
                    <w:t>(</w:t>
                  </w:r>
                  <w:r w:rsidR="00BA549D" w:rsidRPr="007E33E8">
                    <w:rPr>
                      <w:rFonts w:ascii="Times New Roman" w:eastAsia="Times New Roman" w:hAnsi="Times New Roman" w:cs="Times New Roman"/>
                      <w:noProof/>
                      <w:position w:val="-12"/>
                      <w:sz w:val="20"/>
                      <w:szCs w:val="20"/>
                      <w:lang w:val="en-GB" w:eastAsia="en-US"/>
                    </w:rPr>
                    <w:object w:dxaOrig="465" w:dyaOrig="375" w14:anchorId="74FAF31F">
                      <v:shape id="_x0000_i1028" type="#_x0000_t75" alt="" style="width:23.65pt;height:19.65pt;mso-width-percent:0;mso-height-percent:0;mso-width-percent:0;mso-height-percent:0" o:ole="">
                        <v:imagedata r:id="rId57" o:title=""/>
                      </v:shape>
                      <o:OLEObject Type="Embed" ProgID="Visio.Drawing.15" ShapeID="_x0000_i1028" DrawAspect="Content" ObjectID="_1805629083" r:id="rId104"/>
                    </w:object>
                  </w:r>
                  <w:r w:rsidRPr="007E33E8">
                    <w:rPr>
                      <w:rFonts w:ascii="Times New Roman" w:eastAsia="MS Mincho" w:hAnsi="Times New Roman" w:cs="Times New Roman"/>
                      <w:sz w:val="20"/>
                      <w:szCs w:val="20"/>
                      <w:lang w:val="en-GB" w:eastAsia="ja-JP"/>
                    </w:rPr>
                    <w:t>) in [</w:t>
                  </w:r>
                  <w:proofErr w:type="spellStart"/>
                  <w:r w:rsidRPr="007E33E8">
                    <w:rPr>
                      <w:rFonts w:ascii="Times New Roman" w:eastAsia="MS Mincho" w:hAnsi="Times New Roman" w:cs="Times New Roman"/>
                      <w:sz w:val="20"/>
                      <w:szCs w:val="20"/>
                      <w:lang w:val="en-GB" w:eastAsia="ja-JP"/>
                    </w:rPr>
                    <w:t>deg</w:t>
                  </w:r>
                  <w:proofErr w:type="spellEnd"/>
                  <w:r w:rsidRPr="007E33E8">
                    <w:rPr>
                      <w:rFonts w:ascii="Times New Roman" w:eastAsia="MS Mincho" w:hAnsi="Times New Roman" w:cs="Times New Roman"/>
                      <w:sz w:val="20"/>
                      <w:szCs w:val="20"/>
                      <w:lang w:val="en-GB" w:eastAsia="ja-JP"/>
                    </w:rPr>
                    <w:t>]</w:t>
                  </w:r>
                </w:p>
              </w:tc>
              <w:tc>
                <w:tcPr>
                  <w:tcW w:w="1005" w:type="pct"/>
                  <w:vAlign w:val="center"/>
                </w:tcPr>
                <w:p w14:paraId="2F85A36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065" w:type="pct"/>
                  <w:vAlign w:val="center"/>
                </w:tcPr>
                <w:p w14:paraId="34D9BFE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c>
                <w:tcPr>
                  <w:tcW w:w="1395" w:type="pct"/>
                  <w:vAlign w:val="center"/>
                </w:tcPr>
                <w:p w14:paraId="20A461A1"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1.5</w:t>
                  </w:r>
                </w:p>
              </w:tc>
            </w:tr>
          </w:tbl>
          <w:p w14:paraId="4ED31463" w14:textId="77777777" w:rsidR="00BC6083" w:rsidRPr="007E33E8" w:rsidRDefault="00BC6083" w:rsidP="007E33E8">
            <w:pPr>
              <w:pStyle w:val="Caption"/>
              <w:spacing w:before="0" w:after="0" w:line="240" w:lineRule="auto"/>
              <w:jc w:val="center"/>
              <w:rPr>
                <w:sz w:val="20"/>
                <w:szCs w:val="20"/>
              </w:rPr>
            </w:pPr>
            <w:bookmarkStart w:id="48" w:name="_Ref174015565"/>
          </w:p>
          <w:p w14:paraId="12C1FE5F"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5</w:t>
            </w:r>
            <w:r w:rsidRPr="007E33E8">
              <w:rPr>
                <w:noProof/>
                <w:sz w:val="20"/>
                <w:szCs w:val="20"/>
              </w:rPr>
              <w:fldChar w:fldCharType="end"/>
            </w:r>
            <w:bookmarkEnd w:id="48"/>
            <w:r w:rsidRPr="007E33E8">
              <w:rPr>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5"/>
              <w:gridCol w:w="719"/>
              <w:gridCol w:w="1653"/>
              <w:gridCol w:w="1781"/>
              <w:gridCol w:w="2341"/>
            </w:tblGrid>
            <w:tr w:rsidR="00BC6083" w:rsidRPr="007E33E8" w14:paraId="26421B37" w14:textId="77777777" w:rsidTr="005E0268">
              <w:trPr>
                <w:cantSplit/>
                <w:tblHeader/>
                <w:jc w:val="center"/>
              </w:trPr>
              <w:tc>
                <w:tcPr>
                  <w:tcW w:w="1535" w:type="pct"/>
                  <w:gridSpan w:val="2"/>
                  <w:vMerge w:val="restart"/>
                  <w:shd w:val="clear" w:color="auto" w:fill="E0E0E0"/>
                  <w:vAlign w:val="center"/>
                </w:tcPr>
                <w:p w14:paraId="3748454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A966232"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7F837A78" w14:textId="77777777" w:rsidTr="005E0268">
              <w:trPr>
                <w:cantSplit/>
                <w:tblHeader/>
                <w:jc w:val="center"/>
              </w:trPr>
              <w:tc>
                <w:tcPr>
                  <w:tcW w:w="1535" w:type="pct"/>
                  <w:gridSpan w:val="2"/>
                  <w:vMerge/>
                  <w:vAlign w:val="center"/>
                </w:tcPr>
                <w:p w14:paraId="511ADAE8"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0E4CCC87"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334F0D24"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7AB7FD75"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54807E88" w14:textId="77777777" w:rsidTr="005E0268">
              <w:trPr>
                <w:cantSplit/>
                <w:jc w:val="center"/>
              </w:trPr>
              <w:tc>
                <w:tcPr>
                  <w:tcW w:w="1110" w:type="pct"/>
                  <w:vMerge w:val="restart"/>
                  <w:vAlign w:val="center"/>
                </w:tcPr>
                <w:p w14:paraId="71FE4F4B"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ZOD spread (ZSD)</w:t>
                  </w:r>
                </w:p>
                <w:p w14:paraId="4434DA45"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proofErr w:type="spellStart"/>
                  <w:r w:rsidRPr="007E33E8">
                    <w:rPr>
                      <w:rFonts w:ascii="Times New Roman" w:hAnsi="Times New Roman" w:cs="Times New Roman"/>
                      <w:sz w:val="20"/>
                      <w:szCs w:val="20"/>
                      <w:lang w:val="en-GB"/>
                    </w:rPr>
                    <w:t>lgZSD</w:t>
                  </w:r>
                  <w:proofErr w:type="spellEnd"/>
                  <w:r w:rsidRPr="007E33E8">
                    <w:rPr>
                      <w:rFonts w:ascii="Times New Roman" w:hAnsi="Times New Roman" w:cs="Times New Roman"/>
                      <w:sz w:val="20"/>
                      <w:szCs w:val="20"/>
                      <w:lang w:val="en-GB"/>
                    </w:rPr>
                    <w:t>=log</w:t>
                  </w:r>
                  <w:r w:rsidRPr="007E33E8">
                    <w:rPr>
                      <w:rFonts w:ascii="Times New Roman" w:hAnsi="Times New Roman" w:cs="Times New Roman"/>
                      <w:sz w:val="20"/>
                      <w:szCs w:val="20"/>
                      <w:vertAlign w:val="subscript"/>
                      <w:lang w:val="en-GB"/>
                    </w:rPr>
                    <w:t>10</w:t>
                  </w:r>
                  <w:r w:rsidRPr="007E33E8">
                    <w:rPr>
                      <w:rFonts w:ascii="Times New Roman" w:hAnsi="Times New Roman" w:cs="Times New Roman"/>
                      <w:sz w:val="20"/>
                      <w:szCs w:val="20"/>
                      <w:lang w:val="en-GB"/>
                    </w:rPr>
                    <w:t>(ZSD/1</w:t>
                  </w:r>
                  <w:r w:rsidRPr="007E33E8">
                    <w:rPr>
                      <w:rFonts w:ascii="Times New Roman" w:eastAsia="Symbol" w:hAnsi="Times New Roman" w:cs="Times New Roman"/>
                      <w:sz w:val="20"/>
                      <w:szCs w:val="20"/>
                      <w:lang w:val="en-GB"/>
                    </w:rPr>
                    <w:t>°</w:t>
                  </w:r>
                  <w:r w:rsidRPr="007E33E8">
                    <w:rPr>
                      <w:rFonts w:ascii="Times New Roman" w:hAnsi="Times New Roman" w:cs="Times New Roman"/>
                      <w:sz w:val="20"/>
                      <w:szCs w:val="20"/>
                      <w:lang w:val="en-GB"/>
                    </w:rPr>
                    <w:t>)</w:t>
                  </w:r>
                </w:p>
              </w:tc>
              <w:tc>
                <w:tcPr>
                  <w:tcW w:w="425" w:type="pct"/>
                  <w:vAlign w:val="center"/>
                </w:tcPr>
                <w:p w14:paraId="3AA663CE"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proofErr w:type="spellStart"/>
                  <w:r w:rsidRPr="007E33E8">
                    <w:rPr>
                      <w:rFonts w:ascii="Times New Roman" w:hAnsi="Times New Roman" w:cs="Times New Roman"/>
                      <w:sz w:val="20"/>
                      <w:szCs w:val="20"/>
                      <w:vertAlign w:val="subscript"/>
                      <w:lang w:val="en-GB"/>
                    </w:rPr>
                    <w:t>lgZSD</w:t>
                  </w:r>
                  <w:proofErr w:type="spellEnd"/>
                </w:p>
              </w:tc>
              <w:tc>
                <w:tcPr>
                  <w:tcW w:w="1005" w:type="pct"/>
                  <w:vAlign w:val="center"/>
                </w:tcPr>
                <w:p w14:paraId="1C4FAE67"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065" w:type="pct"/>
                  <w:vAlign w:val="center"/>
                </w:tcPr>
                <w:p w14:paraId="37E273B8"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c>
                <w:tcPr>
                  <w:tcW w:w="1395" w:type="pct"/>
                  <w:vAlign w:val="center"/>
                </w:tcPr>
                <w:p w14:paraId="057E2C92"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0.14</w:t>
                  </w:r>
                </w:p>
              </w:tc>
            </w:tr>
            <w:tr w:rsidR="00BC6083" w:rsidRPr="007E33E8" w14:paraId="42EC4011" w14:textId="77777777" w:rsidTr="005E0268">
              <w:trPr>
                <w:cantSplit/>
                <w:jc w:val="center"/>
              </w:trPr>
              <w:tc>
                <w:tcPr>
                  <w:tcW w:w="1110" w:type="pct"/>
                  <w:vMerge/>
                  <w:vAlign w:val="center"/>
                </w:tcPr>
                <w:p w14:paraId="608308A9"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p>
              </w:tc>
              <w:tc>
                <w:tcPr>
                  <w:tcW w:w="425" w:type="pct"/>
                  <w:vAlign w:val="center"/>
                </w:tcPr>
                <w:p w14:paraId="1DF032C2"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iCs/>
                      <w:sz w:val="20"/>
                      <w:szCs w:val="20"/>
                      <w:lang w:val="en-GB"/>
                    </w:rPr>
                    <w:t></w:t>
                  </w:r>
                  <w:proofErr w:type="spellStart"/>
                  <w:r w:rsidRPr="007E33E8">
                    <w:rPr>
                      <w:rFonts w:ascii="Times New Roman" w:hAnsi="Times New Roman" w:cs="Times New Roman"/>
                      <w:sz w:val="20"/>
                      <w:szCs w:val="20"/>
                      <w:vertAlign w:val="subscript"/>
                      <w:lang w:val="en-GB"/>
                    </w:rPr>
                    <w:t>lgZSD</w:t>
                  </w:r>
                  <w:proofErr w:type="spellEnd"/>
                </w:p>
              </w:tc>
              <w:tc>
                <w:tcPr>
                  <w:tcW w:w="1005" w:type="pct"/>
                  <w:vAlign w:val="center"/>
                </w:tcPr>
                <w:p w14:paraId="22D7FD84"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0.16</w:t>
                  </w:r>
                </w:p>
              </w:tc>
              <w:tc>
                <w:tcPr>
                  <w:tcW w:w="1065" w:type="pct"/>
                  <w:vAlign w:val="center"/>
                </w:tcPr>
                <w:p w14:paraId="53257DE7"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c>
                <w:tcPr>
                  <w:tcW w:w="1395" w:type="pct"/>
                  <w:vAlign w:val="center"/>
                </w:tcPr>
                <w:p w14:paraId="605BF5A9"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highlight w:val="yellow"/>
                      <w:lang w:val="en-GB"/>
                    </w:rPr>
                  </w:pPr>
                  <w:r w:rsidRPr="007E33E8">
                    <w:rPr>
                      <w:rFonts w:ascii="Times New Roman" w:hAnsi="Times New Roman" w:cs="Times New Roman"/>
                      <w:sz w:val="20"/>
                      <w:szCs w:val="20"/>
                      <w:lang w:val="en-GB"/>
                    </w:rPr>
                    <w:t>0.16</w:t>
                  </w:r>
                </w:p>
              </w:tc>
            </w:tr>
          </w:tbl>
          <w:p w14:paraId="2F870EF9" w14:textId="77777777" w:rsidR="00BC6083" w:rsidRPr="007E33E8" w:rsidRDefault="00BC6083" w:rsidP="007E33E8">
            <w:pPr>
              <w:pStyle w:val="Caption"/>
              <w:spacing w:before="0" w:after="0" w:line="240" w:lineRule="auto"/>
              <w:jc w:val="center"/>
              <w:rPr>
                <w:sz w:val="20"/>
                <w:szCs w:val="20"/>
              </w:rPr>
            </w:pPr>
            <w:r w:rsidRPr="007E33E8">
              <w:rPr>
                <w:sz w:val="20"/>
                <w:szCs w:val="20"/>
              </w:rPr>
              <w:t xml:space="preserve">Table </w:t>
            </w:r>
            <w:r w:rsidRPr="007E33E8">
              <w:rPr>
                <w:sz w:val="20"/>
                <w:szCs w:val="20"/>
              </w:rPr>
              <w:fldChar w:fldCharType="begin"/>
            </w:r>
            <w:r w:rsidRPr="007E33E8">
              <w:rPr>
                <w:sz w:val="20"/>
                <w:szCs w:val="20"/>
              </w:rPr>
              <w:instrText xml:space="preserve"> SEQ Table \* ARABIC </w:instrText>
            </w:r>
            <w:r w:rsidRPr="007E33E8">
              <w:rPr>
                <w:sz w:val="20"/>
                <w:szCs w:val="20"/>
              </w:rPr>
              <w:fldChar w:fldCharType="separate"/>
            </w:r>
            <w:r w:rsidRPr="007E33E8">
              <w:rPr>
                <w:noProof/>
                <w:sz w:val="20"/>
                <w:szCs w:val="20"/>
              </w:rPr>
              <w:t>6</w:t>
            </w:r>
            <w:r w:rsidRPr="007E33E8">
              <w:rPr>
                <w:noProof/>
                <w:sz w:val="20"/>
                <w:szCs w:val="20"/>
              </w:rPr>
              <w:fldChar w:fldCharType="end"/>
            </w:r>
            <w:r w:rsidRPr="007E33E8">
              <w:rPr>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722"/>
              <w:gridCol w:w="1706"/>
              <w:gridCol w:w="1808"/>
              <w:gridCol w:w="2368"/>
            </w:tblGrid>
            <w:tr w:rsidR="00BC6083" w:rsidRPr="007E33E8" w14:paraId="2D3DC8BA" w14:textId="77777777" w:rsidTr="005E0268">
              <w:trPr>
                <w:cantSplit/>
                <w:tblHeader/>
                <w:jc w:val="center"/>
              </w:trPr>
              <w:tc>
                <w:tcPr>
                  <w:tcW w:w="1535" w:type="pct"/>
                  <w:gridSpan w:val="2"/>
                  <w:vMerge w:val="restart"/>
                  <w:shd w:val="clear" w:color="auto" w:fill="E0E0E0"/>
                  <w:vAlign w:val="center"/>
                </w:tcPr>
                <w:p w14:paraId="6B5636A1"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Scenarios</w:t>
                  </w:r>
                </w:p>
              </w:tc>
              <w:tc>
                <w:tcPr>
                  <w:tcW w:w="3465" w:type="pct"/>
                  <w:gridSpan w:val="3"/>
                  <w:shd w:val="clear" w:color="auto" w:fill="E0E0E0"/>
                  <w:vAlign w:val="center"/>
                </w:tcPr>
                <w:p w14:paraId="657AA5F6"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SMa</w:t>
                  </w:r>
                </w:p>
              </w:tc>
            </w:tr>
            <w:tr w:rsidR="00BC6083" w:rsidRPr="007E33E8" w14:paraId="0D5B0778" w14:textId="77777777" w:rsidTr="005E0268">
              <w:trPr>
                <w:cantSplit/>
                <w:tblHeader/>
                <w:jc w:val="center"/>
              </w:trPr>
              <w:tc>
                <w:tcPr>
                  <w:tcW w:w="1535" w:type="pct"/>
                  <w:gridSpan w:val="2"/>
                  <w:vMerge/>
                  <w:vAlign w:val="center"/>
                </w:tcPr>
                <w:p w14:paraId="364A52C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p>
              </w:tc>
              <w:tc>
                <w:tcPr>
                  <w:tcW w:w="1005" w:type="pct"/>
                  <w:shd w:val="clear" w:color="auto" w:fill="E0E0E0"/>
                  <w:vAlign w:val="center"/>
                </w:tcPr>
                <w:p w14:paraId="5C574409"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LOS</w:t>
                  </w:r>
                </w:p>
              </w:tc>
              <w:tc>
                <w:tcPr>
                  <w:tcW w:w="1065" w:type="pct"/>
                  <w:shd w:val="clear" w:color="auto" w:fill="E0E0E0"/>
                  <w:vAlign w:val="center"/>
                </w:tcPr>
                <w:p w14:paraId="1AD9E4A3"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NLOS</w:t>
                  </w:r>
                </w:p>
              </w:tc>
              <w:tc>
                <w:tcPr>
                  <w:tcW w:w="1395" w:type="pct"/>
                  <w:shd w:val="clear" w:color="auto" w:fill="E0E0E0"/>
                  <w:vAlign w:val="center"/>
                </w:tcPr>
                <w:p w14:paraId="3425131D" w14:textId="77777777" w:rsidR="00BC6083" w:rsidRPr="007E33E8" w:rsidRDefault="00BC6083" w:rsidP="007E33E8">
                  <w:pPr>
                    <w:pStyle w:val="TAH"/>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sz w:val="20"/>
                      <w:szCs w:val="20"/>
                      <w:lang w:val="en-GB"/>
                    </w:rPr>
                    <w:t>O2I</w:t>
                  </w:r>
                </w:p>
              </w:tc>
            </w:tr>
            <w:tr w:rsidR="00BC6083" w:rsidRPr="007E33E8" w14:paraId="39B62801" w14:textId="77777777" w:rsidTr="005E0268">
              <w:trPr>
                <w:cantSplit/>
                <w:jc w:val="center"/>
              </w:trPr>
              <w:tc>
                <w:tcPr>
                  <w:tcW w:w="1110" w:type="pct"/>
                  <w:vAlign w:val="center"/>
                </w:tcPr>
                <w:p w14:paraId="783A4874"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perscript"/>
                      <w:lang w:val="en-GB"/>
                    </w:rPr>
                  </w:pPr>
                  <w:r w:rsidRPr="007E33E8">
                    <w:rPr>
                      <w:rFonts w:ascii="Times New Roman" w:hAnsi="Times New Roman" w:cs="Times New Roman"/>
                      <w:sz w:val="20"/>
                      <w:szCs w:val="20"/>
                    </w:rPr>
                    <w:t xml:space="preserve">Cross-Correlations </w:t>
                  </w:r>
                  <w:r w:rsidRPr="007E33E8">
                    <w:rPr>
                      <w:rFonts w:ascii="Times New Roman" w:hAnsi="Times New Roman" w:cs="Times New Roman"/>
                      <w:sz w:val="20"/>
                      <w:szCs w:val="20"/>
                      <w:vertAlign w:val="superscript"/>
                    </w:rPr>
                    <w:t>1)</w:t>
                  </w:r>
                </w:p>
              </w:tc>
              <w:tc>
                <w:tcPr>
                  <w:tcW w:w="425" w:type="pct"/>
                  <w:vAlign w:val="center"/>
                </w:tcPr>
                <w:p w14:paraId="6EFA7D61" w14:textId="77777777" w:rsidR="00BC6083" w:rsidRPr="007E33E8" w:rsidRDefault="00BC6083" w:rsidP="007E33E8">
                  <w:pPr>
                    <w:pStyle w:val="TAC"/>
                    <w:keepNext w:val="0"/>
                    <w:keepLines w:val="0"/>
                    <w:spacing w:line="240" w:lineRule="auto"/>
                    <w:rPr>
                      <w:rFonts w:ascii="Times New Roman" w:hAnsi="Times New Roman" w:cs="Times New Roman"/>
                      <w:sz w:val="20"/>
                      <w:szCs w:val="20"/>
                      <w:vertAlign w:val="subscript"/>
                      <w:lang w:val="en-GB"/>
                    </w:rPr>
                  </w:pPr>
                  <w:r w:rsidRPr="007E33E8">
                    <w:rPr>
                      <w:rFonts w:ascii="Times New Roman" w:hAnsi="Times New Roman" w:cs="Times New Roman"/>
                      <w:i/>
                      <w:sz w:val="20"/>
                      <w:szCs w:val="20"/>
                    </w:rPr>
                    <w:t>ZSD</w:t>
                  </w:r>
                  <w:r w:rsidRPr="007E33E8">
                    <w:rPr>
                      <w:rFonts w:ascii="Times New Roman" w:hAnsi="Times New Roman" w:cs="Times New Roman"/>
                      <w:sz w:val="20"/>
                      <w:szCs w:val="20"/>
                    </w:rPr>
                    <w:t xml:space="preserve"> vs </w:t>
                  </w:r>
                  <w:r w:rsidRPr="007E33E8">
                    <w:rPr>
                      <w:rFonts w:ascii="Times New Roman" w:hAnsi="Times New Roman" w:cs="Times New Roman"/>
                      <w:i/>
                      <w:sz w:val="20"/>
                      <w:szCs w:val="20"/>
                    </w:rPr>
                    <w:t>ASD</w:t>
                  </w:r>
                </w:p>
              </w:tc>
              <w:tc>
                <w:tcPr>
                  <w:tcW w:w="1005" w:type="pct"/>
                  <w:vAlign w:val="center"/>
                </w:tcPr>
                <w:p w14:paraId="1AA8DA2B"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065" w:type="pct"/>
                  <w:vAlign w:val="center"/>
                </w:tcPr>
                <w:p w14:paraId="5AC654B3" w14:textId="77777777" w:rsidR="00BC6083" w:rsidRPr="007E33E8" w:rsidRDefault="00BC6083" w:rsidP="007E33E8">
                  <w:pPr>
                    <w:pStyle w:val="TAC"/>
                    <w:keepNext w:val="0"/>
                    <w:keepLines w:val="0"/>
                    <w:spacing w:line="240" w:lineRule="auto"/>
                    <w:rPr>
                      <w:rFonts w:ascii="Times New Roman" w:hAnsi="Times New Roman" w:cs="Times New Roman"/>
                      <w:color w:val="FF0000"/>
                      <w:sz w:val="20"/>
                      <w:szCs w:val="20"/>
                      <w:lang w:val="en-GB"/>
                    </w:rPr>
                  </w:pPr>
                  <w:r w:rsidRPr="007E33E8">
                    <w:rPr>
                      <w:rFonts w:ascii="Times New Roman" w:hAnsi="Times New Roman" w:cs="Times New Roman"/>
                      <w:color w:val="FF0000"/>
                      <w:sz w:val="20"/>
                      <w:szCs w:val="20"/>
                    </w:rPr>
                    <w:t>0.5</w:t>
                  </w:r>
                </w:p>
              </w:tc>
              <w:tc>
                <w:tcPr>
                  <w:tcW w:w="1395" w:type="pct"/>
                  <w:vAlign w:val="center"/>
                </w:tcPr>
                <w:p w14:paraId="05AC2FE5" w14:textId="77777777" w:rsidR="00BC6083" w:rsidRPr="007E33E8" w:rsidRDefault="00BC6083" w:rsidP="007E33E8">
                  <w:pPr>
                    <w:pStyle w:val="TAC"/>
                    <w:keepNext w:val="0"/>
                    <w:keepLines w:val="0"/>
                    <w:spacing w:line="240" w:lineRule="auto"/>
                    <w:rPr>
                      <w:rFonts w:ascii="Times New Roman" w:hAnsi="Times New Roman" w:cs="Times New Roman"/>
                      <w:sz w:val="20"/>
                      <w:szCs w:val="20"/>
                      <w:lang w:val="en-GB"/>
                    </w:rPr>
                  </w:pPr>
                  <w:r w:rsidRPr="007E33E8">
                    <w:rPr>
                      <w:rFonts w:ascii="Times New Roman" w:hAnsi="Times New Roman" w:cs="Times New Roman"/>
                      <w:color w:val="FF0000"/>
                      <w:sz w:val="20"/>
                      <w:szCs w:val="20"/>
                    </w:rPr>
                    <w:t>0.5</w:t>
                  </w:r>
                </w:p>
              </w:tc>
            </w:tr>
          </w:tbl>
          <w:p w14:paraId="4354E050" w14:textId="63D7D593" w:rsidR="00BC6083" w:rsidRPr="007E33E8" w:rsidRDefault="00BC6083" w:rsidP="007E33E8">
            <w:pPr>
              <w:pStyle w:val="BodyText"/>
              <w:spacing w:before="0" w:after="0" w:line="240" w:lineRule="auto"/>
              <w:rPr>
                <w:rFonts w:ascii="Times New Roman" w:hAnsi="Times New Roman"/>
                <w:b/>
                <w:bCs/>
                <w:szCs w:val="20"/>
              </w:rPr>
            </w:pPr>
          </w:p>
        </w:tc>
      </w:tr>
    </w:tbl>
    <w:p w14:paraId="78612713" w14:textId="77777777" w:rsidR="0061388A" w:rsidRPr="0079343B" w:rsidRDefault="0061388A">
      <w:pPr>
        <w:pStyle w:val="BodyText"/>
        <w:spacing w:after="0"/>
        <w:rPr>
          <w:rFonts w:ascii="Times New Roman" w:eastAsiaTheme="minorEastAsia" w:hAnsi="Times New Roman"/>
          <w:szCs w:val="20"/>
          <w:lang w:eastAsia="ko-KR"/>
        </w:rPr>
      </w:pPr>
    </w:p>
    <w:p w14:paraId="4224FF62" w14:textId="77777777" w:rsidR="0061388A" w:rsidRDefault="0061388A">
      <w:pPr>
        <w:pStyle w:val="BodyText"/>
        <w:spacing w:after="0"/>
        <w:rPr>
          <w:rFonts w:ascii="Times New Roman" w:eastAsiaTheme="minorEastAsia" w:hAnsi="Times New Roman"/>
          <w:szCs w:val="20"/>
          <w:lang w:eastAsia="ko-KR"/>
        </w:rPr>
      </w:pPr>
    </w:p>
    <w:p w14:paraId="2263DB39" w14:textId="77777777" w:rsidR="007C59F3" w:rsidRDefault="007C59F3">
      <w:pPr>
        <w:pStyle w:val="BodyText"/>
        <w:spacing w:after="0"/>
        <w:rPr>
          <w:rFonts w:ascii="Times New Roman" w:eastAsiaTheme="minorEastAsia" w:hAnsi="Times New Roman"/>
          <w:szCs w:val="20"/>
          <w:lang w:eastAsia="ko-KR"/>
        </w:rPr>
      </w:pPr>
    </w:p>
    <w:p w14:paraId="206639A1"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0CBDA5F7" w14:textId="42BCF280" w:rsidR="0061388A" w:rsidRDefault="00A12B35">
      <w:pPr>
        <w:pStyle w:val="BodyText"/>
        <w:spacing w:after="0"/>
        <w:rPr>
          <w:rFonts w:ascii="Times New Roman" w:hAnsi="Times New Roman"/>
          <w:szCs w:val="20"/>
          <w:lang w:eastAsia="zh-CN"/>
        </w:rPr>
      </w:pPr>
      <w:r w:rsidRPr="0079343B">
        <w:rPr>
          <w:rFonts w:ascii="Times New Roman" w:hAnsi="Times New Roman"/>
          <w:szCs w:val="20"/>
          <w:lang w:eastAsia="zh-CN"/>
        </w:rPr>
        <w:t>Several companies have provided inputs on SMa deployment scenario.</w:t>
      </w:r>
    </w:p>
    <w:p w14:paraId="0498C8BB" w14:textId="77777777" w:rsidR="00891AAC" w:rsidRDefault="00891AAC">
      <w:pPr>
        <w:pStyle w:val="BodyText"/>
        <w:spacing w:after="0"/>
        <w:rPr>
          <w:rFonts w:ascii="Times New Roman" w:hAnsi="Times New Roman"/>
          <w:szCs w:val="20"/>
          <w:lang w:eastAsia="zh-CN"/>
        </w:rPr>
      </w:pPr>
    </w:p>
    <w:p w14:paraId="6294AB5A" w14:textId="77777777" w:rsidR="0061388A" w:rsidRDefault="0061388A">
      <w:pPr>
        <w:pStyle w:val="BodyText"/>
        <w:spacing w:after="0"/>
        <w:rPr>
          <w:rFonts w:ascii="Times New Roman" w:hAnsi="Times New Roman"/>
          <w:szCs w:val="20"/>
          <w:lang w:eastAsia="zh-CN"/>
        </w:rPr>
      </w:pPr>
    </w:p>
    <w:p w14:paraId="18764E3E" w14:textId="77777777" w:rsidR="00965D50" w:rsidRPr="0079343B" w:rsidRDefault="00965D50" w:rsidP="00965D50">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-1</w:t>
      </w:r>
    </w:p>
    <w:p w14:paraId="530E36B4" w14:textId="49E7A1C7" w:rsidR="00965D50" w:rsidRDefault="009A756E" w:rsidP="005F3245">
      <w:r>
        <w:t xml:space="preserve">Update SMa </w:t>
      </w:r>
      <w:r w:rsidR="00891AAC">
        <w:t xml:space="preserve">description </w:t>
      </w:r>
      <w:r>
        <w:t>as follows</w:t>
      </w:r>
      <w:r w:rsidR="005F3245">
        <w:t>:</w:t>
      </w:r>
    </w:p>
    <w:p w14:paraId="6E3E0F8C" w14:textId="1305C391" w:rsidR="005F3245" w:rsidRDefault="00891AAC" w:rsidP="00A86884">
      <w:pPr>
        <w:pStyle w:val="ListParagraph"/>
        <w:numPr>
          <w:ilvl w:val="0"/>
          <w:numId w:val="38"/>
        </w:numPr>
        <w:rPr>
          <w:lang w:eastAsia="zh-CN"/>
        </w:rPr>
      </w:pPr>
      <w:r w:rsidRPr="001F7D5C">
        <w:rPr>
          <w:szCs w:val="20"/>
        </w:rPr>
        <w:t xml:space="preserve">In suburban macro-cells base stations are located </w:t>
      </w:r>
      <w:r w:rsidRPr="009A756E">
        <w:rPr>
          <w:szCs w:val="20"/>
        </w:rPr>
        <w:t xml:space="preserve">above the rooftops </w:t>
      </w:r>
      <w:r w:rsidR="007007F5" w:rsidRPr="009A756E">
        <w:rPr>
          <w:szCs w:val="20"/>
        </w:rPr>
        <w:t xml:space="preserve">and clutter (e.g. vegetation) </w:t>
      </w:r>
      <w:r w:rsidRPr="009A756E">
        <w:rPr>
          <w:szCs w:val="20"/>
        </w:rPr>
        <w:t xml:space="preserve">to allow wide area coverage, and mobile stations are outdoors at street level. Buildings are typically low residential detached houses with one or two floors, or </w:t>
      </w:r>
      <w:r w:rsidR="007007F5" w:rsidRPr="009A756E">
        <w:rPr>
          <w:szCs w:val="20"/>
        </w:rPr>
        <w:t>blocks of apartments/condos or commercial buildings with a few floors</w:t>
      </w:r>
      <w:r w:rsidRPr="009A756E">
        <w:rPr>
          <w:szCs w:val="20"/>
        </w:rPr>
        <w:t xml:space="preserve">. Occasional open areas such as parks or playgrounds between the houses make the environment rather open. Streets do not </w:t>
      </w:r>
      <w:r w:rsidRPr="001F7D5C">
        <w:rPr>
          <w:szCs w:val="20"/>
        </w:rPr>
        <w:t xml:space="preserve">form urban-like regular strict grid structure. </w:t>
      </w:r>
      <w:r w:rsidRPr="009A756E">
        <w:rPr>
          <w:color w:val="FF0000"/>
          <w:szCs w:val="20"/>
          <w:u w:val="single"/>
        </w:rPr>
        <w:t>Vegetation is modest.</w:t>
      </w:r>
    </w:p>
    <w:p w14:paraId="617B03DE" w14:textId="77777777" w:rsidR="00965D50" w:rsidRDefault="00965D50">
      <w:pPr>
        <w:pStyle w:val="BodyText"/>
        <w:spacing w:after="0"/>
        <w:rPr>
          <w:rFonts w:ascii="Times New Roman" w:hAnsi="Times New Roman"/>
          <w:szCs w:val="20"/>
          <w:lang w:eastAsia="zh-CN"/>
        </w:rPr>
      </w:pPr>
    </w:p>
    <w:p w14:paraId="09BCA486" w14:textId="27D81DE5"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7007F5">
        <w:rPr>
          <w:rFonts w:eastAsiaTheme="minorEastAsia"/>
          <w:lang w:val="en-US" w:eastAsia="ko-KR"/>
        </w:rPr>
        <w:t>2</w:t>
      </w:r>
    </w:p>
    <w:p w14:paraId="25005317" w14:textId="1EE91544" w:rsidR="00337989" w:rsidRDefault="00337989" w:rsidP="00337989">
      <w:r>
        <w:t xml:space="preserve">For suburban scenario, </w:t>
      </w:r>
      <w:r w:rsidR="007007F5">
        <w:t xml:space="preserve">use the ISD </w:t>
      </w:r>
      <w:r>
        <w:t>assumption for calibration purposes:</w:t>
      </w:r>
    </w:p>
    <w:p w14:paraId="43317A69" w14:textId="71767912" w:rsidR="00337989" w:rsidRPr="005F3245" w:rsidRDefault="007007F5" w:rsidP="00A86884">
      <w:pPr>
        <w:pStyle w:val="BodyText"/>
        <w:numPr>
          <w:ilvl w:val="0"/>
          <w:numId w:val="38"/>
        </w:numPr>
        <w:spacing w:after="0"/>
        <w:rPr>
          <w:rFonts w:ascii="Times New Roman" w:hAnsi="Times New Roman"/>
          <w:szCs w:val="20"/>
          <w:lang w:eastAsia="zh-CN"/>
        </w:rPr>
      </w:pPr>
      <w:r>
        <w:rPr>
          <w:rFonts w:ascii="Times New Roman" w:hAnsi="Times New Roman"/>
          <w:szCs w:val="18"/>
        </w:rPr>
        <w:t>ISD = 1299 m</w:t>
      </w:r>
    </w:p>
    <w:p w14:paraId="2143267F" w14:textId="77777777" w:rsidR="005F3245" w:rsidRDefault="005F3245">
      <w:pPr>
        <w:pStyle w:val="BodyText"/>
        <w:spacing w:after="0"/>
        <w:rPr>
          <w:rFonts w:ascii="Times New Roman" w:hAnsi="Times New Roman"/>
          <w:szCs w:val="20"/>
          <w:lang w:eastAsia="zh-CN"/>
        </w:rPr>
      </w:pPr>
    </w:p>
    <w:p w14:paraId="1D61C883" w14:textId="77777777" w:rsidR="009A08A7" w:rsidRDefault="009A08A7">
      <w:pPr>
        <w:pStyle w:val="BodyText"/>
        <w:spacing w:after="0"/>
        <w:rPr>
          <w:rFonts w:ascii="Times New Roman" w:hAnsi="Times New Roman"/>
          <w:szCs w:val="20"/>
          <w:lang w:eastAsia="zh-CN"/>
        </w:rPr>
      </w:pPr>
    </w:p>
    <w:p w14:paraId="3978E12A" w14:textId="75305939" w:rsidR="0028143D" w:rsidRPr="0079343B" w:rsidRDefault="0028143D" w:rsidP="0028143D">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2A</w:t>
      </w:r>
    </w:p>
    <w:p w14:paraId="7469766D" w14:textId="7C6352C0" w:rsidR="0028143D" w:rsidRPr="0028143D" w:rsidRDefault="0028143D" w:rsidP="0028143D">
      <w:pPr>
        <w:pStyle w:val="BodyText"/>
        <w:rPr>
          <w:lang w:eastAsia="zh-CN"/>
        </w:rPr>
      </w:pPr>
      <w:r w:rsidRPr="0028143D">
        <w:rPr>
          <w:lang w:eastAsia="zh-CN"/>
        </w:rPr>
        <w:t>For suburban scenario, adopt the following assumptions for calibration purposes:</w:t>
      </w:r>
    </w:p>
    <w:p w14:paraId="0CF1268B" w14:textId="435704E3" w:rsidR="0028143D" w:rsidRPr="0028143D" w:rsidRDefault="0028143D" w:rsidP="0028143D">
      <w:pPr>
        <w:pStyle w:val="BodyText"/>
        <w:numPr>
          <w:ilvl w:val="0"/>
          <w:numId w:val="85"/>
        </w:numPr>
        <w:spacing w:after="0"/>
        <w:rPr>
          <w:lang w:eastAsia="zh-CN"/>
        </w:rPr>
      </w:pPr>
      <w:r w:rsidRPr="0028143D">
        <w:rPr>
          <w:lang w:eastAsia="zh-CN"/>
        </w:rPr>
        <w:lastRenderedPageBreak/>
        <w:t xml:space="preserve">ISD = 1299m </w:t>
      </w:r>
      <w:r>
        <w:rPr>
          <w:lang w:eastAsia="zh-CN"/>
        </w:rPr>
        <w:t>and</w:t>
      </w:r>
      <w:r w:rsidRPr="0028143D">
        <w:rPr>
          <w:lang w:eastAsia="zh-CN"/>
        </w:rPr>
        <w:t xml:space="preserve"> 1732m</w:t>
      </w:r>
    </w:p>
    <w:p w14:paraId="1A604830" w14:textId="77777777" w:rsidR="0028143D" w:rsidRPr="0028143D" w:rsidRDefault="0028143D" w:rsidP="0028143D">
      <w:pPr>
        <w:pStyle w:val="BodyText"/>
        <w:rPr>
          <w:lang w:eastAsia="zh-CN"/>
        </w:rPr>
      </w:pPr>
      <w:r w:rsidRPr="0028143D">
        <w:rPr>
          <w:lang w:eastAsia="zh-CN"/>
        </w:rPr>
        <w:t>Note (not to be captured to the TR): the ISD values are used for channel model calibration. The choice of ISD in the evaluations beyond calibration, is made in the corresponding evaluation study/work items, e.g. study item on IMT-2030 evaluations. For certain frequency bands in certain SIs/WIs, larger ISDs may require admission control policies to address UEs that are out of coverage.</w:t>
      </w:r>
    </w:p>
    <w:p w14:paraId="0A55C0DA" w14:textId="77777777" w:rsidR="0028143D" w:rsidRDefault="0028143D">
      <w:pPr>
        <w:pStyle w:val="BodyText"/>
        <w:spacing w:after="0"/>
        <w:rPr>
          <w:rFonts w:ascii="Times New Roman" w:hAnsi="Times New Roman"/>
          <w:szCs w:val="20"/>
          <w:lang w:eastAsia="zh-CN"/>
        </w:rPr>
      </w:pPr>
    </w:p>
    <w:p w14:paraId="65B19B3C" w14:textId="77777777" w:rsidR="0028143D" w:rsidRDefault="0028143D">
      <w:pPr>
        <w:pStyle w:val="BodyText"/>
        <w:spacing w:after="0"/>
        <w:rPr>
          <w:rFonts w:ascii="Times New Roman" w:hAnsi="Times New Roman"/>
          <w:szCs w:val="20"/>
          <w:lang w:eastAsia="zh-CN"/>
        </w:rPr>
      </w:pPr>
    </w:p>
    <w:p w14:paraId="5288CBB5" w14:textId="77777777" w:rsidR="0028143D" w:rsidRDefault="0028143D">
      <w:pPr>
        <w:pStyle w:val="BodyText"/>
        <w:spacing w:after="0"/>
        <w:rPr>
          <w:rFonts w:ascii="Times New Roman" w:hAnsi="Times New Roman"/>
          <w:szCs w:val="20"/>
          <w:lang w:eastAsia="zh-CN"/>
        </w:rPr>
      </w:pPr>
    </w:p>
    <w:p w14:paraId="7963501C" w14:textId="019F7448" w:rsidR="00D6358F" w:rsidRPr="0079343B" w:rsidRDefault="00D6358F" w:rsidP="00D6358F">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3</w:t>
      </w:r>
    </w:p>
    <w:p w14:paraId="7677B121" w14:textId="63A45EB7" w:rsidR="00D6358F" w:rsidRDefault="00FA65D2">
      <w:pPr>
        <w:pStyle w:val="BodyText"/>
        <w:spacing w:after="0"/>
        <w:rPr>
          <w:rFonts w:ascii="Times New Roman" w:hAnsi="Times New Roman"/>
          <w:szCs w:val="20"/>
          <w:lang w:eastAsia="zh-CN"/>
        </w:rPr>
      </w:pPr>
      <w:r>
        <w:rPr>
          <w:rFonts w:ascii="Times New Roman" w:hAnsi="Times New Roman"/>
          <w:szCs w:val="20"/>
          <w:lang w:eastAsia="zh-CN"/>
        </w:rPr>
        <w:t xml:space="preserve">Update </w:t>
      </w:r>
      <w:r w:rsidR="00A809A3">
        <w:rPr>
          <w:rFonts w:ascii="Times New Roman" w:hAnsi="Times New Roman"/>
          <w:szCs w:val="20"/>
          <w:lang w:eastAsia="zh-CN"/>
        </w:rPr>
        <w:t xml:space="preserve">and agree to the following </w:t>
      </w:r>
      <w:r>
        <w:rPr>
          <w:rFonts w:ascii="Times New Roman" w:hAnsi="Times New Roman"/>
          <w:szCs w:val="20"/>
          <w:lang w:eastAsia="zh-CN"/>
        </w:rPr>
        <w:t xml:space="preserve">the SMa </w:t>
      </w:r>
      <w:r w:rsidR="00A809A3">
        <w:rPr>
          <w:rFonts w:ascii="Times New Roman" w:hAnsi="Times New Roman"/>
          <w:szCs w:val="20"/>
          <w:lang w:eastAsia="zh-CN"/>
        </w:rPr>
        <w:t xml:space="preserve">LOS </w:t>
      </w:r>
      <w:r>
        <w:rPr>
          <w:rFonts w:ascii="Times New Roman" w:hAnsi="Times New Roman"/>
          <w:szCs w:val="20"/>
          <w:lang w:eastAsia="zh-CN"/>
        </w:rPr>
        <w:t>pathloss working assumption:</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7170"/>
        <w:gridCol w:w="2785"/>
      </w:tblGrid>
      <w:tr w:rsidR="005337A3" w:rsidRPr="007E33E8" w14:paraId="15734629" w14:textId="32BC6275" w:rsidTr="005337A3">
        <w:trPr>
          <w:cantSplit/>
          <w:trHeight w:val="571"/>
          <w:jc w:val="center"/>
        </w:trPr>
        <w:tc>
          <w:tcPr>
            <w:tcW w:w="835" w:type="dxa"/>
            <w:shd w:val="clear" w:color="auto" w:fill="F2F2F2"/>
            <w:vAlign w:val="center"/>
          </w:tcPr>
          <w:p w14:paraId="7945B86A" w14:textId="77777777" w:rsidR="005337A3" w:rsidRPr="007E33E8" w:rsidRDefault="005337A3" w:rsidP="0046264E">
            <w:pPr>
              <w:pStyle w:val="TAH"/>
              <w:keepNext w:val="0"/>
              <w:keepLines w:val="0"/>
              <w:spacing w:line="240" w:lineRule="auto"/>
              <w:rPr>
                <w:rFonts w:ascii="Times New Roman" w:hAnsi="Times New Roman" w:cs="Times New Roman"/>
                <w:b w:val="0"/>
                <w:sz w:val="20"/>
                <w:szCs w:val="20"/>
              </w:rPr>
            </w:pPr>
            <w:r w:rsidRPr="007E33E8">
              <w:rPr>
                <w:rFonts w:ascii="Times New Roman" w:hAnsi="Times New Roman" w:cs="Times New Roman"/>
                <w:b w:val="0"/>
                <w:sz w:val="20"/>
                <w:szCs w:val="20"/>
              </w:rPr>
              <w:t>LOS</w:t>
            </w:r>
          </w:p>
        </w:tc>
        <w:tc>
          <w:tcPr>
            <w:tcW w:w="7170" w:type="dxa"/>
            <w:vAlign w:val="center"/>
          </w:tcPr>
          <w:p w14:paraId="398B32C7" w14:textId="77777777" w:rsidR="005337A3" w:rsidRP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02C0AA01" w14:textId="0449E627" w:rsidR="005337A3" w:rsidRPr="007E33E8" w:rsidRDefault="00000000" w:rsidP="00ED7B68">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20"/>
                <w:lang w:val="en-US" w:eastAsia="ja-JP"/>
              </w:rPr>
            </w:pPr>
            <m:oMathPara>
              <m:oMathParaPr>
                <m:jc m:val="left"/>
              </m:oMathParaPr>
              <m:oMath>
                <m:sSub>
                  <m:sSubPr>
                    <m:ctrlPr>
                      <w:rPr>
                        <w:rFonts w:ascii="Cambria Math" w:eastAsia="MS Mincho" w:hAnsi="Cambria Math"/>
                        <w:i/>
                        <w:sz w:val="20"/>
                        <w:lang w:val="en-US" w:eastAsia="ja-JP"/>
                      </w:rPr>
                    </m:ctrlPr>
                  </m:sSubPr>
                  <m:e>
                    <m:r>
                      <w:rPr>
                        <w:rFonts w:ascii="Cambria Math" w:eastAsia="MS Mincho" w:hAnsi="Cambria Math"/>
                        <w:sz w:val="20"/>
                        <w:lang w:val="en-US" w:eastAsia="ja-JP"/>
                      </w:rPr>
                      <m:t>PL</m:t>
                    </m:r>
                  </m:e>
                  <m:sub>
                    <m:r>
                      <w:rPr>
                        <w:rFonts w:ascii="Cambria Math" w:eastAsia="MS Mincho" w:hAnsi="Cambria Math"/>
                        <w:sz w:val="20"/>
                        <w:lang w:val="en-US" w:eastAsia="ja-JP"/>
                      </w:rPr>
                      <m:t>1</m:t>
                    </m:r>
                  </m:sub>
                </m:sSub>
                <m:r>
                  <w:rPr>
                    <w:rFonts w:ascii="Cambria Math" w:eastAsia="MS Mincho" w:hAnsi="Cambria Math"/>
                    <w:sz w:val="20"/>
                    <w:lang w:val="en-US" w:eastAsia="ja-JP"/>
                  </w:rPr>
                  <m:t>=20</m:t>
                </m:r>
                <m:func>
                  <m:funcPr>
                    <m:ctrlPr>
                      <w:rPr>
                        <w:rFonts w:ascii="Cambria Math" w:eastAsia="MS Mincho" w:hAnsi="Cambria Math"/>
                        <w:i/>
                        <w:sz w:val="20"/>
                        <w:lang w:val="en-US" w:eastAsia="ja-JP"/>
                      </w:rPr>
                    </m:ctrlPr>
                  </m:funcPr>
                  <m:fName>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log</m:t>
                        </m:r>
                      </m:e>
                      <m:sub>
                        <m:r>
                          <w:rPr>
                            <w:rFonts w:ascii="Cambria Math" w:eastAsia="MS Mincho" w:hAnsi="Cambria Math"/>
                            <w:sz w:val="20"/>
                            <w:lang w:val="en-US" w:eastAsia="ja-JP"/>
                          </w:rPr>
                          <m:t>10</m:t>
                        </m:r>
                      </m:sub>
                    </m:sSub>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40πd</m:t>
                        </m:r>
                        <m:f>
                          <m:fPr>
                            <m:type m:val="lin"/>
                            <m:ctrlPr>
                              <w:rPr>
                                <w:rFonts w:ascii="Cambria Math" w:eastAsia="MS Mincho" w:hAnsi="Cambria Math"/>
                                <w:i/>
                                <w:sz w:val="20"/>
                                <w:lang w:val="en-US" w:eastAsia="ja-JP"/>
                              </w:rPr>
                            </m:ctrlPr>
                          </m:fPr>
                          <m:num>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num>
                          <m:den>
                            <m:r>
                              <w:rPr>
                                <w:rFonts w:ascii="Cambria Math" w:eastAsia="MS Mincho" w:hAnsi="Cambria Math"/>
                                <w:sz w:val="20"/>
                                <w:lang w:val="en-US" w:eastAsia="ja-JP"/>
                              </w:rPr>
                              <m:t>3</m:t>
                            </m:r>
                          </m:den>
                        </m:f>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0.03</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,10</m:t>
                        </m:r>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e>
                </m:func>
                <m:r>
                  <w:rPr>
                    <w:rFonts w:ascii="Cambria Math" w:eastAsia="MS Mincho" w:hAnsi="Cambria Math"/>
                    <w:sz w:val="20"/>
                    <w:lang w:val="en-US" w:eastAsia="ja-JP"/>
                  </w:rPr>
                  <m:t>-</m:t>
                </m:r>
                <m:func>
                  <m:funcPr>
                    <m:ctrlPr>
                      <w:rPr>
                        <w:rFonts w:ascii="Cambria Math" w:eastAsia="MS Mincho" w:hAnsi="Cambria Math"/>
                        <w:i/>
                        <w:sz w:val="20"/>
                        <w:lang w:val="en-US" w:eastAsia="ja-JP"/>
                      </w:rPr>
                    </m:ctrlPr>
                  </m:funcPr>
                  <m:fName>
                    <m:r>
                      <m:rPr>
                        <m:sty m:val="p"/>
                      </m:rPr>
                      <w:rPr>
                        <w:rFonts w:ascii="Cambria Math" w:eastAsia="MS Mincho" w:hAnsi="Cambria Math"/>
                        <w:sz w:val="20"/>
                        <w:lang w:val="en-US" w:eastAsia="ja-JP"/>
                      </w:rPr>
                      <m:t>min</m:t>
                    </m:r>
                  </m:fName>
                  <m:e>
                    <m:d>
                      <m:dPr>
                        <m:ctrlPr>
                          <w:rPr>
                            <w:rFonts w:ascii="Cambria Math" w:eastAsia="MS Mincho" w:hAnsi="Cambria Math"/>
                            <w:i/>
                            <w:sz w:val="20"/>
                            <w:lang w:val="en-US" w:eastAsia="ja-JP"/>
                          </w:rPr>
                        </m:ctrlPr>
                      </m:dPr>
                      <m:e>
                        <m:r>
                          <w:rPr>
                            <w:rFonts w:ascii="Cambria Math" w:eastAsia="MS Mincho" w:hAnsi="Cambria Math"/>
                            <w:sz w:val="20"/>
                            <w:lang w:val="en-US" w:eastAsia="ja-JP"/>
                          </w:rPr>
                          <m:t>0.044</m:t>
                        </m:r>
                        <m:sSup>
                          <m:sSupPr>
                            <m:ctrlPr>
                              <w:rPr>
                                <w:rFonts w:ascii="Cambria Math" w:eastAsia="MS Mincho" w:hAnsi="Cambria Math"/>
                                <w:i/>
                                <w:sz w:val="20"/>
                                <w:lang w:val="en-US" w:eastAsia="ja-JP"/>
                              </w:rPr>
                            </m:ctrlPr>
                          </m:sSupPr>
                          <m:e>
                            <m:r>
                              <w:rPr>
                                <w:rFonts w:ascii="Cambria Math" w:eastAsia="MS Mincho" w:hAnsi="Cambria Math"/>
                                <w:sz w:val="20"/>
                                <w:lang w:val="en-US" w:eastAsia="ja-JP"/>
                              </w:rPr>
                              <m:t>h</m:t>
                            </m:r>
                          </m:e>
                          <m:sup>
                            <m:r>
                              <w:rPr>
                                <w:rFonts w:ascii="Cambria Math" w:eastAsia="MS Mincho" w:hAnsi="Cambria Math"/>
                                <w:sz w:val="20"/>
                                <w:lang w:val="en-US" w:eastAsia="ja-JP"/>
                              </w:rPr>
                              <m:t>1.72</m:t>
                            </m:r>
                          </m:sup>
                        </m:sSup>
                        <m:r>
                          <w:rPr>
                            <w:rFonts w:ascii="Cambria Math" w:eastAsia="MS Mincho" w:hAnsi="Cambria Math"/>
                            <w:sz w:val="20"/>
                            <w:lang w:val="en-US" w:eastAsia="ja-JP"/>
                          </w:rPr>
                          <m:t>, 14.77</m:t>
                        </m:r>
                      </m:e>
                    </m:d>
                  </m:e>
                </m:func>
                <m:r>
                  <w:rPr>
                    <w:rFonts w:ascii="Cambria Math" w:eastAsia="MS Mincho" w:hAnsi="Cambria Math"/>
                    <w:sz w:val="20"/>
                    <w:lang w:val="en-US" w:eastAsia="ja-JP"/>
                  </w:rPr>
                  <m:t>+0.002</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d</m:t>
                </m:r>
              </m:oMath>
            </m:oMathPara>
          </w:p>
          <w:p w14:paraId="05880D8A" w14:textId="07342949" w:rsidR="005337A3" w:rsidRPr="005337A3" w:rsidRDefault="005337A3" w:rsidP="00ED7B68">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6953892" w14:textId="77777777" w:rsidR="005337A3" w:rsidRPr="005337A3" w:rsidRDefault="00000000" w:rsidP="00ED7B68">
            <w:pPr>
              <w:pStyle w:val="Tabletext"/>
              <w:spacing w:before="0" w:after="0"/>
              <w:jc w:val="center"/>
              <w:rPr>
                <w:rFonts w:eastAsia="DengXian"/>
                <w:color w:val="C00000"/>
                <w:sz w:val="20"/>
                <w:lang w:val="en-US" w:eastAsia="ja-JP"/>
              </w:rPr>
            </w:pPr>
            <m:oMathPara>
              <m:oMathParaPr>
                <m:jc m:val="left"/>
              </m:oMathParaPr>
              <m:oMath>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2</m:t>
                    </m:r>
                  </m:sub>
                </m:sSub>
                <m:r>
                  <w:rPr>
                    <w:rFonts w:ascii="Cambria Math" w:eastAsia="MS Mincho" w:hAnsi="Cambria Math"/>
                    <w:color w:val="C00000"/>
                    <w:sz w:val="20"/>
                    <w:lang w:val="en-US" w:eastAsia="ja-JP"/>
                  </w:rPr>
                  <m:t>=</m:t>
                </m:r>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PL</m:t>
                    </m:r>
                  </m:e>
                  <m:sub>
                    <m:r>
                      <w:rPr>
                        <w:rFonts w:ascii="Cambria Math" w:eastAsia="MS Mincho" w:hAnsi="Cambria Math"/>
                        <w:color w:val="C00000"/>
                        <w:sz w:val="20"/>
                        <w:lang w:val="en-US" w:eastAsia="ja-JP"/>
                      </w:rPr>
                      <m:t>1</m:t>
                    </m:r>
                  </m:sub>
                </m:sSub>
                <m:d>
                  <m:dPr>
                    <m:ctrlPr>
                      <w:rPr>
                        <w:rFonts w:ascii="Cambria Math" w:eastAsia="MS Mincho" w:hAnsi="Cambria Math"/>
                        <w:i/>
                        <w:color w:val="C00000"/>
                        <w:sz w:val="20"/>
                        <w:lang w:val="en-US" w:eastAsia="ja-JP"/>
                      </w:rPr>
                    </m:ctrlPr>
                  </m:dPr>
                  <m:e>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e>
                </m:d>
                <m:r>
                  <w:rPr>
                    <w:rFonts w:ascii="Cambria Math" w:eastAsia="MS Mincho" w:hAnsi="Cambria Math"/>
                    <w:color w:val="C00000"/>
                    <w:sz w:val="20"/>
                    <w:lang w:val="en-US" w:eastAsia="ja-JP"/>
                  </w:rPr>
                  <m:t>+40</m:t>
                </m:r>
                <m:sSub>
                  <m:sSubPr>
                    <m:ctrlPr>
                      <w:rPr>
                        <w:rFonts w:ascii="Cambria Math" w:eastAsia="DengXian" w:hAnsi="Cambria Math"/>
                        <w:color w:val="C00000"/>
                        <w:sz w:val="20"/>
                        <w:lang w:val="en-US" w:eastAsia="ja-JP"/>
                      </w:rPr>
                    </m:ctrlPr>
                  </m:sSubPr>
                  <m:e>
                    <m:r>
                      <m:rPr>
                        <m:sty m:val="p"/>
                      </m:rPr>
                      <w:rPr>
                        <w:rFonts w:ascii="Cambria Math" w:hAnsi="Cambria Math"/>
                        <w:color w:val="C00000"/>
                        <w:sz w:val="20"/>
                        <w:lang w:val="en-US" w:eastAsia="ja-JP"/>
                      </w:rPr>
                      <m:t>log</m:t>
                    </m:r>
                  </m:e>
                  <m:sub>
                    <m:r>
                      <w:rPr>
                        <w:rFonts w:ascii="Cambria Math" w:hAnsi="Cambria Math"/>
                        <w:color w:val="C00000"/>
                        <w:sz w:val="20"/>
                        <w:lang w:val="en-US" w:eastAsia="ja-JP"/>
                      </w:rPr>
                      <m:t>10</m:t>
                    </m:r>
                  </m:sub>
                </m:sSub>
                <m:d>
                  <m:dPr>
                    <m:ctrlPr>
                      <w:rPr>
                        <w:rFonts w:ascii="Cambria Math" w:eastAsia="DengXian" w:hAnsi="Cambria Math"/>
                        <w:i/>
                        <w:color w:val="C00000"/>
                        <w:sz w:val="20"/>
                        <w:lang w:val="en-US" w:eastAsia="ja-JP"/>
                      </w:rPr>
                    </m:ctrlPr>
                  </m:dPr>
                  <m:e>
                    <m:f>
                      <m:fPr>
                        <m:type m:val="lin"/>
                        <m:ctrlPr>
                          <w:rPr>
                            <w:rFonts w:ascii="Cambria Math" w:eastAsia="DengXian" w:hAnsi="Cambria Math"/>
                            <w:i/>
                            <w:color w:val="C00000"/>
                            <w:sz w:val="20"/>
                            <w:lang w:val="en-US" w:eastAsia="ja-JP"/>
                          </w:rPr>
                        </m:ctrlPr>
                      </m:fPr>
                      <m:num>
                        <m:r>
                          <w:rPr>
                            <w:rFonts w:ascii="Cambria Math" w:eastAsia="DengXian" w:hAnsi="Cambria Math"/>
                            <w:color w:val="C00000"/>
                            <w:sz w:val="20"/>
                            <w:lang w:val="en-US" w:eastAsia="ja-JP"/>
                          </w:rPr>
                          <m:t>d</m:t>
                        </m:r>
                      </m:num>
                      <m:den>
                        <m:sSub>
                          <m:sSubPr>
                            <m:ctrlPr>
                              <w:rPr>
                                <w:rFonts w:ascii="Cambria Math" w:eastAsia="MS Mincho" w:hAnsi="Cambria Math"/>
                                <w:i/>
                                <w:color w:val="C00000"/>
                                <w:sz w:val="20"/>
                                <w:lang w:val="en-US" w:eastAsia="ja-JP"/>
                              </w:rPr>
                            </m:ctrlPr>
                          </m:sSubPr>
                          <m:e>
                            <m:r>
                              <w:rPr>
                                <w:rFonts w:ascii="Cambria Math" w:eastAsia="MS Mincho" w:hAnsi="Cambria Math"/>
                                <w:color w:val="C00000"/>
                                <w:sz w:val="20"/>
                                <w:lang w:val="en-US" w:eastAsia="ja-JP"/>
                              </w:rPr>
                              <m:t>d</m:t>
                            </m:r>
                          </m:e>
                          <m:sub>
                            <m:r>
                              <m:rPr>
                                <m:sty m:val="p"/>
                              </m:rPr>
                              <w:rPr>
                                <w:rFonts w:ascii="Cambria Math" w:eastAsia="MS Mincho" w:hAnsi="Cambria Math"/>
                                <w:color w:val="C00000"/>
                                <w:sz w:val="20"/>
                                <w:lang w:val="en-US" w:eastAsia="ja-JP"/>
                              </w:rPr>
                              <m:t>BP</m:t>
                            </m:r>
                          </m:sub>
                        </m:sSub>
                      </m:den>
                    </m:f>
                  </m:e>
                </m:d>
              </m:oMath>
            </m:oMathPara>
          </w:p>
          <w:p w14:paraId="38A15460" w14:textId="77777777" w:rsidR="005337A3" w:rsidRPr="005337A3" w:rsidRDefault="005337A3" w:rsidP="00ED7B68">
            <w:pPr>
              <w:pStyle w:val="Tabletext"/>
              <w:spacing w:before="0" w:after="0"/>
              <w:jc w:val="center"/>
              <w:rPr>
                <w:rFonts w:eastAsia="DengXian"/>
                <w:color w:val="C00000"/>
                <w:sz w:val="20"/>
                <w:lang w:val="en-US" w:eastAsia="ja-JP"/>
              </w:rPr>
            </w:pPr>
          </w:p>
          <w:p w14:paraId="3446A6A1" w14:textId="25A7FB94" w:rsidR="005337A3" w:rsidRPr="007E33E8" w:rsidRDefault="00000000" w:rsidP="00ED7B68">
            <w:pPr>
              <w:pStyle w:val="Tabletext"/>
              <w:spacing w:before="0" w:after="0"/>
              <w:rPr>
                <w:rFonts w:eastAsia="DengXian"/>
                <w:sz w:val="20"/>
                <w:lang w:val="en-US" w:eastAsia="zh-CN"/>
              </w:rPr>
            </w:pP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r>
                <w:rPr>
                  <w:rFonts w:ascii="Cambria Math" w:eastAsia="MS Mincho" w:hAnsi="Cambria Math"/>
                  <w:color w:val="C00000"/>
                  <w:sz w:val="20"/>
                  <w:lang w:eastAsia="ja-JP"/>
                </w:rPr>
                <m:t>=2π</m:t>
              </m:r>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BS</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h</m:t>
                  </m:r>
                </m:e>
                <m:sub>
                  <m:r>
                    <w:rPr>
                      <w:rFonts w:ascii="Cambria Math" w:eastAsia="MS Mincho" w:hAnsi="Cambria Math"/>
                      <w:color w:val="C00000"/>
                      <w:sz w:val="20"/>
                      <w:lang w:eastAsia="ja-JP"/>
                    </w:rPr>
                    <m:t>UT</m:t>
                  </m:r>
                </m:sub>
              </m:sSub>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r>
                <w:rPr>
                  <w:rFonts w:ascii="Cambria Math" w:eastAsia="MS Mincho" w:hAnsi="Cambria Math"/>
                  <w:color w:val="C00000"/>
                  <w:sz w:val="20"/>
                  <w:lang w:eastAsia="ja-JP"/>
                </w:rPr>
                <m:t>/c,</m:t>
              </m:r>
            </m:oMath>
            <w:r w:rsidR="005337A3"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f</m:t>
                  </m:r>
                </m:e>
                <m:sub>
                  <m:r>
                    <w:rPr>
                      <w:rFonts w:ascii="Cambria Math" w:eastAsia="MS Mincho" w:hAnsi="Cambria Math"/>
                      <w:color w:val="C00000"/>
                      <w:sz w:val="20"/>
                      <w:lang w:eastAsia="ja-JP"/>
                    </w:rPr>
                    <m:t>c</m:t>
                  </m:r>
                </m:sub>
              </m:sSub>
            </m:oMath>
            <w:r w:rsidR="005337A3" w:rsidRPr="005337A3">
              <w:rPr>
                <w:color w:val="C00000"/>
                <w:sz w:val="20"/>
                <w:lang w:eastAsia="ja-JP"/>
              </w:rPr>
              <w:t xml:space="preserve"> is the center frequency in Hz, </w:t>
            </w:r>
            <m:oMath>
              <m:r>
                <w:rPr>
                  <w:rFonts w:ascii="Cambria Math" w:eastAsia="MS Mincho" w:hAnsi="Cambria Math"/>
                  <w:color w:val="C00000"/>
                  <w:sz w:val="20"/>
                  <w:lang w:eastAsia="ja-JP"/>
                </w:rPr>
                <m:t>c=3×</m:t>
              </m:r>
              <m:sSup>
                <m:sSupPr>
                  <m:ctrlPr>
                    <w:rPr>
                      <w:rFonts w:ascii="Cambria Math" w:eastAsia="MS Mincho" w:hAnsi="Cambria Math"/>
                      <w:i/>
                      <w:color w:val="C00000"/>
                      <w:sz w:val="20"/>
                      <w:lang w:eastAsia="ja-JP"/>
                    </w:rPr>
                  </m:ctrlPr>
                </m:sSupPr>
                <m:e>
                  <m:r>
                    <w:rPr>
                      <w:rFonts w:ascii="Cambria Math" w:eastAsia="MS Mincho" w:hAnsi="Cambria Math"/>
                      <w:color w:val="C00000"/>
                      <w:sz w:val="20"/>
                      <w:lang w:eastAsia="ja-JP"/>
                    </w:rPr>
                    <m:t>10</m:t>
                  </m:r>
                </m:e>
                <m:sup>
                  <m:r>
                    <w:rPr>
                      <w:rFonts w:ascii="Cambria Math" w:eastAsia="MS Mincho" w:hAnsi="Cambria Math"/>
                      <w:color w:val="C00000"/>
                      <w:sz w:val="20"/>
                      <w:lang w:eastAsia="ja-JP"/>
                    </w:rPr>
                    <m:t>8</m:t>
                  </m:r>
                </m:sup>
              </m:sSup>
            </m:oMath>
            <w:r w:rsidR="005337A3" w:rsidRPr="005337A3">
              <w:rPr>
                <w:color w:val="C00000"/>
                <w:sz w:val="20"/>
                <w:lang w:eastAsia="ja-JP"/>
              </w:rPr>
              <w:t>m/s</w:t>
            </w:r>
          </w:p>
        </w:tc>
        <w:tc>
          <w:tcPr>
            <w:tcW w:w="2785" w:type="dxa"/>
          </w:tcPr>
          <w:p w14:paraId="66292367" w14:textId="77777777" w:rsidR="005337A3" w:rsidRDefault="005337A3" w:rsidP="00ED7B68">
            <w:pPr>
              <w:autoSpaceDE w:val="0"/>
              <w:autoSpaceDN w:val="0"/>
              <w:adjustRightInd w:val="0"/>
              <w:snapToGrid w:val="0"/>
              <w:spacing w:after="0" w:line="240" w:lineRule="auto"/>
              <w:contextualSpacing/>
              <w:rPr>
                <w:color w:val="C00000"/>
                <w:lang w:eastAsia="ja-JP"/>
              </w:rPr>
            </w:pPr>
            <w:r w:rsidRPr="005337A3">
              <w:rPr>
                <w:color w:val="C00000"/>
                <w:lang w:eastAsia="ja-JP"/>
              </w:rPr>
              <w:t xml:space="preserve">For 10m ≤ d &lt; </w:t>
            </w:r>
            <m:oMath>
              <m:sSub>
                <m:sSubPr>
                  <m:ctrlPr>
                    <w:rPr>
                      <w:rFonts w:ascii="Cambria Math" w:eastAsia="MS Mincho" w:hAnsi="Cambria Math"/>
                      <w:i/>
                      <w:color w:val="C00000"/>
                      <w:lang w:eastAsia="ja-JP"/>
                    </w:rPr>
                  </m:ctrlPr>
                </m:sSubPr>
                <m:e>
                  <m:r>
                    <w:rPr>
                      <w:rFonts w:ascii="Cambria Math" w:eastAsia="MS Mincho" w:hAnsi="Cambria Math"/>
                      <w:color w:val="C00000"/>
                      <w:lang w:eastAsia="ja-JP"/>
                    </w:rPr>
                    <m:t>d</m:t>
                  </m:r>
                </m:e>
                <m:sub>
                  <m:r>
                    <w:rPr>
                      <w:rFonts w:ascii="Cambria Math" w:eastAsia="MS Mincho" w:hAnsi="Cambria Math"/>
                      <w:color w:val="C00000"/>
                      <w:lang w:eastAsia="ja-JP"/>
                    </w:rPr>
                    <m:t>BP</m:t>
                  </m:r>
                </m:sub>
              </m:sSub>
            </m:oMath>
            <w:r w:rsidRPr="005337A3">
              <w:rPr>
                <w:color w:val="C00000"/>
                <w:lang w:eastAsia="ja-JP"/>
              </w:rPr>
              <w:t>,</w:t>
            </w:r>
          </w:p>
          <w:p w14:paraId="49FE6AC6" w14:textId="613FC303" w:rsidR="005337A3" w:rsidRPr="005337A3" w:rsidRDefault="00000000" w:rsidP="00ED7B68">
            <w:pPr>
              <w:autoSpaceDE w:val="0"/>
              <w:autoSpaceDN w:val="0"/>
              <w:adjustRightInd w:val="0"/>
              <w:snapToGrid w:val="0"/>
              <w:spacing w:after="0" w:line="240" w:lineRule="auto"/>
              <w:contextualSpacing/>
              <w:rPr>
                <w:color w:val="C00000"/>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=4</m:t>
                </m:r>
              </m:oMath>
            </m:oMathPara>
          </w:p>
          <w:p w14:paraId="4B63CD7D" w14:textId="77777777" w:rsidR="005337A3" w:rsidRDefault="005337A3" w:rsidP="00ED7B68">
            <w:pPr>
              <w:autoSpaceDE w:val="0"/>
              <w:autoSpaceDN w:val="0"/>
              <w:adjustRightInd w:val="0"/>
              <w:snapToGrid w:val="0"/>
              <w:spacing w:after="0" w:line="240" w:lineRule="auto"/>
              <w:contextualSpacing/>
              <w:rPr>
                <w:lang w:eastAsia="ja-JP"/>
              </w:rPr>
            </w:pPr>
          </w:p>
          <w:p w14:paraId="4ECF1B10" w14:textId="77777777" w:rsidR="005337A3" w:rsidRPr="005337A3" w:rsidRDefault="005337A3" w:rsidP="005337A3">
            <w:pPr>
              <w:pStyle w:val="Tabletext"/>
              <w:spacing w:before="0" w:after="0"/>
              <w:rPr>
                <w:rFonts w:eastAsia="MS Mincho"/>
                <w:color w:val="C00000"/>
                <w:sz w:val="20"/>
                <w:lang w:val="en-US" w:eastAsia="ja-JP"/>
              </w:rPr>
            </w:pPr>
            <w:r w:rsidRPr="005337A3">
              <w:rPr>
                <w:color w:val="C00000"/>
                <w:sz w:val="20"/>
                <w:lang w:eastAsia="zh-CN"/>
              </w:rPr>
              <w:t xml:space="preserve">For </w:t>
            </w:r>
            <w:r w:rsidRPr="005337A3">
              <w:rPr>
                <w:color w:val="C00000"/>
                <w:sz w:val="20"/>
                <w:lang w:eastAsia="ja-JP"/>
              </w:rPr>
              <w:t xml:space="preserve"> </w:t>
            </w:r>
            <m:oMath>
              <m:sSub>
                <m:sSubPr>
                  <m:ctrlPr>
                    <w:rPr>
                      <w:rFonts w:ascii="Cambria Math" w:eastAsia="MS Mincho" w:hAnsi="Cambria Math"/>
                      <w:i/>
                      <w:color w:val="C00000"/>
                      <w:sz w:val="20"/>
                      <w:lang w:eastAsia="ja-JP"/>
                    </w:rPr>
                  </m:ctrlPr>
                </m:sSubPr>
                <m:e>
                  <m:r>
                    <w:rPr>
                      <w:rFonts w:ascii="Cambria Math" w:eastAsia="MS Mincho" w:hAnsi="Cambria Math"/>
                      <w:color w:val="C00000"/>
                      <w:sz w:val="20"/>
                      <w:lang w:eastAsia="ja-JP"/>
                    </w:rPr>
                    <m:t>d</m:t>
                  </m:r>
                </m:e>
                <m:sub>
                  <m:r>
                    <w:rPr>
                      <w:rFonts w:ascii="Cambria Math" w:eastAsia="MS Mincho" w:hAnsi="Cambria Math"/>
                      <w:color w:val="C00000"/>
                      <w:sz w:val="20"/>
                      <w:lang w:eastAsia="ja-JP"/>
                    </w:rPr>
                    <m:t>BP</m:t>
                  </m:r>
                </m:sub>
              </m:sSub>
            </m:oMath>
            <w:r w:rsidRPr="005337A3">
              <w:rPr>
                <w:color w:val="C00000"/>
                <w:sz w:val="20"/>
                <w:lang w:eastAsia="ja-JP"/>
              </w:rPr>
              <w:t xml:space="preserve"> ≤ d &lt; 5000m,</w:t>
            </w:r>
          </w:p>
          <w:p w14:paraId="0019F6F4" w14:textId="09B0A2E7" w:rsidR="005337A3" w:rsidRPr="00ED7B68" w:rsidRDefault="00000000" w:rsidP="00ED7B68">
            <w:pPr>
              <w:autoSpaceDE w:val="0"/>
              <w:autoSpaceDN w:val="0"/>
              <w:adjustRightInd w:val="0"/>
              <w:snapToGrid w:val="0"/>
              <w:spacing w:after="0" w:line="240" w:lineRule="auto"/>
              <w:contextualSpacing/>
              <w:rPr>
                <w:lang w:eastAsia="ja-JP"/>
              </w:rPr>
            </w:pPr>
            <m:oMathPara>
              <m:oMath>
                <m:sSub>
                  <m:sSubPr>
                    <m:ctrlPr>
                      <w:rPr>
                        <w:rFonts w:ascii="Cambria Math" w:hAnsi="Cambria Math"/>
                        <w:i/>
                      </w:rPr>
                    </m:ctrlPr>
                  </m:sSubPr>
                  <m:e>
                    <m:r>
                      <w:rPr>
                        <w:rFonts w:ascii="Cambria Math" w:hAnsi="Cambria Math"/>
                      </w:rPr>
                      <m:t>σ</m:t>
                    </m:r>
                  </m:e>
                  <m:sub>
                    <m:r>
                      <w:rPr>
                        <w:rFonts w:ascii="Cambria Math" w:hAnsi="Cambria Math"/>
                      </w:rPr>
                      <m:t>SF</m:t>
                    </m:r>
                  </m:sub>
                </m:sSub>
                <m:r>
                  <w:rPr>
                    <w:rFonts w:ascii="Cambria Math" w:hAnsi="Cambria Math"/>
                  </w:rPr>
                  <m:t>=6</m:t>
                </m:r>
              </m:oMath>
            </m:oMathPara>
          </w:p>
        </w:tc>
      </w:tr>
    </w:tbl>
    <w:p w14:paraId="0BE1247A" w14:textId="77777777" w:rsidR="00D6358F" w:rsidRDefault="00D6358F">
      <w:pPr>
        <w:pStyle w:val="BodyText"/>
        <w:spacing w:after="0"/>
        <w:rPr>
          <w:rFonts w:ascii="Times New Roman" w:hAnsi="Times New Roman"/>
          <w:szCs w:val="20"/>
          <w:lang w:eastAsia="zh-CN"/>
        </w:rPr>
      </w:pPr>
    </w:p>
    <w:p w14:paraId="2D6CD245" w14:textId="5BED9619" w:rsidR="00A809A3" w:rsidRPr="0079343B" w:rsidRDefault="00A809A3" w:rsidP="00A809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4</w:t>
      </w:r>
    </w:p>
    <w:p w14:paraId="0B8BEECD" w14:textId="3732FC05" w:rsidR="0025186E" w:rsidRDefault="0025186E" w:rsidP="0025186E">
      <w:pPr>
        <w:pStyle w:val="BodyText"/>
        <w:spacing w:after="0"/>
        <w:rPr>
          <w:rFonts w:ascii="Times New Roman" w:hAnsi="Times New Roman"/>
          <w:szCs w:val="20"/>
          <w:lang w:eastAsia="zh-CN"/>
        </w:rPr>
      </w:pPr>
      <w:r>
        <w:rPr>
          <w:rFonts w:ascii="Times New Roman" w:hAnsi="Times New Roman"/>
          <w:szCs w:val="20"/>
          <w:lang w:eastAsia="zh-CN"/>
        </w:rPr>
        <w:t>Update and agree to the following the SMa NLOS pathloss working assumption:</w:t>
      </w:r>
    </w:p>
    <w:p w14:paraId="50121A5F" w14:textId="08DD997C" w:rsidR="00A809A3" w:rsidRDefault="005337A3">
      <w:pPr>
        <w:pStyle w:val="BodyText"/>
        <w:spacing w:after="0"/>
        <w:rPr>
          <w:rFonts w:ascii="Times New Roman" w:hAnsi="Times New Roman"/>
          <w:szCs w:val="20"/>
          <w:lang w:eastAsia="zh-CN"/>
        </w:rPr>
      </w:pPr>
      <w:r w:rsidRPr="005337A3">
        <w:rPr>
          <w:rFonts w:ascii="Times New Roman" w:hAnsi="Times New Roman"/>
          <w:szCs w:val="20"/>
          <w:highlight w:val="yellow"/>
          <w:lang w:eastAsia="zh-CN"/>
        </w:rPr>
        <w:t>Down-select between Option 1 and 2:</w:t>
      </w:r>
    </w:p>
    <w:p w14:paraId="50B2F444" w14:textId="7287F326" w:rsidR="005337A3" w:rsidRDefault="005337A3">
      <w:pPr>
        <w:pStyle w:val="BodyText"/>
        <w:spacing w:after="0"/>
        <w:rPr>
          <w:rFonts w:ascii="Times New Roman" w:hAnsi="Times New Roman"/>
          <w:szCs w:val="20"/>
          <w:lang w:eastAsia="zh-CN"/>
        </w:rPr>
      </w:pPr>
      <w:r>
        <w:rPr>
          <w:rFonts w:ascii="Times New Roman" w:hAnsi="Times New Roman"/>
          <w:szCs w:val="20"/>
          <w:lang w:eastAsia="zh-CN"/>
        </w:rPr>
        <w:t>Option 1)</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25186E" w:rsidRPr="001F7D5C" w14:paraId="20AEEF4D" w14:textId="0A1E32B7" w:rsidTr="0025186E">
        <w:trPr>
          <w:cantSplit/>
          <w:trHeight w:val="46"/>
          <w:jc w:val="center"/>
        </w:trPr>
        <w:tc>
          <w:tcPr>
            <w:tcW w:w="798" w:type="dxa"/>
            <w:shd w:val="clear" w:color="auto" w:fill="F2F2F2" w:themeFill="background1" w:themeFillShade="F2"/>
            <w:vAlign w:val="center"/>
          </w:tcPr>
          <w:p w14:paraId="546C9513" w14:textId="77777777" w:rsidR="0025186E" w:rsidRPr="005337A3" w:rsidRDefault="0025186E" w:rsidP="0025186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0A1D4A10" w14:textId="2AFD19EF" w:rsidR="0025186E" w:rsidRPr="005337A3" w:rsidRDefault="0025186E" w:rsidP="005337A3">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tc>
        <w:tc>
          <w:tcPr>
            <w:tcW w:w="1260" w:type="dxa"/>
            <w:vAlign w:val="center"/>
          </w:tcPr>
          <w:p w14:paraId="2B008B68" w14:textId="19A47BA5" w:rsidR="0025186E" w:rsidRPr="005337A3" w:rsidRDefault="00000000" w:rsidP="0025186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62831C5" w14:textId="77777777" w:rsidR="0025186E" w:rsidRPr="005337A3" w:rsidRDefault="0025186E" w:rsidP="0025186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5F0A41AF" w14:textId="77777777" w:rsidR="0025186E" w:rsidRPr="005337A3" w:rsidRDefault="0025186E" w:rsidP="0025186E">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2786BEBA" w14:textId="77777777" w:rsidR="0025186E" w:rsidRPr="005337A3" w:rsidRDefault="0025186E" w:rsidP="0025186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438C4A42" w14:textId="74977875" w:rsidR="005337A3" w:rsidRPr="005337A3" w:rsidRDefault="0025186E" w:rsidP="005337A3">
            <w:pPr>
              <w:pStyle w:val="Tabletext"/>
              <w:spacing w:before="0" w:after="0"/>
              <w:jc w:val="center"/>
              <w:rPr>
                <w:rFonts w:eastAsia="DengXian"/>
                <w:sz w:val="20"/>
                <w:lang w:val="en-US" w:eastAsia="ja-JP"/>
              </w:rPr>
            </w:pPr>
            <w:r w:rsidRPr="005337A3">
              <w:rPr>
                <w:rFonts w:eastAsia="DengXian"/>
                <w:sz w:val="20"/>
                <w:lang w:val="en-US" w:eastAsia="ja-JP"/>
              </w:rPr>
              <w:t>h = 10 m, W = 10 m</w:t>
            </w:r>
          </w:p>
        </w:tc>
      </w:tr>
    </w:tbl>
    <w:p w14:paraId="4B72F960" w14:textId="77777777" w:rsidR="00A809A3" w:rsidRDefault="00A809A3">
      <w:pPr>
        <w:pStyle w:val="BodyText"/>
        <w:spacing w:after="0"/>
        <w:rPr>
          <w:rFonts w:ascii="Times New Roman" w:hAnsi="Times New Roman"/>
          <w:szCs w:val="20"/>
          <w:lang w:eastAsia="zh-CN"/>
        </w:rPr>
      </w:pPr>
    </w:p>
    <w:p w14:paraId="522EAAB2" w14:textId="3D0306A0" w:rsidR="005337A3" w:rsidRDefault="005337A3" w:rsidP="005337A3">
      <w:pPr>
        <w:pStyle w:val="BodyText"/>
        <w:spacing w:after="0"/>
        <w:rPr>
          <w:rFonts w:ascii="Times New Roman" w:hAnsi="Times New Roman"/>
          <w:szCs w:val="20"/>
          <w:lang w:eastAsia="zh-CN"/>
        </w:rPr>
      </w:pPr>
      <w:r>
        <w:rPr>
          <w:rFonts w:ascii="Times New Roman" w:hAnsi="Times New Roman"/>
          <w:szCs w:val="20"/>
          <w:lang w:eastAsia="zh-CN"/>
        </w:rPr>
        <w:t>Option 2)</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6667"/>
        <w:gridCol w:w="1260"/>
        <w:gridCol w:w="2065"/>
      </w:tblGrid>
      <w:tr w:rsidR="005337A3" w:rsidRPr="001F7D5C" w14:paraId="59B34614" w14:textId="77777777" w:rsidTr="0046264E">
        <w:trPr>
          <w:cantSplit/>
          <w:trHeight w:val="46"/>
          <w:jc w:val="center"/>
        </w:trPr>
        <w:tc>
          <w:tcPr>
            <w:tcW w:w="798" w:type="dxa"/>
            <w:shd w:val="clear" w:color="auto" w:fill="F2F2F2" w:themeFill="background1" w:themeFillShade="F2"/>
            <w:vAlign w:val="center"/>
          </w:tcPr>
          <w:p w14:paraId="63574B0C" w14:textId="77777777" w:rsidR="005337A3" w:rsidRPr="005337A3" w:rsidRDefault="005337A3" w:rsidP="0046264E">
            <w:pPr>
              <w:pStyle w:val="TAH"/>
              <w:keepNext w:val="0"/>
              <w:keepLines w:val="0"/>
              <w:spacing w:line="240" w:lineRule="auto"/>
              <w:rPr>
                <w:rFonts w:ascii="Times New Roman" w:hAnsi="Times New Roman" w:cs="Times New Roman"/>
                <w:b w:val="0"/>
                <w:sz w:val="20"/>
                <w:szCs w:val="20"/>
              </w:rPr>
            </w:pPr>
            <w:r w:rsidRPr="005337A3">
              <w:rPr>
                <w:rFonts w:ascii="Times New Roman" w:hAnsi="Times New Roman" w:cs="Times New Roman"/>
                <w:b w:val="0"/>
                <w:sz w:val="20"/>
                <w:szCs w:val="20"/>
              </w:rPr>
              <w:t>NLOS</w:t>
            </w:r>
          </w:p>
        </w:tc>
        <w:tc>
          <w:tcPr>
            <w:tcW w:w="6667" w:type="dxa"/>
            <w:vAlign w:val="center"/>
          </w:tcPr>
          <w:p w14:paraId="22BF0190" w14:textId="3158F6DB" w:rsidR="005337A3" w:rsidRPr="005337A3" w:rsidRDefault="005337A3" w:rsidP="0046264E">
            <w:pPr>
              <w:pStyle w:val="Tabletext"/>
              <w:spacing w:before="0" w:after="0"/>
              <w:jc w:val="center"/>
              <w:rPr>
                <w:rFonts w:eastAsia="DengXian"/>
                <w:sz w:val="20"/>
                <w:lang w:val="en-US" w:eastAsia="ja-JP"/>
              </w:rPr>
            </w:pPr>
            <m:oMathPara>
              <m:oMath>
                <m:r>
                  <w:rPr>
                    <w:rFonts w:ascii="Cambria Math" w:eastAsia="DengXian" w:hAnsi="Cambria Math"/>
                    <w:sz w:val="20"/>
                    <w:lang w:val="en-US"/>
                  </w:rPr>
                  <m:t>PL=161.04-7.1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W</m:t>
                    </m:r>
                  </m:e>
                </m:d>
                <m:r>
                  <w:rPr>
                    <w:rFonts w:ascii="Cambria Math" w:eastAsia="DengXian" w:hAnsi="Cambria Math"/>
                    <w:sz w:val="20"/>
                    <w:lang w:val="en-US" w:eastAsia="ja-JP"/>
                  </w:rPr>
                  <m:t>+7.5</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h</m:t>
                    </m:r>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24.37-3.7</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f>
                              <m:fPr>
                                <m:type m:val="lin"/>
                                <m:ctrlPr>
                                  <w:rPr>
                                    <w:rFonts w:ascii="Cambria Math" w:eastAsia="DengXian" w:hAnsi="Cambria Math"/>
                                    <w:i/>
                                    <w:sz w:val="20"/>
                                    <w:lang w:val="en-US" w:eastAsia="ja-JP"/>
                                  </w:rPr>
                                </m:ctrlPr>
                              </m:fPr>
                              <m:num>
                                <m:r>
                                  <w:rPr>
                                    <w:rFonts w:ascii="Cambria Math" w:eastAsia="DengXian" w:hAnsi="Cambria Math"/>
                                    <w:sz w:val="20"/>
                                    <w:lang w:val="en-US" w:eastAsia="ja-JP"/>
                                  </w:rPr>
                                  <m:t>h</m:t>
                                </m:r>
                              </m:num>
                              <m:den>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den>
                            </m:f>
                          </m:e>
                        </m:d>
                      </m:e>
                      <m:sup>
                        <m:r>
                          <w:rPr>
                            <w:rFonts w:ascii="Cambria Math" w:eastAsia="DengXian" w:hAnsi="Cambria Math"/>
                            <w:sz w:val="20"/>
                            <w:lang w:val="en-US" w:eastAsia="ja-JP"/>
                          </w:rPr>
                          <m:t>2</m:t>
                        </m:r>
                      </m:sup>
                    </m:sSup>
                  </m:e>
                </m:d>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43.42-3.1</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eastAsia="DengXian" w:hAnsi="Cambria Math"/>
                                <w:sz w:val="20"/>
                                <w:lang w:val="en-US" w:eastAsia="ja-JP"/>
                              </w:rPr>
                              <m:t>h</m:t>
                            </m:r>
                          </m:e>
                          <m:sub>
                            <m:r>
                              <m:rPr>
                                <m:sty m:val="p"/>
                              </m:rPr>
                              <w:rPr>
                                <w:rFonts w:ascii="Cambria Math" w:eastAsia="DengXian" w:hAnsi="Cambria Math"/>
                                <w:sz w:val="20"/>
                                <w:lang w:val="en-US" w:eastAsia="ja-JP"/>
                              </w:rPr>
                              <m:t>BS</m:t>
                            </m:r>
                          </m:sub>
                        </m:sSub>
                      </m:e>
                    </m:d>
                  </m:e>
                </m:d>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r>
                          <w:rPr>
                            <w:rFonts w:ascii="Cambria Math" w:eastAsia="DengXian" w:hAnsi="Cambria Math"/>
                            <w:sz w:val="20"/>
                            <w:lang w:val="en-US" w:eastAsia="ja-JP"/>
                          </w:rPr>
                          <m:t>d</m:t>
                        </m:r>
                      </m:e>
                    </m:d>
                    <m:r>
                      <w:rPr>
                        <w:rFonts w:ascii="Cambria Math" w:eastAsia="DengXian" w:hAnsi="Cambria Math"/>
                        <w:sz w:val="20"/>
                        <w:lang w:val="en-US" w:eastAsia="ja-JP"/>
                      </w:rPr>
                      <m:t>-3</m:t>
                    </m:r>
                  </m:e>
                </m:d>
                <m:r>
                  <w:rPr>
                    <w:rFonts w:ascii="Cambria Math" w:eastAsia="DengXian" w:hAnsi="Cambria Math"/>
                    <w:sz w:val="20"/>
                    <w:lang w:val="en-US" w:eastAsia="ja-JP"/>
                  </w:rPr>
                  <m:t>+20</m:t>
                </m:r>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e>
                </m:d>
                <m:r>
                  <w:rPr>
                    <w:rFonts w:ascii="Cambria Math" w:eastAsia="DengXian" w:hAnsi="Cambria Math"/>
                    <w:color w:val="FF0000"/>
                    <w:sz w:val="20"/>
                    <w:lang w:val="en-US" w:eastAsia="ja-JP"/>
                  </w:rPr>
                  <m:t>+</m:t>
                </m:r>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func>
                      <m:funcPr>
                        <m:ctrlPr>
                          <w:rPr>
                            <w:rFonts w:ascii="Cambria Math" w:hAnsi="Cambria Math"/>
                            <w:i/>
                            <w:color w:val="FF0000"/>
                            <w:sz w:val="20"/>
                            <w:lang w:val="en-US" w:eastAsia="ja-JP"/>
                          </w:rPr>
                        </m:ctrlPr>
                      </m:funcPr>
                      <m:fName>
                        <m:r>
                          <m:rPr>
                            <m:sty m:val="p"/>
                          </m:rPr>
                          <w:rPr>
                            <w:rFonts w:ascii="Cambria Math" w:hAnsi="Cambria Math"/>
                            <w:color w:val="FF0000"/>
                            <w:sz w:val="20"/>
                            <w:lang w:val="en-US" w:eastAsia="ja-JP"/>
                          </w:rPr>
                          <m:t>min</m:t>
                        </m:r>
                      </m:fName>
                      <m:e>
                        <m:d>
                          <m:dPr>
                            <m:ctrlPr>
                              <w:rPr>
                                <w:rFonts w:ascii="Cambria Math" w:hAnsi="Cambria Math"/>
                                <w:i/>
                                <w:color w:val="FF0000"/>
                                <w:sz w:val="20"/>
                                <w:lang w:val="en-US" w:eastAsia="ja-JP"/>
                              </w:rPr>
                            </m:ctrlPr>
                          </m:dPr>
                          <m:e>
                            <m:sSub>
                              <m:sSubPr>
                                <m:ctrlPr>
                                  <w:rPr>
                                    <w:rFonts w:ascii="Cambria Math" w:eastAsia="DengXian"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c</m:t>
                                </m:r>
                              </m:sub>
                            </m:sSub>
                            <m:r>
                              <w:rPr>
                                <w:rFonts w:ascii="Cambria Math" w:eastAsia="DengXian" w:hAnsi="Cambria Math"/>
                                <w:color w:val="FF0000"/>
                                <w:sz w:val="20"/>
                                <w:lang w:val="en-US" w:eastAsia="ja-JP"/>
                              </w:rPr>
                              <m:t>,</m:t>
                            </m:r>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e>
                    </m:func>
                  </m:e>
                </m:d>
                <m:r>
                  <w:rPr>
                    <w:rFonts w:ascii="Cambria Math" w:hAnsi="Cambria Math"/>
                    <w:color w:val="FF0000"/>
                    <w:sz w:val="20"/>
                    <w:lang w:val="en-US" w:eastAsia="ja-JP"/>
                  </w:rPr>
                  <m:t>-10⋅</m:t>
                </m:r>
                <m:sSub>
                  <m:sSubPr>
                    <m:ctrlPr>
                      <w:rPr>
                        <w:rFonts w:ascii="Cambria Math" w:eastAsia="DengXian" w:hAnsi="Cambria Math"/>
                        <w:color w:val="FF0000"/>
                        <w:sz w:val="20"/>
                        <w:lang w:val="en-US" w:eastAsia="ja-JP"/>
                      </w:rPr>
                    </m:ctrlPr>
                  </m:sSubPr>
                  <m:e>
                    <m:r>
                      <m:rPr>
                        <m:sty m:val="p"/>
                      </m:rPr>
                      <w:rPr>
                        <w:rFonts w:ascii="Cambria Math" w:hAnsi="Cambria Math"/>
                        <w:color w:val="FF0000"/>
                        <w:sz w:val="20"/>
                        <w:lang w:val="en-US" w:eastAsia="ja-JP"/>
                      </w:rPr>
                      <m:t>log</m:t>
                    </m:r>
                  </m:e>
                  <m:sub>
                    <m:r>
                      <w:rPr>
                        <w:rFonts w:ascii="Cambria Math" w:hAnsi="Cambria Math"/>
                        <w:color w:val="FF0000"/>
                        <w:sz w:val="20"/>
                        <w:lang w:val="en-US" w:eastAsia="ja-JP"/>
                      </w:rPr>
                      <m:t>10</m:t>
                    </m:r>
                  </m:sub>
                </m:sSub>
                <m:d>
                  <m:dPr>
                    <m:ctrlPr>
                      <w:rPr>
                        <w:rFonts w:ascii="Cambria Math" w:eastAsia="DengXian" w:hAnsi="Cambria Math"/>
                        <w:i/>
                        <w:color w:val="FF0000"/>
                        <w:sz w:val="20"/>
                        <w:lang w:val="en-US" w:eastAsia="ja-JP"/>
                      </w:rPr>
                    </m:ctrlPr>
                  </m:dPr>
                  <m:e>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e>
                </m:d>
                <m:r>
                  <w:rPr>
                    <w:rFonts w:ascii="Cambria Math" w:eastAsia="DengXian" w:hAnsi="Cambria Math"/>
                    <w:sz w:val="20"/>
                    <w:lang w:val="en-US" w:eastAsia="ja-JP"/>
                  </w:rPr>
                  <m:t>-</m:t>
                </m:r>
                <m:d>
                  <m:dPr>
                    <m:ctrlPr>
                      <w:rPr>
                        <w:rFonts w:ascii="Cambria Math" w:eastAsia="DengXian" w:hAnsi="Cambria Math"/>
                        <w:i/>
                        <w:sz w:val="20"/>
                        <w:lang w:val="en-US" w:eastAsia="ja-JP"/>
                      </w:rPr>
                    </m:ctrlPr>
                  </m:dPr>
                  <m:e>
                    <m:r>
                      <w:rPr>
                        <w:rFonts w:ascii="Cambria Math" w:eastAsia="DengXian" w:hAnsi="Cambria Math"/>
                        <w:sz w:val="20"/>
                        <w:lang w:val="en-US" w:eastAsia="ja-JP"/>
                      </w:rPr>
                      <m:t>3.2</m:t>
                    </m:r>
                    <m:sSup>
                      <m:sSupPr>
                        <m:ctrlPr>
                          <w:rPr>
                            <w:rFonts w:ascii="Cambria Math" w:eastAsia="DengXian" w:hAnsi="Cambria Math"/>
                            <w:i/>
                            <w:sz w:val="20"/>
                            <w:lang w:val="en-US" w:eastAsia="ja-JP"/>
                          </w:rPr>
                        </m:ctrlPr>
                      </m:sSupPr>
                      <m:e>
                        <m:d>
                          <m:dPr>
                            <m:ctrlPr>
                              <w:rPr>
                                <w:rFonts w:ascii="Cambria Math" w:eastAsia="DengXian" w:hAnsi="Cambria Math"/>
                                <w:i/>
                                <w:sz w:val="20"/>
                                <w:lang w:val="en-US" w:eastAsia="ja-JP"/>
                              </w:rPr>
                            </m:ctrlPr>
                          </m:dPr>
                          <m:e>
                            <m:sSub>
                              <m:sSubPr>
                                <m:ctrlPr>
                                  <w:rPr>
                                    <w:rFonts w:ascii="Cambria Math" w:eastAsia="DengXian" w:hAnsi="Cambria Math"/>
                                    <w:sz w:val="20"/>
                                    <w:lang w:val="en-US" w:eastAsia="ja-JP"/>
                                  </w:rPr>
                                </m:ctrlPr>
                              </m:sSubPr>
                              <m:e>
                                <m:r>
                                  <m:rPr>
                                    <m:sty m:val="p"/>
                                  </m:rPr>
                                  <w:rPr>
                                    <w:rFonts w:ascii="Cambria Math" w:hAnsi="Cambria Math"/>
                                    <w:sz w:val="20"/>
                                    <w:lang w:val="en-US" w:eastAsia="ja-JP"/>
                                  </w:rPr>
                                  <m:t>log</m:t>
                                </m:r>
                              </m:e>
                              <m:sub>
                                <m:r>
                                  <w:rPr>
                                    <w:rFonts w:ascii="Cambria Math" w:hAnsi="Cambria Math"/>
                                    <w:sz w:val="20"/>
                                    <w:lang w:val="en-US" w:eastAsia="ja-JP"/>
                                  </w:rPr>
                                  <m:t>10</m:t>
                                </m:r>
                              </m:sub>
                            </m:sSub>
                            <m:d>
                              <m:dPr>
                                <m:ctrlPr>
                                  <w:rPr>
                                    <w:rFonts w:ascii="Cambria Math" w:eastAsia="DengXian" w:hAnsi="Cambria Math"/>
                                    <w:i/>
                                    <w:sz w:val="20"/>
                                    <w:lang w:val="en-US" w:eastAsia="ja-JP"/>
                                  </w:rPr>
                                </m:ctrlPr>
                              </m:dPr>
                              <m:e>
                                <m:sSub>
                                  <m:sSubPr>
                                    <m:ctrlPr>
                                      <w:rPr>
                                        <w:rFonts w:ascii="Cambria Math" w:eastAsia="DengXian" w:hAnsi="Cambria Math"/>
                                        <w:i/>
                                        <w:sz w:val="20"/>
                                        <w:lang w:val="en-US" w:eastAsia="ja-JP"/>
                                      </w:rPr>
                                    </m:ctrlPr>
                                  </m:sSubPr>
                                  <m:e>
                                    <m:r>
                                      <w:rPr>
                                        <w:rFonts w:ascii="Cambria Math" w:hAnsi="Cambria Math"/>
                                        <w:sz w:val="20"/>
                                        <w:lang w:val="en-US" w:eastAsia="ja-JP"/>
                                      </w:rPr>
                                      <m:t>11.75</m:t>
                                    </m:r>
                                    <m:r>
                                      <w:rPr>
                                        <w:rFonts w:ascii="Cambria Math" w:hAnsi="Cambria Math"/>
                                        <w:sz w:val="20"/>
                                        <w:lang w:val="en-US" w:eastAsia="ja-JP"/>
                                      </w:rPr>
                                      <m:t>h</m:t>
                                    </m:r>
                                  </m:e>
                                  <m:sub>
                                    <m:r>
                                      <m:rPr>
                                        <m:sty m:val="p"/>
                                      </m:rPr>
                                      <w:rPr>
                                        <w:rFonts w:ascii="Cambria Math" w:hAnsi="Cambria Math"/>
                                        <w:sz w:val="20"/>
                                        <w:lang w:val="en-US" w:eastAsia="ja-JP"/>
                                      </w:rPr>
                                      <m:t>UT</m:t>
                                    </m:r>
                                  </m:sub>
                                </m:sSub>
                              </m:e>
                            </m:d>
                          </m:e>
                        </m:d>
                      </m:e>
                      <m:sup>
                        <m:r>
                          <w:rPr>
                            <w:rFonts w:ascii="Cambria Math" w:eastAsia="DengXian" w:hAnsi="Cambria Math"/>
                            <w:sz w:val="20"/>
                            <w:lang w:val="en-US" w:eastAsia="ja-JP"/>
                          </w:rPr>
                          <m:t>2</m:t>
                        </m:r>
                      </m:sup>
                    </m:sSup>
                    <m:r>
                      <w:rPr>
                        <w:rFonts w:ascii="Cambria Math" w:eastAsia="DengXian" w:hAnsi="Cambria Math"/>
                        <w:sz w:val="20"/>
                        <w:lang w:val="en-US" w:eastAsia="ja-JP"/>
                      </w:rPr>
                      <m:t>-4.97</m:t>
                    </m:r>
                  </m:e>
                </m:d>
              </m:oMath>
            </m:oMathPara>
          </w:p>
          <w:p w14:paraId="14ABB341" w14:textId="77777777" w:rsidR="005337A3" w:rsidRPr="005337A3" w:rsidRDefault="005337A3" w:rsidP="0046264E">
            <w:pPr>
              <w:pStyle w:val="Tabletext"/>
              <w:spacing w:before="0" w:after="0"/>
              <w:rPr>
                <w:rFonts w:eastAsia="DengXian"/>
                <w:sz w:val="20"/>
                <w:lang w:val="en-US"/>
              </w:rPr>
            </w:pPr>
          </w:p>
        </w:tc>
        <w:tc>
          <w:tcPr>
            <w:tcW w:w="1260" w:type="dxa"/>
            <w:vAlign w:val="center"/>
          </w:tcPr>
          <w:p w14:paraId="1A087219" w14:textId="77777777" w:rsidR="005337A3" w:rsidRPr="005337A3" w:rsidRDefault="00000000" w:rsidP="0046264E">
            <w:pPr>
              <w:pStyle w:val="Tabletext"/>
              <w:spacing w:before="0" w:after="0"/>
              <w:jc w:val="center"/>
              <w:rPr>
                <w:rFonts w:eastAsia="Batang"/>
                <w:sz w:val="20"/>
                <w:lang w:val="en-US"/>
              </w:rPr>
            </w:pPr>
            <m:oMathPara>
              <m:oMath>
                <m:sSub>
                  <m:sSubPr>
                    <m:ctrlPr>
                      <w:rPr>
                        <w:rFonts w:ascii="Cambria Math" w:hAnsi="Cambria Math"/>
                        <w:i/>
                        <w:sz w:val="20"/>
                        <w:lang w:val="en-US"/>
                      </w:rPr>
                    </m:ctrlPr>
                  </m:sSubPr>
                  <m:e>
                    <m:r>
                      <w:rPr>
                        <w:rFonts w:ascii="Cambria Math" w:hAnsi="Cambria Math"/>
                        <w:sz w:val="20"/>
                        <w:lang w:val="en-US"/>
                      </w:rPr>
                      <m:t>σ</m:t>
                    </m:r>
                  </m:e>
                  <m:sub>
                    <m:r>
                      <w:rPr>
                        <w:rFonts w:ascii="Cambria Math" w:hAnsi="Cambria Math"/>
                        <w:sz w:val="20"/>
                        <w:lang w:val="en-US"/>
                      </w:rPr>
                      <m:t>SF</m:t>
                    </m:r>
                  </m:sub>
                </m:sSub>
                <m:r>
                  <w:rPr>
                    <w:rFonts w:ascii="Cambria Math" w:hAnsi="Cambria Math"/>
                    <w:sz w:val="20"/>
                    <w:lang w:val="en-US"/>
                  </w:rPr>
                  <m:t>=8</m:t>
                </m:r>
              </m:oMath>
            </m:oMathPara>
          </w:p>
        </w:tc>
        <w:tc>
          <w:tcPr>
            <w:tcW w:w="2065" w:type="dxa"/>
            <w:vAlign w:val="center"/>
          </w:tcPr>
          <w:p w14:paraId="510DE65F" w14:textId="77777777" w:rsidR="005337A3" w:rsidRPr="005337A3" w:rsidRDefault="005337A3" w:rsidP="0046264E">
            <w:pPr>
              <w:pStyle w:val="Tabletext"/>
              <w:spacing w:before="0" w:after="0"/>
              <w:jc w:val="center"/>
              <w:rPr>
                <w:sz w:val="20"/>
                <w:lang w:val="en-US"/>
              </w:rPr>
            </w:pPr>
            <w:r w:rsidRPr="005337A3">
              <w:rPr>
                <w:sz w:val="20"/>
                <w:lang w:val="en-US"/>
              </w:rPr>
              <w:t xml:space="preserve">0.8  </w:t>
            </w:r>
            <m:oMath>
              <m:r>
                <w:rPr>
                  <w:rFonts w:ascii="Cambria Math" w:hAnsi="Cambria Math"/>
                  <w:sz w:val="20"/>
                  <w:lang w:val="en-US"/>
                </w:rPr>
                <m:t>≤</m:t>
              </m:r>
              <m:sSub>
                <m:sSubPr>
                  <m:ctrlPr>
                    <w:rPr>
                      <w:rFonts w:ascii="Cambria Math" w:eastAsia="DengXian" w:hAnsi="Cambria Math"/>
                      <w:i/>
                      <w:sz w:val="20"/>
                      <w:lang w:val="en-US" w:eastAsia="ja-JP"/>
                    </w:rPr>
                  </m:ctrlPr>
                </m:sSubPr>
                <m:e>
                  <m:r>
                    <w:rPr>
                      <w:rFonts w:ascii="Cambria Math" w:hAnsi="Cambria Math"/>
                      <w:sz w:val="20"/>
                      <w:lang w:val="en-US" w:eastAsia="ja-JP"/>
                    </w:rPr>
                    <m:t>f</m:t>
                  </m:r>
                </m:e>
                <m:sub>
                  <m:r>
                    <m:rPr>
                      <m:sty m:val="p"/>
                    </m:rPr>
                    <w:rPr>
                      <w:rFonts w:ascii="Cambria Math" w:hAnsi="Cambria Math"/>
                      <w:sz w:val="20"/>
                      <w:lang w:val="en-US" w:eastAsia="ja-JP"/>
                    </w:rPr>
                    <m:t>c</m:t>
                  </m:r>
                </m:sub>
              </m:sSub>
              <m:r>
                <w:rPr>
                  <w:rFonts w:ascii="Cambria Math" w:hAnsi="Cambria Math"/>
                  <w:sz w:val="20"/>
                  <w:lang w:val="en-US"/>
                </w:rPr>
                <m:t>≤</m:t>
              </m:r>
            </m:oMath>
            <w:r w:rsidRPr="005337A3">
              <w:rPr>
                <w:sz w:val="20"/>
                <w:lang w:val="en-US"/>
              </w:rPr>
              <w:t xml:space="preserve"> 37 GHz</w:t>
            </w:r>
          </w:p>
          <w:p w14:paraId="1D4BBAAF" w14:textId="77777777" w:rsidR="005337A3" w:rsidRPr="005337A3" w:rsidRDefault="005337A3" w:rsidP="0046264E">
            <w:pPr>
              <w:pStyle w:val="Tabletext"/>
              <w:spacing w:before="0" w:after="0"/>
              <w:jc w:val="center"/>
              <w:rPr>
                <w:sz w:val="20"/>
                <w:vertAlign w:val="subscript"/>
                <w:lang w:val="en-US"/>
              </w:rPr>
            </w:pPr>
            <w:r w:rsidRPr="005337A3">
              <w:rPr>
                <w:sz w:val="20"/>
                <w:lang w:val="en-US"/>
              </w:rPr>
              <w:t xml:space="preserve">10 m &lt; </w:t>
            </w:r>
            <w:proofErr w:type="spellStart"/>
            <w:r w:rsidRPr="005337A3">
              <w:rPr>
                <w:sz w:val="20"/>
                <w:lang w:val="en-US"/>
              </w:rPr>
              <w:t>d</w:t>
            </w:r>
            <w:r w:rsidRPr="005337A3">
              <w:rPr>
                <w:sz w:val="20"/>
                <w:vertAlign w:val="subscript"/>
                <w:lang w:val="en-US"/>
              </w:rPr>
              <w:t>BP</w:t>
            </w:r>
            <w:proofErr w:type="spellEnd"/>
            <w:r w:rsidRPr="005337A3">
              <w:rPr>
                <w:sz w:val="20"/>
                <w:lang w:val="en-US"/>
              </w:rPr>
              <w:t xml:space="preserve"> &lt; 5000 m</w:t>
            </w:r>
          </w:p>
          <w:p w14:paraId="7D457BD3" w14:textId="77777777" w:rsidR="005337A3" w:rsidRPr="005337A3" w:rsidRDefault="005337A3" w:rsidP="0046264E">
            <w:pPr>
              <w:pStyle w:val="TAL"/>
              <w:keepNext w:val="0"/>
              <w:keepLines w:val="0"/>
              <w:jc w:val="center"/>
              <w:rPr>
                <w:rFonts w:ascii="Times New Roman" w:hAnsi="Times New Roman" w:cs="Times New Roman"/>
                <w:sz w:val="20"/>
                <w:szCs w:val="20"/>
              </w:rPr>
            </w:pPr>
            <w:r w:rsidRPr="005337A3">
              <w:rPr>
                <w:rFonts w:ascii="Times New Roman" w:hAnsi="Times New Roman" w:cs="Times New Roman"/>
                <w:sz w:val="20"/>
                <w:szCs w:val="20"/>
              </w:rPr>
              <w:t xml:space="preserve">1 m &lt; </w:t>
            </w:r>
            <w:proofErr w:type="spellStart"/>
            <w:r w:rsidRPr="005337A3">
              <w:rPr>
                <w:rFonts w:ascii="Times New Roman" w:hAnsi="Times New Roman" w:cs="Times New Roman"/>
                <w:sz w:val="20"/>
                <w:szCs w:val="20"/>
              </w:rPr>
              <w:t>h</w:t>
            </w:r>
            <w:r w:rsidRPr="005337A3">
              <w:rPr>
                <w:rFonts w:ascii="Times New Roman" w:hAnsi="Times New Roman" w:cs="Times New Roman"/>
                <w:sz w:val="20"/>
                <w:szCs w:val="20"/>
                <w:vertAlign w:val="subscript"/>
              </w:rPr>
              <w:t>UT</w:t>
            </w:r>
            <w:proofErr w:type="spellEnd"/>
            <w:r w:rsidRPr="005337A3">
              <w:rPr>
                <w:rFonts w:ascii="Times New Roman" w:hAnsi="Times New Roman" w:cs="Times New Roman"/>
                <w:sz w:val="20"/>
                <w:szCs w:val="20"/>
              </w:rPr>
              <w:t xml:space="preserve"> &lt; 14 m</w:t>
            </w:r>
          </w:p>
          <w:p w14:paraId="6DAC4CF4" w14:textId="77777777" w:rsidR="005337A3" w:rsidRPr="005337A3" w:rsidRDefault="005337A3" w:rsidP="0046264E">
            <w:pPr>
              <w:pStyle w:val="Tabletext"/>
              <w:spacing w:before="0" w:after="0"/>
              <w:jc w:val="center"/>
              <w:rPr>
                <w:rFonts w:eastAsia="DengXian"/>
                <w:sz w:val="20"/>
                <w:lang w:val="en-US" w:eastAsia="ja-JP"/>
              </w:rPr>
            </w:pPr>
            <w:r w:rsidRPr="005337A3">
              <w:rPr>
                <w:rFonts w:eastAsia="DengXian"/>
                <w:sz w:val="20"/>
                <w:lang w:val="en-US" w:eastAsia="ja-JP"/>
              </w:rPr>
              <w:t>h = 10 m, W = 10 m</w:t>
            </w:r>
          </w:p>
          <w:p w14:paraId="06111DDC" w14:textId="77777777" w:rsidR="005337A3" w:rsidRPr="005337A3" w:rsidRDefault="00000000" w:rsidP="0046264E">
            <w:pPr>
              <w:pStyle w:val="Tabletext"/>
              <w:spacing w:before="0" w:after="0"/>
              <w:jc w:val="center"/>
              <w:rPr>
                <w:rFonts w:eastAsia="DengXian"/>
                <w:color w:val="0070C0"/>
                <w:sz w:val="20"/>
                <w:u w:val="single"/>
                <w:lang w:val="en-US" w:eastAsia="ja-JP"/>
              </w:rPr>
            </w:pPr>
            <m:oMathPara>
              <m:oMath>
                <m:sSub>
                  <m:sSubPr>
                    <m:ctrlPr>
                      <w:rPr>
                        <w:rFonts w:ascii="Cambria Math" w:hAnsi="Cambria Math"/>
                        <w:i/>
                        <w:color w:val="FF0000"/>
                        <w:sz w:val="20"/>
                        <w:lang w:val="en-US" w:eastAsia="ja-JP"/>
                      </w:rPr>
                    </m:ctrlPr>
                  </m:sSubPr>
                  <m:e>
                    <m:r>
                      <w:rPr>
                        <w:rFonts w:ascii="Cambria Math" w:hAnsi="Cambria Math"/>
                        <w:color w:val="FF0000"/>
                        <w:sz w:val="20"/>
                        <w:lang w:val="en-US" w:eastAsia="ja-JP"/>
                      </w:rPr>
                      <m:t>f</m:t>
                    </m:r>
                  </m:e>
                  <m:sub>
                    <m:r>
                      <m:rPr>
                        <m:sty m:val="p"/>
                      </m:rPr>
                      <w:rPr>
                        <w:rFonts w:ascii="Cambria Math" w:hAnsi="Cambria Math"/>
                        <w:color w:val="FF0000"/>
                        <w:sz w:val="20"/>
                        <w:lang w:val="en-US" w:eastAsia="ja-JP"/>
                      </w:rPr>
                      <m:t>a</m:t>
                    </m:r>
                  </m:sub>
                </m:sSub>
                <m:r>
                  <w:rPr>
                    <w:rFonts w:ascii="Cambria Math" w:hAnsi="Cambria Math"/>
                    <w:color w:val="FF0000"/>
                    <w:sz w:val="20"/>
                    <w:lang w:val="en-US" w:eastAsia="ja-JP"/>
                  </w:rPr>
                  <m:t>=7</m:t>
                </m:r>
              </m:oMath>
            </m:oMathPara>
          </w:p>
        </w:tc>
      </w:tr>
    </w:tbl>
    <w:p w14:paraId="4D946035" w14:textId="77777777" w:rsidR="005337A3" w:rsidRDefault="005337A3" w:rsidP="005337A3">
      <w:pPr>
        <w:pStyle w:val="BodyText"/>
        <w:spacing w:after="0"/>
        <w:rPr>
          <w:rFonts w:ascii="Times New Roman" w:hAnsi="Times New Roman"/>
          <w:szCs w:val="20"/>
          <w:lang w:eastAsia="zh-CN"/>
        </w:rPr>
      </w:pPr>
    </w:p>
    <w:p w14:paraId="096EE486" w14:textId="77777777" w:rsidR="005337A3" w:rsidRDefault="005337A3">
      <w:pPr>
        <w:pStyle w:val="BodyText"/>
        <w:spacing w:after="0"/>
        <w:rPr>
          <w:rFonts w:ascii="Times New Roman" w:hAnsi="Times New Roman"/>
          <w:szCs w:val="20"/>
          <w:lang w:eastAsia="zh-CN"/>
        </w:rPr>
      </w:pPr>
    </w:p>
    <w:p w14:paraId="106302B2" w14:textId="6B4BA980" w:rsidR="00ED7B68" w:rsidRDefault="00DB1005">
      <w:pPr>
        <w:pStyle w:val="BodyText"/>
        <w:spacing w:after="0"/>
        <w:rPr>
          <w:rFonts w:ascii="Times New Roman" w:hAnsi="Times New Roman"/>
          <w:szCs w:val="20"/>
          <w:lang w:eastAsia="zh-CN"/>
        </w:rPr>
      </w:pPr>
      <w:r>
        <w:rPr>
          <w:rFonts w:ascii="Times New Roman" w:hAnsi="Times New Roman"/>
          <w:szCs w:val="20"/>
          <w:lang w:eastAsia="zh-CN"/>
        </w:rPr>
        <w:t xml:space="preserve">Company preferences for </w:t>
      </w:r>
      <w:r w:rsidR="00ED7B68">
        <w:rPr>
          <w:rFonts w:ascii="Times New Roman" w:hAnsi="Times New Roman"/>
          <w:szCs w:val="20"/>
          <w:lang w:eastAsia="zh-CN"/>
        </w:rPr>
        <w:t>LOS probability</w:t>
      </w:r>
    </w:p>
    <w:p w14:paraId="0ECCF447" w14:textId="5CE6D5B1"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 Apple, AT&amp;T</w:t>
      </w:r>
      <w:r w:rsidR="00B445AA">
        <w:rPr>
          <w:rFonts w:ascii="Times New Roman" w:hAnsi="Times New Roman"/>
          <w:szCs w:val="20"/>
          <w:lang w:eastAsia="zh-CN"/>
        </w:rPr>
        <w:t>, Qualcomm</w:t>
      </w:r>
    </w:p>
    <w:p w14:paraId="5AFBFB33" w14:textId="1417C5EC"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 Ericsson</w:t>
      </w:r>
    </w:p>
    <w:p w14:paraId="13A38CAA" w14:textId="60149843" w:rsidR="00ED7B68" w:rsidRDefault="00ED7B68">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 ZTE</w:t>
      </w:r>
    </w:p>
    <w:p w14:paraId="47EA4551" w14:textId="77777777" w:rsidR="00ED7B68" w:rsidRDefault="00ED7B68">
      <w:pPr>
        <w:pStyle w:val="BodyText"/>
        <w:spacing w:after="0"/>
        <w:rPr>
          <w:rFonts w:ascii="Times New Roman" w:hAnsi="Times New Roman"/>
          <w:szCs w:val="20"/>
          <w:lang w:eastAsia="zh-CN"/>
        </w:rPr>
      </w:pPr>
    </w:p>
    <w:p w14:paraId="33DA6B61" w14:textId="5C4D9381" w:rsidR="00337989" w:rsidRPr="0079343B" w:rsidRDefault="00337989" w:rsidP="00337989">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5</w:t>
      </w:r>
    </w:p>
    <w:p w14:paraId="3D34C6BA" w14:textId="34BA4F4D" w:rsidR="00337989" w:rsidRDefault="00337989" w:rsidP="00337989">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 xml:space="preserve">the </w:t>
      </w:r>
      <w:r w:rsidR="00903407" w:rsidRPr="0028143D">
        <w:rPr>
          <w:rFonts w:ascii="Times New Roman" w:hAnsi="Times New Roman"/>
          <w:szCs w:val="20"/>
          <w:highlight w:val="yellow"/>
        </w:rPr>
        <w:t xml:space="preserve">down-select among the following </w:t>
      </w:r>
      <w:r w:rsidRPr="0028143D">
        <w:rPr>
          <w:rFonts w:ascii="Times New Roman" w:hAnsi="Times New Roman"/>
          <w:szCs w:val="20"/>
          <w:highlight w:val="yellow"/>
        </w:rPr>
        <w:t>LOS probability</w:t>
      </w:r>
    </w:p>
    <w:p w14:paraId="45AB0AEB" w14:textId="73032121"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4F57A961" w14:textId="4DCDA403" w:rsidR="008B6F6A"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222A77F6" w14:textId="77777777" w:rsidR="008B6F6A" w:rsidRDefault="008B6F6A">
      <w:pPr>
        <w:pStyle w:val="BodyText"/>
        <w:spacing w:after="0"/>
        <w:rPr>
          <w:rFonts w:ascii="Times New Roman" w:hAnsi="Times New Roman"/>
          <w:szCs w:val="20"/>
          <w:lang w:eastAsia="zh-CN"/>
        </w:rPr>
      </w:pPr>
    </w:p>
    <w:p w14:paraId="51308791" w14:textId="68E1AB60" w:rsidR="008B6F6A"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06BDC3A7" w14:textId="77777777" w:rsidR="00903407" w:rsidRPr="001F7D5C" w:rsidRDefault="00000000" w:rsidP="00903407">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9078681" w14:textId="77777777" w:rsidR="00903407" w:rsidRPr="001F7D5C" w:rsidRDefault="00903407" w:rsidP="00903407">
      <w:pPr>
        <w:spacing w:after="0" w:line="240" w:lineRule="auto"/>
        <w:rPr>
          <w:rFonts w:eastAsiaTheme="minorEastAsia"/>
          <w:sz w:val="16"/>
          <w:szCs w:val="16"/>
        </w:rPr>
      </w:pPr>
    </w:p>
    <w:p w14:paraId="70BFDC7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B7A1774"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5E27C9A"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D31A61"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9A7CD70" w14:textId="77777777" w:rsidR="00903407" w:rsidRPr="001F7D5C" w:rsidRDefault="00000000" w:rsidP="00903407">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0580FF22" w14:textId="77777777" w:rsidR="00903407" w:rsidRPr="001F7D5C" w:rsidRDefault="00000000" w:rsidP="00903407">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ACA2CF5" w14:textId="77777777" w:rsidR="00903407" w:rsidRDefault="0090340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903407" w:rsidRPr="001F7D5C" w14:paraId="2DD8B9E2" w14:textId="77777777" w:rsidTr="00602C0C">
        <w:trPr>
          <w:trHeight w:val="306"/>
          <w:jc w:val="center"/>
        </w:trPr>
        <w:tc>
          <w:tcPr>
            <w:tcW w:w="2848" w:type="dxa"/>
            <w:shd w:val="clear" w:color="auto" w:fill="D9D9D9"/>
          </w:tcPr>
          <w:p w14:paraId="610F5D54" w14:textId="77777777" w:rsidR="00903407" w:rsidRPr="001F7D5C" w:rsidRDefault="00903407" w:rsidP="00602C0C">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t>Parameter</w:t>
            </w:r>
          </w:p>
        </w:tc>
        <w:tc>
          <w:tcPr>
            <w:tcW w:w="5310" w:type="dxa"/>
            <w:shd w:val="clear" w:color="auto" w:fill="D9D9D9"/>
          </w:tcPr>
          <w:p w14:paraId="257C5514" w14:textId="77777777" w:rsidR="00903407" w:rsidRPr="001F7D5C" w:rsidRDefault="00903407" w:rsidP="00602C0C">
            <w:pPr>
              <w:pStyle w:val="TAH"/>
              <w:spacing w:line="240" w:lineRule="auto"/>
              <w:rPr>
                <w:rFonts w:ascii="Times New Roman" w:hAnsi="Times New Roman" w:cs="Times New Roman"/>
                <w:sz w:val="16"/>
                <w:szCs w:val="16"/>
              </w:rPr>
            </w:pPr>
          </w:p>
        </w:tc>
      </w:tr>
      <w:tr w:rsidR="00903407" w:rsidRPr="001F7D5C" w14:paraId="2B2A05AC" w14:textId="77777777" w:rsidTr="00602C0C">
        <w:trPr>
          <w:trHeight w:val="452"/>
          <w:jc w:val="center"/>
        </w:trPr>
        <w:tc>
          <w:tcPr>
            <w:tcW w:w="2848" w:type="dxa"/>
          </w:tcPr>
          <w:p w14:paraId="6E5FCFDE"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6CB65D66" w14:textId="77777777" w:rsidR="00903407" w:rsidRPr="001F7D5C" w:rsidRDefault="00903407" w:rsidP="00602C0C">
            <w:pPr>
              <w:spacing w:after="0" w:line="240" w:lineRule="auto"/>
              <w:jc w:val="center"/>
              <w:rPr>
                <w:sz w:val="16"/>
                <w:szCs w:val="16"/>
              </w:rPr>
            </w:pPr>
            <w:r w:rsidRPr="001F7D5C">
              <w:rPr>
                <w:rFonts w:eastAsia="Calibri"/>
                <w:sz w:val="16"/>
                <w:szCs w:val="16"/>
              </w:rPr>
              <w:t>30 m</w:t>
            </w:r>
          </w:p>
        </w:tc>
      </w:tr>
      <w:tr w:rsidR="00903407" w:rsidRPr="001F7D5C" w14:paraId="74DAEEB6" w14:textId="77777777" w:rsidTr="00602C0C">
        <w:trPr>
          <w:trHeight w:val="452"/>
          <w:jc w:val="center"/>
        </w:trPr>
        <w:tc>
          <w:tcPr>
            <w:tcW w:w="2848" w:type="dxa"/>
          </w:tcPr>
          <w:p w14:paraId="06285574" w14:textId="77777777" w:rsidR="00903407" w:rsidRPr="001F7D5C" w:rsidRDefault="00000000" w:rsidP="00602C0C">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5462FEEF"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20 m</w:t>
            </w:r>
          </w:p>
        </w:tc>
      </w:tr>
      <w:tr w:rsidR="00903407" w:rsidRPr="001F7D5C" w14:paraId="28D699A6" w14:textId="77777777" w:rsidTr="00602C0C">
        <w:trPr>
          <w:trHeight w:val="452"/>
          <w:jc w:val="center"/>
        </w:trPr>
        <w:tc>
          <w:tcPr>
            <w:tcW w:w="2848" w:type="dxa"/>
          </w:tcPr>
          <w:p w14:paraId="0E04BECC"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67184331"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8 m</w:t>
            </w:r>
          </w:p>
        </w:tc>
      </w:tr>
      <w:tr w:rsidR="00903407" w:rsidRPr="001F7D5C" w14:paraId="78F524D4" w14:textId="77777777" w:rsidTr="00602C0C">
        <w:trPr>
          <w:trHeight w:val="452"/>
          <w:jc w:val="center"/>
        </w:trPr>
        <w:tc>
          <w:tcPr>
            <w:tcW w:w="2848" w:type="dxa"/>
          </w:tcPr>
          <w:p w14:paraId="4BD14FE5"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7F2CED2"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15 m</w:t>
            </w:r>
          </w:p>
        </w:tc>
      </w:tr>
      <w:tr w:rsidR="00903407" w:rsidRPr="001F7D5C" w14:paraId="486BC324" w14:textId="77777777" w:rsidTr="00602C0C">
        <w:trPr>
          <w:trHeight w:val="452"/>
          <w:jc w:val="center"/>
        </w:trPr>
        <w:tc>
          <w:tcPr>
            <w:tcW w:w="2848" w:type="dxa"/>
          </w:tcPr>
          <w:p w14:paraId="6F92D159" w14:textId="77777777" w:rsidR="00903407" w:rsidRPr="001F7D5C" w:rsidRDefault="00000000" w:rsidP="00602C0C">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6E7638BE"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2%</w:t>
            </w:r>
          </w:p>
        </w:tc>
      </w:tr>
      <w:tr w:rsidR="00903407" w:rsidRPr="001F7D5C" w14:paraId="28C72581" w14:textId="77777777" w:rsidTr="00602C0C">
        <w:trPr>
          <w:trHeight w:val="452"/>
          <w:jc w:val="center"/>
        </w:trPr>
        <w:tc>
          <w:tcPr>
            <w:tcW w:w="2848" w:type="dxa"/>
          </w:tcPr>
          <w:p w14:paraId="692A082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0C86C1D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18%</w:t>
            </w:r>
          </w:p>
        </w:tc>
      </w:tr>
      <w:tr w:rsidR="00903407" w:rsidRPr="001F7D5C" w14:paraId="28A4BCDB" w14:textId="77777777" w:rsidTr="00602C0C">
        <w:trPr>
          <w:trHeight w:val="452"/>
          <w:jc w:val="center"/>
        </w:trPr>
        <w:tc>
          <w:tcPr>
            <w:tcW w:w="2848" w:type="dxa"/>
          </w:tcPr>
          <w:p w14:paraId="7AF69BE1" w14:textId="77777777" w:rsidR="00903407" w:rsidRPr="001F7D5C" w:rsidRDefault="00000000" w:rsidP="00602C0C">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1C6F4A8" w14:textId="77777777" w:rsidR="00903407" w:rsidRPr="001F7D5C" w:rsidRDefault="00903407" w:rsidP="00602C0C">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0F418EC9" w14:textId="77777777" w:rsidR="00903407" w:rsidRDefault="00903407">
      <w:pPr>
        <w:pStyle w:val="BodyText"/>
        <w:spacing w:after="0"/>
        <w:rPr>
          <w:rFonts w:ascii="Times New Roman" w:hAnsi="Times New Roman"/>
          <w:szCs w:val="20"/>
          <w:lang w:eastAsia="zh-CN"/>
        </w:rPr>
      </w:pPr>
    </w:p>
    <w:p w14:paraId="6029F850" w14:textId="6B946571" w:rsidR="00903407" w:rsidRDefault="00903407">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86E3925" w14:textId="1E7FE6A8" w:rsidR="0090340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2BEC2CD0" w14:textId="77777777" w:rsidR="00903407" w:rsidRDefault="00903407">
      <w:pPr>
        <w:pStyle w:val="BodyText"/>
        <w:spacing w:after="0"/>
        <w:rPr>
          <w:rFonts w:ascii="Times New Roman" w:hAnsi="Times New Roman"/>
          <w:szCs w:val="20"/>
          <w:lang w:eastAsia="zh-CN"/>
        </w:rPr>
      </w:pPr>
    </w:p>
    <w:p w14:paraId="0EB9A5CE" w14:textId="77777777" w:rsidR="00A809A3" w:rsidRDefault="00A809A3">
      <w:pPr>
        <w:pStyle w:val="BodyText"/>
        <w:spacing w:after="0"/>
        <w:rPr>
          <w:rFonts w:ascii="Times New Roman" w:hAnsi="Times New Roman"/>
          <w:szCs w:val="20"/>
          <w:lang w:eastAsia="zh-CN"/>
        </w:rPr>
      </w:pPr>
    </w:p>
    <w:p w14:paraId="12DC41AD" w14:textId="3622861D" w:rsidR="00F37254" w:rsidRPr="0079343B" w:rsidRDefault="00F37254" w:rsidP="00F3725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5</w:t>
      </w:r>
      <w:r w:rsidR="00B811E1">
        <w:rPr>
          <w:rFonts w:eastAsiaTheme="minorEastAsia"/>
          <w:lang w:val="en-US" w:eastAsia="ko-KR"/>
        </w:rPr>
        <w:t>A</w:t>
      </w:r>
    </w:p>
    <w:p w14:paraId="26D03A7A" w14:textId="77777777" w:rsidR="00F37254" w:rsidRDefault="00F37254" w:rsidP="00F37254">
      <w:pPr>
        <w:pStyle w:val="BodyText"/>
        <w:spacing w:after="0" w:line="240" w:lineRule="auto"/>
        <w:rPr>
          <w:rFonts w:ascii="Times New Roman" w:hAnsi="Times New Roman"/>
          <w:szCs w:val="20"/>
        </w:rPr>
      </w:pPr>
      <w:r w:rsidRPr="0028143D">
        <w:rPr>
          <w:highlight w:val="yellow"/>
        </w:rPr>
        <w:t xml:space="preserve">For suburban scenario, </w:t>
      </w:r>
      <w:r w:rsidRPr="0028143D">
        <w:rPr>
          <w:rFonts w:ascii="Times New Roman" w:hAnsi="Times New Roman"/>
          <w:szCs w:val="20"/>
          <w:highlight w:val="yellow"/>
        </w:rPr>
        <w:t>the down-select among the following LOS probability</w:t>
      </w:r>
    </w:p>
    <w:p w14:paraId="1D602FBE"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1)</w:t>
      </w:r>
    </w:p>
    <w:p w14:paraId="0E144233" w14:textId="77777777" w:rsidR="00F37254" w:rsidRDefault="00F37254" w:rsidP="00F37254">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3A3C5E84" w14:textId="77777777" w:rsidR="00F37254" w:rsidRDefault="00F37254" w:rsidP="00F37254">
      <w:pPr>
        <w:pStyle w:val="BodyText"/>
        <w:spacing w:after="0"/>
        <w:rPr>
          <w:rFonts w:ascii="Times New Roman" w:hAnsi="Times New Roman"/>
          <w:szCs w:val="20"/>
          <w:lang w:eastAsia="zh-CN"/>
        </w:rPr>
      </w:pPr>
    </w:p>
    <w:p w14:paraId="3902CC7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2)</w:t>
      </w:r>
    </w:p>
    <w:p w14:paraId="78B5DBC8" w14:textId="77777777" w:rsidR="003E11D6" w:rsidRPr="003E11D6" w:rsidRDefault="003E11D6" w:rsidP="003E11D6">
      <w:pPr>
        <w:ind w:left="360"/>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commercial</m:t>
                                    </m:r>
                                  </m:sub>
                                </m:sSub>
                              </m:den>
                            </m:f>
                          </m:e>
                        </m:d>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residential</m:t>
                                        </m:r>
                                      </m:sub>
                                    </m:sSub>
                                  </m:den>
                                </m:f>
                              </m:e>
                            </m:d>
                          </m:e>
                        </m:func>
                        <m:func>
                          <m:funcPr>
                            <m:ctrlPr>
                              <w:rPr>
                                <w:rFonts w:ascii="Cambria Math" w:eastAsia="Calibri" w:hAnsi="Cambria Math"/>
                                <w:i/>
                              </w:rPr>
                            </m:ctrlPr>
                          </m:funcPr>
                          <m:fName>
                            <m:r>
                              <m:rPr>
                                <m:sty m:val="p"/>
                              </m:rPr>
                              <w:rPr>
                                <w:rFonts w:ascii="Cambria Math" w:eastAsia="Calibri" w:hAnsi="Cambria Math"/>
                              </w:rPr>
                              <m:t>exp</m:t>
                            </m:r>
                          </m:fName>
                          <m:e>
                            <m:d>
                              <m:dPr>
                                <m:ctrlPr>
                                  <w:rPr>
                                    <w:rFonts w:ascii="Cambria Math" w:eastAsia="Calibri" w:hAnsi="Cambria Math"/>
                                  </w:rPr>
                                </m:ctrlPr>
                              </m:dPr>
                              <m:e>
                                <m:r>
                                  <w:rPr>
                                    <w:rFonts w:ascii="Cambria Math" w:eastAsia="Calibri" w:hAnsi="Cambria Math"/>
                                  </w:rPr>
                                  <m:t>-</m:t>
                                </m:r>
                                <m:f>
                                  <m:fPr>
                                    <m:ctrlPr>
                                      <w:rPr>
                                        <w:rFonts w:ascii="Cambria Math" w:eastAsia="Calibri" w:hAnsi="Cambria Math"/>
                                      </w:rPr>
                                    </m:ctrlPr>
                                  </m:fPr>
                                  <m:num>
                                    <m:sSub>
                                      <m:sSubPr>
                                        <m:ctrlPr>
                                          <w:rPr>
                                            <w:rFonts w:ascii="Cambria Math" w:eastAsia="Calibri" w:hAnsi="Cambria Math"/>
                                          </w:rPr>
                                        </m:ctrlPr>
                                      </m:sSubPr>
                                      <m:e>
                                        <m:r>
                                          <w:rPr>
                                            <w:rFonts w:ascii="Cambria Math" w:eastAsia="Calibri" w:hAnsi="Cambria Math"/>
                                          </w:rPr>
                                          <m:t>d</m:t>
                                        </m:r>
                                      </m:e>
                                      <m:sub>
                                        <m:r>
                                          <m:rPr>
                                            <m:sty m:val="p"/>
                                          </m:rPr>
                                          <w:rPr>
                                            <w:rFonts w:ascii="Cambria Math" w:eastAsia="Calibri" w:hAnsi="Cambria Math"/>
                                          </w:rPr>
                                          <m:t>2D</m:t>
                                        </m:r>
                                      </m:sub>
                                    </m:sSub>
                                  </m:num>
                                  <m:den>
                                    <m:sSub>
                                      <m:sSubPr>
                                        <m:ctrlPr>
                                          <w:rPr>
                                            <w:rFonts w:ascii="Cambria Math" w:eastAsia="Calibri" w:hAnsi="Cambria Math"/>
                                          </w:rPr>
                                        </m:ctrlPr>
                                      </m:sSubPr>
                                      <m:e>
                                        <m:r>
                                          <w:rPr>
                                            <w:rFonts w:ascii="Cambria Math" w:eastAsia="Calibri" w:hAnsi="Cambria Math"/>
                                          </w:rPr>
                                          <m:t>k</m:t>
                                        </m:r>
                                      </m:e>
                                      <m:sub>
                                        <m:r>
                                          <m:rPr>
                                            <m:sty m:val="p"/>
                                          </m:rPr>
                                          <w:rPr>
                                            <w:rFonts w:ascii="Cambria Math" w:eastAsia="Calibri" w:hAnsi="Cambria Math"/>
                                          </w:rPr>
                                          <m:t>vegetation</m:t>
                                        </m:r>
                                      </m:sub>
                                    </m:sSub>
                                  </m:den>
                                </m:f>
                              </m:e>
                            </m:d>
                          </m:e>
                        </m:func>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m:t>
                        </m:r>
                      </m:sub>
                    </m:sSub>
                    <m:r>
                      <w:rPr>
                        <w:rFonts w:ascii="Cambria Math" w:hAnsi="Cambria Math"/>
                        <w:sz w:val="18"/>
                        <w:szCs w:val="18"/>
                      </w:rPr>
                      <m:t>&gt;10</m:t>
                    </m:r>
                  </m:e>
                </m:mr>
              </m:m>
            </m:e>
          </m:d>
        </m:oMath>
      </m:oMathPara>
    </w:p>
    <w:p w14:paraId="45857D89" w14:textId="77777777" w:rsidR="003E11D6" w:rsidRPr="003E11D6" w:rsidRDefault="003E11D6" w:rsidP="003E11D6">
      <w:pPr>
        <w:ind w:left="360"/>
        <w:rPr>
          <w:rFonts w:eastAsiaTheme="minorEastAsia"/>
        </w:rPr>
      </w:pPr>
      <m:oMathPara>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commercial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commercial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commericial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commercial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2D2DCF1B" w14:textId="77777777" w:rsidR="003E11D6" w:rsidRPr="003E11D6" w:rsidRDefault="003E11D6"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residential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residential</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residential</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m:rPr>
                      <m:sty m:val="p"/>
                    </m:rPr>
                    <w:rPr>
                      <w:rFonts w:ascii="Cambria Math" w:hAnsi="Cambria Math"/>
                    </w:rPr>
                    <m:t>max⁡</m:t>
                  </m:r>
                  <m:r>
                    <w:rPr>
                      <w:rFonts w:ascii="Cambria Math" w:hAnsi="Cambria Math"/>
                    </w:rPr>
                    <m:t>(h</m:t>
                  </m:r>
                </m:e>
                <m:sub>
                  <m:r>
                    <m:rPr>
                      <m:sty m:val="p"/>
                    </m:rPr>
                    <w:rPr>
                      <w:rFonts w:ascii="Cambria Math" w:hAnsi="Cambria Math"/>
                    </w:rPr>
                    <m:t>residential</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 xml:space="preserve">UT </m:t>
                  </m:r>
                </m:sub>
              </m:sSub>
              <m:r>
                <w:rPr>
                  <w:rFonts w:ascii="Cambria Math" w:hAnsi="Cambria Math"/>
                </w:rPr>
                <m:t>,0)</m:t>
              </m:r>
            </m:den>
          </m:f>
        </m:oMath>
      </m:oMathPara>
    </w:p>
    <w:p w14:paraId="516F0C95" w14:textId="77777777" w:rsidR="003E11D6" w:rsidRPr="003E11D6" w:rsidRDefault="003E11D6" w:rsidP="003E11D6">
      <w:pPr>
        <w:ind w:left="360"/>
        <w:rPr>
          <w:rFonts w:eastAsiaTheme="minorEastAsia"/>
        </w:rPr>
      </w:pPr>
      <m:oMathPara>
        <m:oMath>
          <m:sSub>
            <m:sSubPr>
              <m:ctrlPr>
                <w:rPr>
                  <w:rFonts w:ascii="Cambria Math" w:hAnsi="Cambria Math"/>
                  <w:i/>
                </w:rPr>
              </m:ctrlPr>
            </m:sSubPr>
            <m:e>
              <m:r>
                <w:rPr>
                  <w:rFonts w:ascii="Cambria Math" w:hAnsi="Cambria Math"/>
                </w:rPr>
                <m:t>k</m:t>
              </m:r>
            </m:e>
            <m:sub>
              <m:r>
                <m:rPr>
                  <m:sty m:val="p"/>
                </m:rPr>
                <w:rPr>
                  <w:rFonts w:ascii="Cambria Math" w:hAnsi="Cambria Math"/>
                </w:rPr>
                <m:t>vegetation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m:rPr>
                      <m:sty m:val="p"/>
                    </m:rPr>
                    <w:rPr>
                      <w:rFonts w:ascii="Cambria Math" w:hAnsi="Cambria Math"/>
                    </w:rPr>
                    <m:t>vegetation</m:t>
                  </m:r>
                </m:sub>
              </m:sSub>
            </m:num>
            <m:den>
              <m:func>
                <m:funcPr>
                  <m:ctrlPr>
                    <w:rPr>
                      <w:rFonts w:ascii="Cambria Math" w:hAnsi="Cambria Math"/>
                      <w:i/>
                    </w:rPr>
                  </m:ctrlPr>
                </m:funcPr>
                <m:fName>
                  <m:r>
                    <m:rPr>
                      <m:sty m:val="p"/>
                    </m:rPr>
                    <w:rPr>
                      <w:rFonts w:ascii="Cambria Math" w:hAnsi="Cambria Math"/>
                    </w:rPr>
                    <m:t>ln</m:t>
                  </m:r>
                </m:fName>
                <m:e>
                  <m:d>
                    <m:dPr>
                      <m:ctrlPr>
                        <w:rPr>
                          <w:rFonts w:ascii="Cambria Math" w:hAnsi="Cambria Math"/>
                          <w:i/>
                        </w:rPr>
                      </m:ctrlPr>
                    </m:dPr>
                    <m:e>
                      <m:r>
                        <w:rPr>
                          <w:rFonts w:ascii="Cambria Math" w:hAnsi="Cambria Math"/>
                        </w:rPr>
                        <m:t>1-</m:t>
                      </m:r>
                      <m:sSub>
                        <m:sSubPr>
                          <m:ctrlPr>
                            <w:rPr>
                              <w:rFonts w:ascii="Cambria Math" w:hAnsi="Cambria Math"/>
                              <w:i/>
                              <w14:ligatures w14:val="standardContextual"/>
                            </w:rPr>
                          </m:ctrlPr>
                        </m:sSubPr>
                        <m:e>
                          <m:r>
                            <w:rPr>
                              <w:rFonts w:ascii="Cambria Math" w:hAnsi="Cambria Math"/>
                            </w:rPr>
                            <m:t>r</m:t>
                          </m:r>
                        </m:e>
                        <m:sub>
                          <m:r>
                            <m:rPr>
                              <m:sty m:val="p"/>
                            </m:rPr>
                            <w:rPr>
                              <w:rFonts w:ascii="Cambria Math" w:hAnsi="Cambria Math"/>
                            </w:rPr>
                            <m:t>vegetation</m:t>
                          </m:r>
                        </m:sub>
                      </m:sSub>
                    </m:e>
                  </m:d>
                </m:e>
              </m:func>
            </m:den>
          </m:f>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h</m:t>
                  </m:r>
                </m:e>
                <m:sub>
                  <m:r>
                    <m:rPr>
                      <m:sty m:val="p"/>
                    </m:rPr>
                    <w:rPr>
                      <w:rFonts w:ascii="Cambria Math" w:hAnsi="Cambria Math"/>
                    </w:rPr>
                    <m:t>BS</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i/>
                    </w:rPr>
                  </m:ctrlPr>
                </m:sSubPr>
                <m:e>
                  <m:r>
                    <w:rPr>
                      <w:rFonts w:ascii="Cambria Math" w:hAnsi="Cambria Math"/>
                    </w:rPr>
                    <m:t>h</m:t>
                  </m:r>
                </m:e>
                <m:sub>
                  <m:r>
                    <m:rPr>
                      <m:sty m:val="p"/>
                    </m:rPr>
                    <w:rPr>
                      <w:rFonts w:ascii="Cambria Math" w:hAnsi="Cambria Math"/>
                    </w:rPr>
                    <m:t>vegetation</m:t>
                  </m:r>
                </m:sub>
              </m:sSub>
              <m:r>
                <w:rPr>
                  <w:rFonts w:ascii="Cambria Math" w:hAnsi="Cambria Math"/>
                </w:rPr>
                <m:t>-</m:t>
              </m:r>
              <m:sSub>
                <m:sSubPr>
                  <m:ctrlPr>
                    <w:rPr>
                      <w:rFonts w:ascii="Cambria Math" w:hAnsi="Cambria Math"/>
                      <w:i/>
                    </w:rPr>
                  </m:ctrlPr>
                </m:sSubPr>
                <m:e>
                  <m:r>
                    <w:rPr>
                      <w:rFonts w:ascii="Cambria Math" w:hAnsi="Cambria Math"/>
                    </w:rPr>
                    <m:t>h</m:t>
                  </m:r>
                </m:e>
                <m:sub>
                  <m:r>
                    <m:rPr>
                      <m:sty m:val="p"/>
                    </m:rPr>
                    <w:rPr>
                      <w:rFonts w:ascii="Cambria Math" w:hAnsi="Cambria Math"/>
                    </w:rPr>
                    <m:t>UT</m:t>
                  </m:r>
                </m:sub>
              </m:sSub>
            </m:den>
          </m:f>
        </m:oMath>
      </m:oMathPara>
    </w:p>
    <w:p w14:paraId="5EEB04A5" w14:textId="77777777" w:rsidR="00F37254" w:rsidRPr="001F7D5C" w:rsidRDefault="00F37254"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791E174A" w14:textId="77777777" w:rsidR="00F37254" w:rsidRPr="001F7D5C" w:rsidRDefault="00F37254" w:rsidP="00F37254">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2705A90" w14:textId="77777777" w:rsidR="00F37254" w:rsidRPr="001F7D5C" w:rsidRDefault="00F37254" w:rsidP="00F37254">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7B4EF058" w14:textId="77777777" w:rsidR="00F37254" w:rsidRDefault="00F37254" w:rsidP="00F37254">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F37254" w:rsidRPr="001F7D5C" w14:paraId="2BCC7300" w14:textId="77777777" w:rsidTr="00CC3DB9">
        <w:trPr>
          <w:trHeight w:val="306"/>
          <w:jc w:val="center"/>
        </w:trPr>
        <w:tc>
          <w:tcPr>
            <w:tcW w:w="2848" w:type="dxa"/>
            <w:shd w:val="clear" w:color="auto" w:fill="D9D9D9"/>
          </w:tcPr>
          <w:p w14:paraId="1E675C5A" w14:textId="77777777" w:rsidR="00F37254" w:rsidRPr="001F7D5C" w:rsidRDefault="00F37254" w:rsidP="00CC3DB9">
            <w:pPr>
              <w:pStyle w:val="TAH"/>
              <w:spacing w:line="240" w:lineRule="auto"/>
              <w:rPr>
                <w:rFonts w:ascii="Times New Roman" w:hAnsi="Times New Roman" w:cs="Times New Roman"/>
                <w:sz w:val="16"/>
                <w:szCs w:val="16"/>
              </w:rPr>
            </w:pPr>
            <w:r w:rsidRPr="001F7D5C">
              <w:rPr>
                <w:rFonts w:ascii="Times New Roman" w:hAnsi="Times New Roman" w:cs="Times New Roman"/>
                <w:sz w:val="16"/>
                <w:szCs w:val="16"/>
              </w:rPr>
              <w:lastRenderedPageBreak/>
              <w:t>Parameter</w:t>
            </w:r>
          </w:p>
        </w:tc>
        <w:tc>
          <w:tcPr>
            <w:tcW w:w="5310" w:type="dxa"/>
            <w:shd w:val="clear" w:color="auto" w:fill="D9D9D9"/>
          </w:tcPr>
          <w:p w14:paraId="7E4EB040" w14:textId="77777777" w:rsidR="00F37254" w:rsidRPr="001F7D5C" w:rsidRDefault="00F37254" w:rsidP="00CC3DB9">
            <w:pPr>
              <w:pStyle w:val="TAH"/>
              <w:spacing w:line="240" w:lineRule="auto"/>
              <w:rPr>
                <w:rFonts w:ascii="Times New Roman" w:hAnsi="Times New Roman" w:cs="Times New Roman"/>
                <w:sz w:val="16"/>
                <w:szCs w:val="16"/>
              </w:rPr>
            </w:pPr>
          </w:p>
        </w:tc>
      </w:tr>
      <w:tr w:rsidR="00F37254" w:rsidRPr="001F7D5C" w14:paraId="67C5CD4A" w14:textId="77777777" w:rsidTr="00CC3DB9">
        <w:trPr>
          <w:trHeight w:val="452"/>
          <w:jc w:val="center"/>
        </w:trPr>
        <w:tc>
          <w:tcPr>
            <w:tcW w:w="2848" w:type="dxa"/>
          </w:tcPr>
          <w:p w14:paraId="5D648244" w14:textId="77777777" w:rsidR="00F37254" w:rsidRPr="001F7D5C" w:rsidRDefault="00F37254" w:rsidP="00CC3DB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3E65E8A" w14:textId="77777777" w:rsidR="00F37254" w:rsidRPr="001F7D5C" w:rsidRDefault="00F37254" w:rsidP="00CC3DB9">
            <w:pPr>
              <w:spacing w:after="0" w:line="240" w:lineRule="auto"/>
              <w:jc w:val="center"/>
              <w:rPr>
                <w:sz w:val="16"/>
                <w:szCs w:val="16"/>
              </w:rPr>
            </w:pPr>
            <w:r w:rsidRPr="001F7D5C">
              <w:rPr>
                <w:rFonts w:eastAsia="Calibri"/>
                <w:sz w:val="16"/>
                <w:szCs w:val="16"/>
              </w:rPr>
              <w:t>30 m</w:t>
            </w:r>
          </w:p>
        </w:tc>
      </w:tr>
      <w:tr w:rsidR="00F37254" w:rsidRPr="001F7D5C" w14:paraId="2E10881D" w14:textId="77777777" w:rsidTr="00CC3DB9">
        <w:trPr>
          <w:trHeight w:val="452"/>
          <w:jc w:val="center"/>
        </w:trPr>
        <w:tc>
          <w:tcPr>
            <w:tcW w:w="2848" w:type="dxa"/>
          </w:tcPr>
          <w:p w14:paraId="2A618526" w14:textId="77777777" w:rsidR="00F37254" w:rsidRPr="001F7D5C" w:rsidRDefault="00F37254" w:rsidP="00CC3DB9">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7A3DC08B"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20 m</w:t>
            </w:r>
          </w:p>
        </w:tc>
      </w:tr>
      <w:tr w:rsidR="00F37254" w:rsidRPr="001F7D5C" w14:paraId="6866C2EC" w14:textId="77777777" w:rsidTr="00CC3DB9">
        <w:trPr>
          <w:trHeight w:val="452"/>
          <w:jc w:val="center"/>
        </w:trPr>
        <w:tc>
          <w:tcPr>
            <w:tcW w:w="2848" w:type="dxa"/>
          </w:tcPr>
          <w:p w14:paraId="4B427E80" w14:textId="77777777" w:rsidR="00F37254" w:rsidRPr="001F7D5C" w:rsidRDefault="00F37254" w:rsidP="00CC3DB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0FBD6A8"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8 m</w:t>
            </w:r>
          </w:p>
        </w:tc>
      </w:tr>
      <w:tr w:rsidR="00F37254" w:rsidRPr="001F7D5C" w14:paraId="0C0A26B0" w14:textId="77777777" w:rsidTr="00CC3DB9">
        <w:trPr>
          <w:trHeight w:val="452"/>
          <w:jc w:val="center"/>
        </w:trPr>
        <w:tc>
          <w:tcPr>
            <w:tcW w:w="2848" w:type="dxa"/>
          </w:tcPr>
          <w:p w14:paraId="4950B40C" w14:textId="77777777" w:rsidR="00F37254" w:rsidRPr="001F7D5C" w:rsidRDefault="00F37254" w:rsidP="00CC3DB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381801CF"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15 m</w:t>
            </w:r>
          </w:p>
        </w:tc>
      </w:tr>
      <w:tr w:rsidR="00F37254" w:rsidRPr="001F7D5C" w14:paraId="5990EE01" w14:textId="77777777" w:rsidTr="00CC3DB9">
        <w:trPr>
          <w:trHeight w:val="452"/>
          <w:jc w:val="center"/>
        </w:trPr>
        <w:tc>
          <w:tcPr>
            <w:tcW w:w="2848" w:type="dxa"/>
          </w:tcPr>
          <w:p w14:paraId="7C7AE229" w14:textId="77777777" w:rsidR="00F37254" w:rsidRPr="001F7D5C" w:rsidRDefault="00F37254" w:rsidP="00CC3DB9">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1432FE4"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2%</w:t>
            </w:r>
          </w:p>
        </w:tc>
      </w:tr>
      <w:tr w:rsidR="00F37254" w:rsidRPr="001F7D5C" w14:paraId="4CB31934" w14:textId="77777777" w:rsidTr="00CC3DB9">
        <w:trPr>
          <w:trHeight w:val="452"/>
          <w:jc w:val="center"/>
        </w:trPr>
        <w:tc>
          <w:tcPr>
            <w:tcW w:w="2848" w:type="dxa"/>
          </w:tcPr>
          <w:p w14:paraId="280794B3" w14:textId="77777777" w:rsidR="00F37254" w:rsidRPr="001F7D5C" w:rsidRDefault="00F37254" w:rsidP="00CC3DB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5E065ED"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18%</w:t>
            </w:r>
          </w:p>
        </w:tc>
      </w:tr>
      <w:tr w:rsidR="00F37254" w:rsidRPr="001F7D5C" w14:paraId="0CFEF212" w14:textId="77777777" w:rsidTr="00CC3DB9">
        <w:trPr>
          <w:trHeight w:val="452"/>
          <w:jc w:val="center"/>
        </w:trPr>
        <w:tc>
          <w:tcPr>
            <w:tcW w:w="2848" w:type="dxa"/>
          </w:tcPr>
          <w:p w14:paraId="0DDAAD25" w14:textId="77777777" w:rsidR="00F37254" w:rsidRPr="001F7D5C" w:rsidRDefault="00F37254" w:rsidP="00CC3DB9">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9312256" w14:textId="77777777" w:rsidR="00F37254" w:rsidRPr="001F7D5C" w:rsidRDefault="00F37254" w:rsidP="00CC3DB9">
            <w:pPr>
              <w:spacing w:after="0" w:line="240" w:lineRule="auto"/>
              <w:jc w:val="center"/>
              <w:rPr>
                <w:rFonts w:eastAsia="Calibri"/>
                <w:sz w:val="16"/>
                <w:szCs w:val="16"/>
              </w:rPr>
            </w:pPr>
            <w:r w:rsidRPr="001F7D5C">
              <w:rPr>
                <w:rFonts w:eastAsia="Calibri"/>
                <w:sz w:val="16"/>
                <w:szCs w:val="16"/>
              </w:rPr>
              <w:t xml:space="preserve">0% (no vegetation), 10% (sparse vegetation),  </w:t>
            </w:r>
            <w:r w:rsidRPr="001F7D5C">
              <w:rPr>
                <w:rFonts w:eastAsia="Calibri"/>
                <w:sz w:val="16"/>
                <w:szCs w:val="16"/>
              </w:rPr>
              <w:br/>
              <w:t>or 20% (dense vegetation)</w:t>
            </w:r>
          </w:p>
        </w:tc>
      </w:tr>
    </w:tbl>
    <w:p w14:paraId="2B995230" w14:textId="77777777" w:rsidR="00F37254" w:rsidRDefault="00F37254" w:rsidP="00F37254">
      <w:pPr>
        <w:pStyle w:val="BodyText"/>
        <w:spacing w:after="0"/>
        <w:rPr>
          <w:rFonts w:ascii="Times New Roman" w:hAnsi="Times New Roman"/>
          <w:szCs w:val="20"/>
          <w:lang w:eastAsia="zh-CN"/>
        </w:rPr>
      </w:pPr>
    </w:p>
    <w:p w14:paraId="33F2D760" w14:textId="77777777" w:rsidR="00F37254" w:rsidRDefault="00F37254" w:rsidP="00F37254">
      <w:pPr>
        <w:pStyle w:val="BodyText"/>
        <w:numPr>
          <w:ilvl w:val="0"/>
          <w:numId w:val="45"/>
        </w:numPr>
        <w:spacing w:after="0"/>
        <w:rPr>
          <w:rFonts w:ascii="Times New Roman" w:hAnsi="Times New Roman"/>
          <w:szCs w:val="20"/>
          <w:lang w:eastAsia="zh-CN"/>
        </w:rPr>
      </w:pPr>
      <w:r>
        <w:rPr>
          <w:rFonts w:ascii="Times New Roman" w:hAnsi="Times New Roman"/>
          <w:szCs w:val="20"/>
          <w:lang w:eastAsia="zh-CN"/>
        </w:rPr>
        <w:t>Option 3)</w:t>
      </w:r>
    </w:p>
    <w:p w14:paraId="063D52D9" w14:textId="77777777" w:rsidR="00F37254" w:rsidRDefault="00F37254" w:rsidP="00F37254">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9A0018E" w14:textId="77777777" w:rsidR="00F37254" w:rsidRDefault="00F37254" w:rsidP="00F37254">
      <w:pPr>
        <w:pStyle w:val="BodyText"/>
        <w:spacing w:after="0"/>
        <w:rPr>
          <w:rFonts w:ascii="Times New Roman" w:hAnsi="Times New Roman"/>
          <w:szCs w:val="20"/>
          <w:lang w:eastAsia="zh-CN"/>
        </w:rPr>
      </w:pPr>
    </w:p>
    <w:p w14:paraId="0A68A3AB" w14:textId="77777777" w:rsidR="00F37254" w:rsidRDefault="00F37254" w:rsidP="00F37254">
      <w:pPr>
        <w:pStyle w:val="BodyText"/>
        <w:spacing w:after="0"/>
        <w:rPr>
          <w:rFonts w:ascii="Times New Roman" w:hAnsi="Times New Roman"/>
          <w:szCs w:val="20"/>
          <w:lang w:eastAsia="zh-CN"/>
        </w:rPr>
      </w:pPr>
    </w:p>
    <w:p w14:paraId="6B5B8CFE" w14:textId="77777777" w:rsidR="00F37254" w:rsidRDefault="00F37254" w:rsidP="00F37254">
      <w:pPr>
        <w:pStyle w:val="BodyText"/>
        <w:spacing w:after="0"/>
        <w:rPr>
          <w:rFonts w:ascii="Times New Roman" w:hAnsi="Times New Roman"/>
          <w:szCs w:val="20"/>
          <w:lang w:eastAsia="zh-CN"/>
        </w:rPr>
      </w:pPr>
    </w:p>
    <w:p w14:paraId="2929DCE3" w14:textId="77777777" w:rsidR="00A809A3" w:rsidRDefault="00A809A3">
      <w:pPr>
        <w:pStyle w:val="BodyText"/>
        <w:spacing w:after="0"/>
        <w:rPr>
          <w:rFonts w:ascii="Times New Roman" w:hAnsi="Times New Roman"/>
          <w:szCs w:val="20"/>
          <w:lang w:eastAsia="zh-CN"/>
        </w:rPr>
      </w:pPr>
    </w:p>
    <w:p w14:paraId="48DC4EDF" w14:textId="77777777" w:rsidR="00A809A3" w:rsidRDefault="00A809A3">
      <w:pPr>
        <w:pStyle w:val="BodyText"/>
        <w:spacing w:after="0"/>
        <w:rPr>
          <w:rFonts w:ascii="Times New Roman" w:hAnsi="Times New Roman"/>
          <w:szCs w:val="20"/>
          <w:lang w:eastAsia="zh-CN"/>
        </w:rPr>
      </w:pPr>
    </w:p>
    <w:p w14:paraId="57083CBE" w14:textId="06233E65" w:rsidR="002939B4" w:rsidRPr="0079343B" w:rsidRDefault="002939B4" w:rsidP="002939B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5337A3">
        <w:rPr>
          <w:rFonts w:eastAsiaTheme="minorEastAsia"/>
          <w:lang w:val="en-US" w:eastAsia="ko-KR"/>
        </w:rPr>
        <w:t>6</w:t>
      </w:r>
    </w:p>
    <w:p w14:paraId="05F717AD" w14:textId="2C22D37A" w:rsidR="002939B4" w:rsidRDefault="002939B4" w:rsidP="00903407">
      <w:r>
        <w:t xml:space="preserve">For suburban scenario, </w:t>
      </w:r>
      <w:r w:rsidR="00903407">
        <w:t xml:space="preserve">adopt the following parameters as </w:t>
      </w:r>
      <w:r w:rsidR="0058089E">
        <w:t xml:space="preserve">updated </w:t>
      </w:r>
      <w:r w:rsidR="00903407">
        <w:t>working assumption:</w:t>
      </w:r>
    </w:p>
    <w:p w14:paraId="0555C51F" w14:textId="579F4324" w:rsidR="00B41672" w:rsidRDefault="00B41672">
      <w:pPr>
        <w:pStyle w:val="ListParagraph"/>
        <w:numPr>
          <w:ilvl w:val="0"/>
          <w:numId w:val="45"/>
        </w:numPr>
        <w:rPr>
          <w:i/>
          <w:iCs/>
        </w:rPr>
      </w:pPr>
      <w:r w:rsidRPr="00B41672">
        <w:rPr>
          <w:i/>
          <w:iCs/>
        </w:rPr>
        <w:t>Moderator note: Double check the yellow highlights</w:t>
      </w:r>
      <w:r>
        <w:rPr>
          <w:i/>
          <w:iCs/>
        </w:rPr>
        <w:t xml:space="preserve"> and resolve them before agreement</w:t>
      </w:r>
    </w:p>
    <w:p w14:paraId="361C8D75" w14:textId="55B5C004" w:rsidR="00827752" w:rsidRPr="00B41672" w:rsidRDefault="00827752">
      <w:pPr>
        <w:pStyle w:val="ListParagraph"/>
        <w:numPr>
          <w:ilvl w:val="0"/>
          <w:numId w:val="45"/>
        </w:numPr>
        <w:rPr>
          <w:i/>
          <w:iCs/>
        </w:rPr>
      </w:pPr>
      <w:r>
        <w:rPr>
          <w:i/>
          <w:iCs/>
        </w:rPr>
        <w:t>SMa O2I will use the same values as SMa NLOS</w:t>
      </w:r>
    </w:p>
    <w:tbl>
      <w:tblPr>
        <w:tblW w:w="35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7"/>
        <w:gridCol w:w="1223"/>
        <w:gridCol w:w="1257"/>
        <w:gridCol w:w="1556"/>
        <w:gridCol w:w="1041"/>
      </w:tblGrid>
      <w:tr w:rsidR="003829F6" w:rsidRPr="00903407" w14:paraId="72C87058" w14:textId="77777777" w:rsidTr="003829F6">
        <w:trPr>
          <w:cantSplit/>
          <w:trHeight w:val="33"/>
          <w:jc w:val="center"/>
        </w:trPr>
        <w:tc>
          <w:tcPr>
            <w:tcW w:w="2489" w:type="pct"/>
            <w:gridSpan w:val="2"/>
            <w:vMerge w:val="restart"/>
            <w:shd w:val="clear" w:color="auto" w:fill="E0E0E0"/>
            <w:vAlign w:val="center"/>
          </w:tcPr>
          <w:p w14:paraId="113684A6"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lastRenderedPageBreak/>
              <w:t>Scenarios</w:t>
            </w:r>
          </w:p>
        </w:tc>
        <w:tc>
          <w:tcPr>
            <w:tcW w:w="2511" w:type="pct"/>
            <w:gridSpan w:val="3"/>
            <w:shd w:val="clear" w:color="auto" w:fill="E0E0E0"/>
            <w:vAlign w:val="center"/>
          </w:tcPr>
          <w:p w14:paraId="738B974A"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SMa (7 – 24 GHz)</w:t>
            </w:r>
          </w:p>
        </w:tc>
      </w:tr>
      <w:tr w:rsidR="003829F6" w:rsidRPr="00903407" w14:paraId="10EB2926" w14:textId="77777777" w:rsidTr="003829F6">
        <w:trPr>
          <w:cantSplit/>
          <w:trHeight w:val="33"/>
          <w:jc w:val="center"/>
        </w:trPr>
        <w:tc>
          <w:tcPr>
            <w:tcW w:w="2489" w:type="pct"/>
            <w:gridSpan w:val="2"/>
            <w:vMerge/>
            <w:shd w:val="clear" w:color="auto" w:fill="E0E0E0"/>
            <w:vAlign w:val="center"/>
          </w:tcPr>
          <w:p w14:paraId="0E8ADC5A" w14:textId="77777777" w:rsidR="003829F6" w:rsidRPr="00903407" w:rsidRDefault="003829F6" w:rsidP="00602C0C">
            <w:pPr>
              <w:pStyle w:val="TAH"/>
              <w:contextualSpacing/>
              <w:rPr>
                <w:rFonts w:ascii="Times New Roman" w:hAnsi="Times New Roman"/>
                <w:sz w:val="16"/>
                <w:szCs w:val="16"/>
              </w:rPr>
            </w:pPr>
          </w:p>
        </w:tc>
        <w:tc>
          <w:tcPr>
            <w:tcW w:w="819" w:type="pct"/>
            <w:shd w:val="clear" w:color="auto" w:fill="E0E0E0"/>
            <w:vAlign w:val="center"/>
          </w:tcPr>
          <w:p w14:paraId="00343042"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LOS</w:t>
            </w:r>
          </w:p>
        </w:tc>
        <w:tc>
          <w:tcPr>
            <w:tcW w:w="1014" w:type="pct"/>
            <w:shd w:val="clear" w:color="auto" w:fill="E0E0E0"/>
            <w:vAlign w:val="center"/>
          </w:tcPr>
          <w:p w14:paraId="6D2BF2FF"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NLOS</w:t>
            </w:r>
          </w:p>
        </w:tc>
        <w:tc>
          <w:tcPr>
            <w:tcW w:w="678" w:type="pct"/>
            <w:shd w:val="clear" w:color="auto" w:fill="E0E0E0"/>
            <w:vAlign w:val="center"/>
          </w:tcPr>
          <w:p w14:paraId="4A16021F" w14:textId="77777777" w:rsidR="003829F6" w:rsidRPr="00903407" w:rsidRDefault="003829F6" w:rsidP="00602C0C">
            <w:pPr>
              <w:pStyle w:val="TAH"/>
              <w:contextualSpacing/>
              <w:rPr>
                <w:rFonts w:ascii="Times New Roman" w:hAnsi="Times New Roman"/>
                <w:sz w:val="16"/>
                <w:szCs w:val="16"/>
              </w:rPr>
            </w:pPr>
            <w:r w:rsidRPr="00903407">
              <w:rPr>
                <w:rFonts w:ascii="Times New Roman" w:hAnsi="Times New Roman"/>
                <w:sz w:val="16"/>
                <w:szCs w:val="16"/>
              </w:rPr>
              <w:t>O2I</w:t>
            </w:r>
          </w:p>
        </w:tc>
      </w:tr>
      <w:tr w:rsidR="003829F6" w:rsidRPr="00903407" w14:paraId="7FA68B52" w14:textId="77777777" w:rsidTr="003829F6">
        <w:trPr>
          <w:cantSplit/>
          <w:trHeight w:val="33"/>
          <w:jc w:val="center"/>
        </w:trPr>
        <w:tc>
          <w:tcPr>
            <w:tcW w:w="1692" w:type="pct"/>
            <w:vMerge w:val="restart"/>
            <w:vAlign w:val="center"/>
          </w:tcPr>
          <w:p w14:paraId="2896567F" w14:textId="77777777" w:rsidR="003829F6" w:rsidRPr="00903407" w:rsidRDefault="003829F6" w:rsidP="003829F6">
            <w:pPr>
              <w:pStyle w:val="TAC"/>
              <w:contextualSpacing/>
              <w:rPr>
                <w:rFonts w:ascii="Times New Roman" w:hAnsi="Times New Roman"/>
                <w:i/>
                <w:sz w:val="16"/>
                <w:szCs w:val="16"/>
              </w:rPr>
            </w:pPr>
            <w:r w:rsidRPr="00903407">
              <w:rPr>
                <w:rFonts w:ascii="Times New Roman" w:hAnsi="Times New Roman"/>
                <w:sz w:val="16"/>
                <w:szCs w:val="16"/>
              </w:rPr>
              <w:t>Delay spread (DS)</w:t>
            </w:r>
          </w:p>
          <w:p w14:paraId="2A8108C0"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Times New Roman" w:hAnsi="Times New Roman"/>
                <w:sz w:val="16"/>
                <w:szCs w:val="16"/>
              </w:rPr>
              <w:t>lgDS</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(DS/1s)</w:t>
            </w:r>
          </w:p>
        </w:tc>
        <w:tc>
          <w:tcPr>
            <w:tcW w:w="797" w:type="pct"/>
            <w:vAlign w:val="center"/>
          </w:tcPr>
          <w:p w14:paraId="33397396"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lgDS</w:t>
            </w:r>
            <w:proofErr w:type="spellEnd"/>
          </w:p>
        </w:tc>
        <w:tc>
          <w:tcPr>
            <w:tcW w:w="819" w:type="pct"/>
            <w:vAlign w:val="center"/>
          </w:tcPr>
          <w:p w14:paraId="3E14000F" w14:textId="3BA5D2A1"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–7.23</w:t>
            </w:r>
          </w:p>
        </w:tc>
        <w:tc>
          <w:tcPr>
            <w:tcW w:w="1014" w:type="pct"/>
            <w:vAlign w:val="center"/>
          </w:tcPr>
          <w:p w14:paraId="36260ADB" w14:textId="2124E041"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-7.12</w:t>
            </w:r>
          </w:p>
          <w:p w14:paraId="20530CA1" w14:textId="12A002AF"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C55AA4">
              <w:rPr>
                <w:rFonts w:ascii="Times New Roman" w:hAnsi="Times New Roman"/>
                <w:sz w:val="16"/>
                <w:szCs w:val="16"/>
                <w:highlight w:val="yellow"/>
              </w:rPr>
              <w:t xml:space="preserve"> -7.2</w:t>
            </w:r>
          </w:p>
        </w:tc>
        <w:tc>
          <w:tcPr>
            <w:tcW w:w="678" w:type="pct"/>
            <w:vAlign w:val="center"/>
          </w:tcPr>
          <w:p w14:paraId="2D18336A" w14:textId="24ED336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-7.2</w:t>
            </w:r>
          </w:p>
        </w:tc>
      </w:tr>
      <w:tr w:rsidR="003829F6" w:rsidRPr="00903407" w14:paraId="65D5113E" w14:textId="77777777" w:rsidTr="003829F6">
        <w:trPr>
          <w:cantSplit/>
          <w:trHeight w:val="33"/>
          <w:jc w:val="center"/>
        </w:trPr>
        <w:tc>
          <w:tcPr>
            <w:tcW w:w="1692" w:type="pct"/>
            <w:vMerge/>
            <w:vAlign w:val="center"/>
          </w:tcPr>
          <w:p w14:paraId="333BC65F"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735EE79"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lgDS</w:t>
            </w:r>
            <w:proofErr w:type="spellEnd"/>
          </w:p>
        </w:tc>
        <w:tc>
          <w:tcPr>
            <w:tcW w:w="819" w:type="pct"/>
            <w:vAlign w:val="center"/>
          </w:tcPr>
          <w:p w14:paraId="0B0A6822" w14:textId="64AF12E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0.38</w:t>
            </w:r>
          </w:p>
        </w:tc>
        <w:tc>
          <w:tcPr>
            <w:tcW w:w="1014" w:type="pct"/>
            <w:vAlign w:val="center"/>
          </w:tcPr>
          <w:p w14:paraId="20150D47" w14:textId="6FF6042C" w:rsidR="003829F6" w:rsidRPr="00D617C0" w:rsidRDefault="003829F6" w:rsidP="003829F6">
            <w:pPr>
              <w:pStyle w:val="TAC"/>
              <w:contextualSpacing/>
              <w:rPr>
                <w:rFonts w:ascii="Times New Roman" w:hAnsi="Times New Roman"/>
                <w:strike/>
                <w:color w:val="C00000"/>
                <w:sz w:val="16"/>
                <w:szCs w:val="16"/>
                <w:highlight w:val="yellow"/>
              </w:rPr>
            </w:pPr>
            <w:r w:rsidRPr="00D617C0">
              <w:rPr>
                <w:rFonts w:ascii="Times New Roman" w:hAnsi="Times New Roman"/>
                <w:strike/>
                <w:color w:val="C00000"/>
                <w:sz w:val="16"/>
                <w:szCs w:val="16"/>
                <w:highlight w:val="yellow"/>
              </w:rPr>
              <w:t>Option 1) 0.33</w:t>
            </w:r>
          </w:p>
          <w:p w14:paraId="2949A177" w14:textId="53377E30" w:rsidR="003829F6" w:rsidRPr="003829F6" w:rsidRDefault="003829F6" w:rsidP="003829F6">
            <w:pPr>
              <w:pStyle w:val="TAC"/>
              <w:contextualSpacing/>
              <w:rPr>
                <w:rFonts w:ascii="Times New Roman" w:hAnsi="Times New Roman"/>
                <w:sz w:val="16"/>
                <w:szCs w:val="16"/>
              </w:rPr>
            </w:pPr>
            <w:r w:rsidRPr="00D617C0">
              <w:rPr>
                <w:rFonts w:ascii="Times New Roman" w:hAnsi="Times New Roman"/>
                <w:strike/>
                <w:color w:val="C00000"/>
                <w:sz w:val="16"/>
                <w:szCs w:val="16"/>
                <w:highlight w:val="yellow"/>
              </w:rPr>
              <w:t>Option 2)</w:t>
            </w:r>
            <w:r w:rsidRPr="00D617C0">
              <w:rPr>
                <w:rFonts w:ascii="Times New Roman" w:hAnsi="Times New Roman"/>
                <w:color w:val="C00000"/>
                <w:sz w:val="16"/>
                <w:szCs w:val="16"/>
                <w:highlight w:val="yellow"/>
              </w:rPr>
              <w:t xml:space="preserve"> </w:t>
            </w:r>
            <w:r w:rsidRPr="00C55AA4">
              <w:rPr>
                <w:rFonts w:ascii="Times New Roman" w:hAnsi="Times New Roman"/>
                <w:sz w:val="16"/>
                <w:szCs w:val="16"/>
                <w:highlight w:val="yellow"/>
              </w:rPr>
              <w:t>0.58</w:t>
            </w:r>
          </w:p>
        </w:tc>
        <w:tc>
          <w:tcPr>
            <w:tcW w:w="678" w:type="pct"/>
            <w:vAlign w:val="center"/>
          </w:tcPr>
          <w:p w14:paraId="08C42627" w14:textId="6797C27A"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0.58</w:t>
            </w:r>
          </w:p>
        </w:tc>
      </w:tr>
      <w:tr w:rsidR="003829F6" w:rsidRPr="00903407" w14:paraId="4554DF92" w14:textId="77777777" w:rsidTr="003829F6">
        <w:trPr>
          <w:cantSplit/>
          <w:trHeight w:val="33"/>
          <w:jc w:val="center"/>
        </w:trPr>
        <w:tc>
          <w:tcPr>
            <w:tcW w:w="1692" w:type="pct"/>
            <w:vMerge w:val="restart"/>
            <w:vAlign w:val="center"/>
          </w:tcPr>
          <w:p w14:paraId="3A035410" w14:textId="77777777" w:rsidR="003829F6" w:rsidRPr="00903407" w:rsidRDefault="003829F6" w:rsidP="00602C0C">
            <w:pPr>
              <w:pStyle w:val="TAC"/>
              <w:contextualSpacing/>
              <w:rPr>
                <w:rFonts w:ascii="Times New Roman" w:hAnsi="Times New Roman"/>
                <w:sz w:val="16"/>
                <w:szCs w:val="16"/>
              </w:rPr>
            </w:pPr>
            <w:r w:rsidRPr="00903407">
              <w:rPr>
                <w:rFonts w:ascii="Times New Roman" w:hAnsi="Times New Roman"/>
                <w:sz w:val="16"/>
                <w:szCs w:val="16"/>
              </w:rPr>
              <w:t>AOD spread (ASD)</w:t>
            </w:r>
          </w:p>
          <w:p w14:paraId="2CBCA9CE" w14:textId="77777777" w:rsidR="003829F6" w:rsidRPr="00903407" w:rsidRDefault="003829F6" w:rsidP="00602C0C">
            <w:pPr>
              <w:pStyle w:val="TAC"/>
              <w:contextualSpacing/>
              <w:rPr>
                <w:rFonts w:ascii="Times New Roman" w:hAnsi="Times New Roman"/>
                <w:sz w:val="16"/>
                <w:szCs w:val="16"/>
                <w:vertAlign w:val="superscript"/>
              </w:rPr>
            </w:pPr>
            <w:proofErr w:type="spellStart"/>
            <w:r w:rsidRPr="00903407">
              <w:rPr>
                <w:rFonts w:ascii="Times New Roman" w:hAnsi="Times New Roman"/>
                <w:sz w:val="16"/>
                <w:szCs w:val="16"/>
              </w:rPr>
              <w:t>lgASD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5CCAFBF5" w14:textId="77777777" w:rsidR="003829F6" w:rsidRPr="00903407" w:rsidRDefault="003829F6" w:rsidP="00602C0C">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lgASD</w:t>
            </w:r>
            <w:proofErr w:type="spellEnd"/>
          </w:p>
        </w:tc>
        <w:tc>
          <w:tcPr>
            <w:tcW w:w="819" w:type="pct"/>
            <w:vAlign w:val="center"/>
          </w:tcPr>
          <w:p w14:paraId="7230C1B7"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c>
          <w:tcPr>
            <w:tcW w:w="1014" w:type="pct"/>
            <w:vAlign w:val="center"/>
          </w:tcPr>
          <w:p w14:paraId="53846FE8"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c>
          <w:tcPr>
            <w:tcW w:w="678" w:type="pct"/>
            <w:vAlign w:val="center"/>
          </w:tcPr>
          <w:p w14:paraId="1AC5FCD0"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0.55</w:t>
            </w:r>
          </w:p>
        </w:tc>
      </w:tr>
      <w:tr w:rsidR="003829F6" w:rsidRPr="00903407" w14:paraId="43B0E87F" w14:textId="77777777" w:rsidTr="003829F6">
        <w:trPr>
          <w:cantSplit/>
          <w:trHeight w:val="33"/>
          <w:jc w:val="center"/>
        </w:trPr>
        <w:tc>
          <w:tcPr>
            <w:tcW w:w="1692" w:type="pct"/>
            <w:vMerge/>
            <w:vAlign w:val="center"/>
          </w:tcPr>
          <w:p w14:paraId="6411B81B" w14:textId="77777777" w:rsidR="003829F6" w:rsidRPr="00903407" w:rsidRDefault="003829F6" w:rsidP="00602C0C">
            <w:pPr>
              <w:pStyle w:val="TAC"/>
              <w:contextualSpacing/>
              <w:rPr>
                <w:rFonts w:ascii="Times New Roman" w:hAnsi="Times New Roman"/>
                <w:sz w:val="16"/>
                <w:szCs w:val="16"/>
              </w:rPr>
            </w:pPr>
          </w:p>
        </w:tc>
        <w:tc>
          <w:tcPr>
            <w:tcW w:w="797" w:type="pct"/>
            <w:vAlign w:val="center"/>
          </w:tcPr>
          <w:p w14:paraId="16D0DC5F" w14:textId="77777777" w:rsidR="003829F6" w:rsidRPr="00903407" w:rsidRDefault="003829F6" w:rsidP="00602C0C">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lgASD</w:t>
            </w:r>
            <w:proofErr w:type="spellEnd"/>
          </w:p>
        </w:tc>
        <w:tc>
          <w:tcPr>
            <w:tcW w:w="819" w:type="pct"/>
            <w:vAlign w:val="center"/>
          </w:tcPr>
          <w:p w14:paraId="65A2E5F3"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c>
          <w:tcPr>
            <w:tcW w:w="1014" w:type="pct"/>
            <w:vAlign w:val="center"/>
          </w:tcPr>
          <w:p w14:paraId="355C9962"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c>
          <w:tcPr>
            <w:tcW w:w="678" w:type="pct"/>
            <w:vAlign w:val="center"/>
          </w:tcPr>
          <w:p w14:paraId="3C7512FA" w14:textId="77777777" w:rsidR="003829F6" w:rsidRPr="003829F6" w:rsidRDefault="003829F6" w:rsidP="00602C0C">
            <w:pPr>
              <w:pStyle w:val="TAC"/>
              <w:contextualSpacing/>
              <w:rPr>
                <w:rFonts w:ascii="Times New Roman" w:hAnsi="Times New Roman"/>
                <w:sz w:val="16"/>
                <w:szCs w:val="16"/>
              </w:rPr>
            </w:pPr>
            <w:r w:rsidRPr="003829F6">
              <w:rPr>
                <w:rFonts w:ascii="Times New Roman" w:hAnsi="Times New Roman"/>
                <w:sz w:val="16"/>
                <w:szCs w:val="16"/>
              </w:rPr>
              <w:t>0.25</w:t>
            </w:r>
          </w:p>
        </w:tc>
      </w:tr>
      <w:tr w:rsidR="003829F6" w:rsidRPr="00903407" w14:paraId="4D86750F" w14:textId="77777777" w:rsidTr="003829F6">
        <w:trPr>
          <w:cantSplit/>
          <w:trHeight w:val="33"/>
          <w:jc w:val="center"/>
        </w:trPr>
        <w:tc>
          <w:tcPr>
            <w:tcW w:w="1692" w:type="pct"/>
            <w:vMerge w:val="restart"/>
            <w:vAlign w:val="center"/>
          </w:tcPr>
          <w:p w14:paraId="74D4231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AOA spread (ASA)</w:t>
            </w:r>
          </w:p>
          <w:p w14:paraId="0952B965"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Times New Roman" w:hAnsi="Times New Roman"/>
                <w:sz w:val="16"/>
                <w:szCs w:val="16"/>
              </w:rPr>
              <w:t>lgASA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(ASA/1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459F065F"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lgASA</w:t>
            </w:r>
            <w:proofErr w:type="spellEnd"/>
          </w:p>
        </w:tc>
        <w:tc>
          <w:tcPr>
            <w:tcW w:w="819" w:type="pct"/>
            <w:vAlign w:val="center"/>
          </w:tcPr>
          <w:p w14:paraId="4BD74AEA" w14:textId="77777777"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1.48</w:t>
            </w:r>
          </w:p>
          <w:p w14:paraId="00C44A93" w14:textId="7C59F6D7" w:rsidR="0012062B" w:rsidRPr="00D850D5" w:rsidRDefault="0012062B" w:rsidP="003829F6">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1.75</w:t>
            </w:r>
          </w:p>
        </w:tc>
        <w:tc>
          <w:tcPr>
            <w:tcW w:w="1014" w:type="pct"/>
            <w:vAlign w:val="center"/>
          </w:tcPr>
          <w:p w14:paraId="69C5ACF7" w14:textId="45E1B802" w:rsidR="003829F6" w:rsidRPr="00D850D5" w:rsidRDefault="003829F6"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Option1) 1.65</w:t>
            </w:r>
          </w:p>
          <w:p w14:paraId="056D97A3" w14:textId="157E03A3"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2)</w:t>
            </w:r>
            <w:r w:rsidRPr="00D850D5">
              <w:rPr>
                <w:rFonts w:ascii="Times New Roman" w:hAnsi="Times New Roman"/>
                <w:sz w:val="16"/>
                <w:szCs w:val="16"/>
                <w:highlight w:val="yellow"/>
              </w:rPr>
              <w:t xml:space="preserve"> 1.74</w:t>
            </w:r>
          </w:p>
        </w:tc>
        <w:tc>
          <w:tcPr>
            <w:tcW w:w="678" w:type="pct"/>
            <w:vAlign w:val="center"/>
          </w:tcPr>
          <w:p w14:paraId="585EFE77" w14:textId="62730E60"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1.74</w:t>
            </w:r>
          </w:p>
        </w:tc>
      </w:tr>
      <w:tr w:rsidR="003829F6" w:rsidRPr="00903407" w14:paraId="7CEFD1B6" w14:textId="77777777" w:rsidTr="003829F6">
        <w:trPr>
          <w:cantSplit/>
          <w:trHeight w:val="33"/>
          <w:jc w:val="center"/>
        </w:trPr>
        <w:tc>
          <w:tcPr>
            <w:tcW w:w="1692" w:type="pct"/>
            <w:vMerge/>
            <w:vAlign w:val="center"/>
          </w:tcPr>
          <w:p w14:paraId="3A458E27"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196B2F82" w14:textId="77777777" w:rsidR="003829F6" w:rsidRPr="00903407" w:rsidRDefault="003829F6" w:rsidP="003829F6">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lgASA</w:t>
            </w:r>
            <w:proofErr w:type="spellEnd"/>
          </w:p>
        </w:tc>
        <w:tc>
          <w:tcPr>
            <w:tcW w:w="819" w:type="pct"/>
            <w:vAlign w:val="center"/>
          </w:tcPr>
          <w:p w14:paraId="7BF33F88" w14:textId="28450E54" w:rsidR="003E39C8" w:rsidRPr="00D850D5" w:rsidRDefault="003E39C8"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0.20</w:t>
            </w:r>
          </w:p>
          <w:p w14:paraId="400A50B0" w14:textId="72B51720" w:rsidR="003E39C8" w:rsidRPr="00D850D5" w:rsidRDefault="003829F6" w:rsidP="003E39C8">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r w:rsidR="003E39C8" w:rsidRPr="00D850D5">
              <w:rPr>
                <w:rFonts w:ascii="Times New Roman" w:hAnsi="Times New Roman"/>
                <w:color w:val="C00000"/>
                <w:sz w:val="16"/>
                <w:szCs w:val="16"/>
                <w:highlight w:val="yellow"/>
              </w:rPr>
              <w:t>04</w:t>
            </w:r>
          </w:p>
        </w:tc>
        <w:tc>
          <w:tcPr>
            <w:tcW w:w="1014" w:type="pct"/>
            <w:vAlign w:val="center"/>
          </w:tcPr>
          <w:p w14:paraId="7BBFCF4B" w14:textId="08806A02" w:rsidR="0012062B" w:rsidRPr="00D850D5" w:rsidRDefault="0012062B" w:rsidP="003829F6">
            <w:pPr>
              <w:pStyle w:val="TAC"/>
              <w:contextualSpacing/>
              <w:rPr>
                <w:rFonts w:ascii="Times New Roman" w:hAnsi="Times New Roman"/>
                <w:strike/>
                <w:color w:val="C00000"/>
                <w:sz w:val="16"/>
                <w:szCs w:val="16"/>
                <w:highlight w:val="yellow"/>
              </w:rPr>
            </w:pPr>
            <w:r w:rsidRPr="00D850D5">
              <w:rPr>
                <w:rFonts w:ascii="Times New Roman" w:hAnsi="Times New Roman"/>
                <w:strike/>
                <w:color w:val="C00000"/>
                <w:sz w:val="16"/>
                <w:szCs w:val="16"/>
                <w:highlight w:val="yellow"/>
              </w:rPr>
              <w:t>0.25</w:t>
            </w:r>
          </w:p>
          <w:p w14:paraId="66C64E32" w14:textId="5CC48F71" w:rsidR="003829F6" w:rsidRPr="00D850D5" w:rsidRDefault="003829F6" w:rsidP="003829F6">
            <w:pPr>
              <w:pStyle w:val="TAC"/>
              <w:contextualSpacing/>
              <w:rPr>
                <w:rFonts w:ascii="Times New Roman" w:hAnsi="Times New Roman"/>
                <w:sz w:val="16"/>
                <w:szCs w:val="16"/>
                <w:highlight w:val="yellow"/>
              </w:rPr>
            </w:pPr>
            <w:r w:rsidRPr="00D850D5">
              <w:rPr>
                <w:rFonts w:ascii="Times New Roman" w:hAnsi="Times New Roman"/>
                <w:color w:val="C00000"/>
                <w:sz w:val="16"/>
                <w:szCs w:val="16"/>
                <w:highlight w:val="yellow"/>
              </w:rPr>
              <w:t>0.2</w:t>
            </w:r>
            <w:r w:rsidR="003E39C8" w:rsidRPr="00D850D5">
              <w:rPr>
                <w:rFonts w:ascii="Times New Roman" w:hAnsi="Times New Roman"/>
                <w:color w:val="C00000"/>
                <w:sz w:val="16"/>
                <w:szCs w:val="16"/>
                <w:highlight w:val="yellow"/>
              </w:rPr>
              <w:t>4</w:t>
            </w:r>
          </w:p>
        </w:tc>
        <w:tc>
          <w:tcPr>
            <w:tcW w:w="678" w:type="pct"/>
            <w:vAlign w:val="center"/>
          </w:tcPr>
          <w:p w14:paraId="60B2C155" w14:textId="3252BD9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0.24</w:t>
            </w:r>
          </w:p>
        </w:tc>
      </w:tr>
      <w:tr w:rsidR="00C55AA4" w:rsidRPr="00903407" w14:paraId="78A46F66" w14:textId="77777777" w:rsidTr="00617C20">
        <w:trPr>
          <w:cantSplit/>
          <w:trHeight w:val="33"/>
          <w:jc w:val="center"/>
        </w:trPr>
        <w:tc>
          <w:tcPr>
            <w:tcW w:w="1692" w:type="pct"/>
            <w:vMerge w:val="restart"/>
            <w:vAlign w:val="center"/>
          </w:tcPr>
          <w:p w14:paraId="174D35CC"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ZOA spread (ZSA)</w:t>
            </w:r>
          </w:p>
          <w:p w14:paraId="08157E32"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Times New Roman" w:hAnsi="Times New Roman"/>
                <w:sz w:val="16"/>
                <w:szCs w:val="16"/>
              </w:rPr>
              <w:t>lgZSA</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(ZSA/1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97" w:type="pct"/>
            <w:vAlign w:val="center"/>
          </w:tcPr>
          <w:p w14:paraId="3B9708A6"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lgZSA</w:t>
            </w:r>
            <w:proofErr w:type="spellEnd"/>
          </w:p>
        </w:tc>
        <w:tc>
          <w:tcPr>
            <w:tcW w:w="819" w:type="pct"/>
            <w:vAlign w:val="bottom"/>
          </w:tcPr>
          <w:p w14:paraId="2C33A2E5" w14:textId="6D66D938"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1.31</w:t>
            </w:r>
          </w:p>
        </w:tc>
        <w:tc>
          <w:tcPr>
            <w:tcW w:w="1014" w:type="pct"/>
            <w:vAlign w:val="center"/>
          </w:tcPr>
          <w:p w14:paraId="53FCF5D2" w14:textId="24511DE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1.32</w:t>
            </w:r>
          </w:p>
        </w:tc>
        <w:tc>
          <w:tcPr>
            <w:tcW w:w="678" w:type="pct"/>
            <w:vAlign w:val="center"/>
          </w:tcPr>
          <w:p w14:paraId="2A6F4FD5" w14:textId="6B9FC3C1"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1.32</w:t>
            </w:r>
          </w:p>
        </w:tc>
      </w:tr>
      <w:tr w:rsidR="00C55AA4" w:rsidRPr="00903407" w14:paraId="2E58D9C1" w14:textId="77777777" w:rsidTr="00617C20">
        <w:trPr>
          <w:cantSplit/>
          <w:trHeight w:val="33"/>
          <w:jc w:val="center"/>
        </w:trPr>
        <w:tc>
          <w:tcPr>
            <w:tcW w:w="1692" w:type="pct"/>
            <w:vMerge/>
            <w:vAlign w:val="center"/>
          </w:tcPr>
          <w:p w14:paraId="5752A6AC"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18D0EFD3"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sz w:val="16"/>
                <w:szCs w:val="16"/>
                <w:vertAlign w:val="subscript"/>
              </w:rPr>
              <w:t>lgZSA</w:t>
            </w:r>
            <w:proofErr w:type="spellEnd"/>
          </w:p>
        </w:tc>
        <w:tc>
          <w:tcPr>
            <w:tcW w:w="819" w:type="pct"/>
            <w:vAlign w:val="bottom"/>
          </w:tcPr>
          <w:p w14:paraId="228D353D" w14:textId="58E2AB1F"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0.02</w:t>
            </w:r>
          </w:p>
        </w:tc>
        <w:tc>
          <w:tcPr>
            <w:tcW w:w="1014" w:type="pct"/>
            <w:vAlign w:val="center"/>
          </w:tcPr>
          <w:p w14:paraId="1E4038DC" w14:textId="4AA09269"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0.08</w:t>
            </w:r>
          </w:p>
        </w:tc>
        <w:tc>
          <w:tcPr>
            <w:tcW w:w="678" w:type="pct"/>
            <w:vAlign w:val="center"/>
          </w:tcPr>
          <w:p w14:paraId="20D1FF47" w14:textId="1EE038EC"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0.08</w:t>
            </w:r>
          </w:p>
        </w:tc>
      </w:tr>
      <w:tr w:rsidR="00C55AA4" w:rsidRPr="00903407" w14:paraId="0F1A55A9" w14:textId="77777777" w:rsidTr="008E6EAB">
        <w:trPr>
          <w:cantSplit/>
          <w:trHeight w:val="33"/>
          <w:jc w:val="center"/>
        </w:trPr>
        <w:tc>
          <w:tcPr>
            <w:tcW w:w="1692" w:type="pct"/>
            <w:vAlign w:val="center"/>
          </w:tcPr>
          <w:p w14:paraId="21A68287"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Shadow fading (</w:t>
            </w:r>
            <w:r w:rsidRPr="00903407">
              <w:rPr>
                <w:rFonts w:ascii="Times New Roman" w:hAnsi="Times New Roman"/>
                <w:i/>
                <w:sz w:val="16"/>
                <w:szCs w:val="16"/>
              </w:rPr>
              <w:t>SF</w:t>
            </w:r>
            <w:r w:rsidRPr="00903407">
              <w:rPr>
                <w:rFonts w:ascii="Times New Roman" w:hAnsi="Times New Roman"/>
                <w:sz w:val="16"/>
                <w:szCs w:val="16"/>
              </w:rPr>
              <w:t>)</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0BEA3E7A"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SF</w:t>
            </w:r>
            <w:proofErr w:type="spellEnd"/>
          </w:p>
        </w:tc>
        <w:tc>
          <w:tcPr>
            <w:tcW w:w="819" w:type="pct"/>
            <w:vAlign w:val="bottom"/>
          </w:tcPr>
          <w:p w14:paraId="346B8219" w14:textId="77C7572E"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4</w:t>
            </w:r>
          </w:p>
        </w:tc>
        <w:tc>
          <w:tcPr>
            <w:tcW w:w="1014" w:type="pct"/>
            <w:vAlign w:val="center"/>
          </w:tcPr>
          <w:p w14:paraId="1B6AC044" w14:textId="6EDA0B70" w:rsidR="00C55AA4" w:rsidRPr="003829F6" w:rsidRDefault="0012062B" w:rsidP="00C55AA4">
            <w:pPr>
              <w:pStyle w:val="TAC"/>
              <w:contextualSpacing/>
              <w:rPr>
                <w:rFonts w:ascii="Times New Roman" w:hAnsi="Times New Roman"/>
                <w:sz w:val="16"/>
                <w:szCs w:val="16"/>
              </w:rPr>
            </w:pPr>
            <w:r>
              <w:rPr>
                <w:rFonts w:ascii="Times New Roman" w:hAnsi="Times New Roman"/>
                <w:sz w:val="16"/>
                <w:szCs w:val="16"/>
              </w:rPr>
              <w:t>8</w:t>
            </w:r>
          </w:p>
        </w:tc>
        <w:tc>
          <w:tcPr>
            <w:tcW w:w="678" w:type="pct"/>
            <w:vAlign w:val="center"/>
          </w:tcPr>
          <w:p w14:paraId="695EB99B" w14:textId="2F6937CA" w:rsidR="00C55AA4" w:rsidRPr="003829F6" w:rsidRDefault="00C55AA4" w:rsidP="00C55AA4">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8</w:t>
            </w:r>
          </w:p>
        </w:tc>
      </w:tr>
      <w:tr w:rsidR="00C55AA4" w:rsidRPr="00903407" w14:paraId="62CA05CB" w14:textId="77777777" w:rsidTr="008E6EAB">
        <w:trPr>
          <w:cantSplit/>
          <w:trHeight w:val="33"/>
          <w:jc w:val="center"/>
        </w:trPr>
        <w:tc>
          <w:tcPr>
            <w:tcW w:w="1692" w:type="pct"/>
            <w:vMerge w:val="restart"/>
            <w:vAlign w:val="center"/>
          </w:tcPr>
          <w:p w14:paraId="0054E4E1"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sz w:val="16"/>
                <w:szCs w:val="16"/>
              </w:rPr>
              <w:t>K-factor (</w:t>
            </w:r>
            <w:r w:rsidRPr="00903407">
              <w:rPr>
                <w:rFonts w:ascii="Times New Roman" w:hAnsi="Times New Roman"/>
                <w:i/>
                <w:sz w:val="16"/>
                <w:szCs w:val="16"/>
              </w:rPr>
              <w:t>K</w:t>
            </w:r>
            <w:r w:rsidRPr="00903407">
              <w:rPr>
                <w:rFonts w:ascii="Times New Roman" w:hAnsi="Times New Roman"/>
                <w:sz w:val="16"/>
                <w:szCs w:val="16"/>
              </w:rPr>
              <w:t>) [dB]</w:t>
            </w:r>
          </w:p>
        </w:tc>
        <w:tc>
          <w:tcPr>
            <w:tcW w:w="797" w:type="pct"/>
            <w:vAlign w:val="center"/>
          </w:tcPr>
          <w:p w14:paraId="53DD2CDB" w14:textId="77777777" w:rsidR="00C55AA4" w:rsidRPr="00903407" w:rsidRDefault="00C55AA4" w:rsidP="00C55AA4">
            <w:pPr>
              <w:pStyle w:val="TAC"/>
              <w:contextualSpacing/>
              <w:rPr>
                <w:rFonts w:ascii="Times New Roman" w:hAnsi="Times New Roman"/>
                <w:sz w:val="16"/>
                <w:szCs w:val="16"/>
              </w:rPr>
            </w:pPr>
            <w:r w:rsidRPr="00903407">
              <w:rPr>
                <w:rFonts w:ascii="Times New Roman" w:hAnsi="Times New Roman"/>
                <w:i/>
                <w:sz w:val="16"/>
                <w:szCs w:val="16"/>
              </w:rPr>
              <w:t>µ</w:t>
            </w:r>
            <w:r w:rsidRPr="00903407">
              <w:rPr>
                <w:rFonts w:ascii="Times New Roman" w:hAnsi="Times New Roman"/>
                <w:i/>
                <w:sz w:val="16"/>
                <w:szCs w:val="16"/>
                <w:vertAlign w:val="subscript"/>
              </w:rPr>
              <w:t>K</w:t>
            </w:r>
          </w:p>
        </w:tc>
        <w:tc>
          <w:tcPr>
            <w:tcW w:w="819" w:type="pct"/>
            <w:vAlign w:val="bottom"/>
          </w:tcPr>
          <w:p w14:paraId="670EB256" w14:textId="05871FC1"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9</w:t>
            </w:r>
          </w:p>
        </w:tc>
        <w:tc>
          <w:tcPr>
            <w:tcW w:w="1014" w:type="pct"/>
            <w:vAlign w:val="center"/>
          </w:tcPr>
          <w:p w14:paraId="39DC813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B56952A"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C55AA4" w:rsidRPr="00903407" w14:paraId="08FC29C5" w14:textId="77777777" w:rsidTr="008E6EAB">
        <w:trPr>
          <w:cantSplit/>
          <w:trHeight w:val="33"/>
          <w:jc w:val="center"/>
        </w:trPr>
        <w:tc>
          <w:tcPr>
            <w:tcW w:w="1692" w:type="pct"/>
            <w:vMerge/>
            <w:vAlign w:val="center"/>
          </w:tcPr>
          <w:p w14:paraId="7B4D1F46" w14:textId="77777777" w:rsidR="00C55AA4" w:rsidRPr="00903407" w:rsidRDefault="00C55AA4" w:rsidP="00C55AA4">
            <w:pPr>
              <w:pStyle w:val="TAC"/>
              <w:contextualSpacing/>
              <w:rPr>
                <w:rFonts w:ascii="Times New Roman" w:hAnsi="Times New Roman"/>
                <w:sz w:val="16"/>
                <w:szCs w:val="16"/>
              </w:rPr>
            </w:pPr>
          </w:p>
        </w:tc>
        <w:tc>
          <w:tcPr>
            <w:tcW w:w="797" w:type="pct"/>
            <w:vAlign w:val="center"/>
          </w:tcPr>
          <w:p w14:paraId="58B5BB29" w14:textId="77777777" w:rsidR="00C55AA4" w:rsidRPr="00903407" w:rsidRDefault="00C55AA4" w:rsidP="00C55AA4">
            <w:pPr>
              <w:pStyle w:val="TAC"/>
              <w:contextualSpacing/>
              <w:rPr>
                <w:rFonts w:ascii="Times New Roman" w:hAnsi="Times New Roman"/>
                <w:sz w:val="16"/>
                <w:szCs w:val="16"/>
              </w:rPr>
            </w:pPr>
            <w:proofErr w:type="spellStart"/>
            <w:r w:rsidRPr="00903407">
              <w:rPr>
                <w:rFonts w:ascii="Cambria Math" w:hAnsi="Cambria Math"/>
                <w:i/>
                <w:sz w:val="16"/>
                <w:szCs w:val="16"/>
              </w:rPr>
              <w:t>σ</w:t>
            </w:r>
            <w:r w:rsidRPr="00903407">
              <w:rPr>
                <w:rFonts w:ascii="Times New Roman" w:hAnsi="Times New Roman"/>
                <w:i/>
                <w:sz w:val="16"/>
                <w:szCs w:val="16"/>
                <w:vertAlign w:val="subscript"/>
              </w:rPr>
              <w:t>K</w:t>
            </w:r>
            <w:proofErr w:type="spellEnd"/>
          </w:p>
        </w:tc>
        <w:tc>
          <w:tcPr>
            <w:tcW w:w="819" w:type="pct"/>
            <w:vAlign w:val="bottom"/>
          </w:tcPr>
          <w:p w14:paraId="4EDA021D" w14:textId="6294187B" w:rsidR="00C55AA4" w:rsidRPr="00C55AA4" w:rsidRDefault="00C55AA4" w:rsidP="00C55AA4">
            <w:pPr>
              <w:pStyle w:val="TAC"/>
              <w:contextualSpacing/>
              <w:rPr>
                <w:rFonts w:ascii="Times New Roman" w:hAnsi="Times New Roman"/>
                <w:sz w:val="16"/>
                <w:szCs w:val="16"/>
              </w:rPr>
            </w:pPr>
            <w:r w:rsidRPr="00C55AA4">
              <w:rPr>
                <w:rFonts w:ascii="Times New Roman" w:hAnsi="Times New Roman" w:cs="Times New Roman"/>
                <w:sz w:val="16"/>
                <w:szCs w:val="16"/>
              </w:rPr>
              <w:t>7</w:t>
            </w:r>
          </w:p>
        </w:tc>
        <w:tc>
          <w:tcPr>
            <w:tcW w:w="1014" w:type="pct"/>
            <w:vAlign w:val="center"/>
          </w:tcPr>
          <w:p w14:paraId="1C8FF3CB"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98883BE" w14:textId="77777777" w:rsidR="00C55AA4" w:rsidRPr="003829F6" w:rsidRDefault="00C55AA4" w:rsidP="00C55AA4">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AC7FBEA" w14:textId="77777777" w:rsidTr="003829F6">
        <w:trPr>
          <w:cantSplit/>
          <w:trHeight w:val="33"/>
          <w:jc w:val="center"/>
        </w:trPr>
        <w:tc>
          <w:tcPr>
            <w:tcW w:w="1692" w:type="pct"/>
            <w:vMerge w:val="restart"/>
            <w:vAlign w:val="center"/>
          </w:tcPr>
          <w:p w14:paraId="4CDB2CA7"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Cross-Correlations</w:t>
            </w:r>
          </w:p>
        </w:tc>
        <w:tc>
          <w:tcPr>
            <w:tcW w:w="797" w:type="pct"/>
            <w:vAlign w:val="center"/>
          </w:tcPr>
          <w:p w14:paraId="0F4CE474"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3E4EB31" w14:textId="4FC13DC8"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01F815B" w14:textId="436BF6A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63B24FA1" w14:textId="45ACAF5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3829F6" w:rsidRPr="00903407" w14:paraId="79ACB842" w14:textId="77777777" w:rsidTr="003829F6">
        <w:trPr>
          <w:cantSplit/>
          <w:trHeight w:val="33"/>
          <w:jc w:val="center"/>
        </w:trPr>
        <w:tc>
          <w:tcPr>
            <w:tcW w:w="1692" w:type="pct"/>
            <w:vMerge/>
            <w:vAlign w:val="center"/>
          </w:tcPr>
          <w:p w14:paraId="651848C0"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6FABDA9E"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2EEEDCAE" w14:textId="0D2AC0F5"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0.8</w:t>
            </w:r>
          </w:p>
        </w:tc>
        <w:tc>
          <w:tcPr>
            <w:tcW w:w="1014" w:type="pct"/>
            <w:vAlign w:val="center"/>
          </w:tcPr>
          <w:p w14:paraId="5A3B2A27" w14:textId="06360B67"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0.7</w:t>
            </w:r>
          </w:p>
          <w:p w14:paraId="1C94CDAA" w14:textId="18505ED8"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 xml:space="preserve">Option 2) </w:t>
            </w:r>
            <w:r w:rsidRPr="00B41672">
              <w:rPr>
                <w:rFonts w:ascii="Times New Roman" w:hAnsi="Times New Roman"/>
                <w:color w:val="000000" w:themeColor="text1"/>
                <w:sz w:val="16"/>
                <w:szCs w:val="16"/>
                <w:highlight w:val="yellow"/>
              </w:rPr>
              <w:t>0.5</w:t>
            </w:r>
          </w:p>
        </w:tc>
        <w:tc>
          <w:tcPr>
            <w:tcW w:w="678" w:type="pct"/>
            <w:vAlign w:val="center"/>
          </w:tcPr>
          <w:p w14:paraId="13A2AD0E" w14:textId="25C5134E"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0.5</w:t>
            </w:r>
          </w:p>
        </w:tc>
      </w:tr>
      <w:tr w:rsidR="003829F6" w:rsidRPr="00903407" w14:paraId="3669D719" w14:textId="77777777" w:rsidTr="003829F6">
        <w:trPr>
          <w:cantSplit/>
          <w:trHeight w:val="33"/>
          <w:jc w:val="center"/>
        </w:trPr>
        <w:tc>
          <w:tcPr>
            <w:tcW w:w="1692" w:type="pct"/>
            <w:vMerge/>
            <w:vAlign w:val="center"/>
          </w:tcPr>
          <w:p w14:paraId="7225B309"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B52523D"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029AC47" w14:textId="7A670819"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7BD57D77" w14:textId="09153F3F" w:rsidR="003829F6" w:rsidRPr="00B41672" w:rsidRDefault="003829F6" w:rsidP="003829F6">
            <w:pPr>
              <w:pStyle w:val="TAC"/>
              <w:contextualSpacing/>
              <w:rPr>
                <w:rFonts w:ascii="Times New Roman" w:hAnsi="Times New Roman"/>
                <w:strike/>
                <w:color w:val="C00000"/>
                <w:sz w:val="16"/>
                <w:szCs w:val="16"/>
                <w:highlight w:val="yellow"/>
              </w:rPr>
            </w:pPr>
            <w:r w:rsidRPr="00B41672">
              <w:rPr>
                <w:rFonts w:ascii="Times New Roman" w:hAnsi="Times New Roman"/>
                <w:strike/>
                <w:color w:val="C00000"/>
                <w:sz w:val="16"/>
                <w:szCs w:val="16"/>
                <w:highlight w:val="yellow"/>
              </w:rPr>
              <w:t>Option 1) 0</w:t>
            </w:r>
          </w:p>
          <w:p w14:paraId="29C2E986" w14:textId="6C991AA5" w:rsidR="003829F6" w:rsidRPr="00B41672" w:rsidRDefault="003829F6" w:rsidP="003829F6">
            <w:pPr>
              <w:pStyle w:val="TAC"/>
              <w:contextualSpacing/>
              <w:rPr>
                <w:rFonts w:ascii="Times New Roman" w:hAnsi="Times New Roman"/>
                <w:strike/>
                <w:sz w:val="16"/>
                <w:szCs w:val="16"/>
                <w:highlight w:val="yellow"/>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-0.25</w:t>
            </w:r>
          </w:p>
        </w:tc>
        <w:tc>
          <w:tcPr>
            <w:tcW w:w="678" w:type="pct"/>
            <w:vAlign w:val="center"/>
          </w:tcPr>
          <w:p w14:paraId="35858954" w14:textId="68CCD915"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-0.25</w:t>
            </w:r>
          </w:p>
        </w:tc>
      </w:tr>
      <w:tr w:rsidR="003829F6" w:rsidRPr="00903407" w14:paraId="46778665" w14:textId="77777777" w:rsidTr="003829F6">
        <w:trPr>
          <w:cantSplit/>
          <w:trHeight w:val="33"/>
          <w:jc w:val="center"/>
        </w:trPr>
        <w:tc>
          <w:tcPr>
            <w:tcW w:w="1692" w:type="pct"/>
            <w:vMerge/>
            <w:vAlign w:val="center"/>
          </w:tcPr>
          <w:p w14:paraId="156DA7DC"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ACD6B3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259774C7" w14:textId="115FC12B"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–0.5</w:t>
            </w:r>
          </w:p>
        </w:tc>
        <w:tc>
          <w:tcPr>
            <w:tcW w:w="1014" w:type="pct"/>
          </w:tcPr>
          <w:p w14:paraId="3E67AE91" w14:textId="20997A90"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-0.4</w:t>
            </w:r>
          </w:p>
        </w:tc>
        <w:tc>
          <w:tcPr>
            <w:tcW w:w="678" w:type="pct"/>
            <w:vAlign w:val="center"/>
          </w:tcPr>
          <w:p w14:paraId="2AA0B3F7" w14:textId="3D8B9D7B"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-0.4</w:t>
            </w:r>
          </w:p>
        </w:tc>
      </w:tr>
      <w:tr w:rsidR="003829F6" w:rsidRPr="00903407" w14:paraId="064477E3" w14:textId="77777777" w:rsidTr="003829F6">
        <w:trPr>
          <w:cantSplit/>
          <w:trHeight w:val="33"/>
          <w:jc w:val="center"/>
        </w:trPr>
        <w:tc>
          <w:tcPr>
            <w:tcW w:w="1692" w:type="pct"/>
            <w:vMerge/>
            <w:vAlign w:val="center"/>
          </w:tcPr>
          <w:p w14:paraId="726BB65E" w14:textId="77777777" w:rsidR="003829F6" w:rsidRPr="00903407" w:rsidRDefault="003829F6" w:rsidP="003829F6">
            <w:pPr>
              <w:pStyle w:val="TAC"/>
              <w:contextualSpacing/>
              <w:rPr>
                <w:rFonts w:ascii="Times New Roman" w:hAnsi="Times New Roman"/>
                <w:sz w:val="16"/>
                <w:szCs w:val="16"/>
              </w:rPr>
            </w:pPr>
          </w:p>
        </w:tc>
        <w:tc>
          <w:tcPr>
            <w:tcW w:w="797" w:type="pct"/>
            <w:vAlign w:val="center"/>
          </w:tcPr>
          <w:p w14:paraId="294020A5"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1C313462" w14:textId="1D2BAAE3" w:rsidR="003829F6" w:rsidRPr="003829F6" w:rsidRDefault="003829F6" w:rsidP="003829F6">
            <w:pPr>
              <w:pStyle w:val="TAC"/>
              <w:contextualSpacing/>
              <w:rPr>
                <w:rFonts w:ascii="Times New Roman" w:hAnsi="Times New Roman"/>
                <w:sz w:val="16"/>
                <w:szCs w:val="16"/>
              </w:rPr>
            </w:pPr>
            <w:r w:rsidRPr="003829F6">
              <w:rPr>
                <w:rFonts w:ascii="Times New Roman" w:hAnsi="Times New Roman"/>
                <w:sz w:val="16"/>
                <w:szCs w:val="16"/>
              </w:rPr>
              <w:t>–0.6</w:t>
            </w:r>
          </w:p>
        </w:tc>
        <w:tc>
          <w:tcPr>
            <w:tcW w:w="1014" w:type="pct"/>
          </w:tcPr>
          <w:p w14:paraId="6721BD8A" w14:textId="19FCBD79" w:rsidR="003829F6" w:rsidRPr="00B41672" w:rsidRDefault="003829F6" w:rsidP="003829F6">
            <w:pPr>
              <w:pStyle w:val="TAC"/>
              <w:contextualSpacing/>
              <w:rPr>
                <w:rFonts w:ascii="Times New Roman" w:hAnsi="Times New Roman"/>
                <w:sz w:val="16"/>
                <w:szCs w:val="16"/>
                <w:highlight w:val="yellow"/>
              </w:rPr>
            </w:pPr>
            <w:r w:rsidRPr="00B41672">
              <w:rPr>
                <w:rFonts w:ascii="Times New Roman" w:hAnsi="Times New Roman"/>
                <w:strike/>
                <w:color w:val="C00000"/>
                <w:sz w:val="16"/>
                <w:szCs w:val="16"/>
                <w:highlight w:val="yellow"/>
              </w:rPr>
              <w:t>Option 1) -0.4</w:t>
            </w:r>
          </w:p>
          <w:p w14:paraId="26B3504C" w14:textId="0AC42EFD" w:rsidR="003829F6" w:rsidRPr="00B94EA9" w:rsidRDefault="003829F6" w:rsidP="003829F6">
            <w:pPr>
              <w:pStyle w:val="TAC"/>
              <w:contextualSpacing/>
              <w:rPr>
                <w:rFonts w:ascii="Times New Roman" w:hAnsi="Times New Roman"/>
                <w:strike/>
                <w:sz w:val="16"/>
                <w:szCs w:val="16"/>
              </w:rPr>
            </w:pPr>
            <w:r w:rsidRPr="00B41672">
              <w:rPr>
                <w:rFonts w:ascii="Times New Roman" w:hAnsi="Times New Roman"/>
                <w:strike/>
                <w:color w:val="C00000"/>
                <w:sz w:val="16"/>
                <w:szCs w:val="16"/>
                <w:highlight w:val="yellow"/>
              </w:rPr>
              <w:t>Option 2)</w:t>
            </w:r>
            <w:r w:rsidRPr="00B41672">
              <w:rPr>
                <w:rFonts w:ascii="Times New Roman" w:hAnsi="Times New Roman"/>
                <w:color w:val="000000" w:themeColor="text1"/>
                <w:sz w:val="16"/>
                <w:szCs w:val="16"/>
                <w:highlight w:val="yellow"/>
              </w:rPr>
              <w:t xml:space="preserve"> -0.13</w:t>
            </w:r>
          </w:p>
        </w:tc>
        <w:tc>
          <w:tcPr>
            <w:tcW w:w="678" w:type="pct"/>
            <w:vAlign w:val="center"/>
          </w:tcPr>
          <w:p w14:paraId="481C2C08" w14:textId="202310F8"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-0.13</w:t>
            </w:r>
          </w:p>
        </w:tc>
      </w:tr>
      <w:tr w:rsidR="003829F6" w:rsidRPr="00903407" w14:paraId="25BF795F" w14:textId="77777777" w:rsidTr="003829F6">
        <w:trPr>
          <w:cantSplit/>
          <w:trHeight w:val="33"/>
          <w:jc w:val="center"/>
        </w:trPr>
        <w:tc>
          <w:tcPr>
            <w:tcW w:w="1692" w:type="pct"/>
            <w:vMerge/>
            <w:vAlign w:val="center"/>
          </w:tcPr>
          <w:p w14:paraId="0BB7F617"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2B6893CB"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ASA</w:t>
            </w:r>
          </w:p>
        </w:tc>
        <w:tc>
          <w:tcPr>
            <w:tcW w:w="819" w:type="pct"/>
            <w:vAlign w:val="center"/>
          </w:tcPr>
          <w:p w14:paraId="65FA9881" w14:textId="6022E41E"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tcPr>
          <w:p w14:paraId="59B96AD2" w14:textId="71A7D509"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678" w:type="pct"/>
            <w:vAlign w:val="center"/>
          </w:tcPr>
          <w:p w14:paraId="3943F1F3" w14:textId="74354EDD" w:rsidR="003829F6" w:rsidRPr="003829F6" w:rsidRDefault="003829F6" w:rsidP="00CB04D2">
            <w:pPr>
              <w:pStyle w:val="TAC"/>
              <w:contextualSpacing/>
              <w:rPr>
                <w:rFonts w:ascii="Times New Roman" w:hAnsi="Times New Roman"/>
                <w:sz w:val="16"/>
                <w:szCs w:val="16"/>
              </w:rPr>
            </w:pPr>
            <w:r w:rsidRPr="003829F6">
              <w:rPr>
                <w:rFonts w:ascii="Times New Roman" w:hAnsi="Times New Roman"/>
                <w:color w:val="C00000"/>
                <w:sz w:val="16"/>
                <w:szCs w:val="16"/>
              </w:rPr>
              <w:t>0</w:t>
            </w:r>
          </w:p>
        </w:tc>
      </w:tr>
      <w:tr w:rsidR="003829F6" w:rsidRPr="00903407" w14:paraId="2604204A" w14:textId="77777777" w:rsidTr="003829F6">
        <w:trPr>
          <w:cantSplit/>
          <w:trHeight w:val="33"/>
          <w:jc w:val="center"/>
        </w:trPr>
        <w:tc>
          <w:tcPr>
            <w:tcW w:w="1692" w:type="pct"/>
            <w:vMerge/>
            <w:vAlign w:val="center"/>
          </w:tcPr>
          <w:p w14:paraId="3DA0025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3E875CE3"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ASD</w:t>
            </w:r>
            <w:r w:rsidRPr="00903407">
              <w:rPr>
                <w:rFonts w:ascii="Times New Roman" w:hAnsi="Times New Roman"/>
                <w:sz w:val="16"/>
                <w:szCs w:val="16"/>
              </w:rPr>
              <w:t xml:space="preserve"> vs K</w:t>
            </w:r>
          </w:p>
        </w:tc>
        <w:tc>
          <w:tcPr>
            <w:tcW w:w="819" w:type="pct"/>
            <w:vAlign w:val="center"/>
          </w:tcPr>
          <w:p w14:paraId="6A0345A8" w14:textId="5EA3904B"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1A942C07"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169D4E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6780885A" w14:textId="77777777" w:rsidTr="003829F6">
        <w:trPr>
          <w:cantSplit/>
          <w:trHeight w:val="33"/>
          <w:jc w:val="center"/>
        </w:trPr>
        <w:tc>
          <w:tcPr>
            <w:tcW w:w="1692" w:type="pct"/>
            <w:vMerge/>
            <w:vAlign w:val="center"/>
          </w:tcPr>
          <w:p w14:paraId="07577693"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16CA804"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ASA</w:t>
            </w:r>
            <w:r w:rsidRPr="00903407">
              <w:rPr>
                <w:rFonts w:ascii="Times New Roman" w:hAnsi="Times New Roman"/>
                <w:sz w:val="16"/>
                <w:szCs w:val="16"/>
              </w:rPr>
              <w:t xml:space="preserve"> vs K</w:t>
            </w:r>
          </w:p>
        </w:tc>
        <w:tc>
          <w:tcPr>
            <w:tcW w:w="819" w:type="pct"/>
            <w:vAlign w:val="center"/>
          </w:tcPr>
          <w:p w14:paraId="0076674A" w14:textId="09CD9C7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59654072"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1C6648F5"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5D9E0CC7" w14:textId="77777777" w:rsidTr="003829F6">
        <w:trPr>
          <w:cantSplit/>
          <w:trHeight w:val="33"/>
          <w:jc w:val="center"/>
        </w:trPr>
        <w:tc>
          <w:tcPr>
            <w:tcW w:w="1692" w:type="pct"/>
            <w:vMerge/>
            <w:vAlign w:val="center"/>
          </w:tcPr>
          <w:p w14:paraId="48FBCC8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EE2E741"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DS</w:t>
            </w:r>
            <w:r w:rsidRPr="00903407">
              <w:rPr>
                <w:rFonts w:ascii="Times New Roman" w:hAnsi="Times New Roman"/>
                <w:sz w:val="16"/>
                <w:szCs w:val="16"/>
              </w:rPr>
              <w:t xml:space="preserve"> vs K</w:t>
            </w:r>
          </w:p>
        </w:tc>
        <w:tc>
          <w:tcPr>
            <w:tcW w:w="819" w:type="pct"/>
            <w:vAlign w:val="center"/>
          </w:tcPr>
          <w:p w14:paraId="61CEA4FE" w14:textId="393C9460"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4F9C923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4A14D8C"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3829F6" w:rsidRPr="00903407" w14:paraId="7D4E5537" w14:textId="77777777" w:rsidTr="003829F6">
        <w:trPr>
          <w:cantSplit/>
          <w:trHeight w:val="33"/>
          <w:jc w:val="center"/>
        </w:trPr>
        <w:tc>
          <w:tcPr>
            <w:tcW w:w="1692" w:type="pct"/>
            <w:vMerge/>
            <w:vAlign w:val="center"/>
          </w:tcPr>
          <w:p w14:paraId="135D127A"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749A802C"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i/>
                <w:sz w:val="16"/>
                <w:szCs w:val="16"/>
              </w:rPr>
              <w:t>SF</w:t>
            </w:r>
            <w:r w:rsidRPr="00903407">
              <w:rPr>
                <w:rFonts w:ascii="Times New Roman" w:hAnsi="Times New Roman"/>
                <w:sz w:val="16"/>
                <w:szCs w:val="16"/>
              </w:rPr>
              <w:t xml:space="preserve"> vs K</w:t>
            </w:r>
          </w:p>
        </w:tc>
        <w:tc>
          <w:tcPr>
            <w:tcW w:w="819" w:type="pct"/>
            <w:vAlign w:val="center"/>
          </w:tcPr>
          <w:p w14:paraId="66341E7B" w14:textId="1627EE61"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0</w:t>
            </w:r>
          </w:p>
        </w:tc>
        <w:tc>
          <w:tcPr>
            <w:tcW w:w="1014" w:type="pct"/>
            <w:vAlign w:val="center"/>
          </w:tcPr>
          <w:p w14:paraId="78823051"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35849940" w14:textId="77777777" w:rsidR="003829F6" w:rsidRPr="003829F6" w:rsidRDefault="003829F6" w:rsidP="00CB04D2">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EA866A9" w14:textId="77777777" w:rsidTr="003829F6">
        <w:trPr>
          <w:cantSplit/>
          <w:trHeight w:val="33"/>
          <w:jc w:val="center"/>
        </w:trPr>
        <w:tc>
          <w:tcPr>
            <w:tcW w:w="1692" w:type="pct"/>
            <w:vMerge w:val="restart"/>
            <w:vAlign w:val="center"/>
          </w:tcPr>
          <w:p w14:paraId="412825C7"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sz w:val="16"/>
                <w:szCs w:val="16"/>
              </w:rPr>
              <w:t xml:space="preserve">Cross-Correlations </w:t>
            </w:r>
            <w:r w:rsidRPr="00903407">
              <w:rPr>
                <w:rFonts w:ascii="Times New Roman" w:hAnsi="Times New Roman"/>
                <w:sz w:val="16"/>
                <w:szCs w:val="16"/>
                <w:vertAlign w:val="superscript"/>
              </w:rPr>
              <w:t>1)</w:t>
            </w:r>
          </w:p>
        </w:tc>
        <w:tc>
          <w:tcPr>
            <w:tcW w:w="797" w:type="pct"/>
            <w:vAlign w:val="center"/>
          </w:tcPr>
          <w:p w14:paraId="3C3E2B5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8129A74" w14:textId="578E18C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3CBC1DCC" w14:textId="47FB3B2C" w:rsidR="00D850D5" w:rsidRPr="00B94EA9" w:rsidRDefault="00D850D5" w:rsidP="00D850D5">
            <w:pPr>
              <w:pStyle w:val="TAC"/>
              <w:contextualSpacing/>
              <w:rPr>
                <w:rFonts w:ascii="Times New Roman" w:hAnsi="Times New Roman"/>
                <w:sz w:val="16"/>
                <w:szCs w:val="16"/>
                <w:highlight w:val="yellow"/>
              </w:rPr>
            </w:pPr>
            <w:r w:rsidRPr="0012062B">
              <w:rPr>
                <w:rFonts w:ascii="Times New Roman" w:hAnsi="Times New Roman"/>
                <w:color w:val="C00000"/>
                <w:sz w:val="16"/>
                <w:szCs w:val="16"/>
              </w:rPr>
              <w:t>0</w:t>
            </w:r>
          </w:p>
        </w:tc>
        <w:tc>
          <w:tcPr>
            <w:tcW w:w="678" w:type="pct"/>
            <w:vAlign w:val="center"/>
          </w:tcPr>
          <w:p w14:paraId="17CFE3CB" w14:textId="69FFC47A" w:rsidR="00D850D5" w:rsidRPr="003829F6" w:rsidRDefault="00D850D5" w:rsidP="00D850D5">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0</w:t>
            </w:r>
          </w:p>
        </w:tc>
      </w:tr>
      <w:tr w:rsidR="00D850D5" w:rsidRPr="00903407" w14:paraId="021E29F7" w14:textId="77777777" w:rsidTr="003829F6">
        <w:trPr>
          <w:cantSplit/>
          <w:trHeight w:val="33"/>
          <w:jc w:val="center"/>
        </w:trPr>
        <w:tc>
          <w:tcPr>
            <w:tcW w:w="1692" w:type="pct"/>
            <w:vMerge/>
            <w:vAlign w:val="center"/>
          </w:tcPr>
          <w:p w14:paraId="0D77344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11CEA7F"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SF</w:t>
            </w:r>
          </w:p>
        </w:tc>
        <w:tc>
          <w:tcPr>
            <w:tcW w:w="819" w:type="pct"/>
            <w:vAlign w:val="center"/>
          </w:tcPr>
          <w:p w14:paraId="3D5CE327" w14:textId="4B74AC8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-0.8</w:t>
            </w:r>
          </w:p>
        </w:tc>
        <w:tc>
          <w:tcPr>
            <w:tcW w:w="1014" w:type="pct"/>
            <w:vAlign w:val="center"/>
          </w:tcPr>
          <w:p w14:paraId="2F8320EB" w14:textId="19CCD3B2"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-0.47</w:t>
            </w:r>
          </w:p>
        </w:tc>
        <w:tc>
          <w:tcPr>
            <w:tcW w:w="678" w:type="pct"/>
            <w:vAlign w:val="center"/>
          </w:tcPr>
          <w:p w14:paraId="5492915D" w14:textId="2E9C26AD" w:rsidR="00D850D5" w:rsidRPr="006B4C0A" w:rsidRDefault="00D850D5" w:rsidP="006B4C0A">
            <w:pPr>
              <w:pStyle w:val="TAC"/>
              <w:contextualSpacing/>
              <w:rPr>
                <w:rFonts w:ascii="Times New Roman" w:hAnsi="Times New Roman" w:cs="Times New Roman"/>
                <w:color w:val="0070C0"/>
                <w:sz w:val="16"/>
                <w:szCs w:val="16"/>
              </w:rPr>
            </w:pPr>
            <w:r w:rsidRPr="006B4C0A">
              <w:rPr>
                <w:rFonts w:ascii="Times New Roman" w:hAnsi="Times New Roman" w:cs="Times New Roman"/>
                <w:color w:val="0070C0"/>
                <w:sz w:val="16"/>
                <w:szCs w:val="16"/>
              </w:rPr>
              <w:t>-0.47</w:t>
            </w:r>
          </w:p>
        </w:tc>
      </w:tr>
      <w:tr w:rsidR="00D850D5" w:rsidRPr="00903407" w14:paraId="44999E4A" w14:textId="77777777" w:rsidTr="003829F6">
        <w:trPr>
          <w:cantSplit/>
          <w:trHeight w:val="33"/>
          <w:jc w:val="center"/>
        </w:trPr>
        <w:tc>
          <w:tcPr>
            <w:tcW w:w="1692" w:type="pct"/>
            <w:vMerge/>
            <w:vAlign w:val="center"/>
          </w:tcPr>
          <w:p w14:paraId="5A3C98C2"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1BD34E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32A26385" w14:textId="401C77E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AD0BF9C"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5553726D"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5BB82AF4" w14:textId="77777777" w:rsidTr="003829F6">
        <w:trPr>
          <w:cantSplit/>
          <w:trHeight w:val="33"/>
          <w:jc w:val="center"/>
        </w:trPr>
        <w:tc>
          <w:tcPr>
            <w:tcW w:w="1692" w:type="pct"/>
            <w:vMerge/>
            <w:vAlign w:val="center"/>
          </w:tcPr>
          <w:p w14:paraId="545A67BB"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B4A4B8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K</w:t>
            </w:r>
          </w:p>
        </w:tc>
        <w:tc>
          <w:tcPr>
            <w:tcW w:w="819" w:type="pct"/>
            <w:vAlign w:val="center"/>
          </w:tcPr>
          <w:p w14:paraId="5C401E4F" w14:textId="35E8882B"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D7933E"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center"/>
          </w:tcPr>
          <w:p w14:paraId="4338837F" w14:textId="77777777" w:rsidR="00D850D5" w:rsidRPr="003829F6" w:rsidRDefault="00D850D5" w:rsidP="00D850D5">
            <w:pPr>
              <w:pStyle w:val="TAC"/>
              <w:contextualSpacing/>
              <w:rPr>
                <w:rFonts w:ascii="Times New Roman" w:hAnsi="Times New Roman"/>
                <w:sz w:val="16"/>
                <w:szCs w:val="16"/>
              </w:rPr>
            </w:pPr>
            <w:r w:rsidRPr="003829F6">
              <w:rPr>
                <w:rFonts w:ascii="Times New Roman" w:hAnsi="Times New Roman"/>
                <w:sz w:val="16"/>
                <w:szCs w:val="16"/>
              </w:rPr>
              <w:t>N/A</w:t>
            </w:r>
          </w:p>
        </w:tc>
      </w:tr>
      <w:tr w:rsidR="00D850D5" w:rsidRPr="00903407" w14:paraId="23DDA957" w14:textId="77777777" w:rsidTr="003829F6">
        <w:trPr>
          <w:cantSplit/>
          <w:trHeight w:val="33"/>
          <w:jc w:val="center"/>
        </w:trPr>
        <w:tc>
          <w:tcPr>
            <w:tcW w:w="1692" w:type="pct"/>
            <w:vMerge/>
            <w:vAlign w:val="center"/>
          </w:tcPr>
          <w:p w14:paraId="4354B4CC"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3A8CE01"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DS</w:t>
            </w:r>
          </w:p>
        </w:tc>
        <w:tc>
          <w:tcPr>
            <w:tcW w:w="819" w:type="pct"/>
            <w:vAlign w:val="center"/>
          </w:tcPr>
          <w:p w14:paraId="1DF3B250" w14:textId="3566A10B" w:rsidR="006B4C0A" w:rsidRPr="006B4C0A" w:rsidRDefault="006B4C0A"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1014" w:type="pct"/>
            <w:vAlign w:val="center"/>
          </w:tcPr>
          <w:p w14:paraId="290C7883" w14:textId="6E8D8684"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c>
          <w:tcPr>
            <w:tcW w:w="678" w:type="pct"/>
            <w:vAlign w:val="center"/>
          </w:tcPr>
          <w:p w14:paraId="5E77FE13" w14:textId="719FD27E" w:rsidR="00D850D5" w:rsidRPr="006B4C0A" w:rsidRDefault="00D850D5" w:rsidP="00D850D5">
            <w:pPr>
              <w:pStyle w:val="TAC"/>
              <w:contextualSpacing/>
              <w:rPr>
                <w:rFonts w:ascii="Times New Roman" w:hAnsi="Times New Roman"/>
                <w:color w:val="0070C0"/>
                <w:sz w:val="16"/>
                <w:szCs w:val="16"/>
              </w:rPr>
            </w:pPr>
            <w:r w:rsidRPr="006B4C0A">
              <w:rPr>
                <w:rFonts w:ascii="Times New Roman" w:hAnsi="Times New Roman"/>
                <w:color w:val="0070C0"/>
                <w:sz w:val="16"/>
                <w:szCs w:val="16"/>
              </w:rPr>
              <w:t>-0.5</w:t>
            </w:r>
          </w:p>
        </w:tc>
      </w:tr>
      <w:tr w:rsidR="00D850D5" w:rsidRPr="00903407" w14:paraId="202F413C" w14:textId="77777777" w:rsidTr="003829F6">
        <w:trPr>
          <w:cantSplit/>
          <w:trHeight w:val="33"/>
          <w:jc w:val="center"/>
        </w:trPr>
        <w:tc>
          <w:tcPr>
            <w:tcW w:w="1692" w:type="pct"/>
            <w:vMerge/>
            <w:vAlign w:val="center"/>
          </w:tcPr>
          <w:p w14:paraId="09B63DA9"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2F6821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vertAlign w:val="subscript"/>
              </w:rPr>
              <w:t xml:space="preserve"> </w:t>
            </w:r>
            <w:r w:rsidRPr="00903407">
              <w:rPr>
                <w:rFonts w:ascii="Times New Roman" w:hAnsi="Times New Roman"/>
                <w:sz w:val="16"/>
                <w:szCs w:val="16"/>
              </w:rPr>
              <w:t xml:space="preserve">vs </w:t>
            </w:r>
            <w:r w:rsidRPr="00903407">
              <w:rPr>
                <w:rFonts w:ascii="Times New Roman" w:hAnsi="Times New Roman"/>
                <w:i/>
                <w:sz w:val="16"/>
                <w:szCs w:val="16"/>
              </w:rPr>
              <w:t>DS</w:t>
            </w:r>
          </w:p>
        </w:tc>
        <w:tc>
          <w:tcPr>
            <w:tcW w:w="819" w:type="pct"/>
            <w:vAlign w:val="center"/>
          </w:tcPr>
          <w:p w14:paraId="48E20820" w14:textId="406AADAE"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225E98A1" w14:textId="23E816C3"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c>
          <w:tcPr>
            <w:tcW w:w="678" w:type="pct"/>
            <w:vAlign w:val="center"/>
          </w:tcPr>
          <w:p w14:paraId="22122CA3" w14:textId="0CE88439" w:rsidR="00D850D5" w:rsidRPr="006B4C0A" w:rsidRDefault="00D850D5" w:rsidP="00D850D5">
            <w:pPr>
              <w:pStyle w:val="TAC"/>
              <w:contextualSpacing/>
              <w:rPr>
                <w:rFonts w:ascii="Times New Roman" w:hAnsi="Times New Roman"/>
                <w:sz w:val="16"/>
                <w:szCs w:val="16"/>
              </w:rPr>
            </w:pPr>
            <w:r w:rsidRPr="006B4C0A">
              <w:rPr>
                <w:rFonts w:ascii="Times New Roman" w:hAnsi="Times New Roman"/>
                <w:sz w:val="16"/>
                <w:szCs w:val="16"/>
              </w:rPr>
              <w:t>0</w:t>
            </w:r>
          </w:p>
        </w:tc>
      </w:tr>
      <w:tr w:rsidR="00D850D5" w:rsidRPr="00903407" w14:paraId="0D8A00F1" w14:textId="77777777" w:rsidTr="003829F6">
        <w:trPr>
          <w:cantSplit/>
          <w:trHeight w:val="33"/>
          <w:jc w:val="center"/>
        </w:trPr>
        <w:tc>
          <w:tcPr>
            <w:tcW w:w="1692" w:type="pct"/>
            <w:vMerge/>
            <w:vAlign w:val="center"/>
          </w:tcPr>
          <w:p w14:paraId="4FE65FE1"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53F926B6"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184EE425" w14:textId="268E4166"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1014" w:type="pct"/>
            <w:vAlign w:val="center"/>
          </w:tcPr>
          <w:p w14:paraId="2593129F" w14:textId="1F770809"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c>
          <w:tcPr>
            <w:tcW w:w="678" w:type="pct"/>
            <w:vAlign w:val="center"/>
          </w:tcPr>
          <w:p w14:paraId="163E1390" w14:textId="2349E14D"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0.5</w:t>
            </w:r>
          </w:p>
        </w:tc>
      </w:tr>
      <w:tr w:rsidR="00D850D5" w:rsidRPr="00903407" w14:paraId="0B6D23DC" w14:textId="77777777" w:rsidTr="003829F6">
        <w:trPr>
          <w:cantSplit/>
          <w:trHeight w:val="33"/>
          <w:jc w:val="center"/>
        </w:trPr>
        <w:tc>
          <w:tcPr>
            <w:tcW w:w="1692" w:type="pct"/>
            <w:vMerge/>
            <w:vAlign w:val="center"/>
          </w:tcPr>
          <w:p w14:paraId="0252D095"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E188BF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ASD</w:t>
            </w:r>
          </w:p>
        </w:tc>
        <w:tc>
          <w:tcPr>
            <w:tcW w:w="819" w:type="pct"/>
            <w:vAlign w:val="center"/>
          </w:tcPr>
          <w:p w14:paraId="4EBF5B07" w14:textId="68F6EA5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1E13FE87" w14:textId="6DABBBAF"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tc>
        <w:tc>
          <w:tcPr>
            <w:tcW w:w="678" w:type="pct"/>
            <w:vAlign w:val="center"/>
          </w:tcPr>
          <w:p w14:paraId="6A7C7712" w14:textId="77777777" w:rsid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-0.1</w:t>
            </w:r>
          </w:p>
          <w:p w14:paraId="00183280" w14:textId="43F0EF3D" w:rsidR="006B4C0A" w:rsidRPr="006B4C0A" w:rsidRDefault="006B4C0A" w:rsidP="00D850D5">
            <w:pPr>
              <w:pStyle w:val="TAC"/>
              <w:contextualSpacing/>
              <w:rPr>
                <w:rFonts w:ascii="Times New Roman" w:hAnsi="Times New Roman"/>
                <w:strike/>
                <w:color w:val="C00000"/>
                <w:sz w:val="16"/>
                <w:szCs w:val="16"/>
                <w:highlight w:val="yellow"/>
              </w:rPr>
            </w:pPr>
            <w:r w:rsidRPr="006B4C0A">
              <w:rPr>
                <w:rFonts w:ascii="Times New Roman" w:hAnsi="Times New Roman"/>
                <w:strike/>
                <w:color w:val="C00000"/>
                <w:sz w:val="16"/>
                <w:szCs w:val="16"/>
                <w:highlight w:val="yellow"/>
              </w:rPr>
              <w:t>0</w:t>
            </w:r>
          </w:p>
        </w:tc>
      </w:tr>
      <w:tr w:rsidR="00D850D5" w:rsidRPr="00903407" w14:paraId="0CFB1656" w14:textId="77777777" w:rsidTr="003829F6">
        <w:trPr>
          <w:cantSplit/>
          <w:trHeight w:val="33"/>
          <w:jc w:val="center"/>
        </w:trPr>
        <w:tc>
          <w:tcPr>
            <w:tcW w:w="1692" w:type="pct"/>
            <w:vMerge/>
            <w:vAlign w:val="center"/>
          </w:tcPr>
          <w:p w14:paraId="750559B4"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694F43BA"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20E621CB" w14:textId="0BF589E5"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-0.3</w:t>
            </w:r>
          </w:p>
        </w:tc>
        <w:tc>
          <w:tcPr>
            <w:tcW w:w="1014" w:type="pct"/>
            <w:vAlign w:val="center"/>
          </w:tcPr>
          <w:p w14:paraId="37AB3FD0" w14:textId="7C98D0E7"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c>
          <w:tcPr>
            <w:tcW w:w="678" w:type="pct"/>
            <w:vAlign w:val="center"/>
          </w:tcPr>
          <w:p w14:paraId="3FBBEAF3" w14:textId="10B03B1A" w:rsidR="00D850D5" w:rsidRPr="00D850D5" w:rsidRDefault="00D850D5" w:rsidP="00D850D5">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0</w:t>
            </w:r>
          </w:p>
        </w:tc>
      </w:tr>
      <w:tr w:rsidR="00D850D5" w:rsidRPr="00903407" w14:paraId="79F8CB1F" w14:textId="77777777" w:rsidTr="00D850D5">
        <w:trPr>
          <w:cantSplit/>
          <w:trHeight w:val="53"/>
          <w:jc w:val="center"/>
        </w:trPr>
        <w:tc>
          <w:tcPr>
            <w:tcW w:w="1692" w:type="pct"/>
            <w:vMerge/>
            <w:vAlign w:val="center"/>
          </w:tcPr>
          <w:p w14:paraId="1794A32F"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3C44EF8E"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ZSA</w:t>
            </w:r>
            <w:r w:rsidRPr="00903407">
              <w:rPr>
                <w:rFonts w:ascii="Times New Roman" w:hAnsi="Times New Roman"/>
                <w:sz w:val="16"/>
                <w:szCs w:val="16"/>
              </w:rPr>
              <w:t xml:space="preserve"> vs </w:t>
            </w:r>
            <w:r w:rsidRPr="00903407">
              <w:rPr>
                <w:rFonts w:ascii="Times New Roman" w:hAnsi="Times New Roman"/>
                <w:i/>
                <w:sz w:val="16"/>
                <w:szCs w:val="16"/>
              </w:rPr>
              <w:t>ASA</w:t>
            </w:r>
          </w:p>
        </w:tc>
        <w:tc>
          <w:tcPr>
            <w:tcW w:w="819" w:type="pct"/>
            <w:vAlign w:val="center"/>
          </w:tcPr>
          <w:p w14:paraId="3BA6FE3E" w14:textId="59BD1464"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0.4</w:t>
            </w:r>
          </w:p>
        </w:tc>
        <w:tc>
          <w:tcPr>
            <w:tcW w:w="1014" w:type="pct"/>
            <w:vAlign w:val="center"/>
          </w:tcPr>
          <w:p w14:paraId="10745A55" w14:textId="128DDE8F"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c>
          <w:tcPr>
            <w:tcW w:w="678" w:type="pct"/>
            <w:vAlign w:val="center"/>
          </w:tcPr>
          <w:p w14:paraId="5ABA1F22" w14:textId="79E5D8EB" w:rsidR="00D850D5" w:rsidRPr="006B4C0A" w:rsidRDefault="00D850D5" w:rsidP="006B4C0A">
            <w:pPr>
              <w:pStyle w:val="TAC"/>
              <w:contextualSpacing/>
              <w:rPr>
                <w:rFonts w:ascii="Times New Roman" w:hAnsi="Times New Roman"/>
                <w:color w:val="0070C0"/>
                <w:sz w:val="16"/>
                <w:szCs w:val="16"/>
              </w:rPr>
            </w:pPr>
            <w:r w:rsidRPr="006B4C0A">
              <w:rPr>
                <w:rFonts w:ascii="Times New Roman" w:hAnsi="Times New Roman"/>
                <w:color w:val="0070C0"/>
                <w:sz w:val="16"/>
                <w:szCs w:val="16"/>
              </w:rPr>
              <w:t>0.36</w:t>
            </w:r>
          </w:p>
        </w:tc>
      </w:tr>
      <w:tr w:rsidR="00D850D5" w:rsidRPr="00903407" w14:paraId="5FEAFA63" w14:textId="77777777" w:rsidTr="003829F6">
        <w:trPr>
          <w:cantSplit/>
          <w:trHeight w:val="33"/>
          <w:jc w:val="center"/>
        </w:trPr>
        <w:tc>
          <w:tcPr>
            <w:tcW w:w="1692" w:type="pct"/>
            <w:vMerge/>
            <w:vAlign w:val="center"/>
          </w:tcPr>
          <w:p w14:paraId="58955A46" w14:textId="77777777" w:rsidR="00D850D5" w:rsidRPr="00903407" w:rsidRDefault="00D850D5" w:rsidP="00D850D5">
            <w:pPr>
              <w:pStyle w:val="TAC"/>
              <w:contextualSpacing/>
              <w:rPr>
                <w:rFonts w:ascii="Times New Roman" w:hAnsi="Times New Roman"/>
                <w:sz w:val="16"/>
                <w:szCs w:val="16"/>
              </w:rPr>
            </w:pPr>
          </w:p>
        </w:tc>
        <w:tc>
          <w:tcPr>
            <w:tcW w:w="797" w:type="pct"/>
            <w:vAlign w:val="center"/>
          </w:tcPr>
          <w:p w14:paraId="74B50C90" w14:textId="77777777" w:rsidR="00D850D5" w:rsidRPr="00903407" w:rsidRDefault="00D850D5" w:rsidP="00D850D5">
            <w:pPr>
              <w:pStyle w:val="TAC"/>
              <w:contextualSpacing/>
              <w:rPr>
                <w:rFonts w:ascii="Times New Roman" w:hAnsi="Times New Roman"/>
                <w:sz w:val="16"/>
                <w:szCs w:val="16"/>
              </w:rPr>
            </w:pPr>
            <w:r w:rsidRPr="00903407">
              <w:rPr>
                <w:rFonts w:ascii="Times New Roman" w:hAnsi="Times New Roman"/>
                <w:i/>
                <w:sz w:val="16"/>
                <w:szCs w:val="16"/>
              </w:rPr>
              <w:t>ZSD</w:t>
            </w:r>
            <w:r w:rsidRPr="00903407">
              <w:rPr>
                <w:rFonts w:ascii="Times New Roman" w:hAnsi="Times New Roman"/>
                <w:sz w:val="16"/>
                <w:szCs w:val="16"/>
              </w:rPr>
              <w:t xml:space="preserve"> vs </w:t>
            </w:r>
            <w:r w:rsidRPr="00903407">
              <w:rPr>
                <w:rFonts w:ascii="Times New Roman" w:hAnsi="Times New Roman"/>
                <w:i/>
                <w:sz w:val="16"/>
                <w:szCs w:val="16"/>
              </w:rPr>
              <w:t>ZSA</w:t>
            </w:r>
          </w:p>
        </w:tc>
        <w:tc>
          <w:tcPr>
            <w:tcW w:w="819" w:type="pct"/>
            <w:vAlign w:val="center"/>
          </w:tcPr>
          <w:p w14:paraId="60AFE80C" w14:textId="118E19E1" w:rsidR="00D850D5" w:rsidRPr="00D850D5" w:rsidRDefault="00D850D5" w:rsidP="00D850D5">
            <w:pPr>
              <w:pStyle w:val="TAC"/>
              <w:contextualSpacing/>
              <w:rPr>
                <w:rFonts w:ascii="Times New Roman" w:hAnsi="Times New Roman"/>
                <w:color w:val="C00000"/>
                <w:sz w:val="16"/>
                <w:szCs w:val="16"/>
              </w:rPr>
            </w:pPr>
            <w:r w:rsidRPr="00D850D5">
              <w:rPr>
                <w:rFonts w:ascii="Times New Roman" w:hAnsi="Times New Roman"/>
                <w:color w:val="C00000"/>
                <w:sz w:val="16"/>
                <w:szCs w:val="16"/>
              </w:rPr>
              <w:t>0</w:t>
            </w:r>
          </w:p>
        </w:tc>
        <w:tc>
          <w:tcPr>
            <w:tcW w:w="1014" w:type="pct"/>
            <w:vAlign w:val="center"/>
          </w:tcPr>
          <w:p w14:paraId="5765F863" w14:textId="001CC0DA" w:rsidR="00D850D5" w:rsidRPr="00B94EA9" w:rsidRDefault="00D850D5" w:rsidP="00D850D5">
            <w:pPr>
              <w:pStyle w:val="TAC"/>
              <w:contextualSpacing/>
              <w:rPr>
                <w:rFonts w:ascii="Times New Roman" w:hAnsi="Times New Roman"/>
                <w:sz w:val="16"/>
                <w:szCs w:val="16"/>
                <w:highlight w:val="yellow"/>
              </w:rPr>
            </w:pPr>
            <w:r>
              <w:rPr>
                <w:rFonts w:ascii="Times New Roman" w:hAnsi="Times New Roman"/>
                <w:sz w:val="16"/>
                <w:szCs w:val="16"/>
                <w:highlight w:val="yellow"/>
              </w:rPr>
              <w:t>0</w:t>
            </w:r>
          </w:p>
        </w:tc>
        <w:tc>
          <w:tcPr>
            <w:tcW w:w="678" w:type="pct"/>
            <w:vAlign w:val="center"/>
          </w:tcPr>
          <w:p w14:paraId="1FB78208" w14:textId="77777777" w:rsidR="00D850D5" w:rsidRPr="006B4C0A" w:rsidRDefault="006B4C0A" w:rsidP="00D850D5">
            <w:pPr>
              <w:pStyle w:val="TAC"/>
              <w:contextualSpacing/>
              <w:rPr>
                <w:rFonts w:ascii="Times New Roman" w:hAnsi="Times New Roman"/>
                <w:color w:val="C00000"/>
                <w:sz w:val="16"/>
                <w:szCs w:val="16"/>
                <w:highlight w:val="yellow"/>
              </w:rPr>
            </w:pPr>
            <w:r w:rsidRPr="006B4C0A">
              <w:rPr>
                <w:rFonts w:ascii="Times New Roman" w:hAnsi="Times New Roman"/>
                <w:color w:val="C00000"/>
                <w:sz w:val="16"/>
                <w:szCs w:val="16"/>
                <w:highlight w:val="yellow"/>
              </w:rPr>
              <w:t>0</w:t>
            </w:r>
          </w:p>
          <w:p w14:paraId="7DF6DA9B" w14:textId="55CBE8C2" w:rsidR="006B4C0A" w:rsidRPr="006B4C0A" w:rsidRDefault="006B4C0A" w:rsidP="00D850D5">
            <w:pPr>
              <w:pStyle w:val="TAC"/>
              <w:contextualSpacing/>
              <w:rPr>
                <w:rFonts w:ascii="Times New Roman" w:hAnsi="Times New Roman"/>
                <w:strike/>
                <w:sz w:val="16"/>
                <w:szCs w:val="16"/>
                <w:highlight w:val="yellow"/>
              </w:rPr>
            </w:pPr>
            <w:r w:rsidRPr="006B4C0A">
              <w:rPr>
                <w:rFonts w:ascii="Times New Roman" w:hAnsi="Times New Roman"/>
                <w:strike/>
                <w:color w:val="C00000"/>
                <w:sz w:val="16"/>
                <w:szCs w:val="16"/>
                <w:highlight w:val="yellow"/>
              </w:rPr>
              <w:t>0.5</w:t>
            </w:r>
          </w:p>
        </w:tc>
      </w:tr>
      <w:tr w:rsidR="003829F6" w:rsidRPr="00903407" w14:paraId="3BEA17C6" w14:textId="77777777" w:rsidTr="003829F6">
        <w:trPr>
          <w:cantSplit/>
          <w:trHeight w:val="33"/>
          <w:jc w:val="center"/>
        </w:trPr>
        <w:tc>
          <w:tcPr>
            <w:tcW w:w="2489" w:type="pct"/>
            <w:gridSpan w:val="2"/>
            <w:vAlign w:val="center"/>
          </w:tcPr>
          <w:p w14:paraId="549498BB" w14:textId="77777777" w:rsidR="003829F6" w:rsidRPr="00903407" w:rsidRDefault="003829F6" w:rsidP="003829F6">
            <w:pPr>
              <w:pStyle w:val="TAC"/>
              <w:contextualSpacing/>
              <w:rPr>
                <w:rFonts w:ascii="Times New Roman" w:hAnsi="Times New Roman"/>
                <w:sz w:val="16"/>
                <w:szCs w:val="16"/>
              </w:rPr>
            </w:pPr>
            <w:r w:rsidRPr="00903407">
              <w:rPr>
                <w:rFonts w:ascii="Times New Roman" w:hAnsi="Times New Roman"/>
                <w:sz w:val="16"/>
                <w:szCs w:val="16"/>
              </w:rPr>
              <w:t xml:space="preserve">Delay scaling parameter </w:t>
            </w:r>
            <w:r w:rsidRPr="00903407">
              <w:rPr>
                <w:rFonts w:ascii="Times New Roman" w:hAnsi="Times New Roman"/>
                <w:i/>
                <w:sz w:val="16"/>
                <w:szCs w:val="16"/>
              </w:rPr>
              <w:t>r</w:t>
            </w:r>
            <w:r w:rsidRPr="00903407">
              <w:rPr>
                <w:rFonts w:ascii="Times New Roman" w:hAnsi="Times New Roman"/>
                <w:i/>
                <w:sz w:val="16"/>
                <w:szCs w:val="16"/>
                <w:vertAlign w:val="subscript"/>
              </w:rPr>
              <w:sym w:font="Symbol" w:char="F074"/>
            </w:r>
          </w:p>
        </w:tc>
        <w:tc>
          <w:tcPr>
            <w:tcW w:w="819" w:type="pct"/>
            <w:vAlign w:val="center"/>
          </w:tcPr>
          <w:p w14:paraId="63B425EF" w14:textId="5520F14C"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2.4</w:t>
            </w:r>
          </w:p>
        </w:tc>
        <w:tc>
          <w:tcPr>
            <w:tcW w:w="1014" w:type="pct"/>
            <w:vAlign w:val="center"/>
          </w:tcPr>
          <w:p w14:paraId="1120202A" w14:textId="05739C0E" w:rsidR="003829F6" w:rsidRPr="00C55AA4" w:rsidRDefault="003829F6" w:rsidP="003829F6">
            <w:pPr>
              <w:pStyle w:val="TAC"/>
              <w:contextualSpacing/>
              <w:rPr>
                <w:rFonts w:ascii="Times New Roman" w:hAnsi="Times New Roman"/>
                <w:sz w:val="16"/>
                <w:szCs w:val="16"/>
              </w:rPr>
            </w:pPr>
            <w:r w:rsidRPr="00C55AA4">
              <w:rPr>
                <w:rFonts w:ascii="Times New Roman" w:hAnsi="Times New Roman" w:cs="Times New Roman"/>
                <w:sz w:val="16"/>
                <w:szCs w:val="16"/>
              </w:rPr>
              <w:t>1.5</w:t>
            </w:r>
          </w:p>
        </w:tc>
        <w:tc>
          <w:tcPr>
            <w:tcW w:w="678" w:type="pct"/>
            <w:vAlign w:val="center"/>
          </w:tcPr>
          <w:p w14:paraId="187E92AC" w14:textId="27040643" w:rsidR="003829F6" w:rsidRPr="003829F6" w:rsidRDefault="003829F6" w:rsidP="003829F6">
            <w:pPr>
              <w:pStyle w:val="TAC"/>
              <w:contextualSpacing/>
              <w:rPr>
                <w:rFonts w:ascii="Times New Roman" w:hAnsi="Times New Roman"/>
                <w:color w:val="C00000"/>
                <w:sz w:val="16"/>
                <w:szCs w:val="16"/>
              </w:rPr>
            </w:pPr>
            <w:r w:rsidRPr="003829F6">
              <w:rPr>
                <w:rFonts w:ascii="Times New Roman" w:hAnsi="Times New Roman" w:cs="Times New Roman"/>
                <w:color w:val="C00000"/>
                <w:sz w:val="16"/>
                <w:szCs w:val="16"/>
              </w:rPr>
              <w:t>1.5</w:t>
            </w:r>
          </w:p>
        </w:tc>
      </w:tr>
      <w:tr w:rsidR="003829F6" w:rsidRPr="00903407" w14:paraId="44314901" w14:textId="77777777" w:rsidTr="003829F6">
        <w:trPr>
          <w:cantSplit/>
          <w:trHeight w:val="33"/>
          <w:jc w:val="center"/>
        </w:trPr>
        <w:tc>
          <w:tcPr>
            <w:tcW w:w="1692" w:type="pct"/>
            <w:vMerge w:val="restart"/>
            <w:vAlign w:val="center"/>
          </w:tcPr>
          <w:p w14:paraId="1E9EE51E" w14:textId="77777777" w:rsidR="003829F6" w:rsidRPr="00903407" w:rsidRDefault="003829F6" w:rsidP="00CB04D2">
            <w:pPr>
              <w:pStyle w:val="TAC"/>
              <w:contextualSpacing/>
              <w:rPr>
                <w:rFonts w:ascii="Times New Roman" w:hAnsi="Times New Roman"/>
                <w:sz w:val="16"/>
                <w:szCs w:val="16"/>
              </w:rPr>
            </w:pPr>
            <w:r w:rsidRPr="00903407">
              <w:rPr>
                <w:rFonts w:ascii="Times New Roman" w:hAnsi="Times New Roman"/>
                <w:sz w:val="16"/>
                <w:szCs w:val="16"/>
              </w:rPr>
              <w:t>XPR</w:t>
            </w:r>
            <w:r w:rsidRPr="00903407">
              <w:rPr>
                <w:rFonts w:ascii="Times New Roman" w:hAnsi="Times New Roman"/>
                <w:sz w:val="16"/>
                <w:szCs w:val="16"/>
                <w:vertAlign w:val="subscript"/>
              </w:rPr>
              <w:t xml:space="preserve"> </w:t>
            </w:r>
            <w:r w:rsidRPr="00903407">
              <w:rPr>
                <w:rFonts w:ascii="Times New Roman" w:hAnsi="Times New Roman"/>
                <w:sz w:val="16"/>
                <w:szCs w:val="16"/>
              </w:rPr>
              <w:t>[dB]</w:t>
            </w:r>
          </w:p>
        </w:tc>
        <w:tc>
          <w:tcPr>
            <w:tcW w:w="797" w:type="pct"/>
            <w:vAlign w:val="center"/>
          </w:tcPr>
          <w:p w14:paraId="50C86FBD" w14:textId="77777777" w:rsidR="003829F6" w:rsidRPr="003E7864" w:rsidRDefault="003829F6" w:rsidP="00CB04D2">
            <w:pPr>
              <w:pStyle w:val="TAC"/>
              <w:contextualSpacing/>
              <w:rPr>
                <w:rFonts w:ascii="Times New Roman" w:hAnsi="Times New Roman"/>
                <w:iCs/>
                <w:sz w:val="16"/>
                <w:szCs w:val="16"/>
              </w:rPr>
            </w:pPr>
            <w:r w:rsidRPr="003E7864">
              <w:rPr>
                <w:rFonts w:ascii="Times New Roman" w:hAnsi="Times New Roman"/>
                <w:iCs/>
                <w:sz w:val="16"/>
                <w:szCs w:val="16"/>
              </w:rPr>
              <w:t>µ</w:t>
            </w:r>
            <w:r w:rsidRPr="003E7864">
              <w:rPr>
                <w:rFonts w:ascii="Times New Roman" w:hAnsi="Times New Roman"/>
                <w:iCs/>
                <w:sz w:val="16"/>
                <w:szCs w:val="16"/>
                <w:vertAlign w:val="subscript"/>
              </w:rPr>
              <w:t>XPR</w:t>
            </w:r>
          </w:p>
        </w:tc>
        <w:tc>
          <w:tcPr>
            <w:tcW w:w="819" w:type="pct"/>
            <w:vAlign w:val="center"/>
          </w:tcPr>
          <w:p w14:paraId="34737636" w14:textId="3194E26B"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8</w:t>
            </w:r>
          </w:p>
        </w:tc>
        <w:tc>
          <w:tcPr>
            <w:tcW w:w="1014" w:type="pct"/>
            <w:vAlign w:val="center"/>
          </w:tcPr>
          <w:p w14:paraId="4C8AB335" w14:textId="33FD4EC8" w:rsidR="003829F6" w:rsidRPr="003829F6" w:rsidRDefault="003829F6" w:rsidP="00CB04D2">
            <w:pPr>
              <w:pStyle w:val="TAC"/>
              <w:contextualSpacing/>
              <w:rPr>
                <w:rFonts w:ascii="Times New Roman" w:hAnsi="Times New Roman"/>
                <w:iCs/>
                <w:sz w:val="16"/>
                <w:szCs w:val="16"/>
              </w:rPr>
            </w:pPr>
            <w:r w:rsidRPr="003829F6">
              <w:rPr>
                <w:rFonts w:ascii="Times New Roman" w:hAnsi="Times New Roman"/>
                <w:iCs/>
                <w:sz w:val="16"/>
                <w:szCs w:val="16"/>
              </w:rPr>
              <w:t>4</w:t>
            </w:r>
          </w:p>
        </w:tc>
        <w:tc>
          <w:tcPr>
            <w:tcW w:w="678" w:type="pct"/>
            <w:vAlign w:val="center"/>
          </w:tcPr>
          <w:p w14:paraId="1E8CD8EE" w14:textId="4117A70E" w:rsidR="003829F6" w:rsidRPr="00DB1005" w:rsidRDefault="00D617C0" w:rsidP="00CB04D2">
            <w:pPr>
              <w:pStyle w:val="TAC"/>
              <w:contextualSpacing/>
              <w:rPr>
                <w:rFonts w:ascii="Times New Roman" w:hAnsi="Times New Roman"/>
                <w:color w:val="C00000"/>
                <w:sz w:val="16"/>
                <w:szCs w:val="16"/>
                <w:highlight w:val="yellow"/>
              </w:rPr>
            </w:pPr>
            <w:r w:rsidRPr="00DB1005">
              <w:rPr>
                <w:rFonts w:ascii="Times New Roman" w:hAnsi="Times New Roman"/>
                <w:strike/>
                <w:color w:val="C00000"/>
                <w:sz w:val="16"/>
                <w:szCs w:val="16"/>
                <w:highlight w:val="yellow"/>
              </w:rPr>
              <w:t>Option 1)</w:t>
            </w:r>
            <w:r w:rsidRPr="00DB1005">
              <w:rPr>
                <w:rFonts w:ascii="Times New Roman" w:hAnsi="Times New Roman"/>
                <w:color w:val="C00000"/>
                <w:sz w:val="16"/>
                <w:szCs w:val="16"/>
                <w:highlight w:val="yellow"/>
              </w:rPr>
              <w:t xml:space="preserve"> </w:t>
            </w:r>
            <w:r w:rsidR="003829F6" w:rsidRPr="00DB1005">
              <w:rPr>
                <w:rFonts w:ascii="Times New Roman" w:hAnsi="Times New Roman"/>
                <w:color w:val="C00000"/>
                <w:sz w:val="16"/>
                <w:szCs w:val="16"/>
                <w:highlight w:val="yellow"/>
              </w:rPr>
              <w:t>4</w:t>
            </w:r>
          </w:p>
          <w:p w14:paraId="0009DDF0" w14:textId="53A0857F" w:rsidR="00D617C0" w:rsidRPr="00C63ABB" w:rsidRDefault="00D617C0" w:rsidP="00CB04D2">
            <w:pPr>
              <w:pStyle w:val="TAC"/>
              <w:contextualSpacing/>
              <w:rPr>
                <w:rFonts w:ascii="Times New Roman" w:hAnsi="Times New Roman"/>
                <w:strike/>
                <w:sz w:val="16"/>
                <w:szCs w:val="16"/>
              </w:rPr>
            </w:pPr>
            <w:r w:rsidRPr="00DB1005">
              <w:rPr>
                <w:rFonts w:ascii="Times New Roman" w:hAnsi="Times New Roman"/>
                <w:strike/>
                <w:color w:val="C00000"/>
                <w:sz w:val="16"/>
                <w:szCs w:val="16"/>
                <w:highlight w:val="yellow"/>
              </w:rPr>
              <w:t>Option 2) 9</w:t>
            </w:r>
          </w:p>
        </w:tc>
      </w:tr>
      <w:tr w:rsidR="003829F6" w:rsidRPr="00903407" w14:paraId="3372FCF8" w14:textId="77777777" w:rsidTr="003829F6">
        <w:trPr>
          <w:cantSplit/>
          <w:trHeight w:val="33"/>
          <w:jc w:val="center"/>
        </w:trPr>
        <w:tc>
          <w:tcPr>
            <w:tcW w:w="1692" w:type="pct"/>
            <w:vMerge/>
            <w:vAlign w:val="center"/>
          </w:tcPr>
          <w:p w14:paraId="31CA8B0C" w14:textId="77777777" w:rsidR="003829F6" w:rsidRPr="00903407" w:rsidRDefault="003829F6" w:rsidP="00CB04D2">
            <w:pPr>
              <w:pStyle w:val="TAC"/>
              <w:contextualSpacing/>
              <w:rPr>
                <w:rFonts w:ascii="Times New Roman" w:hAnsi="Times New Roman"/>
                <w:sz w:val="16"/>
                <w:szCs w:val="16"/>
              </w:rPr>
            </w:pPr>
          </w:p>
        </w:tc>
        <w:tc>
          <w:tcPr>
            <w:tcW w:w="797" w:type="pct"/>
            <w:vAlign w:val="center"/>
          </w:tcPr>
          <w:p w14:paraId="4245237A" w14:textId="77777777" w:rsidR="003829F6" w:rsidRPr="00903407" w:rsidRDefault="003829F6" w:rsidP="00CB04D2">
            <w:pPr>
              <w:pStyle w:val="TAC"/>
              <w:contextualSpacing/>
              <w:rPr>
                <w:rFonts w:ascii="Times New Roman" w:hAnsi="Times New Roman"/>
                <w:i/>
                <w:sz w:val="16"/>
                <w:szCs w:val="16"/>
              </w:rPr>
            </w:pPr>
            <w:proofErr w:type="spellStart"/>
            <w:r w:rsidRPr="00903407">
              <w:rPr>
                <w:rFonts w:ascii="Cambria Math" w:hAnsi="Cambria Math"/>
                <w:sz w:val="16"/>
                <w:szCs w:val="16"/>
                <w:vertAlign w:val="subscript"/>
              </w:rPr>
              <w:t>σ</w:t>
            </w:r>
            <w:r w:rsidRPr="00903407">
              <w:rPr>
                <w:rFonts w:ascii="Times New Roman" w:hAnsi="Times New Roman"/>
                <w:sz w:val="16"/>
                <w:szCs w:val="16"/>
                <w:vertAlign w:val="subscript"/>
              </w:rPr>
              <w:t>XPR</w:t>
            </w:r>
            <w:proofErr w:type="spellEnd"/>
          </w:p>
        </w:tc>
        <w:tc>
          <w:tcPr>
            <w:tcW w:w="819" w:type="pct"/>
            <w:vAlign w:val="center"/>
          </w:tcPr>
          <w:p w14:paraId="716ECA2C" w14:textId="30D36260" w:rsidR="003829F6" w:rsidRPr="005A32B0" w:rsidRDefault="005A32B0" w:rsidP="00CB04D2">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4</w:t>
            </w:r>
          </w:p>
        </w:tc>
        <w:tc>
          <w:tcPr>
            <w:tcW w:w="1014" w:type="pct"/>
            <w:vAlign w:val="center"/>
          </w:tcPr>
          <w:p w14:paraId="424EE56F" w14:textId="7E4A8A0F" w:rsidR="003829F6"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c>
          <w:tcPr>
            <w:tcW w:w="678" w:type="pct"/>
            <w:vAlign w:val="center"/>
          </w:tcPr>
          <w:p w14:paraId="5A272D57" w14:textId="77777777" w:rsidR="003829F6" w:rsidRPr="005A32B0" w:rsidRDefault="00D617C0" w:rsidP="00CB04D2">
            <w:pPr>
              <w:pStyle w:val="TAC"/>
              <w:contextualSpacing/>
              <w:rPr>
                <w:rFonts w:ascii="Times New Roman" w:hAnsi="Times New Roman"/>
                <w:strike/>
                <w:color w:val="C00000"/>
                <w:sz w:val="16"/>
                <w:szCs w:val="16"/>
                <w:highlight w:val="yellow"/>
              </w:rPr>
            </w:pPr>
            <w:r w:rsidRPr="005A32B0">
              <w:rPr>
                <w:rFonts w:ascii="Times New Roman" w:hAnsi="Times New Roman"/>
                <w:strike/>
                <w:color w:val="C00000"/>
                <w:sz w:val="16"/>
                <w:szCs w:val="16"/>
                <w:highlight w:val="yellow"/>
              </w:rPr>
              <w:t>5</w:t>
            </w:r>
          </w:p>
          <w:p w14:paraId="67C49915" w14:textId="2C0352D9" w:rsidR="005A32B0" w:rsidRPr="005A32B0" w:rsidRDefault="005A32B0" w:rsidP="00CB04D2">
            <w:pPr>
              <w:pStyle w:val="TAC"/>
              <w:contextualSpacing/>
              <w:rPr>
                <w:rFonts w:ascii="Times New Roman" w:hAnsi="Times New Roman"/>
                <w:color w:val="C00000"/>
                <w:sz w:val="16"/>
                <w:szCs w:val="16"/>
                <w:highlight w:val="yellow"/>
              </w:rPr>
            </w:pPr>
            <w:r w:rsidRPr="005A32B0">
              <w:rPr>
                <w:rFonts w:ascii="Times New Roman" w:hAnsi="Times New Roman"/>
                <w:color w:val="C00000"/>
                <w:sz w:val="16"/>
                <w:szCs w:val="16"/>
                <w:highlight w:val="yellow"/>
              </w:rPr>
              <w:t>3</w:t>
            </w:r>
          </w:p>
        </w:tc>
      </w:tr>
      <w:tr w:rsidR="003829F6" w:rsidRPr="00903407" w14:paraId="2A48B59F" w14:textId="77777777" w:rsidTr="003829F6">
        <w:trPr>
          <w:cantSplit/>
          <w:trHeight w:val="33"/>
          <w:jc w:val="center"/>
        </w:trPr>
        <w:tc>
          <w:tcPr>
            <w:tcW w:w="2489" w:type="pct"/>
            <w:gridSpan w:val="2"/>
            <w:vAlign w:val="center"/>
          </w:tcPr>
          <w:p w14:paraId="5D5F7BD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clusters N</w:t>
            </w:r>
          </w:p>
        </w:tc>
        <w:tc>
          <w:tcPr>
            <w:tcW w:w="819" w:type="pct"/>
            <w:vAlign w:val="center"/>
          </w:tcPr>
          <w:p w14:paraId="331F3828" w14:textId="7483381A"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15</w:t>
            </w:r>
          </w:p>
        </w:tc>
        <w:tc>
          <w:tcPr>
            <w:tcW w:w="1014" w:type="pct"/>
            <w:vAlign w:val="center"/>
          </w:tcPr>
          <w:p w14:paraId="4FBA27D4" w14:textId="14ABC63B"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14</w:t>
            </w:r>
          </w:p>
        </w:tc>
        <w:tc>
          <w:tcPr>
            <w:tcW w:w="678" w:type="pct"/>
          </w:tcPr>
          <w:p w14:paraId="3396CCEE" w14:textId="37BCA44B"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14</w:t>
            </w:r>
          </w:p>
        </w:tc>
      </w:tr>
      <w:tr w:rsidR="003829F6" w:rsidRPr="00903407" w14:paraId="41FC20DA" w14:textId="77777777" w:rsidTr="003829F6">
        <w:trPr>
          <w:cantSplit/>
          <w:trHeight w:val="33"/>
          <w:jc w:val="center"/>
        </w:trPr>
        <w:tc>
          <w:tcPr>
            <w:tcW w:w="2489" w:type="pct"/>
            <w:gridSpan w:val="2"/>
            <w:vAlign w:val="center"/>
          </w:tcPr>
          <w:p w14:paraId="426C5FEA"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Number of rays per cluster M</w:t>
            </w:r>
          </w:p>
        </w:tc>
        <w:tc>
          <w:tcPr>
            <w:tcW w:w="819" w:type="pct"/>
            <w:vAlign w:val="center"/>
          </w:tcPr>
          <w:p w14:paraId="52A874F7" w14:textId="6C76DE33"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1014" w:type="pct"/>
            <w:vAlign w:val="center"/>
          </w:tcPr>
          <w:p w14:paraId="239C0338" w14:textId="0D0A32D4" w:rsidR="003829F6" w:rsidRPr="003829F6" w:rsidRDefault="003829F6" w:rsidP="002D795E">
            <w:pPr>
              <w:pStyle w:val="TAC"/>
              <w:contextualSpacing/>
              <w:rPr>
                <w:rFonts w:ascii="Times New Roman" w:hAnsi="Times New Roman"/>
                <w:sz w:val="16"/>
                <w:szCs w:val="16"/>
              </w:rPr>
            </w:pPr>
            <w:r w:rsidRPr="003829F6">
              <w:rPr>
                <w:rFonts w:ascii="Times New Roman" w:hAnsi="Times New Roman"/>
                <w:sz w:val="16"/>
                <w:szCs w:val="16"/>
              </w:rPr>
              <w:t>20</w:t>
            </w:r>
          </w:p>
        </w:tc>
        <w:tc>
          <w:tcPr>
            <w:tcW w:w="678" w:type="pct"/>
          </w:tcPr>
          <w:p w14:paraId="33344CDE" w14:textId="1D2A6BEF" w:rsidR="003829F6" w:rsidRPr="003829F6" w:rsidRDefault="003829F6" w:rsidP="002D795E">
            <w:pPr>
              <w:pStyle w:val="TAC"/>
              <w:contextualSpacing/>
              <w:rPr>
                <w:rFonts w:ascii="Times New Roman" w:hAnsi="Times New Roman"/>
                <w:color w:val="C00000"/>
                <w:sz w:val="16"/>
                <w:szCs w:val="16"/>
              </w:rPr>
            </w:pPr>
            <w:r w:rsidRPr="003829F6">
              <w:rPr>
                <w:rFonts w:ascii="Times New Roman" w:hAnsi="Times New Roman"/>
                <w:color w:val="C00000"/>
                <w:sz w:val="16"/>
                <w:szCs w:val="16"/>
              </w:rPr>
              <w:t>20</w:t>
            </w:r>
          </w:p>
        </w:tc>
      </w:tr>
      <w:tr w:rsidR="005A32B0" w:rsidRPr="00903407" w14:paraId="1BEDD5A5" w14:textId="77777777" w:rsidTr="003829F6">
        <w:trPr>
          <w:cantSplit/>
          <w:trHeight w:val="33"/>
          <w:jc w:val="center"/>
        </w:trPr>
        <w:tc>
          <w:tcPr>
            <w:tcW w:w="2489" w:type="pct"/>
            <w:gridSpan w:val="2"/>
            <w:vAlign w:val="center"/>
          </w:tcPr>
          <w:p w14:paraId="008526B0" w14:textId="77777777" w:rsidR="005A32B0" w:rsidRPr="00903407" w:rsidRDefault="005A32B0" w:rsidP="005A32B0">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DS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DS</w:t>
            </w:r>
            <w:proofErr w:type="spellEnd"/>
            <w:r w:rsidRPr="00903407">
              <w:rPr>
                <w:rFonts w:ascii="Times New Roman" w:eastAsia="MS Mincho" w:hAnsi="Times New Roman"/>
                <w:sz w:val="16"/>
                <w:szCs w:val="16"/>
                <w:lang w:eastAsia="ja-JP"/>
              </w:rPr>
              <w:t>) in [ns]</w:t>
            </w:r>
          </w:p>
        </w:tc>
        <w:tc>
          <w:tcPr>
            <w:tcW w:w="819" w:type="pct"/>
            <w:vAlign w:val="center"/>
          </w:tcPr>
          <w:p w14:paraId="760B364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0F29D919" w14:textId="272E9910"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1014" w:type="pct"/>
            <w:vAlign w:val="center"/>
          </w:tcPr>
          <w:p w14:paraId="03C025EA"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537A5F89" w14:textId="7D7B3315" w:rsidR="005A32B0" w:rsidRPr="005A32B0" w:rsidRDefault="005A32B0" w:rsidP="005A32B0">
            <w:pPr>
              <w:pStyle w:val="TAC"/>
              <w:contextualSpacing/>
              <w:rPr>
                <w:rFonts w:ascii="Times New Roman" w:hAnsi="Times New Roman"/>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tc>
        <w:tc>
          <w:tcPr>
            <w:tcW w:w="678" w:type="pct"/>
          </w:tcPr>
          <w:p w14:paraId="106AA938" w14:textId="77777777" w:rsidR="005A32B0" w:rsidRPr="005A32B0" w:rsidRDefault="005A32B0" w:rsidP="005A32B0">
            <w:pPr>
              <w:pStyle w:val="TAC"/>
              <w:keepNext w:val="0"/>
              <w:keepLines w:val="0"/>
              <w:rPr>
                <w:color w:val="C00000"/>
                <w:sz w:val="16"/>
                <w:szCs w:val="16"/>
                <w:highlight w:val="yellow"/>
                <w:lang w:bidi="ar-LY"/>
              </w:rPr>
            </w:pPr>
            <w:r w:rsidRPr="005A32B0">
              <w:rPr>
                <w:color w:val="C00000"/>
                <w:sz w:val="16"/>
                <w:szCs w:val="16"/>
                <w:highlight w:val="yellow"/>
                <w:lang w:bidi="ar-LY"/>
              </w:rPr>
              <w:t>max(0.25, 6.5622</w:t>
            </w:r>
          </w:p>
          <w:p w14:paraId="2CDA4A2E" w14:textId="77777777" w:rsidR="005A32B0" w:rsidRDefault="005A32B0" w:rsidP="005A32B0">
            <w:pPr>
              <w:pStyle w:val="TAC"/>
              <w:contextualSpacing/>
              <w:rPr>
                <w:color w:val="C00000"/>
                <w:sz w:val="16"/>
                <w:szCs w:val="16"/>
                <w:highlight w:val="yellow"/>
                <w:lang w:bidi="ar-LY"/>
              </w:rPr>
            </w:pPr>
            <w:r w:rsidRPr="005A32B0">
              <w:rPr>
                <w:color w:val="C00000"/>
                <w:sz w:val="16"/>
                <w:szCs w:val="16"/>
                <w:highlight w:val="yellow"/>
                <w:lang w:bidi="ar-LY"/>
              </w:rPr>
              <w:t>-3.4084</w:t>
            </w:r>
            <w:r w:rsidRPr="005A32B0">
              <w:rPr>
                <w:rFonts w:hint="eastAsia"/>
                <w:color w:val="C00000"/>
                <w:sz w:val="16"/>
                <w:szCs w:val="16"/>
                <w:highlight w:val="yellow"/>
                <w:lang w:bidi="ar-LY"/>
              </w:rPr>
              <w:t xml:space="preserve"> </w:t>
            </w:r>
            <w:r w:rsidRPr="005A32B0">
              <w:rPr>
                <w:color w:val="C00000"/>
                <w:sz w:val="16"/>
                <w:szCs w:val="16"/>
                <w:highlight w:val="yellow"/>
                <w:lang w:bidi="ar-LY"/>
              </w:rPr>
              <w:t>log</w:t>
            </w:r>
            <w:r w:rsidRPr="005A32B0">
              <w:rPr>
                <w:color w:val="C00000"/>
                <w:sz w:val="16"/>
                <w:szCs w:val="16"/>
                <w:highlight w:val="yellow"/>
                <w:vertAlign w:val="subscript"/>
                <w:lang w:bidi="ar-LY"/>
              </w:rPr>
              <w:t>10</w:t>
            </w:r>
            <w:r w:rsidRPr="005A32B0">
              <w:rPr>
                <w:color w:val="C00000"/>
                <w:sz w:val="16"/>
                <w:szCs w:val="16"/>
                <w:highlight w:val="yellow"/>
                <w:lang w:bidi="ar-LY"/>
              </w:rPr>
              <w:t>(</w:t>
            </w:r>
            <w:r w:rsidRPr="005A32B0">
              <w:rPr>
                <w:i/>
                <w:color w:val="C00000"/>
                <w:sz w:val="16"/>
                <w:szCs w:val="16"/>
                <w:highlight w:val="yellow"/>
                <w:lang w:bidi="ar-LY"/>
              </w:rPr>
              <w:t>f</w:t>
            </w:r>
            <w:r w:rsidRPr="005A32B0">
              <w:rPr>
                <w:rFonts w:hint="eastAsia"/>
                <w:color w:val="C00000"/>
                <w:sz w:val="16"/>
                <w:szCs w:val="16"/>
                <w:highlight w:val="yellow"/>
                <w:vertAlign w:val="subscript"/>
                <w:lang w:bidi="ar-LY"/>
              </w:rPr>
              <w:t>c</w:t>
            </w:r>
            <w:r w:rsidRPr="005A32B0">
              <w:rPr>
                <w:color w:val="C00000"/>
                <w:sz w:val="16"/>
                <w:szCs w:val="16"/>
                <w:highlight w:val="yellow"/>
                <w:lang w:bidi="ar-LY"/>
              </w:rPr>
              <w:t>))</w:t>
            </w:r>
          </w:p>
          <w:p w14:paraId="18AFECBE" w14:textId="70AB6AE4" w:rsidR="006B4C0A" w:rsidRPr="006B4C0A" w:rsidRDefault="006B4C0A" w:rsidP="005A32B0">
            <w:pPr>
              <w:pStyle w:val="TAC"/>
              <w:contextualSpacing/>
              <w:rPr>
                <w:rFonts w:ascii="Times New Roman" w:hAnsi="Times New Roman"/>
                <w:strike/>
                <w:color w:val="C00000"/>
                <w:sz w:val="16"/>
                <w:szCs w:val="16"/>
                <w:highlight w:val="yellow"/>
              </w:rPr>
            </w:pPr>
            <w:r w:rsidRPr="006B4C0A">
              <w:rPr>
                <w:strike/>
                <w:color w:val="C00000"/>
                <w:sz w:val="16"/>
                <w:szCs w:val="16"/>
                <w:highlight w:val="yellow"/>
                <w:lang w:bidi="ar-LY"/>
              </w:rPr>
              <w:t>11</w:t>
            </w:r>
          </w:p>
        </w:tc>
      </w:tr>
      <w:tr w:rsidR="003829F6" w:rsidRPr="00903407" w14:paraId="04140580" w14:textId="77777777" w:rsidTr="003829F6">
        <w:trPr>
          <w:cantSplit/>
          <w:trHeight w:val="33"/>
          <w:jc w:val="center"/>
        </w:trPr>
        <w:tc>
          <w:tcPr>
            <w:tcW w:w="2489" w:type="pct"/>
            <w:gridSpan w:val="2"/>
            <w:vAlign w:val="center"/>
          </w:tcPr>
          <w:p w14:paraId="0E29D8D6" w14:textId="77777777" w:rsidR="003829F6" w:rsidRPr="00903407" w:rsidRDefault="003829F6" w:rsidP="002D795E">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ASD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ASD</w:t>
            </w:r>
            <w:proofErr w:type="spellEnd"/>
            <w:r w:rsidRPr="00903407">
              <w:rPr>
                <w:rFonts w:ascii="Times New Roman" w:eastAsia="MS Mincho" w:hAnsi="Times New Roman"/>
                <w:sz w:val="16"/>
                <w:szCs w:val="16"/>
                <w:lang w:eastAsia="ja-JP"/>
              </w:rPr>
              <w:t>) in [deg]</w:t>
            </w:r>
          </w:p>
        </w:tc>
        <w:tc>
          <w:tcPr>
            <w:tcW w:w="819" w:type="pct"/>
            <w:vAlign w:val="center"/>
          </w:tcPr>
          <w:p w14:paraId="2764B40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5</w:t>
            </w:r>
          </w:p>
          <w:p w14:paraId="76703E90" w14:textId="47E34F99"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1014" w:type="pct"/>
            <w:vAlign w:val="center"/>
          </w:tcPr>
          <w:p w14:paraId="79869D82" w14:textId="77777777" w:rsidR="003829F6" w:rsidRPr="00D850D5" w:rsidRDefault="003829F6" w:rsidP="002D795E">
            <w:pPr>
              <w:pStyle w:val="TAC"/>
              <w:contextualSpacing/>
              <w:rPr>
                <w:rFonts w:ascii="Times New Roman" w:hAnsi="Times New Roman"/>
                <w:sz w:val="16"/>
                <w:szCs w:val="16"/>
                <w:highlight w:val="yellow"/>
              </w:rPr>
            </w:pPr>
            <w:r w:rsidRPr="00D850D5">
              <w:rPr>
                <w:rFonts w:ascii="Times New Roman" w:hAnsi="Times New Roman"/>
                <w:strike/>
                <w:color w:val="C00000"/>
                <w:sz w:val="16"/>
                <w:szCs w:val="16"/>
                <w:highlight w:val="yellow"/>
              </w:rPr>
              <w:t>Option 1)</w:t>
            </w:r>
            <w:r w:rsidRPr="00D850D5">
              <w:rPr>
                <w:rFonts w:ascii="Times New Roman" w:hAnsi="Times New Roman"/>
                <w:color w:val="C00000"/>
                <w:sz w:val="16"/>
                <w:szCs w:val="16"/>
                <w:highlight w:val="yellow"/>
              </w:rPr>
              <w:t xml:space="preserve"> </w:t>
            </w:r>
            <w:r w:rsidRPr="00D850D5">
              <w:rPr>
                <w:rFonts w:ascii="Times New Roman" w:hAnsi="Times New Roman"/>
                <w:sz w:val="16"/>
                <w:szCs w:val="16"/>
                <w:highlight w:val="yellow"/>
              </w:rPr>
              <w:t>2</w:t>
            </w:r>
          </w:p>
          <w:p w14:paraId="4B1D1CB0" w14:textId="44FE5FAD"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Option 2) 1.5</w:t>
            </w:r>
          </w:p>
        </w:tc>
        <w:tc>
          <w:tcPr>
            <w:tcW w:w="678" w:type="pct"/>
          </w:tcPr>
          <w:p w14:paraId="6AA5C19E" w14:textId="7401B146" w:rsidR="00DC18BD" w:rsidRPr="00D850D5" w:rsidRDefault="00DC18BD" w:rsidP="002D795E">
            <w:pPr>
              <w:pStyle w:val="TAC"/>
              <w:contextualSpacing/>
              <w:rPr>
                <w:rFonts w:ascii="Times New Roman" w:hAnsi="Times New Roman"/>
                <w:color w:val="C00000"/>
                <w:sz w:val="16"/>
                <w:szCs w:val="16"/>
                <w:highlight w:val="yellow"/>
              </w:rPr>
            </w:pPr>
            <w:r w:rsidRPr="00D850D5">
              <w:rPr>
                <w:rFonts w:ascii="Times New Roman" w:hAnsi="Times New Roman"/>
                <w:color w:val="C00000"/>
                <w:sz w:val="16"/>
                <w:szCs w:val="16"/>
                <w:highlight w:val="yellow"/>
              </w:rPr>
              <w:t>2</w:t>
            </w:r>
          </w:p>
          <w:p w14:paraId="36E267E0" w14:textId="47B0F4A2" w:rsidR="003829F6" w:rsidRPr="00D850D5" w:rsidRDefault="003829F6" w:rsidP="002D795E">
            <w:pPr>
              <w:pStyle w:val="TAC"/>
              <w:contextualSpacing/>
              <w:rPr>
                <w:rFonts w:ascii="Times New Roman" w:hAnsi="Times New Roman"/>
                <w:strike/>
                <w:sz w:val="16"/>
                <w:szCs w:val="16"/>
                <w:highlight w:val="yellow"/>
              </w:rPr>
            </w:pPr>
            <w:r w:rsidRPr="00D850D5">
              <w:rPr>
                <w:rFonts w:ascii="Times New Roman" w:hAnsi="Times New Roman"/>
                <w:strike/>
                <w:color w:val="C00000"/>
                <w:sz w:val="16"/>
                <w:szCs w:val="16"/>
                <w:highlight w:val="yellow"/>
              </w:rPr>
              <w:t>1.5</w:t>
            </w:r>
          </w:p>
        </w:tc>
      </w:tr>
      <w:tr w:rsidR="00B94EA9" w:rsidRPr="00903407" w14:paraId="078B88AE" w14:textId="77777777" w:rsidTr="001E7F6C">
        <w:trPr>
          <w:cantSplit/>
          <w:trHeight w:val="33"/>
          <w:jc w:val="center"/>
        </w:trPr>
        <w:tc>
          <w:tcPr>
            <w:tcW w:w="2489" w:type="pct"/>
            <w:gridSpan w:val="2"/>
            <w:vAlign w:val="center"/>
          </w:tcPr>
          <w:p w14:paraId="0F23A39E"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ASA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ASA</w:t>
            </w:r>
            <w:proofErr w:type="spellEnd"/>
            <w:r w:rsidRPr="00903407">
              <w:rPr>
                <w:rFonts w:ascii="Times New Roman" w:eastAsia="MS Mincho" w:hAnsi="Times New Roman"/>
                <w:sz w:val="16"/>
                <w:szCs w:val="16"/>
                <w:lang w:eastAsia="ja-JP"/>
              </w:rPr>
              <w:t>) in [deg]</w:t>
            </w:r>
          </w:p>
        </w:tc>
        <w:tc>
          <w:tcPr>
            <w:tcW w:w="819" w:type="pct"/>
            <w:vAlign w:val="center"/>
          </w:tcPr>
          <w:p w14:paraId="6548AD01" w14:textId="4A0A1CF2"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w:t>
            </w:r>
          </w:p>
        </w:tc>
        <w:tc>
          <w:tcPr>
            <w:tcW w:w="1014" w:type="pct"/>
            <w:vAlign w:val="center"/>
          </w:tcPr>
          <w:p w14:paraId="3021D994" w14:textId="41645460"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10</w:t>
            </w:r>
          </w:p>
        </w:tc>
        <w:tc>
          <w:tcPr>
            <w:tcW w:w="678" w:type="pct"/>
            <w:vAlign w:val="bottom"/>
          </w:tcPr>
          <w:p w14:paraId="4FBE82BE" w14:textId="77777777" w:rsidR="00B94EA9" w:rsidRPr="00DC18BD" w:rsidRDefault="00B94EA9" w:rsidP="00B94EA9">
            <w:pPr>
              <w:pStyle w:val="TAC"/>
              <w:contextualSpacing/>
              <w:rPr>
                <w:rFonts w:ascii="Times New Roman" w:hAnsi="Times New Roman" w:cs="Times New Roman"/>
                <w:strike/>
                <w:color w:val="C00000"/>
                <w:sz w:val="16"/>
                <w:szCs w:val="16"/>
              </w:rPr>
            </w:pPr>
            <w:r w:rsidRPr="00DC18BD">
              <w:rPr>
                <w:rFonts w:ascii="Times New Roman" w:hAnsi="Times New Roman" w:cs="Times New Roman"/>
                <w:strike/>
                <w:color w:val="C00000"/>
                <w:sz w:val="16"/>
                <w:szCs w:val="16"/>
              </w:rPr>
              <w:t>8</w:t>
            </w:r>
          </w:p>
          <w:p w14:paraId="1DA4D0EB" w14:textId="5E353193" w:rsidR="00DC18BD" w:rsidRPr="00D617C0" w:rsidRDefault="00DC18BD" w:rsidP="00B94EA9">
            <w:pPr>
              <w:pStyle w:val="TAC"/>
              <w:contextualSpacing/>
              <w:rPr>
                <w:rFonts w:ascii="Times New Roman" w:hAnsi="Times New Roman"/>
                <w:sz w:val="16"/>
                <w:szCs w:val="16"/>
              </w:rPr>
            </w:pPr>
            <w:r>
              <w:rPr>
                <w:rFonts w:ascii="Times New Roman" w:hAnsi="Times New Roman" w:cs="Times New Roman"/>
                <w:sz w:val="16"/>
                <w:szCs w:val="16"/>
              </w:rPr>
              <w:t>10</w:t>
            </w:r>
          </w:p>
        </w:tc>
      </w:tr>
      <w:tr w:rsidR="00B94EA9" w:rsidRPr="00903407" w14:paraId="0B584002" w14:textId="77777777" w:rsidTr="001E7F6C">
        <w:trPr>
          <w:cantSplit/>
          <w:trHeight w:val="33"/>
          <w:jc w:val="center"/>
        </w:trPr>
        <w:tc>
          <w:tcPr>
            <w:tcW w:w="2489" w:type="pct"/>
            <w:gridSpan w:val="2"/>
            <w:vAlign w:val="center"/>
          </w:tcPr>
          <w:p w14:paraId="0F073F19" w14:textId="77777777" w:rsidR="00B94EA9" w:rsidRPr="005A32B0" w:rsidRDefault="00B94EA9" w:rsidP="00B94EA9">
            <w:pPr>
              <w:pStyle w:val="TAC"/>
              <w:contextualSpacing/>
              <w:rPr>
                <w:rFonts w:ascii="Times New Roman" w:hAnsi="Times New Roman"/>
                <w:color w:val="C00000"/>
                <w:sz w:val="16"/>
                <w:szCs w:val="16"/>
              </w:rPr>
            </w:pPr>
            <w:r w:rsidRPr="00903407">
              <w:rPr>
                <w:rFonts w:ascii="Times New Roman" w:hAnsi="Times New Roman"/>
                <w:sz w:val="16"/>
                <w:szCs w:val="16"/>
              </w:rPr>
              <w:t xml:space="preserve">Cluster </w:t>
            </w:r>
            <w:r w:rsidRPr="00903407">
              <w:rPr>
                <w:rFonts w:ascii="Times New Roman" w:hAnsi="Times New Roman"/>
                <w:i/>
                <w:sz w:val="16"/>
                <w:szCs w:val="16"/>
              </w:rPr>
              <w:t xml:space="preserve">ZSA </w:t>
            </w:r>
            <w:r w:rsidRPr="00903407">
              <w:rPr>
                <w:rFonts w:ascii="Times New Roman" w:eastAsia="MS Mincho" w:hAnsi="Times New Roman"/>
                <w:sz w:val="16"/>
                <w:szCs w:val="16"/>
                <w:lang w:eastAsia="ja-JP"/>
              </w:rPr>
              <w:t>(</w:t>
            </w:r>
            <w:proofErr w:type="spellStart"/>
            <w:r w:rsidRPr="00903407">
              <w:rPr>
                <w:rFonts w:ascii="Times New Roman" w:hAnsi="Times New Roman"/>
                <w:sz w:val="16"/>
                <w:szCs w:val="16"/>
              </w:rPr>
              <w:t>c</w:t>
            </w:r>
            <w:r w:rsidRPr="00903407">
              <w:rPr>
                <w:rFonts w:ascii="Times New Roman" w:hAnsi="Times New Roman"/>
                <w:sz w:val="16"/>
                <w:szCs w:val="16"/>
                <w:vertAlign w:val="subscript"/>
              </w:rPr>
              <w:t>ZSA</w:t>
            </w:r>
            <w:proofErr w:type="spellEnd"/>
            <w:r w:rsidRPr="00903407">
              <w:rPr>
                <w:rFonts w:ascii="Times New Roman" w:eastAsia="MS Mincho" w:hAnsi="Times New Roman"/>
                <w:sz w:val="16"/>
                <w:szCs w:val="16"/>
                <w:lang w:eastAsia="ja-JP"/>
              </w:rPr>
              <w:t>) in [deg]</w:t>
            </w:r>
          </w:p>
        </w:tc>
        <w:tc>
          <w:tcPr>
            <w:tcW w:w="819" w:type="pct"/>
            <w:vAlign w:val="center"/>
          </w:tcPr>
          <w:p w14:paraId="240C6B4A" w14:textId="2CDC9406"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1014" w:type="pct"/>
            <w:vAlign w:val="center"/>
          </w:tcPr>
          <w:p w14:paraId="0B7CBB1F" w14:textId="732F5CF7" w:rsidR="00B94EA9" w:rsidRPr="005A32B0" w:rsidRDefault="005A32B0" w:rsidP="00B94EA9">
            <w:pPr>
              <w:pStyle w:val="TAC"/>
              <w:contextualSpacing/>
              <w:rPr>
                <w:rFonts w:ascii="Times New Roman" w:hAnsi="Times New Roman"/>
                <w:color w:val="C00000"/>
                <w:sz w:val="16"/>
                <w:szCs w:val="16"/>
                <w:highlight w:val="yellow"/>
                <w:lang w:bidi="ar-LY"/>
              </w:rPr>
            </w:pPr>
            <w:r w:rsidRPr="005A32B0">
              <w:rPr>
                <w:rFonts w:ascii="Times New Roman" w:hAnsi="Times New Roman"/>
                <w:color w:val="C00000"/>
                <w:sz w:val="16"/>
                <w:szCs w:val="16"/>
                <w:highlight w:val="yellow"/>
                <w:lang w:bidi="ar-LY"/>
              </w:rPr>
              <w:t>7</w:t>
            </w:r>
          </w:p>
        </w:tc>
        <w:tc>
          <w:tcPr>
            <w:tcW w:w="678" w:type="pct"/>
            <w:vAlign w:val="bottom"/>
          </w:tcPr>
          <w:p w14:paraId="74EF9AB7" w14:textId="77777777" w:rsidR="00B94EA9" w:rsidRPr="005A32B0" w:rsidRDefault="005A32B0" w:rsidP="00B94EA9">
            <w:pPr>
              <w:pStyle w:val="TAC"/>
              <w:contextualSpacing/>
              <w:rPr>
                <w:rFonts w:ascii="Times New Roman" w:hAnsi="Times New Roman" w:cs="Times New Roman"/>
                <w:sz w:val="16"/>
                <w:szCs w:val="16"/>
                <w:highlight w:val="yellow"/>
              </w:rPr>
            </w:pPr>
            <w:r w:rsidRPr="005A32B0">
              <w:rPr>
                <w:rFonts w:ascii="Times New Roman" w:hAnsi="Times New Roman" w:cs="Times New Roman"/>
                <w:sz w:val="16"/>
                <w:szCs w:val="16"/>
                <w:highlight w:val="yellow"/>
              </w:rPr>
              <w:t>7</w:t>
            </w:r>
          </w:p>
          <w:p w14:paraId="4B234171" w14:textId="270F443C" w:rsidR="005A32B0" w:rsidRPr="005A32B0" w:rsidRDefault="005A32B0" w:rsidP="00B94EA9">
            <w:pPr>
              <w:pStyle w:val="TAC"/>
              <w:contextualSpacing/>
              <w:rPr>
                <w:rFonts w:ascii="Times New Roman" w:hAnsi="Times New Roman"/>
                <w:strike/>
                <w:sz w:val="16"/>
                <w:szCs w:val="16"/>
                <w:highlight w:val="yellow"/>
              </w:rPr>
            </w:pPr>
            <w:r w:rsidRPr="005A32B0">
              <w:rPr>
                <w:rFonts w:ascii="Times New Roman" w:hAnsi="Times New Roman" w:cs="Times New Roman"/>
                <w:strike/>
                <w:color w:val="C00000"/>
                <w:sz w:val="16"/>
                <w:szCs w:val="16"/>
                <w:highlight w:val="yellow"/>
              </w:rPr>
              <w:t>3</w:t>
            </w:r>
          </w:p>
        </w:tc>
      </w:tr>
      <w:tr w:rsidR="00B94EA9" w:rsidRPr="00903407" w14:paraId="34EA0E49" w14:textId="77777777" w:rsidTr="001E7F6C">
        <w:trPr>
          <w:cantSplit/>
          <w:trHeight w:val="33"/>
          <w:jc w:val="center"/>
        </w:trPr>
        <w:tc>
          <w:tcPr>
            <w:tcW w:w="2489" w:type="pct"/>
            <w:gridSpan w:val="2"/>
            <w:vAlign w:val="center"/>
          </w:tcPr>
          <w:p w14:paraId="539C36D6"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 xml:space="preserve">Per cluster shadowing std </w:t>
            </w:r>
            <w:r w:rsidRPr="00903407">
              <w:rPr>
                <w:rFonts w:ascii="Cambria Math" w:hAnsi="Cambria Math"/>
                <w:sz w:val="16"/>
                <w:szCs w:val="16"/>
              </w:rPr>
              <w:t>ξ</w:t>
            </w:r>
            <w:r w:rsidRPr="00903407">
              <w:rPr>
                <w:rFonts w:ascii="Times New Roman" w:hAnsi="Times New Roman"/>
                <w:sz w:val="16"/>
                <w:szCs w:val="16"/>
              </w:rPr>
              <w:t xml:space="preserve"> [dB]</w:t>
            </w:r>
          </w:p>
        </w:tc>
        <w:tc>
          <w:tcPr>
            <w:tcW w:w="819" w:type="pct"/>
            <w:vAlign w:val="center"/>
          </w:tcPr>
          <w:p w14:paraId="2AF08CBB" w14:textId="706EA32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1014" w:type="pct"/>
            <w:vAlign w:val="center"/>
          </w:tcPr>
          <w:p w14:paraId="6953A55E" w14:textId="492B26E4"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w:t>
            </w:r>
          </w:p>
        </w:tc>
        <w:tc>
          <w:tcPr>
            <w:tcW w:w="678" w:type="pct"/>
            <w:vAlign w:val="bottom"/>
          </w:tcPr>
          <w:p w14:paraId="48FBF345" w14:textId="70269DE0"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4</w:t>
            </w:r>
          </w:p>
        </w:tc>
      </w:tr>
      <w:tr w:rsidR="00B94EA9" w:rsidRPr="00903407" w14:paraId="6F93BE36" w14:textId="77777777" w:rsidTr="0030373C">
        <w:trPr>
          <w:cantSplit/>
          <w:trHeight w:val="33"/>
          <w:jc w:val="center"/>
        </w:trPr>
        <w:tc>
          <w:tcPr>
            <w:tcW w:w="1692" w:type="pct"/>
            <w:vMerge w:val="restart"/>
            <w:vAlign w:val="center"/>
          </w:tcPr>
          <w:p w14:paraId="1232DC04"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sz w:val="16"/>
                <w:szCs w:val="16"/>
              </w:rPr>
              <w:t>Correlation distance in the horizontal plane [m]</w:t>
            </w:r>
          </w:p>
        </w:tc>
        <w:tc>
          <w:tcPr>
            <w:tcW w:w="797" w:type="pct"/>
            <w:vAlign w:val="center"/>
          </w:tcPr>
          <w:p w14:paraId="442F4298"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DS</w:t>
            </w:r>
          </w:p>
        </w:tc>
        <w:tc>
          <w:tcPr>
            <w:tcW w:w="819" w:type="pct"/>
            <w:vAlign w:val="center"/>
          </w:tcPr>
          <w:p w14:paraId="641AA373" w14:textId="060353C3"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6</w:t>
            </w:r>
          </w:p>
        </w:tc>
        <w:tc>
          <w:tcPr>
            <w:tcW w:w="1014" w:type="pct"/>
            <w:vAlign w:val="center"/>
          </w:tcPr>
          <w:p w14:paraId="6CFD51A2" w14:textId="4A5BF1D3"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40</w:t>
            </w:r>
          </w:p>
        </w:tc>
        <w:tc>
          <w:tcPr>
            <w:tcW w:w="678" w:type="pct"/>
            <w:vAlign w:val="bottom"/>
          </w:tcPr>
          <w:p w14:paraId="409D4BA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10</w:t>
            </w:r>
          </w:p>
          <w:p w14:paraId="4D31B268" w14:textId="75C2D179" w:rsidR="0058089E" w:rsidRPr="00D850D5" w:rsidRDefault="0058089E" w:rsidP="00B94EA9">
            <w:pPr>
              <w:pStyle w:val="TAC"/>
              <w:contextualSpacing/>
              <w:rPr>
                <w:rFonts w:ascii="Times New Roman" w:hAnsi="Times New Roman"/>
                <w:sz w:val="16"/>
                <w:szCs w:val="16"/>
                <w:highlight w:val="yellow"/>
              </w:rPr>
            </w:pPr>
            <w:r w:rsidRPr="00D850D5">
              <w:rPr>
                <w:rFonts w:ascii="Times New Roman" w:hAnsi="Times New Roman" w:cs="Times New Roman"/>
                <w:color w:val="C00000"/>
                <w:sz w:val="16"/>
                <w:szCs w:val="16"/>
                <w:highlight w:val="yellow"/>
              </w:rPr>
              <w:t>40</w:t>
            </w:r>
          </w:p>
        </w:tc>
      </w:tr>
      <w:tr w:rsidR="00B94EA9" w:rsidRPr="00903407" w14:paraId="1B20C067" w14:textId="77777777" w:rsidTr="0030373C">
        <w:trPr>
          <w:cantSplit/>
          <w:trHeight w:val="33"/>
          <w:jc w:val="center"/>
        </w:trPr>
        <w:tc>
          <w:tcPr>
            <w:tcW w:w="1692" w:type="pct"/>
            <w:vMerge/>
            <w:vAlign w:val="center"/>
          </w:tcPr>
          <w:p w14:paraId="11F50565"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7FDCBD31"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ASD</w:t>
            </w:r>
          </w:p>
        </w:tc>
        <w:tc>
          <w:tcPr>
            <w:tcW w:w="819" w:type="pct"/>
            <w:vAlign w:val="center"/>
          </w:tcPr>
          <w:p w14:paraId="52530845" w14:textId="2668421F"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15</w:t>
            </w:r>
          </w:p>
        </w:tc>
        <w:tc>
          <w:tcPr>
            <w:tcW w:w="1014" w:type="pct"/>
            <w:vAlign w:val="center"/>
          </w:tcPr>
          <w:p w14:paraId="5671287D" w14:textId="626C6AB6"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A3C1179"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11</w:t>
            </w:r>
          </w:p>
          <w:p w14:paraId="4E2B330E" w14:textId="60DD7AD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5CF2CFE4" w14:textId="77777777" w:rsidTr="0030373C">
        <w:trPr>
          <w:cantSplit/>
          <w:trHeight w:val="33"/>
          <w:jc w:val="center"/>
        </w:trPr>
        <w:tc>
          <w:tcPr>
            <w:tcW w:w="1692" w:type="pct"/>
            <w:vMerge/>
            <w:vAlign w:val="center"/>
          </w:tcPr>
          <w:p w14:paraId="5281F6E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5EE9BA55"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ASA</w:t>
            </w:r>
          </w:p>
        </w:tc>
        <w:tc>
          <w:tcPr>
            <w:tcW w:w="819" w:type="pct"/>
            <w:vAlign w:val="center"/>
          </w:tcPr>
          <w:p w14:paraId="479E347B" w14:textId="54A346F8"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20</w:t>
            </w:r>
          </w:p>
        </w:tc>
        <w:tc>
          <w:tcPr>
            <w:tcW w:w="1014" w:type="pct"/>
            <w:vAlign w:val="center"/>
          </w:tcPr>
          <w:p w14:paraId="1B503837" w14:textId="2209AB5C"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30</w:t>
            </w:r>
          </w:p>
        </w:tc>
        <w:tc>
          <w:tcPr>
            <w:tcW w:w="678" w:type="pct"/>
            <w:vAlign w:val="bottom"/>
          </w:tcPr>
          <w:p w14:paraId="41945205"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17</w:t>
            </w:r>
          </w:p>
          <w:p w14:paraId="6F894E2D" w14:textId="1CEB16D0"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30</w:t>
            </w:r>
          </w:p>
        </w:tc>
      </w:tr>
      <w:tr w:rsidR="00B94EA9" w:rsidRPr="00903407" w14:paraId="6300C3A3" w14:textId="77777777" w:rsidTr="0030373C">
        <w:trPr>
          <w:cantSplit/>
          <w:trHeight w:val="33"/>
          <w:jc w:val="center"/>
        </w:trPr>
        <w:tc>
          <w:tcPr>
            <w:tcW w:w="1692" w:type="pct"/>
            <w:vMerge/>
            <w:vAlign w:val="center"/>
          </w:tcPr>
          <w:p w14:paraId="6A1E55B6"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28CB18EF" w14:textId="77777777" w:rsidR="00B94EA9" w:rsidRPr="00903407" w:rsidRDefault="00B94EA9" w:rsidP="00B94EA9">
            <w:pPr>
              <w:pStyle w:val="TAC"/>
              <w:contextualSpacing/>
              <w:rPr>
                <w:rFonts w:ascii="Times New Roman" w:hAnsi="Times New Roman"/>
                <w:sz w:val="16"/>
                <w:szCs w:val="16"/>
              </w:rPr>
            </w:pPr>
            <w:r w:rsidRPr="00903407">
              <w:rPr>
                <w:rFonts w:ascii="Times New Roman" w:hAnsi="Times New Roman"/>
                <w:i/>
                <w:sz w:val="16"/>
                <w:szCs w:val="16"/>
              </w:rPr>
              <w:t>SF</w:t>
            </w:r>
          </w:p>
        </w:tc>
        <w:tc>
          <w:tcPr>
            <w:tcW w:w="819" w:type="pct"/>
            <w:vAlign w:val="center"/>
          </w:tcPr>
          <w:p w14:paraId="12885F4B" w14:textId="573733C1"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40</w:t>
            </w:r>
          </w:p>
        </w:tc>
        <w:tc>
          <w:tcPr>
            <w:tcW w:w="1014" w:type="pct"/>
            <w:vAlign w:val="center"/>
          </w:tcPr>
          <w:p w14:paraId="14BC8B41" w14:textId="78995045"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50</w:t>
            </w:r>
          </w:p>
        </w:tc>
        <w:tc>
          <w:tcPr>
            <w:tcW w:w="678" w:type="pct"/>
            <w:vAlign w:val="bottom"/>
          </w:tcPr>
          <w:p w14:paraId="2DBEF9B7" w14:textId="77777777" w:rsidR="00B94EA9" w:rsidRPr="00D850D5" w:rsidRDefault="00B94EA9" w:rsidP="00B94EA9">
            <w:pPr>
              <w:pStyle w:val="TAC"/>
              <w:contextualSpacing/>
              <w:rPr>
                <w:rFonts w:ascii="Times New Roman" w:hAnsi="Times New Roman" w:cs="Times New Roman"/>
                <w:strike/>
                <w:color w:val="C00000"/>
                <w:sz w:val="16"/>
                <w:szCs w:val="16"/>
                <w:highlight w:val="yellow"/>
              </w:rPr>
            </w:pPr>
            <w:r w:rsidRPr="00D850D5">
              <w:rPr>
                <w:rFonts w:ascii="Times New Roman" w:hAnsi="Times New Roman" w:cs="Times New Roman"/>
                <w:strike/>
                <w:color w:val="C00000"/>
                <w:sz w:val="16"/>
                <w:szCs w:val="16"/>
                <w:highlight w:val="yellow"/>
              </w:rPr>
              <w:t>7</w:t>
            </w:r>
          </w:p>
          <w:p w14:paraId="2036E946" w14:textId="226C66E6" w:rsidR="0058089E" w:rsidRPr="00D850D5" w:rsidRDefault="0058089E" w:rsidP="00B94EA9">
            <w:pPr>
              <w:pStyle w:val="TAC"/>
              <w:contextualSpacing/>
              <w:rPr>
                <w:rFonts w:ascii="Times New Roman" w:hAnsi="Times New Roman"/>
                <w:color w:val="C00000"/>
                <w:sz w:val="16"/>
                <w:szCs w:val="16"/>
                <w:highlight w:val="yellow"/>
              </w:rPr>
            </w:pPr>
            <w:r w:rsidRPr="00D850D5">
              <w:rPr>
                <w:rFonts w:ascii="Times New Roman" w:hAnsi="Times New Roman" w:cs="Times New Roman"/>
                <w:color w:val="C00000"/>
                <w:sz w:val="16"/>
                <w:szCs w:val="16"/>
                <w:highlight w:val="yellow"/>
              </w:rPr>
              <w:t>50</w:t>
            </w:r>
          </w:p>
        </w:tc>
      </w:tr>
      <w:tr w:rsidR="00B94EA9" w:rsidRPr="00903407" w14:paraId="6E57B818" w14:textId="77777777" w:rsidTr="0030373C">
        <w:trPr>
          <w:cantSplit/>
          <w:trHeight w:val="33"/>
          <w:jc w:val="center"/>
        </w:trPr>
        <w:tc>
          <w:tcPr>
            <w:tcW w:w="1692" w:type="pct"/>
            <w:vMerge/>
            <w:vAlign w:val="center"/>
          </w:tcPr>
          <w:p w14:paraId="2F5E2998" w14:textId="77777777" w:rsidR="00B94EA9" w:rsidRPr="00903407" w:rsidRDefault="00B94EA9" w:rsidP="00B94EA9">
            <w:pPr>
              <w:pStyle w:val="TAC"/>
              <w:contextualSpacing/>
              <w:rPr>
                <w:rFonts w:ascii="Times New Roman" w:hAnsi="Times New Roman"/>
                <w:sz w:val="16"/>
                <w:szCs w:val="16"/>
              </w:rPr>
            </w:pPr>
          </w:p>
        </w:tc>
        <w:tc>
          <w:tcPr>
            <w:tcW w:w="797" w:type="pct"/>
            <w:vAlign w:val="center"/>
          </w:tcPr>
          <w:p w14:paraId="4A6E7CD7" w14:textId="77777777" w:rsidR="00B94EA9" w:rsidRPr="00903407" w:rsidRDefault="00B94EA9" w:rsidP="00B94EA9">
            <w:pPr>
              <w:pStyle w:val="TAC"/>
              <w:contextualSpacing/>
              <w:rPr>
                <w:rFonts w:ascii="Times New Roman" w:hAnsi="Times New Roman"/>
                <w:i/>
                <w:sz w:val="16"/>
                <w:szCs w:val="16"/>
              </w:rPr>
            </w:pPr>
            <w:r w:rsidRPr="00903407">
              <w:rPr>
                <w:rFonts w:ascii="Times New Roman" w:hAnsi="Times New Roman"/>
                <w:i/>
                <w:sz w:val="16"/>
                <w:szCs w:val="16"/>
              </w:rPr>
              <w:t>K</w:t>
            </w:r>
          </w:p>
        </w:tc>
        <w:tc>
          <w:tcPr>
            <w:tcW w:w="819" w:type="pct"/>
            <w:vAlign w:val="center"/>
          </w:tcPr>
          <w:p w14:paraId="0BB82F08" w14:textId="787BA45D" w:rsidR="00B94EA9" w:rsidRPr="003829F6" w:rsidRDefault="00B94EA9" w:rsidP="00B94EA9">
            <w:pPr>
              <w:pStyle w:val="TAC"/>
              <w:contextualSpacing/>
              <w:rPr>
                <w:rFonts w:ascii="Times New Roman" w:hAnsi="Times New Roman"/>
                <w:sz w:val="16"/>
                <w:szCs w:val="16"/>
                <w:lang w:bidi="ar-LY"/>
              </w:rPr>
            </w:pPr>
            <w:r w:rsidRPr="003829F6">
              <w:rPr>
                <w:rFonts w:ascii="Times New Roman" w:hAnsi="Times New Roman"/>
                <w:sz w:val="16"/>
                <w:szCs w:val="16"/>
              </w:rPr>
              <w:t>10</w:t>
            </w:r>
          </w:p>
        </w:tc>
        <w:tc>
          <w:tcPr>
            <w:tcW w:w="1014" w:type="pct"/>
            <w:vAlign w:val="center"/>
          </w:tcPr>
          <w:p w14:paraId="33F1011A" w14:textId="30277809" w:rsidR="00B94EA9" w:rsidRPr="003829F6" w:rsidRDefault="00B94EA9" w:rsidP="00B94EA9">
            <w:pPr>
              <w:pStyle w:val="TAC"/>
              <w:contextualSpacing/>
              <w:rPr>
                <w:rFonts w:ascii="Times New Roman" w:hAnsi="Times New Roman"/>
                <w:sz w:val="16"/>
                <w:szCs w:val="16"/>
              </w:rPr>
            </w:pPr>
            <w:r w:rsidRPr="003829F6">
              <w:rPr>
                <w:rFonts w:ascii="Times New Roman" w:hAnsi="Times New Roman"/>
                <w:sz w:val="16"/>
                <w:szCs w:val="16"/>
              </w:rPr>
              <w:t>N/A</w:t>
            </w:r>
          </w:p>
        </w:tc>
        <w:tc>
          <w:tcPr>
            <w:tcW w:w="678" w:type="pct"/>
            <w:vAlign w:val="bottom"/>
          </w:tcPr>
          <w:p w14:paraId="3FC408F4" w14:textId="5C5AC6AD" w:rsidR="00B94EA9" w:rsidRPr="00D617C0" w:rsidRDefault="00B94EA9" w:rsidP="00B94EA9">
            <w:pPr>
              <w:pStyle w:val="TAC"/>
              <w:contextualSpacing/>
              <w:rPr>
                <w:rFonts w:ascii="Times New Roman" w:hAnsi="Times New Roman"/>
                <w:sz w:val="16"/>
                <w:szCs w:val="16"/>
              </w:rPr>
            </w:pPr>
            <w:r w:rsidRPr="00D617C0">
              <w:rPr>
                <w:rFonts w:ascii="Times New Roman" w:hAnsi="Times New Roman" w:cs="Times New Roman"/>
                <w:sz w:val="16"/>
                <w:szCs w:val="16"/>
              </w:rPr>
              <w:t>N/A</w:t>
            </w:r>
          </w:p>
        </w:tc>
      </w:tr>
      <w:tr w:rsidR="0058089E" w:rsidRPr="00903407" w14:paraId="36652852" w14:textId="77777777" w:rsidTr="00B918C1">
        <w:trPr>
          <w:cantSplit/>
          <w:trHeight w:val="33"/>
          <w:jc w:val="center"/>
        </w:trPr>
        <w:tc>
          <w:tcPr>
            <w:tcW w:w="1692" w:type="pct"/>
            <w:vMerge/>
            <w:vAlign w:val="center"/>
          </w:tcPr>
          <w:p w14:paraId="363E52BA"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0FF87387"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ZSA</w:t>
            </w:r>
          </w:p>
        </w:tc>
        <w:tc>
          <w:tcPr>
            <w:tcW w:w="819" w:type="pct"/>
          </w:tcPr>
          <w:p w14:paraId="4974C03C" w14:textId="734DAF29"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1EFF8E7F" w14:textId="56CB67E1"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lang w:bidi="ar-LY"/>
              </w:rPr>
              <w:t>50</w:t>
            </w:r>
          </w:p>
        </w:tc>
        <w:tc>
          <w:tcPr>
            <w:tcW w:w="678" w:type="pct"/>
            <w:vAlign w:val="bottom"/>
          </w:tcPr>
          <w:p w14:paraId="3303CAEF"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4D0A69AA" w14:textId="46061D9A"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r w:rsidR="0058089E" w:rsidRPr="00903407" w14:paraId="4126C7A7" w14:textId="77777777" w:rsidTr="00B918C1">
        <w:trPr>
          <w:cantSplit/>
          <w:trHeight w:val="38"/>
          <w:jc w:val="center"/>
        </w:trPr>
        <w:tc>
          <w:tcPr>
            <w:tcW w:w="1692" w:type="pct"/>
            <w:vMerge/>
            <w:vAlign w:val="center"/>
          </w:tcPr>
          <w:p w14:paraId="61C8B451" w14:textId="77777777" w:rsidR="0058089E" w:rsidRPr="00903407" w:rsidRDefault="0058089E" w:rsidP="0058089E">
            <w:pPr>
              <w:pStyle w:val="TAC"/>
              <w:contextualSpacing/>
              <w:rPr>
                <w:rFonts w:ascii="Times New Roman" w:hAnsi="Times New Roman"/>
                <w:sz w:val="16"/>
                <w:szCs w:val="16"/>
              </w:rPr>
            </w:pPr>
          </w:p>
        </w:tc>
        <w:tc>
          <w:tcPr>
            <w:tcW w:w="797" w:type="pct"/>
            <w:vAlign w:val="center"/>
          </w:tcPr>
          <w:p w14:paraId="6BBA8228" w14:textId="77777777" w:rsidR="0058089E" w:rsidRPr="00903407" w:rsidRDefault="0058089E" w:rsidP="0058089E">
            <w:pPr>
              <w:pStyle w:val="TAC"/>
              <w:contextualSpacing/>
              <w:rPr>
                <w:rFonts w:ascii="Times New Roman" w:hAnsi="Times New Roman"/>
                <w:i/>
                <w:sz w:val="16"/>
                <w:szCs w:val="16"/>
              </w:rPr>
            </w:pPr>
            <w:r w:rsidRPr="00903407">
              <w:rPr>
                <w:rFonts w:ascii="Times New Roman" w:hAnsi="Times New Roman"/>
                <w:i/>
                <w:sz w:val="16"/>
                <w:szCs w:val="16"/>
              </w:rPr>
              <w:t>ZSD</w:t>
            </w:r>
          </w:p>
        </w:tc>
        <w:tc>
          <w:tcPr>
            <w:tcW w:w="819" w:type="pct"/>
          </w:tcPr>
          <w:p w14:paraId="6D202699" w14:textId="335CE9C3" w:rsidR="0058089E" w:rsidRPr="00643AAB" w:rsidRDefault="00643AAB" w:rsidP="0058089E">
            <w:pPr>
              <w:pStyle w:val="TAC"/>
              <w:contextualSpacing/>
              <w:rPr>
                <w:rFonts w:ascii="Times New Roman" w:hAnsi="Times New Roman"/>
                <w:color w:val="C00000"/>
                <w:sz w:val="16"/>
                <w:szCs w:val="16"/>
                <w:highlight w:val="yellow"/>
                <w:lang w:bidi="ar-LY"/>
              </w:rPr>
            </w:pPr>
            <w:r w:rsidRPr="00643AAB">
              <w:rPr>
                <w:rFonts w:ascii="Times New Roman" w:hAnsi="Times New Roman"/>
                <w:color w:val="C00000"/>
                <w:sz w:val="16"/>
                <w:szCs w:val="16"/>
                <w:highlight w:val="yellow"/>
                <w:lang w:bidi="ar-LY"/>
              </w:rPr>
              <w:t>15</w:t>
            </w:r>
          </w:p>
        </w:tc>
        <w:tc>
          <w:tcPr>
            <w:tcW w:w="1014" w:type="pct"/>
          </w:tcPr>
          <w:p w14:paraId="0575B558" w14:textId="601DB3DA" w:rsidR="0058089E"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olor w:val="C00000"/>
                <w:sz w:val="16"/>
                <w:szCs w:val="16"/>
                <w:highlight w:val="yellow"/>
              </w:rPr>
              <w:t>50</w:t>
            </w:r>
          </w:p>
        </w:tc>
        <w:tc>
          <w:tcPr>
            <w:tcW w:w="678" w:type="pct"/>
            <w:vAlign w:val="bottom"/>
          </w:tcPr>
          <w:p w14:paraId="6C991A54" w14:textId="77777777" w:rsidR="0058089E" w:rsidRPr="00643AAB" w:rsidRDefault="0058089E" w:rsidP="0058089E">
            <w:pPr>
              <w:pStyle w:val="TAC"/>
              <w:contextualSpacing/>
              <w:rPr>
                <w:rFonts w:ascii="Times New Roman" w:hAnsi="Times New Roman" w:cs="Times New Roman"/>
                <w:strike/>
                <w:color w:val="C00000"/>
                <w:sz w:val="16"/>
                <w:szCs w:val="16"/>
                <w:highlight w:val="yellow"/>
              </w:rPr>
            </w:pPr>
            <w:r w:rsidRPr="00643AAB">
              <w:rPr>
                <w:rFonts w:ascii="Times New Roman" w:hAnsi="Times New Roman" w:cs="Times New Roman"/>
                <w:strike/>
                <w:color w:val="C00000"/>
                <w:sz w:val="16"/>
                <w:szCs w:val="16"/>
                <w:highlight w:val="yellow"/>
              </w:rPr>
              <w:t>25</w:t>
            </w:r>
          </w:p>
          <w:p w14:paraId="0FBAAAE4" w14:textId="70256359" w:rsidR="00643AAB" w:rsidRPr="00643AAB" w:rsidRDefault="00643AAB" w:rsidP="0058089E">
            <w:pPr>
              <w:pStyle w:val="TAC"/>
              <w:contextualSpacing/>
              <w:rPr>
                <w:rFonts w:ascii="Times New Roman" w:hAnsi="Times New Roman"/>
                <w:color w:val="C00000"/>
                <w:sz w:val="16"/>
                <w:szCs w:val="16"/>
                <w:highlight w:val="yellow"/>
              </w:rPr>
            </w:pPr>
            <w:r w:rsidRPr="00643AAB">
              <w:rPr>
                <w:rFonts w:ascii="Times New Roman" w:hAnsi="Times New Roman" w:cs="Times New Roman"/>
                <w:color w:val="C00000"/>
                <w:sz w:val="16"/>
                <w:szCs w:val="16"/>
                <w:highlight w:val="yellow"/>
              </w:rPr>
              <w:t>50</w:t>
            </w:r>
          </w:p>
        </w:tc>
      </w:tr>
    </w:tbl>
    <w:p w14:paraId="4FE31E24" w14:textId="77777777" w:rsidR="002939B4" w:rsidRDefault="002939B4">
      <w:pPr>
        <w:pStyle w:val="BodyText"/>
        <w:spacing w:after="0"/>
        <w:rPr>
          <w:rFonts w:ascii="Times New Roman" w:hAnsi="Times New Roman"/>
          <w:szCs w:val="20"/>
          <w:lang w:eastAsia="zh-CN"/>
        </w:rPr>
      </w:pPr>
    </w:p>
    <w:p w14:paraId="1C3216E1" w14:textId="77777777" w:rsidR="005337A3" w:rsidRDefault="005337A3">
      <w:pPr>
        <w:pStyle w:val="BodyText"/>
        <w:spacing w:after="0"/>
        <w:rPr>
          <w:rFonts w:ascii="Times New Roman" w:hAnsi="Times New Roman"/>
          <w:szCs w:val="20"/>
          <w:lang w:eastAsia="zh-CN"/>
        </w:rPr>
      </w:pPr>
    </w:p>
    <w:p w14:paraId="111D556D" w14:textId="12B00D86" w:rsidR="005337A3" w:rsidRPr="0079343B" w:rsidRDefault="005337A3" w:rsidP="005337A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Pr>
          <w:rFonts w:eastAsiaTheme="minorEastAsia"/>
          <w:lang w:val="en-US" w:eastAsia="ko-KR"/>
        </w:rPr>
        <w:t>7</w:t>
      </w:r>
    </w:p>
    <w:p w14:paraId="5098009D" w14:textId="340861E5" w:rsidR="005515F8" w:rsidRDefault="005515F8" w:rsidP="005515F8">
      <w:r>
        <w:t>For suburban scenario, adopt the following ZSD parameters as updated working assumption:</w:t>
      </w:r>
    </w:p>
    <w:p w14:paraId="565A63A6" w14:textId="77777777" w:rsidR="00947617" w:rsidRDefault="00947617">
      <w:pPr>
        <w:pStyle w:val="ListParagraph"/>
        <w:numPr>
          <w:ilvl w:val="0"/>
          <w:numId w:val="45"/>
        </w:numPr>
        <w:rPr>
          <w:i/>
          <w:iCs/>
        </w:rPr>
      </w:pPr>
      <w:r w:rsidRPr="00B41672">
        <w:rPr>
          <w:i/>
          <w:iCs/>
        </w:rPr>
        <w:t>Moderator note: Double check the yellow highlights</w:t>
      </w:r>
      <w:r>
        <w:rPr>
          <w:i/>
          <w:iCs/>
        </w:rPr>
        <w:t xml:space="preserve"> and resolve them before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5"/>
        <w:gridCol w:w="750"/>
        <w:gridCol w:w="1480"/>
        <w:gridCol w:w="1530"/>
        <w:gridCol w:w="1530"/>
      </w:tblGrid>
      <w:tr w:rsidR="002D795E" w:rsidRPr="00903407" w14:paraId="45BD3057" w14:textId="3D838F97" w:rsidTr="00313075">
        <w:trPr>
          <w:cantSplit/>
          <w:trHeight w:val="57"/>
          <w:jc w:val="center"/>
        </w:trPr>
        <w:tc>
          <w:tcPr>
            <w:tcW w:w="2385" w:type="dxa"/>
            <w:gridSpan w:val="2"/>
            <w:shd w:val="clear" w:color="auto" w:fill="E0E0E0"/>
            <w:vAlign w:val="center"/>
          </w:tcPr>
          <w:p w14:paraId="05E3FD93"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Scenarios</w:t>
            </w:r>
          </w:p>
        </w:tc>
        <w:tc>
          <w:tcPr>
            <w:tcW w:w="1480" w:type="dxa"/>
            <w:shd w:val="clear" w:color="auto" w:fill="E0E0E0"/>
            <w:vAlign w:val="center"/>
          </w:tcPr>
          <w:p w14:paraId="168396FE"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LOS (7 – 24 GHz)</w:t>
            </w:r>
          </w:p>
        </w:tc>
        <w:tc>
          <w:tcPr>
            <w:tcW w:w="1530" w:type="dxa"/>
            <w:shd w:val="clear" w:color="auto" w:fill="E0E0E0"/>
            <w:vAlign w:val="center"/>
          </w:tcPr>
          <w:p w14:paraId="514456A7" w14:textId="77777777"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SMa NLOS (7 – 24 GHz)</w:t>
            </w:r>
          </w:p>
        </w:tc>
        <w:tc>
          <w:tcPr>
            <w:tcW w:w="1530" w:type="dxa"/>
            <w:shd w:val="clear" w:color="auto" w:fill="E0E0E0"/>
          </w:tcPr>
          <w:p w14:paraId="7B287AA7" w14:textId="1A9FA6C2" w:rsidR="002D795E" w:rsidRPr="00903407" w:rsidRDefault="002D795E" w:rsidP="00602C0C">
            <w:pPr>
              <w:pStyle w:val="TAH"/>
              <w:contextualSpacing/>
              <w:rPr>
                <w:rFonts w:ascii="Times New Roman" w:hAnsi="Times New Roman"/>
                <w:sz w:val="16"/>
                <w:szCs w:val="16"/>
              </w:rPr>
            </w:pPr>
            <w:r w:rsidRPr="00903407">
              <w:rPr>
                <w:rFonts w:ascii="Times New Roman" w:hAnsi="Times New Roman"/>
                <w:sz w:val="16"/>
                <w:szCs w:val="16"/>
              </w:rPr>
              <w:t xml:space="preserve">SMa </w:t>
            </w:r>
            <w:r>
              <w:rPr>
                <w:rFonts w:ascii="Times New Roman" w:hAnsi="Times New Roman"/>
                <w:sz w:val="16"/>
                <w:szCs w:val="16"/>
              </w:rPr>
              <w:t>O2I</w:t>
            </w:r>
            <w:r w:rsidRPr="00903407">
              <w:rPr>
                <w:rFonts w:ascii="Times New Roman" w:hAnsi="Times New Roman"/>
                <w:sz w:val="16"/>
                <w:szCs w:val="16"/>
              </w:rPr>
              <w:t xml:space="preserve"> (7 – 24 GHz)</w:t>
            </w:r>
          </w:p>
        </w:tc>
      </w:tr>
      <w:tr w:rsidR="00947617" w:rsidRPr="00903407" w14:paraId="02E947B5" w14:textId="5AF660F6" w:rsidTr="003E130E">
        <w:trPr>
          <w:cantSplit/>
          <w:trHeight w:val="57"/>
          <w:jc w:val="center"/>
        </w:trPr>
        <w:tc>
          <w:tcPr>
            <w:tcW w:w="1635" w:type="dxa"/>
            <w:vMerge w:val="restart"/>
            <w:vAlign w:val="center"/>
          </w:tcPr>
          <w:p w14:paraId="05F4541F"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sz w:val="16"/>
                <w:szCs w:val="16"/>
              </w:rPr>
              <w:t>ZOD spread (ZSD)</w:t>
            </w:r>
          </w:p>
          <w:p w14:paraId="094BECED" w14:textId="77777777" w:rsidR="00947617" w:rsidRPr="00903407" w:rsidRDefault="00947617" w:rsidP="00947617">
            <w:pPr>
              <w:pStyle w:val="TAC"/>
              <w:contextualSpacing/>
              <w:rPr>
                <w:rFonts w:ascii="Times New Roman" w:hAnsi="Times New Roman"/>
                <w:sz w:val="16"/>
                <w:szCs w:val="16"/>
              </w:rPr>
            </w:pPr>
            <w:proofErr w:type="spellStart"/>
            <w:r w:rsidRPr="00903407">
              <w:rPr>
                <w:rFonts w:ascii="Times New Roman" w:hAnsi="Times New Roman"/>
                <w:sz w:val="16"/>
                <w:szCs w:val="16"/>
              </w:rPr>
              <w:t>lgZSD</w:t>
            </w:r>
            <w:proofErr w:type="spellEnd"/>
            <w:r w:rsidRPr="00903407">
              <w:rPr>
                <w:rFonts w:ascii="Times New Roman" w:hAnsi="Times New Roman"/>
                <w:sz w:val="16"/>
                <w:szCs w:val="16"/>
              </w:rPr>
              <w:t>=log</w:t>
            </w:r>
            <w:r w:rsidRPr="00903407">
              <w:rPr>
                <w:rFonts w:ascii="Times New Roman" w:hAnsi="Times New Roman"/>
                <w:sz w:val="16"/>
                <w:szCs w:val="16"/>
                <w:vertAlign w:val="subscript"/>
              </w:rPr>
              <w:t>10</w:t>
            </w:r>
            <w:r w:rsidRPr="00903407">
              <w:rPr>
                <w:rFonts w:ascii="Times New Roman" w:hAnsi="Times New Roman"/>
                <w:sz w:val="16"/>
                <w:szCs w:val="16"/>
              </w:rPr>
              <w:t>(ZSD/1</w:t>
            </w:r>
            <w:r w:rsidRPr="00903407">
              <w:rPr>
                <w:rFonts w:ascii="Times New Roman" w:hAnsi="Times New Roman"/>
                <w:sz w:val="16"/>
                <w:szCs w:val="16"/>
              </w:rPr>
              <w:sym w:font="Symbol" w:char="F0B0"/>
            </w:r>
            <w:r w:rsidRPr="00903407">
              <w:rPr>
                <w:rFonts w:ascii="Times New Roman" w:hAnsi="Times New Roman"/>
                <w:sz w:val="16"/>
                <w:szCs w:val="16"/>
              </w:rPr>
              <w:t>)</w:t>
            </w:r>
          </w:p>
        </w:tc>
        <w:tc>
          <w:tcPr>
            <w:tcW w:w="750" w:type="dxa"/>
            <w:vAlign w:val="center"/>
          </w:tcPr>
          <w:p w14:paraId="40CCF466" w14:textId="77777777" w:rsidR="00947617" w:rsidRPr="00903407" w:rsidRDefault="00947617" w:rsidP="00947617">
            <w:pPr>
              <w:pStyle w:val="TAC"/>
              <w:contextualSpacing/>
              <w:rPr>
                <w:rFonts w:ascii="Times New Roman" w:hAnsi="Times New Roman"/>
                <w:sz w:val="16"/>
                <w:szCs w:val="16"/>
              </w:rPr>
            </w:pPr>
            <w:r w:rsidRPr="00903407">
              <w:rPr>
                <w:rFonts w:ascii="Times New Roman" w:hAnsi="Times New Roman"/>
                <w:i/>
                <w:sz w:val="16"/>
                <w:szCs w:val="16"/>
              </w:rPr>
              <w:t>µ</w:t>
            </w:r>
            <w:proofErr w:type="spellStart"/>
            <w:r w:rsidRPr="00903407">
              <w:rPr>
                <w:rFonts w:ascii="Times New Roman" w:hAnsi="Times New Roman"/>
                <w:sz w:val="16"/>
                <w:szCs w:val="16"/>
                <w:vertAlign w:val="subscript"/>
              </w:rPr>
              <w:t>lgZSD</w:t>
            </w:r>
            <w:proofErr w:type="spellEnd"/>
          </w:p>
        </w:tc>
        <w:tc>
          <w:tcPr>
            <w:tcW w:w="1480" w:type="dxa"/>
            <w:vAlign w:val="center"/>
          </w:tcPr>
          <w:p w14:paraId="11C8BEA8" w14:textId="67348898"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5D46DF16" w14:textId="7E34AFD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c>
          <w:tcPr>
            <w:tcW w:w="1530" w:type="dxa"/>
            <w:vAlign w:val="center"/>
          </w:tcPr>
          <w:p w14:paraId="38F2A6CB" w14:textId="48C50BB6"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 xml:space="preserve"> 0.14</w:t>
            </w:r>
          </w:p>
        </w:tc>
      </w:tr>
      <w:tr w:rsidR="00947617" w:rsidRPr="00903407" w14:paraId="61FDD83B" w14:textId="4FF58306" w:rsidTr="003E130E">
        <w:trPr>
          <w:cantSplit/>
          <w:trHeight w:val="57"/>
          <w:jc w:val="center"/>
        </w:trPr>
        <w:tc>
          <w:tcPr>
            <w:tcW w:w="1635" w:type="dxa"/>
            <w:vMerge/>
            <w:vAlign w:val="center"/>
          </w:tcPr>
          <w:p w14:paraId="4A708FC5" w14:textId="77777777" w:rsidR="00947617" w:rsidRPr="00903407" w:rsidRDefault="00947617" w:rsidP="00947617">
            <w:pPr>
              <w:pStyle w:val="TAC"/>
              <w:contextualSpacing/>
              <w:rPr>
                <w:rFonts w:ascii="Times New Roman" w:hAnsi="Times New Roman"/>
                <w:sz w:val="16"/>
                <w:szCs w:val="16"/>
              </w:rPr>
            </w:pPr>
          </w:p>
        </w:tc>
        <w:tc>
          <w:tcPr>
            <w:tcW w:w="750" w:type="dxa"/>
            <w:vAlign w:val="center"/>
          </w:tcPr>
          <w:p w14:paraId="5B484811" w14:textId="77777777" w:rsidR="00947617" w:rsidRPr="00903407" w:rsidRDefault="00947617" w:rsidP="00947617">
            <w:pPr>
              <w:pStyle w:val="TAC"/>
              <w:contextualSpacing/>
              <w:rPr>
                <w:rFonts w:ascii="Times New Roman" w:hAnsi="Times New Roman"/>
                <w:sz w:val="16"/>
                <w:szCs w:val="16"/>
              </w:rPr>
            </w:pPr>
            <w:proofErr w:type="spellStart"/>
            <w:r w:rsidRPr="00903407">
              <w:rPr>
                <w:rFonts w:ascii="Times New Roman" w:hAnsi="Times New Roman"/>
                <w:i/>
                <w:sz w:val="16"/>
                <w:szCs w:val="16"/>
              </w:rPr>
              <w:t>σ</w:t>
            </w:r>
            <w:r w:rsidRPr="00903407">
              <w:rPr>
                <w:rFonts w:ascii="Times New Roman" w:hAnsi="Times New Roman"/>
                <w:sz w:val="16"/>
                <w:szCs w:val="16"/>
                <w:vertAlign w:val="subscript"/>
              </w:rPr>
              <w:t>lgZSD</w:t>
            </w:r>
            <w:proofErr w:type="spellEnd"/>
          </w:p>
        </w:tc>
        <w:tc>
          <w:tcPr>
            <w:tcW w:w="1480" w:type="dxa"/>
            <w:shd w:val="clear" w:color="auto" w:fill="auto"/>
            <w:vAlign w:val="center"/>
          </w:tcPr>
          <w:p w14:paraId="7F019A4D" w14:textId="293C5E9C"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shd w:val="clear" w:color="auto" w:fill="auto"/>
            <w:vAlign w:val="center"/>
          </w:tcPr>
          <w:p w14:paraId="7B896BEA" w14:textId="18C318F3"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c>
          <w:tcPr>
            <w:tcW w:w="1530" w:type="dxa"/>
            <w:vAlign w:val="center"/>
          </w:tcPr>
          <w:p w14:paraId="18B06FBF" w14:textId="3BBB0B21" w:rsidR="00947617" w:rsidRPr="00D97204" w:rsidRDefault="00947617" w:rsidP="00947617">
            <w:pPr>
              <w:pStyle w:val="TAC"/>
              <w:contextualSpacing/>
              <w:rPr>
                <w:rFonts w:ascii="Times New Roman" w:hAnsi="Times New Roman"/>
                <w:color w:val="C00000"/>
                <w:sz w:val="16"/>
                <w:szCs w:val="16"/>
                <w:highlight w:val="yellow"/>
              </w:rPr>
            </w:pPr>
            <w:r w:rsidRPr="00D97204">
              <w:rPr>
                <w:rFonts w:ascii="Times New Roman" w:hAnsi="Times New Roman"/>
                <w:color w:val="C00000"/>
                <w:sz w:val="16"/>
                <w:szCs w:val="16"/>
                <w:highlight w:val="yellow"/>
              </w:rPr>
              <w:t>0.16</w:t>
            </w:r>
          </w:p>
        </w:tc>
      </w:tr>
      <w:tr w:rsidR="002D795E" w:rsidRPr="00903407" w14:paraId="135C344F" w14:textId="43BBC1D0" w:rsidTr="00313075">
        <w:trPr>
          <w:cantSplit/>
          <w:trHeight w:val="57"/>
          <w:jc w:val="center"/>
        </w:trPr>
        <w:tc>
          <w:tcPr>
            <w:tcW w:w="1635" w:type="dxa"/>
            <w:vAlign w:val="center"/>
          </w:tcPr>
          <w:p w14:paraId="625D42BF" w14:textId="77777777" w:rsidR="002D795E" w:rsidRPr="00903407" w:rsidRDefault="002D795E" w:rsidP="00602C0C">
            <w:pPr>
              <w:pStyle w:val="TAC"/>
              <w:contextualSpacing/>
              <w:rPr>
                <w:rFonts w:ascii="Times New Roman" w:hAnsi="Times New Roman"/>
                <w:sz w:val="16"/>
                <w:szCs w:val="16"/>
              </w:rPr>
            </w:pPr>
            <w:r w:rsidRPr="00903407">
              <w:rPr>
                <w:rFonts w:ascii="Times New Roman" w:hAnsi="Times New Roman"/>
                <w:sz w:val="16"/>
                <w:szCs w:val="16"/>
              </w:rPr>
              <w:t>ZOD offset</w:t>
            </w:r>
          </w:p>
        </w:tc>
        <w:tc>
          <w:tcPr>
            <w:tcW w:w="750" w:type="dxa"/>
            <w:vAlign w:val="center"/>
          </w:tcPr>
          <w:p w14:paraId="2ED68822" w14:textId="77777777" w:rsidR="002D795E" w:rsidRPr="00903407" w:rsidRDefault="002D795E" w:rsidP="00602C0C">
            <w:pPr>
              <w:pStyle w:val="TAC"/>
              <w:contextualSpacing/>
              <w:rPr>
                <w:rFonts w:ascii="Times New Roman" w:hAnsi="Times New Roman"/>
                <w:i/>
                <w:sz w:val="16"/>
                <w:szCs w:val="16"/>
              </w:rPr>
            </w:pPr>
            <w:r w:rsidRPr="00903407">
              <w:rPr>
                <w:rFonts w:ascii="Times New Roman" w:hAnsi="Times New Roman"/>
                <w:i/>
                <w:sz w:val="16"/>
                <w:szCs w:val="16"/>
              </w:rPr>
              <w:t>µ</w:t>
            </w:r>
            <w:proofErr w:type="spellStart"/>
            <w:r w:rsidRPr="00903407">
              <w:rPr>
                <w:rFonts w:ascii="Times New Roman" w:hAnsi="Times New Roman"/>
                <w:i/>
                <w:sz w:val="16"/>
                <w:szCs w:val="16"/>
                <w:vertAlign w:val="subscript"/>
              </w:rPr>
              <w:t>offset,ZOD</w:t>
            </w:r>
            <w:proofErr w:type="spellEnd"/>
          </w:p>
        </w:tc>
        <w:tc>
          <w:tcPr>
            <w:tcW w:w="1480" w:type="dxa"/>
            <w:vAlign w:val="center"/>
          </w:tcPr>
          <w:p w14:paraId="773145A8" w14:textId="19D13E2D" w:rsidR="002D795E" w:rsidRPr="00D97204" w:rsidRDefault="005337A3" w:rsidP="00602C0C">
            <w:pPr>
              <w:pStyle w:val="TAC"/>
              <w:contextualSpacing/>
              <w:rPr>
                <w:rFonts w:ascii="Times New Roman" w:hAnsi="Times New Roman"/>
                <w:color w:val="FF0000"/>
                <w:sz w:val="16"/>
                <w:szCs w:val="16"/>
              </w:rPr>
            </w:pPr>
            <w:r w:rsidRPr="00D97204">
              <w:rPr>
                <w:rFonts w:ascii="Times New Roman" w:hAnsi="Times New Roman"/>
                <w:color w:val="FF0000"/>
                <w:sz w:val="16"/>
                <w:szCs w:val="16"/>
              </w:rPr>
              <w:t>0</w:t>
            </w:r>
          </w:p>
        </w:tc>
        <w:tc>
          <w:tcPr>
            <w:tcW w:w="1530" w:type="dxa"/>
            <w:vAlign w:val="center"/>
          </w:tcPr>
          <w:p w14:paraId="384A3EE9" w14:textId="165147AD" w:rsidR="002D795E" w:rsidRPr="00D97204" w:rsidRDefault="00000000" w:rsidP="00602C0C">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c>
          <w:tcPr>
            <w:tcW w:w="1530" w:type="dxa"/>
          </w:tcPr>
          <w:p w14:paraId="150710B9" w14:textId="032AAA12" w:rsidR="002D795E" w:rsidRPr="00D97204" w:rsidRDefault="00000000" w:rsidP="00602C0C">
            <w:pPr>
              <w:pStyle w:val="TAC"/>
              <w:contextualSpacing/>
              <w:rPr>
                <w:rFonts w:ascii="Times New Roman" w:hAnsi="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oMath>
            </m:oMathPara>
          </w:p>
        </w:tc>
      </w:tr>
      <w:tr w:rsidR="003E7864" w:rsidRPr="00903407" w14:paraId="3EC8E0A3" w14:textId="4B19399C" w:rsidTr="00A6477E">
        <w:trPr>
          <w:cantSplit/>
          <w:trHeight w:val="57"/>
          <w:jc w:val="center"/>
        </w:trPr>
        <w:tc>
          <w:tcPr>
            <w:tcW w:w="6925" w:type="dxa"/>
            <w:gridSpan w:val="5"/>
            <w:vAlign w:val="center"/>
          </w:tcPr>
          <w:p w14:paraId="5EEC6C7C" w14:textId="77777777" w:rsidR="003E7864" w:rsidRPr="00D850D5" w:rsidRDefault="003E7864" w:rsidP="00602C0C">
            <w:pPr>
              <w:pStyle w:val="TAN"/>
              <w:spacing w:line="240" w:lineRule="auto"/>
              <w:contextualSpacing/>
              <w:rPr>
                <w:rFonts w:ascii="Times New Roman" w:hAnsi="Times New Roman" w:cs="Times New Roman"/>
                <w:sz w:val="16"/>
                <w:szCs w:val="16"/>
              </w:rPr>
            </w:pPr>
            <w:r w:rsidRPr="00D850D5">
              <w:rPr>
                <w:rFonts w:ascii="Times New Roman" w:hAnsi="Times New Roman" w:cs="Times New Roman"/>
                <w:sz w:val="16"/>
                <w:szCs w:val="16"/>
              </w:rPr>
              <w:t xml:space="preserve">Note: For NLOS ZOD offset: </w:t>
            </w:r>
          </w:p>
          <w:p w14:paraId="1A7819B7" w14:textId="4E6B4713" w:rsidR="005337A3" w:rsidRPr="00D850D5" w:rsidRDefault="00000000" w:rsidP="00602C0C">
            <w:pPr>
              <w:pStyle w:val="TAN"/>
              <w:spacing w:line="240" w:lineRule="auto"/>
              <w:contextualSpacing/>
              <w:rPr>
                <w:rFonts w:ascii="Times New Roman" w:hAnsi="Times New Roman" w:cs="Times New Roman"/>
                <w:color w:val="C00000"/>
                <w:sz w:val="16"/>
                <w:szCs w:val="16"/>
              </w:rPr>
            </w:pPr>
            <m:oMathPara>
              <m:oMath>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μ</m:t>
                    </m:r>
                  </m:e>
                  <m:sub>
                    <m:r>
                      <m:rPr>
                        <m:sty m:val="p"/>
                      </m:rPr>
                      <w:rPr>
                        <w:rFonts w:ascii="Cambria Math" w:hAnsi="Cambria Math" w:cs="Times New Roman"/>
                        <w:color w:val="C00000"/>
                        <w:sz w:val="16"/>
                        <w:szCs w:val="16"/>
                      </w:rPr>
                      <m:t>O-ZOD</m:t>
                    </m:r>
                  </m:sub>
                </m:sSub>
                <m:r>
                  <m:rPr>
                    <m:sty m:val="p"/>
                  </m:rPr>
                  <w:rPr>
                    <w:rFonts w:ascii="Cambria Math" w:hAnsi="Cambria Math" w:cs="Times New Roman"/>
                    <w:color w:val="C00000"/>
                    <w:sz w:val="16"/>
                    <w:szCs w:val="16"/>
                  </w:rPr>
                  <m:t>=</m:t>
                </m:r>
                <m:d>
                  <m:dPr>
                    <m:begChr m:val="{"/>
                    <m:endChr m:val=""/>
                    <m:ctrlPr>
                      <w:rPr>
                        <w:rFonts w:ascii="Cambria Math" w:hAnsi="Cambria Math" w:cs="Times New Roman"/>
                        <w:color w:val="C00000"/>
                        <w:sz w:val="16"/>
                        <w:szCs w:val="16"/>
                      </w:rPr>
                    </m:ctrlPr>
                  </m:dPr>
                  <m:e>
                    <m:m>
                      <m:mPr>
                        <m:mcs>
                          <m:mc>
                            <m:mcPr>
                              <m:count m:val="2"/>
                              <m:mcJc m:val="center"/>
                            </m:mcPr>
                          </m:mc>
                        </m:mcs>
                        <m:ctrlPr>
                          <w:rPr>
                            <w:rFonts w:ascii="Cambria Math" w:hAnsi="Cambria Math" w:cs="Times New Roman"/>
                            <w:color w:val="C00000"/>
                            <w:sz w:val="16"/>
                            <w:szCs w:val="16"/>
                          </w:rPr>
                        </m:ctrlPr>
                      </m:mPr>
                      <m:mr>
                        <m:e>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r>
                                <m:rPr>
                                  <m:sty m:val="p"/>
                                </m:rPr>
                                <w:rPr>
                                  <w:rFonts w:ascii="Cambria Math" w:hAnsi="Cambria Math" w:cs="Times New Roman"/>
                                  <w:color w:val="C00000"/>
                                  <w:sz w:val="16"/>
                                  <w:szCs w:val="16"/>
                                </w:rPr>
                                <m:t>-</m:t>
                              </m:r>
                            </m:e>
                          </m:func>
                          <m:func>
                            <m:funcPr>
                              <m:ctrlPr>
                                <w:rPr>
                                  <w:rFonts w:ascii="Cambria Math" w:hAnsi="Cambria Math" w:cs="Times New Roman"/>
                                  <w:color w:val="C00000"/>
                                  <w:sz w:val="16"/>
                                  <w:szCs w:val="16"/>
                                </w:rPr>
                              </m:ctrlPr>
                            </m:funcPr>
                            <m:fName>
                              <m:r>
                                <m:rPr>
                                  <m:sty m:val="p"/>
                                </m:rPr>
                                <w:rPr>
                                  <w:rFonts w:ascii="Cambria Math" w:hAnsi="Cambria Math" w:cs="Times New Roman"/>
                                  <w:color w:val="C00000"/>
                                  <w:sz w:val="16"/>
                                  <w:szCs w:val="16"/>
                                </w:rPr>
                                <m:t>atan</m:t>
                              </m:r>
                            </m:fName>
                            <m:e>
                              <m:d>
                                <m:dPr>
                                  <m:ctrlPr>
                                    <w:rPr>
                                      <w:rFonts w:ascii="Cambria Math" w:hAnsi="Cambria Math" w:cs="Times New Roman"/>
                                      <w:color w:val="C00000"/>
                                      <w:sz w:val="16"/>
                                      <w:szCs w:val="16"/>
                                    </w:rPr>
                                  </m:ctrlPr>
                                </m:dPr>
                                <m:e>
                                  <m:f>
                                    <m:fPr>
                                      <m:ctrlPr>
                                        <w:rPr>
                                          <w:rFonts w:ascii="Cambria Math" w:hAnsi="Cambria Math" w:cs="Times New Roman"/>
                                          <w:color w:val="C00000"/>
                                          <w:sz w:val="16"/>
                                          <w:szCs w:val="16"/>
                                        </w:rPr>
                                      </m:ctrlPr>
                                    </m:fPr>
                                    <m:num>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BS</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num>
                                    <m:den>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d</m:t>
                                          </m:r>
                                        </m:e>
                                        <m:sub>
                                          <m:r>
                                            <m:rPr>
                                              <m:sty m:val="p"/>
                                            </m:rPr>
                                            <w:rPr>
                                              <w:rFonts w:ascii="Cambria Math" w:hAnsi="Cambria Math" w:cs="Times New Roman"/>
                                              <w:color w:val="C00000"/>
                                              <w:sz w:val="16"/>
                                              <w:szCs w:val="16"/>
                                            </w:rPr>
                                            <m:t>2D</m:t>
                                          </m:r>
                                        </m:sub>
                                      </m:sSub>
                                    </m:den>
                                  </m:f>
                                </m:e>
                              </m:d>
                            </m:e>
                          </m:func>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&lt;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r>
                        <m:e>
                          <m:r>
                            <m:rPr>
                              <m:sty m:val="p"/>
                            </m:rPr>
                            <w:rPr>
                              <w:rFonts w:ascii="Cambria Math" w:hAnsi="Cambria Math" w:cs="Times New Roman"/>
                              <w:color w:val="C00000"/>
                              <w:sz w:val="16"/>
                              <w:szCs w:val="16"/>
                            </w:rPr>
                            <m:t>0</m:t>
                          </m:r>
                        </m:e>
                        <m:e>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UE</m:t>
                              </m:r>
                            </m:sub>
                          </m:sSub>
                          <m:r>
                            <m:rPr>
                              <m:sty m:val="p"/>
                            </m:rPr>
                            <w:rPr>
                              <w:rFonts w:ascii="Cambria Math" w:hAnsi="Cambria Math" w:cs="Times New Roman"/>
                              <w:color w:val="C00000"/>
                              <w:sz w:val="16"/>
                              <w:szCs w:val="16"/>
                            </w:rPr>
                            <m:t>≥</m:t>
                          </m:r>
                          <m:sSub>
                            <m:sSubPr>
                              <m:ctrlPr>
                                <w:rPr>
                                  <w:rFonts w:ascii="Cambria Math" w:hAnsi="Cambria Math" w:cs="Times New Roman"/>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e>
                      </m:mr>
                    </m:m>
                  </m:e>
                </m:d>
              </m:oMath>
            </m:oMathPara>
          </w:p>
          <w:p w14:paraId="21C3FC8D" w14:textId="005A4BFD" w:rsidR="003E7864" w:rsidRPr="00B41672" w:rsidRDefault="005337A3" w:rsidP="00D97204">
            <w:pPr>
              <w:pStyle w:val="TAN"/>
              <w:spacing w:line="240" w:lineRule="auto"/>
              <w:ind w:left="0" w:firstLine="0"/>
              <w:contextualSpacing/>
              <w:rPr>
                <w:rFonts w:ascii="Times New Roman" w:hAnsi="Times New Roman" w:cs="Times New Roman"/>
                <w:iCs/>
                <w:sz w:val="20"/>
                <w:szCs w:val="20"/>
              </w:rPr>
            </w:pPr>
            <w:r w:rsidRPr="00D850D5">
              <w:rPr>
                <w:rFonts w:ascii="Times New Roman" w:hAnsi="Times New Roman" w:cs="Times New Roman"/>
                <w:color w:val="C00000"/>
                <w:sz w:val="16"/>
                <w:szCs w:val="16"/>
              </w:rPr>
              <w:t xml:space="preserve">where </w:t>
            </w:r>
            <m:oMath>
              <m:sSub>
                <m:sSubPr>
                  <m:ctrlPr>
                    <w:rPr>
                      <w:rFonts w:ascii="Cambria Math" w:hAnsi="Cambria Math" w:cs="Times New Roman"/>
                      <w:i/>
                      <w:iCs/>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cl</m:t>
                  </m:r>
                </m:sub>
              </m:sSub>
            </m:oMath>
            <w:r w:rsidRPr="00D850D5">
              <w:rPr>
                <w:rFonts w:ascii="Times New Roman" w:hAnsi="Times New Roman" w:cs="Times New Roman"/>
                <w:iCs/>
                <w:color w:val="C00000"/>
                <w:sz w:val="16"/>
                <w:szCs w:val="16"/>
              </w:rPr>
              <w:t xml:space="preserve"> is the clutter height and is one of</w:t>
            </w:r>
            <w:r w:rsidR="00D850D5" w:rsidRPr="00D850D5">
              <w:rPr>
                <w:rFonts w:ascii="Times New Roman" w:hAnsi="Times New Roman" w:cs="Times New Roman"/>
                <w:iCs/>
                <w:color w:val="C00000"/>
                <w:sz w:val="16"/>
                <w:szCs w:val="16"/>
              </w:rPr>
              <w:t xml:space="preserve"> </w:t>
            </w:r>
            <m:oMath>
              <m:d>
                <m:dPr>
                  <m:begChr m:val="{"/>
                  <m:endChr m:val="}"/>
                  <m:ctrlPr>
                    <w:rPr>
                      <w:rFonts w:ascii="Cambria Math" w:hAnsi="Cambria Math" w:cs="Times New Roman"/>
                      <w:i/>
                      <w:iCs/>
                      <w:color w:val="C00000"/>
                      <w:sz w:val="16"/>
                      <w:szCs w:val="16"/>
                    </w:rPr>
                  </m:ctrlPr>
                </m:dPr>
                <m:e>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commercial</m:t>
                      </m:r>
                    </m:sub>
                  </m:sSub>
                  <m:r>
                    <w:rPr>
                      <w:rFonts w:ascii="Cambria Math" w:hAnsi="Cambria Math" w:cs="Times New Roman"/>
                      <w:color w:val="C00000"/>
                      <w:sz w:val="16"/>
                      <w:szCs w:val="16"/>
                    </w:rPr>
                    <m:t>=20 m,</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residential</m:t>
                      </m:r>
                    </m:sub>
                  </m:sSub>
                  <m:r>
                    <w:rPr>
                      <w:rFonts w:ascii="Cambria Math" w:hAnsi="Cambria Math" w:cs="Times New Roman"/>
                      <w:color w:val="C00000"/>
                      <w:sz w:val="16"/>
                      <w:szCs w:val="16"/>
                    </w:rPr>
                    <m:t xml:space="preserve">=8 m, </m:t>
                  </m:r>
                  <m:sSub>
                    <m:sSubPr>
                      <m:ctrlPr>
                        <w:rPr>
                          <w:rFonts w:ascii="Cambria Math" w:hAnsi="Cambria Math" w:cs="Times New Roman"/>
                          <w:i/>
                          <w:color w:val="C00000"/>
                          <w:sz w:val="16"/>
                          <w:szCs w:val="16"/>
                        </w:rPr>
                      </m:ctrlPr>
                    </m:sSubPr>
                    <m:e>
                      <m:r>
                        <w:rPr>
                          <w:rFonts w:ascii="Cambria Math" w:hAnsi="Cambria Math" w:cs="Times New Roman"/>
                          <w:color w:val="C00000"/>
                          <w:sz w:val="16"/>
                          <w:szCs w:val="16"/>
                        </w:rPr>
                        <m:t>h</m:t>
                      </m:r>
                    </m:e>
                    <m:sub>
                      <m:r>
                        <m:rPr>
                          <m:sty m:val="p"/>
                        </m:rPr>
                        <w:rPr>
                          <w:rFonts w:ascii="Cambria Math" w:hAnsi="Cambria Math" w:cs="Times New Roman"/>
                          <w:color w:val="C00000"/>
                          <w:sz w:val="16"/>
                          <w:szCs w:val="16"/>
                        </w:rPr>
                        <m:t>vegetation</m:t>
                      </m:r>
                    </m:sub>
                  </m:sSub>
                  <m:r>
                    <w:rPr>
                      <w:rFonts w:ascii="Cambria Math" w:hAnsi="Cambria Math" w:cs="Times New Roman"/>
                      <w:color w:val="C00000"/>
                      <w:sz w:val="16"/>
                      <w:szCs w:val="16"/>
                    </w:rPr>
                    <m:t>=15 m</m:t>
                  </m:r>
                </m:e>
              </m:d>
              <m:r>
                <w:rPr>
                  <w:rFonts w:ascii="Cambria Math" w:hAnsi="Cambria Math" w:cs="Times New Roman"/>
                  <w:color w:val="C00000"/>
                  <w:sz w:val="16"/>
                  <w:szCs w:val="16"/>
                </w:rPr>
                <m:t xml:space="preserve"> </m:t>
              </m:r>
            </m:oMath>
            <w:r w:rsidR="00D97204" w:rsidRPr="00D97204">
              <w:rPr>
                <w:rFonts w:ascii="Times New Roman" w:hAnsi="Times New Roman" w:cs="Times New Roman"/>
                <w:iCs/>
                <w:color w:val="0070C0"/>
                <w:sz w:val="16"/>
                <w:szCs w:val="16"/>
              </w:rPr>
              <w:t xml:space="preserve">randomly selected </w:t>
            </w:r>
            <w:r w:rsidR="00D97204">
              <w:rPr>
                <w:rFonts w:ascii="Times New Roman" w:hAnsi="Times New Roman" w:cs="Times New Roman"/>
                <w:iCs/>
                <w:color w:val="0070C0"/>
                <w:sz w:val="16"/>
                <w:szCs w:val="16"/>
              </w:rPr>
              <w:t xml:space="preserve">with equal probability </w:t>
            </w:r>
            <w:r w:rsidR="00D97204" w:rsidRPr="00D97204">
              <w:rPr>
                <w:rFonts w:ascii="Times New Roman" w:hAnsi="Times New Roman" w:cs="Times New Roman"/>
                <w:iCs/>
                <w:color w:val="0070C0"/>
                <w:sz w:val="16"/>
                <w:szCs w:val="16"/>
              </w:rPr>
              <w:t>for each UE</w:t>
            </w:r>
          </w:p>
        </w:tc>
      </w:tr>
    </w:tbl>
    <w:p w14:paraId="5AC65627" w14:textId="77777777" w:rsidR="00903407" w:rsidRDefault="00903407">
      <w:pPr>
        <w:pStyle w:val="BodyText"/>
        <w:spacing w:after="0"/>
        <w:rPr>
          <w:rFonts w:ascii="Times New Roman" w:hAnsi="Times New Roman"/>
          <w:szCs w:val="20"/>
          <w:lang w:eastAsia="zh-CN"/>
        </w:rPr>
      </w:pPr>
    </w:p>
    <w:p w14:paraId="5B778D71" w14:textId="77777777" w:rsidR="00D850D5" w:rsidRPr="0079343B" w:rsidRDefault="00D850D5">
      <w:pPr>
        <w:pStyle w:val="BodyText"/>
        <w:spacing w:after="0"/>
        <w:rPr>
          <w:rFonts w:ascii="Times New Roman" w:hAnsi="Times New Roman"/>
          <w:szCs w:val="20"/>
          <w:lang w:eastAsia="zh-CN"/>
        </w:rPr>
      </w:pPr>
    </w:p>
    <w:p w14:paraId="163CF7F6" w14:textId="01288822" w:rsidR="0061388A" w:rsidRPr="0079343B" w:rsidRDefault="00A12B35" w:rsidP="00D3341E">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8</w:t>
      </w:r>
    </w:p>
    <w:p w14:paraId="208013C0" w14:textId="42462268" w:rsidR="00574F4E" w:rsidRDefault="00965D50" w:rsidP="00195D90">
      <w:r>
        <w:t xml:space="preserve">Introduce </w:t>
      </w:r>
      <w:r w:rsidR="00A003C3">
        <w:t xml:space="preserve">new </w:t>
      </w:r>
      <w:r w:rsidR="002D2CED">
        <w:t>penetration</w:t>
      </w:r>
      <w:r>
        <w:t xml:space="preserve"> loss outdoor-to-indoor (O2I) building penetration loss model </w:t>
      </w:r>
      <w:r w:rsidR="00A003C3">
        <w:t xml:space="preserve">applicable </w:t>
      </w:r>
      <w:r>
        <w:t xml:space="preserve">for </w:t>
      </w:r>
      <w:r w:rsidR="003E7864">
        <w:t>SMa</w:t>
      </w:r>
      <w:r>
        <w:t>:</w:t>
      </w:r>
    </w:p>
    <w:tbl>
      <w:tblPr>
        <w:tblStyle w:val="TableGrid"/>
        <w:tblW w:w="10132" w:type="dxa"/>
        <w:jc w:val="center"/>
        <w:tblLook w:val="04A0" w:firstRow="1" w:lastRow="0" w:firstColumn="1" w:lastColumn="0" w:noHBand="0" w:noVBand="1"/>
      </w:tblPr>
      <w:tblGrid>
        <w:gridCol w:w="1795"/>
        <w:gridCol w:w="5434"/>
        <w:gridCol w:w="1164"/>
        <w:gridCol w:w="1739"/>
      </w:tblGrid>
      <w:tr w:rsidR="00ED7B68" w:rsidRPr="007E33E8" w14:paraId="0868425D" w14:textId="77777777" w:rsidTr="00ED7B68">
        <w:trPr>
          <w:trHeight w:val="424"/>
          <w:jc w:val="center"/>
        </w:trPr>
        <w:tc>
          <w:tcPr>
            <w:tcW w:w="1795" w:type="dxa"/>
          </w:tcPr>
          <w:p w14:paraId="6608FCFB" w14:textId="77777777" w:rsidR="00ED7B68" w:rsidRPr="007E33E8" w:rsidRDefault="00ED7B68" w:rsidP="0046264E">
            <w:pPr>
              <w:spacing w:before="0" w:after="0" w:line="240" w:lineRule="auto"/>
              <w:rPr>
                <w:lang w:val="en-GB" w:eastAsia="ja-JP"/>
              </w:rPr>
            </w:pPr>
          </w:p>
        </w:tc>
        <w:tc>
          <w:tcPr>
            <w:tcW w:w="5434" w:type="dxa"/>
            <w:shd w:val="clear" w:color="auto" w:fill="D9D9D9" w:themeFill="background1" w:themeFillShade="D9"/>
          </w:tcPr>
          <w:p w14:paraId="01DE2246" w14:textId="77777777" w:rsidR="00ED7B68" w:rsidRPr="007E33E8" w:rsidRDefault="00ED7B68" w:rsidP="0046264E">
            <w:pPr>
              <w:spacing w:before="0" w:after="0" w:line="240" w:lineRule="auto"/>
              <w:jc w:val="center"/>
              <w:rPr>
                <w:lang w:val="en-GB" w:eastAsia="ja-JP"/>
              </w:rPr>
            </w:pPr>
            <w:r w:rsidRPr="007E33E8">
              <w:rPr>
                <w:lang w:val="en-GB" w:eastAsia="ja-JP"/>
              </w:rPr>
              <w:t>Path loss through external wall:</w:t>
            </w:r>
          </w:p>
          <w:p w14:paraId="41D578EC" w14:textId="77777777" w:rsidR="00ED7B68" w:rsidRPr="007E33E8" w:rsidRDefault="00ED7B68" w:rsidP="0046264E">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tw</w:t>
            </w:r>
            <w:proofErr w:type="spellEnd"/>
            <w:r w:rsidRPr="007E33E8">
              <w:rPr>
                <w:lang w:val="en-GB" w:eastAsia="ja-JP"/>
              </w:rPr>
              <w:t xml:space="preserve"> in [dB]</w:t>
            </w:r>
          </w:p>
        </w:tc>
        <w:tc>
          <w:tcPr>
            <w:tcW w:w="1164" w:type="dxa"/>
            <w:shd w:val="clear" w:color="auto" w:fill="D9D9D9" w:themeFill="background1" w:themeFillShade="D9"/>
          </w:tcPr>
          <w:p w14:paraId="358CD6FF" w14:textId="77777777" w:rsidR="00ED7B68" w:rsidRPr="007E33E8" w:rsidRDefault="00ED7B68" w:rsidP="0046264E">
            <w:pPr>
              <w:spacing w:before="0" w:after="0" w:line="240" w:lineRule="auto"/>
              <w:jc w:val="center"/>
              <w:rPr>
                <w:lang w:val="en-GB" w:eastAsia="ja-JP"/>
              </w:rPr>
            </w:pPr>
            <w:r w:rsidRPr="007E33E8">
              <w:rPr>
                <w:lang w:val="en-GB" w:eastAsia="ja-JP"/>
              </w:rPr>
              <w:t>Indoor loss:</w:t>
            </w:r>
          </w:p>
          <w:p w14:paraId="7720B645" w14:textId="77777777" w:rsidR="00ED7B68" w:rsidRPr="007E33E8" w:rsidRDefault="00ED7B68" w:rsidP="0046264E">
            <w:pPr>
              <w:spacing w:before="0" w:after="0" w:line="240" w:lineRule="auto"/>
              <w:jc w:val="center"/>
              <w:rPr>
                <w:lang w:val="en-GB" w:eastAsia="ja-JP"/>
              </w:rPr>
            </w:pPr>
            <w:proofErr w:type="spellStart"/>
            <w:r w:rsidRPr="007E33E8">
              <w:rPr>
                <w:lang w:val="en-GB" w:eastAsia="ja-JP"/>
              </w:rPr>
              <w:t>PL</w:t>
            </w:r>
            <w:r w:rsidRPr="007E33E8">
              <w:rPr>
                <w:vertAlign w:val="subscript"/>
                <w:lang w:val="en-GB" w:eastAsia="ja-JP"/>
              </w:rPr>
              <w:t>in</w:t>
            </w:r>
            <w:proofErr w:type="spellEnd"/>
            <w:r w:rsidRPr="007E33E8">
              <w:rPr>
                <w:lang w:val="en-GB" w:eastAsia="ja-JP"/>
              </w:rPr>
              <w:t xml:space="preserve"> in [dB]</w:t>
            </w:r>
          </w:p>
        </w:tc>
        <w:tc>
          <w:tcPr>
            <w:tcW w:w="1739" w:type="dxa"/>
            <w:shd w:val="clear" w:color="auto" w:fill="D9D9D9" w:themeFill="background1" w:themeFillShade="D9"/>
          </w:tcPr>
          <w:p w14:paraId="3CFD79C4" w14:textId="77777777" w:rsidR="00ED7B68" w:rsidRPr="007E33E8" w:rsidRDefault="00ED7B68" w:rsidP="0046264E">
            <w:pPr>
              <w:spacing w:before="0" w:after="0" w:line="240" w:lineRule="auto"/>
              <w:jc w:val="center"/>
              <w:rPr>
                <w:lang w:val="en-GB" w:eastAsia="ja-JP"/>
              </w:rPr>
            </w:pPr>
            <w:r w:rsidRPr="007E33E8">
              <w:rPr>
                <w:lang w:val="en-GB" w:eastAsia="ja-JP"/>
              </w:rPr>
              <w:t>Standard deviation</w:t>
            </w:r>
          </w:p>
          <w:p w14:paraId="6335220D" w14:textId="77777777" w:rsidR="00ED7B68" w:rsidRPr="007E33E8" w:rsidRDefault="00ED7B68" w:rsidP="0046264E">
            <w:pPr>
              <w:spacing w:before="0" w:after="0" w:line="240" w:lineRule="auto"/>
              <w:jc w:val="center"/>
              <w:rPr>
                <w:lang w:val="en-GB" w:eastAsia="ja-JP"/>
              </w:rPr>
            </w:pPr>
            <m:oMath>
              <m:r>
                <w:rPr>
                  <w:rFonts w:ascii="Cambria Math" w:hAnsi="Cambria Math"/>
                  <w:lang w:val="en-GB" w:eastAsia="ja-JP"/>
                </w:rPr>
                <m:t>σ</m:t>
              </m:r>
            </m:oMath>
            <w:r w:rsidRPr="007E33E8">
              <w:rPr>
                <w:i/>
                <w:iCs/>
                <w:vertAlign w:val="subscript"/>
                <w:lang w:val="en-GB" w:eastAsia="ja-JP"/>
              </w:rPr>
              <w:t>p</w:t>
            </w:r>
            <w:r w:rsidRPr="007E33E8">
              <w:rPr>
                <w:lang w:val="en-GB" w:eastAsia="ja-JP"/>
              </w:rPr>
              <w:t xml:space="preserve"> in [dB]</w:t>
            </w:r>
          </w:p>
        </w:tc>
      </w:tr>
      <w:tr w:rsidR="00ED7B68" w:rsidRPr="007E33E8" w14:paraId="542C5E9B" w14:textId="77777777" w:rsidTr="00ED7B68">
        <w:trPr>
          <w:trHeight w:val="341"/>
          <w:jc w:val="center"/>
        </w:trPr>
        <w:tc>
          <w:tcPr>
            <w:tcW w:w="1795" w:type="dxa"/>
          </w:tcPr>
          <w:p w14:paraId="22C6A402" w14:textId="28A883AC" w:rsidR="00ED7B68" w:rsidRPr="007E33E8" w:rsidRDefault="002D2CED" w:rsidP="0046264E">
            <w:pPr>
              <w:spacing w:before="0" w:after="0" w:line="240" w:lineRule="auto"/>
              <w:rPr>
                <w:lang w:val="en-GB" w:eastAsia="ja-JP"/>
              </w:rPr>
            </w:pPr>
            <w:r>
              <w:rPr>
                <w:lang w:val="en-GB" w:eastAsia="ja-JP"/>
              </w:rPr>
              <w:t>Suburban</w:t>
            </w:r>
            <w:r w:rsidR="00ED7B68" w:rsidRPr="007E33E8">
              <w:rPr>
                <w:lang w:val="en-GB" w:eastAsia="ja-JP"/>
              </w:rPr>
              <w:t>-loss model</w:t>
            </w:r>
          </w:p>
        </w:tc>
        <w:tc>
          <w:tcPr>
            <w:tcW w:w="5434" w:type="dxa"/>
          </w:tcPr>
          <w:p w14:paraId="398E9960" w14:textId="77777777" w:rsidR="00ED7B68" w:rsidRPr="007E33E8" w:rsidRDefault="00ED7B68" w:rsidP="0046264E">
            <w:pPr>
              <w:spacing w:before="0" w:after="0" w:line="240" w:lineRule="auto"/>
              <w:rPr>
                <w:lang w:val="en-GB" w:eastAsia="ja-JP"/>
              </w:rPr>
            </w:pPr>
            <m:oMathPara>
              <m:oMath>
                <m:r>
                  <w:rPr>
                    <w:rFonts w:ascii="Cambria Math" w:hAnsi="Cambria Math"/>
                    <w:color w:val="FF0000"/>
                  </w:rPr>
                  <m:t>5-10</m:t>
                </m:r>
                <m:func>
                  <m:funcPr>
                    <m:ctrlPr>
                      <w:rPr>
                        <w:rFonts w:ascii="Cambria Math" w:hAnsi="Cambria Math"/>
                        <w:i/>
                        <w:color w:val="FF0000"/>
                      </w:rPr>
                    </m:ctrlPr>
                  </m:funcPr>
                  <m:fName>
                    <m:sSub>
                      <m:sSubPr>
                        <m:ctrlPr>
                          <w:rPr>
                            <w:rFonts w:ascii="Cambria Math" w:hAnsi="Cambria Math"/>
                            <w:i/>
                            <w:color w:val="FF0000"/>
                          </w:rPr>
                        </m:ctrlPr>
                      </m:sSubPr>
                      <m:e>
                        <m:r>
                          <w:rPr>
                            <w:rFonts w:ascii="Cambria Math" w:hAnsi="Cambria Math"/>
                            <w:color w:val="FF0000"/>
                          </w:rPr>
                          <m:t>log</m:t>
                        </m:r>
                      </m:e>
                      <m:sub>
                        <m:r>
                          <w:rPr>
                            <w:rFonts w:ascii="Cambria Math" w:hAnsi="Cambria Math"/>
                            <w:color w:val="FF0000"/>
                          </w:rPr>
                          <m:t>10</m:t>
                        </m:r>
                      </m:sub>
                    </m:sSub>
                  </m:fName>
                  <m:e>
                    <m:d>
                      <m:dPr>
                        <m:ctrlPr>
                          <w:rPr>
                            <w:rFonts w:ascii="Cambria Math" w:hAnsi="Cambria Math"/>
                            <w:i/>
                            <w:color w:val="FF0000"/>
                          </w:rPr>
                        </m:ctrlPr>
                      </m:dPr>
                      <m:e>
                        <m:r>
                          <w:rPr>
                            <w:rFonts w:ascii="Cambria Math" w:hAnsi="Cambria Math"/>
                            <w:color w:val="FF0000"/>
                          </w:rPr>
                          <m:t>0.3⋅1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rPr>
                                      <m:t>glass</m:t>
                                    </m:r>
                                    <m:ctrlPr>
                                      <w:rPr>
                                        <w:rFonts w:ascii="Cambria Math" w:hAnsi="Cambria Math"/>
                                        <w:color w:val="FF0000"/>
                                      </w:rPr>
                                    </m:ctrlPr>
                                  </m:sub>
                                </m:sSub>
                              </m:num>
                              <m:den>
                                <m:r>
                                  <w:rPr>
                                    <w:rFonts w:ascii="Cambria Math" w:hAnsi="Cambria Math"/>
                                    <w:color w:val="FF0000"/>
                                  </w:rPr>
                                  <m:t>10</m:t>
                                </m:r>
                              </m:den>
                            </m:f>
                          </m:sup>
                        </m:sSup>
                        <m:r>
                          <w:rPr>
                            <w:rFonts w:ascii="Cambria Math" w:hAnsi="Cambria Math"/>
                            <w:color w:val="FF0000"/>
                          </w:rPr>
                          <m:t>+0.7⋅1</m:t>
                        </m:r>
                        <m:sSup>
                          <m:sSupPr>
                            <m:ctrlPr>
                              <w:rPr>
                                <w:rFonts w:ascii="Cambria Math" w:hAnsi="Cambria Math"/>
                                <w:i/>
                                <w:color w:val="FF0000"/>
                              </w:rPr>
                            </m:ctrlPr>
                          </m:sSupPr>
                          <m:e>
                            <m:r>
                              <w:rPr>
                                <w:rFonts w:ascii="Cambria Math" w:hAnsi="Cambria Math"/>
                                <w:color w:val="FF0000"/>
                              </w:rPr>
                              <m:t>0</m:t>
                            </m:r>
                          </m:e>
                          <m:sup>
                            <m:f>
                              <m:fPr>
                                <m:ctrlPr>
                                  <w:rPr>
                                    <w:rFonts w:ascii="Cambria Math" w:hAnsi="Cambria Math"/>
                                    <w:i/>
                                    <w:color w:val="FF0000"/>
                                  </w:rPr>
                                </m:ctrlPr>
                              </m:fPr>
                              <m:num>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L</m:t>
                                    </m:r>
                                  </m:e>
                                  <m:sub>
                                    <m:r>
                                      <m:rPr>
                                        <m:nor/>
                                      </m:rPr>
                                      <w:rPr>
                                        <w:color w:val="FF0000"/>
                                        <w:lang w:eastAsia="zh-CN"/>
                                      </w:rPr>
                                      <m:t>wood</m:t>
                                    </m:r>
                                    <m:ctrlPr>
                                      <w:rPr>
                                        <w:rFonts w:ascii="Cambria Math" w:hAnsi="Cambria Math"/>
                                        <w:color w:val="FF0000"/>
                                      </w:rPr>
                                    </m:ctrlPr>
                                  </m:sub>
                                </m:sSub>
                              </m:num>
                              <m:den>
                                <m:r>
                                  <w:rPr>
                                    <w:rFonts w:ascii="Cambria Math" w:hAnsi="Cambria Math"/>
                                    <w:color w:val="FF0000"/>
                                  </w:rPr>
                                  <m:t>10</m:t>
                                </m:r>
                              </m:den>
                            </m:f>
                          </m:sup>
                        </m:sSup>
                      </m:e>
                    </m:d>
                  </m:e>
                </m:func>
              </m:oMath>
            </m:oMathPara>
          </w:p>
        </w:tc>
        <w:tc>
          <w:tcPr>
            <w:tcW w:w="1164" w:type="dxa"/>
          </w:tcPr>
          <w:p w14:paraId="2E9EB7A4" w14:textId="77777777" w:rsidR="00ED7B68" w:rsidRPr="007E33E8" w:rsidRDefault="00ED7B68" w:rsidP="0046264E">
            <w:pPr>
              <w:spacing w:before="0" w:after="0" w:line="240" w:lineRule="auto"/>
              <w:jc w:val="center"/>
              <w:rPr>
                <w:lang w:val="en-GB" w:eastAsia="ja-JP"/>
              </w:rPr>
            </w:pPr>
            <w:r w:rsidRPr="007E33E8">
              <w:rPr>
                <w:lang w:val="en-GB" w:eastAsia="ja-JP"/>
              </w:rPr>
              <w:t>0.5 d</w:t>
            </w:r>
            <w:r w:rsidRPr="007E33E8">
              <w:rPr>
                <w:vertAlign w:val="subscript"/>
                <w:lang w:val="en-GB" w:eastAsia="ja-JP"/>
              </w:rPr>
              <w:t>2D-in</w:t>
            </w:r>
          </w:p>
        </w:tc>
        <w:tc>
          <w:tcPr>
            <w:tcW w:w="1739" w:type="dxa"/>
          </w:tcPr>
          <w:p w14:paraId="19F7D829" w14:textId="77777777" w:rsidR="00ED7B68" w:rsidRPr="007E33E8" w:rsidRDefault="00ED7B68" w:rsidP="0046264E">
            <w:pPr>
              <w:spacing w:before="0" w:after="0" w:line="240" w:lineRule="auto"/>
              <w:jc w:val="center"/>
              <w:rPr>
                <w:lang w:val="en-GB" w:eastAsia="ja-JP"/>
              </w:rPr>
            </w:pPr>
            <w:r w:rsidRPr="007E33E8">
              <w:rPr>
                <w:color w:val="FF0000"/>
                <w:lang w:val="en-GB" w:eastAsia="ja-JP"/>
              </w:rPr>
              <w:t>2.8</w:t>
            </w:r>
          </w:p>
        </w:tc>
      </w:tr>
    </w:tbl>
    <w:p w14:paraId="44A70F3F" w14:textId="0D1E87A2" w:rsidR="00195D90" w:rsidRDefault="00195D90" w:rsidP="00195D90"/>
    <w:p w14:paraId="15EBC2F6" w14:textId="77777777" w:rsidR="00C55AA4" w:rsidRDefault="00C55AA4" w:rsidP="00195D90"/>
    <w:p w14:paraId="7A458047" w14:textId="61C6A046" w:rsidR="00C55AA4" w:rsidRPr="0079343B" w:rsidRDefault="00C55AA4" w:rsidP="00C55AA4">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9</w:t>
      </w:r>
    </w:p>
    <w:p w14:paraId="58938145" w14:textId="6C626C68" w:rsidR="00C55AA4" w:rsidRDefault="00C55AA4" w:rsidP="00195D90">
      <w:r>
        <w:t xml:space="preserve">Adopt the following correlation distance for </w:t>
      </w:r>
      <w:r w:rsidR="00402303">
        <w:t xml:space="preserve">SMa </w:t>
      </w:r>
      <w:r>
        <w:t>spatial consistency</w:t>
      </w:r>
    </w:p>
    <w:p w14:paraId="4E4AA2DE" w14:textId="77777777" w:rsidR="00C55AA4" w:rsidRPr="007E33E8" w:rsidRDefault="00C55AA4" w:rsidP="00C55AA4">
      <w:pPr>
        <w:pStyle w:val="TH"/>
        <w:keepNext w:val="0"/>
        <w:keepLines w:val="0"/>
        <w:spacing w:before="0" w:after="0" w:line="240" w:lineRule="auto"/>
        <w:rPr>
          <w:rFonts w:ascii="Times New Roman" w:hAnsi="Times New Roman" w:cs="Times New Roman"/>
          <w:sz w:val="20"/>
          <w:szCs w:val="20"/>
        </w:rPr>
      </w:pPr>
      <w:r w:rsidRPr="007E33E8">
        <w:rPr>
          <w:rFonts w:ascii="Times New Roman" w:hAnsi="Times New Roman" w:cs="Times New Roman"/>
          <w:sz w:val="20"/>
          <w:szCs w:val="20"/>
        </w:rPr>
        <w:t xml:space="preserve">Table </w:t>
      </w:r>
      <w:r w:rsidRPr="007E33E8">
        <w:rPr>
          <w:rFonts w:ascii="Times New Roman" w:eastAsia="SimSun" w:hAnsi="Times New Roman" w:cs="Times New Roman"/>
          <w:sz w:val="20"/>
          <w:szCs w:val="20"/>
          <w:lang w:eastAsia="zh-CN"/>
        </w:rPr>
        <w:t>7.6.</w:t>
      </w:r>
      <w:r w:rsidRPr="007E33E8">
        <w:rPr>
          <w:rFonts w:ascii="Times New Roman" w:hAnsi="Times New Roman" w:cs="Times New Roman"/>
          <w:sz w:val="20"/>
          <w:szCs w:val="20"/>
        </w:rPr>
        <w:t>3.1</w:t>
      </w:r>
      <w:r w:rsidRPr="007E33E8">
        <w:rPr>
          <w:rFonts w:ascii="Times New Roman" w:eastAsia="SimSun" w:hAnsi="Times New Roman" w:cs="Times New Roman"/>
          <w:sz w:val="20"/>
          <w:szCs w:val="20"/>
          <w:lang w:eastAsia="zh-CN"/>
        </w:rPr>
        <w:t>-2</w:t>
      </w:r>
      <w:r w:rsidRPr="007E33E8">
        <w:rPr>
          <w:rFonts w:ascii="Times New Roman" w:hAnsi="Times New Roman" w:cs="Times New Roman"/>
          <w:sz w:val="20"/>
          <w:szCs w:val="20"/>
        </w:rPr>
        <w:t xml:space="preserve"> Correlation distance for spatial consistency</w:t>
      </w:r>
    </w:p>
    <w:tbl>
      <w:tblPr>
        <w:tblW w:w="41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809"/>
        <w:gridCol w:w="1645"/>
        <w:gridCol w:w="1961"/>
        <w:gridCol w:w="1500"/>
      </w:tblGrid>
      <w:tr w:rsidR="00C55AA4" w:rsidRPr="007E33E8" w14:paraId="79188272" w14:textId="77777777" w:rsidTr="00C55AA4">
        <w:trPr>
          <w:cantSplit/>
          <w:trHeight w:val="7"/>
          <w:jc w:val="center"/>
        </w:trPr>
        <w:tc>
          <w:tcPr>
            <w:tcW w:w="3808" w:type="dxa"/>
            <w:vMerge w:val="restart"/>
            <w:shd w:val="clear" w:color="auto" w:fill="D9D9D9"/>
            <w:tcMar>
              <w:top w:w="72" w:type="dxa"/>
              <w:left w:w="144" w:type="dxa"/>
              <w:bottom w:w="72" w:type="dxa"/>
              <w:right w:w="144" w:type="dxa"/>
            </w:tcMar>
            <w:hideMark/>
          </w:tcPr>
          <w:p w14:paraId="20570AEC"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Correlation distance in [m]</w:t>
            </w:r>
          </w:p>
        </w:tc>
        <w:tc>
          <w:tcPr>
            <w:tcW w:w="5106" w:type="dxa"/>
            <w:gridSpan w:val="3"/>
            <w:shd w:val="clear" w:color="auto" w:fill="D9D9D9"/>
            <w:tcMar>
              <w:top w:w="72" w:type="dxa"/>
              <w:left w:w="144" w:type="dxa"/>
              <w:bottom w:w="72" w:type="dxa"/>
              <w:right w:w="144" w:type="dxa"/>
            </w:tcMar>
            <w:hideMark/>
          </w:tcPr>
          <w:p w14:paraId="405DCFEC" w14:textId="1A136DA3" w:rsidR="00C55AA4" w:rsidRPr="00E742EE" w:rsidRDefault="00C55AA4" w:rsidP="0046264E">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w:t>
            </w:r>
            <w:r w:rsidRPr="00E742EE">
              <w:rPr>
                <w:rFonts w:ascii="Times New Roman" w:hAnsi="Times New Roman" w:cs="Times New Roman"/>
                <w:sz w:val="16"/>
                <w:szCs w:val="16"/>
              </w:rPr>
              <w:t>Ma</w:t>
            </w:r>
          </w:p>
        </w:tc>
      </w:tr>
      <w:tr w:rsidR="00C55AA4" w:rsidRPr="007E33E8" w14:paraId="67D8EFD9" w14:textId="77777777" w:rsidTr="00C55AA4">
        <w:trPr>
          <w:cantSplit/>
          <w:trHeight w:val="7"/>
          <w:jc w:val="center"/>
        </w:trPr>
        <w:tc>
          <w:tcPr>
            <w:tcW w:w="3808" w:type="dxa"/>
            <w:vMerge/>
            <w:shd w:val="clear" w:color="auto" w:fill="D9D9D9"/>
            <w:vAlign w:val="center"/>
            <w:hideMark/>
          </w:tcPr>
          <w:p w14:paraId="3C514DBE" w14:textId="77777777" w:rsidR="00C55AA4" w:rsidRPr="00E742EE" w:rsidRDefault="00C55AA4" w:rsidP="0046264E">
            <w:pPr>
              <w:spacing w:after="0" w:line="240" w:lineRule="auto"/>
              <w:rPr>
                <w:sz w:val="16"/>
                <w:szCs w:val="16"/>
                <w:lang w:eastAsia="ko-KR"/>
              </w:rPr>
            </w:pPr>
          </w:p>
        </w:tc>
        <w:tc>
          <w:tcPr>
            <w:tcW w:w="1645" w:type="dxa"/>
            <w:shd w:val="clear" w:color="auto" w:fill="D9D9D9"/>
            <w:tcMar>
              <w:top w:w="72" w:type="dxa"/>
              <w:left w:w="144" w:type="dxa"/>
              <w:bottom w:w="72" w:type="dxa"/>
              <w:right w:w="144" w:type="dxa"/>
            </w:tcMar>
            <w:hideMark/>
          </w:tcPr>
          <w:p w14:paraId="261B64CE"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LOS</w:t>
            </w:r>
          </w:p>
        </w:tc>
        <w:tc>
          <w:tcPr>
            <w:tcW w:w="1961" w:type="dxa"/>
            <w:shd w:val="clear" w:color="auto" w:fill="D9D9D9"/>
            <w:tcMar>
              <w:top w:w="72" w:type="dxa"/>
              <w:left w:w="144" w:type="dxa"/>
              <w:bottom w:w="72" w:type="dxa"/>
              <w:right w:w="144" w:type="dxa"/>
            </w:tcMar>
            <w:hideMark/>
          </w:tcPr>
          <w:p w14:paraId="03F6E711"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NLOS</w:t>
            </w:r>
          </w:p>
        </w:tc>
        <w:tc>
          <w:tcPr>
            <w:tcW w:w="1499" w:type="dxa"/>
            <w:shd w:val="clear" w:color="auto" w:fill="D9D9D9"/>
            <w:tcMar>
              <w:top w:w="72" w:type="dxa"/>
              <w:left w:w="144" w:type="dxa"/>
              <w:bottom w:w="72" w:type="dxa"/>
              <w:right w:w="144" w:type="dxa"/>
            </w:tcMar>
            <w:hideMark/>
          </w:tcPr>
          <w:p w14:paraId="320B1B71" w14:textId="77777777" w:rsidR="00C55AA4" w:rsidRPr="00E742EE" w:rsidRDefault="00C55AA4" w:rsidP="0046264E">
            <w:pPr>
              <w:pStyle w:val="TAH"/>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O2I</w:t>
            </w:r>
          </w:p>
        </w:tc>
      </w:tr>
      <w:tr w:rsidR="00C55AA4" w:rsidRPr="007E33E8" w14:paraId="3C31A6A7" w14:textId="77777777" w:rsidTr="00C55AA4">
        <w:trPr>
          <w:cantSplit/>
          <w:trHeight w:val="7"/>
          <w:jc w:val="center"/>
        </w:trPr>
        <w:tc>
          <w:tcPr>
            <w:tcW w:w="3808" w:type="dxa"/>
            <w:shd w:val="clear" w:color="auto" w:fill="auto"/>
            <w:tcMar>
              <w:top w:w="72" w:type="dxa"/>
              <w:left w:w="144" w:type="dxa"/>
              <w:bottom w:w="72" w:type="dxa"/>
              <w:right w:w="144" w:type="dxa"/>
            </w:tcMar>
            <w:hideMark/>
          </w:tcPr>
          <w:p w14:paraId="087649E1"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Cluster and ray specific random variables</w:t>
            </w:r>
          </w:p>
        </w:tc>
        <w:tc>
          <w:tcPr>
            <w:tcW w:w="1645" w:type="dxa"/>
            <w:shd w:val="clear" w:color="auto" w:fill="auto"/>
            <w:tcMar>
              <w:top w:w="72" w:type="dxa"/>
              <w:left w:w="144" w:type="dxa"/>
              <w:bottom w:w="72" w:type="dxa"/>
              <w:right w:w="144" w:type="dxa"/>
            </w:tcMar>
            <w:hideMark/>
          </w:tcPr>
          <w:p w14:paraId="359FF219"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40</w:t>
            </w:r>
          </w:p>
        </w:tc>
        <w:tc>
          <w:tcPr>
            <w:tcW w:w="1961" w:type="dxa"/>
            <w:shd w:val="clear" w:color="auto" w:fill="auto"/>
            <w:tcMar>
              <w:top w:w="72" w:type="dxa"/>
              <w:left w:w="144" w:type="dxa"/>
              <w:bottom w:w="72" w:type="dxa"/>
              <w:right w:w="144" w:type="dxa"/>
            </w:tcMar>
            <w:hideMark/>
          </w:tcPr>
          <w:p w14:paraId="541771B0"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c>
          <w:tcPr>
            <w:tcW w:w="1499" w:type="dxa"/>
            <w:shd w:val="clear" w:color="auto" w:fill="auto"/>
            <w:tcMar>
              <w:top w:w="72" w:type="dxa"/>
              <w:left w:w="144" w:type="dxa"/>
              <w:bottom w:w="72" w:type="dxa"/>
              <w:right w:w="144" w:type="dxa"/>
            </w:tcMar>
            <w:hideMark/>
          </w:tcPr>
          <w:p w14:paraId="22714727"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15</w:t>
            </w:r>
          </w:p>
        </w:tc>
      </w:tr>
      <w:tr w:rsidR="00C55AA4" w:rsidRPr="007E33E8" w14:paraId="24904E56" w14:textId="77777777" w:rsidTr="00C55AA4">
        <w:trPr>
          <w:cantSplit/>
          <w:trHeight w:val="7"/>
          <w:jc w:val="center"/>
        </w:trPr>
        <w:tc>
          <w:tcPr>
            <w:tcW w:w="3808" w:type="dxa"/>
            <w:shd w:val="clear" w:color="auto" w:fill="auto"/>
            <w:tcMar>
              <w:top w:w="72" w:type="dxa"/>
              <w:left w:w="144" w:type="dxa"/>
              <w:bottom w:w="72" w:type="dxa"/>
              <w:right w:w="144" w:type="dxa"/>
            </w:tcMar>
          </w:tcPr>
          <w:p w14:paraId="57D31CBF"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 xml:space="preserve">LOS/NLOS state </w:t>
            </w:r>
          </w:p>
        </w:tc>
        <w:tc>
          <w:tcPr>
            <w:tcW w:w="5106" w:type="dxa"/>
            <w:gridSpan w:val="3"/>
            <w:shd w:val="clear" w:color="auto" w:fill="auto"/>
            <w:tcMar>
              <w:top w:w="72" w:type="dxa"/>
              <w:left w:w="144" w:type="dxa"/>
              <w:bottom w:w="72" w:type="dxa"/>
              <w:right w:w="144" w:type="dxa"/>
            </w:tcMar>
          </w:tcPr>
          <w:p w14:paraId="69227415"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r w:rsidR="00C55AA4" w:rsidRPr="007E33E8" w14:paraId="43DED8E0" w14:textId="77777777" w:rsidTr="00C55AA4">
        <w:trPr>
          <w:cantSplit/>
          <w:trHeight w:val="7"/>
          <w:jc w:val="center"/>
        </w:trPr>
        <w:tc>
          <w:tcPr>
            <w:tcW w:w="3808" w:type="dxa"/>
            <w:shd w:val="clear" w:color="auto" w:fill="auto"/>
            <w:tcMar>
              <w:top w:w="72" w:type="dxa"/>
              <w:left w:w="144" w:type="dxa"/>
              <w:bottom w:w="72" w:type="dxa"/>
              <w:right w:w="144" w:type="dxa"/>
            </w:tcMar>
          </w:tcPr>
          <w:p w14:paraId="4F1A054B" w14:textId="77777777" w:rsidR="00C55AA4" w:rsidRPr="00E742EE" w:rsidRDefault="00C55AA4" w:rsidP="0046264E">
            <w:pPr>
              <w:pStyle w:val="TAL"/>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Indoor/outdoor state</w:t>
            </w:r>
          </w:p>
        </w:tc>
        <w:tc>
          <w:tcPr>
            <w:tcW w:w="5106" w:type="dxa"/>
            <w:gridSpan w:val="3"/>
            <w:shd w:val="clear" w:color="auto" w:fill="auto"/>
            <w:tcMar>
              <w:top w:w="72" w:type="dxa"/>
              <w:left w:w="144" w:type="dxa"/>
              <w:bottom w:w="72" w:type="dxa"/>
              <w:right w:w="144" w:type="dxa"/>
            </w:tcMar>
          </w:tcPr>
          <w:p w14:paraId="180D5DB4" w14:textId="77777777" w:rsidR="00C55AA4" w:rsidRPr="00E742EE" w:rsidRDefault="00C55AA4" w:rsidP="0046264E">
            <w:pPr>
              <w:pStyle w:val="TAC"/>
              <w:keepNext w:val="0"/>
              <w:keepLines w:val="0"/>
              <w:spacing w:line="240" w:lineRule="auto"/>
              <w:rPr>
                <w:rFonts w:ascii="Times New Roman" w:hAnsi="Times New Roman" w:cs="Times New Roman"/>
                <w:sz w:val="16"/>
                <w:szCs w:val="16"/>
              </w:rPr>
            </w:pPr>
            <w:r w:rsidRPr="00E742EE">
              <w:rPr>
                <w:rFonts w:ascii="Times New Roman" w:hAnsi="Times New Roman" w:cs="Times New Roman"/>
                <w:sz w:val="16"/>
                <w:szCs w:val="16"/>
              </w:rPr>
              <w:t>50</w:t>
            </w:r>
          </w:p>
        </w:tc>
      </w:tr>
    </w:tbl>
    <w:p w14:paraId="17FC8A19" w14:textId="77777777" w:rsidR="00C55AA4" w:rsidRDefault="00C55AA4" w:rsidP="00195D90"/>
    <w:p w14:paraId="4C7E551F" w14:textId="086D058D" w:rsidR="00402303" w:rsidRPr="0079343B" w:rsidRDefault="00402303" w:rsidP="00402303">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.1</w:t>
      </w:r>
      <w:r w:rsidRPr="0079343B">
        <w:rPr>
          <w:rFonts w:eastAsiaTheme="minorEastAsia"/>
          <w:lang w:val="en-US" w:eastAsia="ko-KR"/>
        </w:rPr>
        <w:t>-</w:t>
      </w:r>
      <w:r w:rsidR="00947617">
        <w:rPr>
          <w:rFonts w:eastAsiaTheme="minorEastAsia"/>
          <w:lang w:val="en-US" w:eastAsia="ko-KR"/>
        </w:rPr>
        <w:t>10</w:t>
      </w:r>
    </w:p>
    <w:p w14:paraId="59E501B7" w14:textId="6E1BC5BE" w:rsidR="00402303" w:rsidRPr="0079343B" w:rsidRDefault="00402303" w:rsidP="00402303">
      <w:r>
        <w:t xml:space="preserve">Adopt the following </w:t>
      </w:r>
      <w:r w:rsidRPr="007E33E8">
        <w:rPr>
          <w:bCs/>
        </w:rPr>
        <w:t>absolute time of arrival</w:t>
      </w:r>
      <w:r>
        <w:t xml:space="preserve"> parameters for SMa</w:t>
      </w:r>
    </w:p>
    <w:tbl>
      <w:tblPr>
        <w:tblW w:w="8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737"/>
        <w:gridCol w:w="5932"/>
      </w:tblGrid>
      <w:tr w:rsidR="00402303" w:rsidRPr="007E33E8" w14:paraId="57797863" w14:textId="77777777" w:rsidTr="00B94EA9">
        <w:trPr>
          <w:trHeight w:val="186"/>
          <w:jc w:val="center"/>
        </w:trPr>
        <w:tc>
          <w:tcPr>
            <w:tcW w:w="0" w:type="auto"/>
            <w:gridSpan w:val="2"/>
            <w:shd w:val="clear" w:color="auto" w:fill="E0E0E0"/>
            <w:vAlign w:val="center"/>
          </w:tcPr>
          <w:p w14:paraId="7924C258" w14:textId="77777777" w:rsidR="00402303" w:rsidRPr="007E33E8" w:rsidRDefault="00402303" w:rsidP="0046264E">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Scenarios</w:t>
            </w:r>
          </w:p>
        </w:tc>
        <w:tc>
          <w:tcPr>
            <w:tcW w:w="6000" w:type="dxa"/>
            <w:shd w:val="clear" w:color="auto" w:fill="E0E0E0"/>
            <w:vAlign w:val="center"/>
          </w:tcPr>
          <w:p w14:paraId="1240B557" w14:textId="77777777" w:rsidR="00402303" w:rsidRPr="007E33E8" w:rsidRDefault="00402303" w:rsidP="0046264E">
            <w:pPr>
              <w:pStyle w:val="TAH"/>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SMa</w:t>
            </w:r>
          </w:p>
        </w:tc>
      </w:tr>
      <w:tr w:rsidR="00402303" w:rsidRPr="007E33E8" w14:paraId="399EC0CD" w14:textId="77777777" w:rsidTr="00B94EA9">
        <w:trPr>
          <w:trHeight w:val="492"/>
          <w:jc w:val="center"/>
        </w:trPr>
        <w:tc>
          <w:tcPr>
            <w:tcW w:w="1751" w:type="dxa"/>
            <w:vMerge w:val="restart"/>
            <w:vAlign w:val="center"/>
          </w:tcPr>
          <w:p w14:paraId="6A0C4721"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m:oMathPara>
              <m:oMath>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Sub>
                  <m:sSubPr>
                    <m:ctrlPr>
                      <w:rPr>
                        <w:rFonts w:ascii="Cambria Math" w:hAnsi="Cambria Math" w:cs="Times New Roman"/>
                        <w:i/>
                        <w:sz w:val="20"/>
                        <w:szCs w:val="20"/>
                      </w:rPr>
                    </m:ctrlPr>
                  </m:sSubPr>
                  <m:e>
                    <m:r>
                      <w:rPr>
                        <w:rFonts w:ascii="Cambria Math" w:hAnsi="Cambria Math" w:cs="Times New Roman"/>
                        <w:sz w:val="20"/>
                        <w:szCs w:val="20"/>
                      </w:rPr>
                      <m:t>log</m:t>
                    </m:r>
                  </m:e>
                  <m:sub>
                    <m:r>
                      <w:rPr>
                        <w:rFonts w:ascii="Cambria Math" w:hAnsi="Cambria Math" w:cs="Times New Roman"/>
                        <w:sz w:val="20"/>
                        <w:szCs w:val="20"/>
                      </w:rPr>
                      <m:t>10</m:t>
                    </m:r>
                  </m:sub>
                </m:sSub>
                <m:d>
                  <m:dPr>
                    <m:ctrlPr>
                      <w:rPr>
                        <w:rFonts w:ascii="Cambria Math" w:hAnsi="Cambria Math" w:cs="Times New Roman"/>
                        <w:i/>
                        <w:sz w:val="20"/>
                        <w:szCs w:val="20"/>
                      </w:rPr>
                    </m:ctrlPr>
                  </m:dPr>
                  <m:e>
                    <m:f>
                      <m:fPr>
                        <m:type m:val="lin"/>
                        <m:ctrlPr>
                          <w:rPr>
                            <w:rFonts w:ascii="Cambria Math" w:hAnsi="Cambria Math" w:cs="Times New Roman"/>
                            <w:i/>
                            <w:sz w:val="20"/>
                            <w:szCs w:val="20"/>
                          </w:rPr>
                        </m:ctrlPr>
                      </m:fPr>
                      <m:num>
                        <m:r>
                          <m:rPr>
                            <m:sty m:val="p"/>
                          </m:rPr>
                          <w:rPr>
                            <w:rFonts w:ascii="Cambria Math" w:hAnsi="Cambria Math" w:cs="Times New Roman"/>
                            <w:sz w:val="20"/>
                            <w:szCs w:val="20"/>
                          </w:rPr>
                          <m:t>Δ</m:t>
                        </m:r>
                        <m:r>
                          <w:rPr>
                            <w:rFonts w:ascii="Cambria Math" w:hAnsi="Cambria Math" w:cs="Times New Roman"/>
                            <w:sz w:val="20"/>
                            <w:szCs w:val="20"/>
                          </w:rPr>
                          <m:t>τ</m:t>
                        </m:r>
                      </m:num>
                      <m:den>
                        <m:r>
                          <w:rPr>
                            <w:rFonts w:ascii="Cambria Math" w:hAnsi="Cambria Math" w:cs="Times New Roman"/>
                            <w:sz w:val="20"/>
                            <w:szCs w:val="20"/>
                          </w:rPr>
                          <m:t>1s</m:t>
                        </m:r>
                      </m:den>
                    </m:f>
                  </m:e>
                </m:d>
              </m:oMath>
            </m:oMathPara>
          </w:p>
        </w:tc>
        <w:tc>
          <w:tcPr>
            <w:tcW w:w="717" w:type="dxa"/>
            <w:vAlign w:val="center"/>
          </w:tcPr>
          <w:p w14:paraId="74119CAB"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μ</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vAlign w:val="center"/>
          </w:tcPr>
          <w:p w14:paraId="62B44A99"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ctrlPr>
                          <w:rPr>
                            <w:rFonts w:ascii="Cambria Math" w:hAnsi="Cambria Math" w:cs="Times New Roman"/>
                            <w:i/>
                            <w:sz w:val="16"/>
                            <w:szCs w:val="16"/>
                            <w:lang w:eastAsia="en-US"/>
                          </w:rPr>
                        </m:ctrlPr>
                      </m:fPr>
                      <m:num>
                        <m:rad>
                          <m:radPr>
                            <m:degHide m:val="1"/>
                            <m:ctrlPr>
                              <w:rPr>
                                <w:rFonts w:ascii="Cambria Math" w:hAnsi="Cambria Math" w:cs="Times New Roman"/>
                                <w:i/>
                                <w:sz w:val="16"/>
                                <w:szCs w:val="16"/>
                                <w:lang w:eastAsia="en-US"/>
                              </w:rPr>
                            </m:ctrlPr>
                          </m:radPr>
                          <m:deg/>
                          <m:e>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2D</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d</m:t>
                                        </m:r>
                                      </m:e>
                                      <m:sub>
                                        <m:r>
                                          <w:rPr>
                                            <w:rFonts w:ascii="Cambria Math" w:hAnsi="Cambria Math" w:cs="Times New Roman"/>
                                            <w:sz w:val="16"/>
                                            <w:szCs w:val="16"/>
                                          </w:rPr>
                                          <m:t>cl</m:t>
                                        </m:r>
                                      </m:sub>
                                    </m:sSub>
                                  </m:e>
                                </m:d>
                              </m:e>
                              <m:sup>
                                <m:r>
                                  <w:rPr>
                                    <w:rFonts w:ascii="Cambria Math" w:hAnsi="Cambria Math" w:cs="Times New Roman"/>
                                    <w:sz w:val="16"/>
                                    <w:szCs w:val="16"/>
                                  </w:rPr>
                                  <m:t>2</m:t>
                                </m:r>
                              </m:sup>
                            </m:s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cl</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cl</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r>
                          <w:rPr>
                            <w:rFonts w:ascii="Cambria Math" w:hAnsi="Cambria Math" w:cs="Times New Roman"/>
                            <w:sz w:val="16"/>
                            <w:szCs w:val="16"/>
                          </w:rPr>
                          <m:t>-</m:t>
                        </m:r>
                        <m:rad>
                          <m:radPr>
                            <m:degHide m:val="1"/>
                            <m:ctrlPr>
                              <w:rPr>
                                <w:rFonts w:ascii="Cambria Math" w:hAnsi="Cambria Math" w:cs="Times New Roman"/>
                                <w:i/>
                                <w:sz w:val="16"/>
                                <w:szCs w:val="16"/>
                                <w:lang w:eastAsia="en-US"/>
                              </w:rPr>
                            </m:ctrlPr>
                          </m:radPr>
                          <m:deg/>
                          <m:e>
                            <m:sSubSup>
                              <m:sSubSupPr>
                                <m:ctrlPr>
                                  <w:rPr>
                                    <w:rFonts w:ascii="Cambria Math" w:hAnsi="Cambria Math" w:cs="Times New Roman"/>
                                    <w:i/>
                                    <w:sz w:val="16"/>
                                    <w:szCs w:val="16"/>
                                    <w:lang w:eastAsia="en-US"/>
                                  </w:rPr>
                                </m:ctrlPr>
                              </m:sSubSupPr>
                              <m:e>
                                <m:r>
                                  <w:rPr>
                                    <w:rFonts w:ascii="Cambria Math" w:hAnsi="Cambria Math" w:cs="Times New Roman"/>
                                    <w:sz w:val="16"/>
                                    <w:szCs w:val="16"/>
                                  </w:rPr>
                                  <m:t>d</m:t>
                                </m:r>
                              </m:e>
                              <m:sub>
                                <m:r>
                                  <w:rPr>
                                    <w:rFonts w:ascii="Cambria Math" w:hAnsi="Cambria Math" w:cs="Times New Roman"/>
                                    <w:sz w:val="16"/>
                                    <w:szCs w:val="16"/>
                                  </w:rPr>
                                  <m:t>2D</m:t>
                                </m:r>
                              </m:sub>
                              <m:sup>
                                <m:r>
                                  <w:rPr>
                                    <w:rFonts w:ascii="Cambria Math" w:hAnsi="Cambria Math" w:cs="Times New Roman"/>
                                    <w:sz w:val="16"/>
                                    <w:szCs w:val="16"/>
                                  </w:rPr>
                                  <m:t>2</m:t>
                                </m:r>
                              </m:sup>
                            </m:sSubSup>
                            <m:r>
                              <w:rPr>
                                <w:rFonts w:ascii="Cambria Math" w:hAnsi="Cambria Math" w:cs="Times New Roman"/>
                                <w:sz w:val="16"/>
                                <w:szCs w:val="16"/>
                              </w:rPr>
                              <m:t>+</m:t>
                            </m:r>
                            <m:sSup>
                              <m:sSupPr>
                                <m:ctrlPr>
                                  <w:rPr>
                                    <w:rFonts w:ascii="Cambria Math" w:hAnsi="Cambria Math" w:cs="Times New Roman"/>
                                    <w:i/>
                                    <w:sz w:val="16"/>
                                    <w:szCs w:val="16"/>
                                    <w:lang w:eastAsia="en-US"/>
                                  </w:rPr>
                                </m:ctrlPr>
                              </m:sSupPr>
                              <m:e>
                                <m:d>
                                  <m:dPr>
                                    <m:ctrlPr>
                                      <w:rPr>
                                        <w:rFonts w:ascii="Cambria Math" w:hAnsi="Cambria Math" w:cs="Times New Roman"/>
                                        <w:i/>
                                        <w:sz w:val="16"/>
                                        <w:szCs w:val="16"/>
                                        <w:lang w:eastAsia="en-US"/>
                                      </w:rPr>
                                    </m:ctrlPr>
                                  </m:dPr>
                                  <m:e>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BS</m:t>
                                        </m:r>
                                      </m:sub>
                                    </m:sSub>
                                    <m:r>
                                      <w:rPr>
                                        <w:rFonts w:ascii="Cambria Math" w:hAnsi="Cambria Math" w:cs="Times New Roman"/>
                                        <w:sz w:val="16"/>
                                        <w:szCs w:val="16"/>
                                      </w:rPr>
                                      <m:t>-</m:t>
                                    </m:r>
                                    <m:sSub>
                                      <m:sSubPr>
                                        <m:ctrlPr>
                                          <w:rPr>
                                            <w:rFonts w:ascii="Cambria Math" w:hAnsi="Cambria Math" w:cs="Times New Roman"/>
                                            <w:i/>
                                            <w:sz w:val="16"/>
                                            <w:szCs w:val="16"/>
                                            <w:lang w:eastAsia="en-US"/>
                                          </w:rPr>
                                        </m:ctrlPr>
                                      </m:sSubPr>
                                      <m:e>
                                        <m:r>
                                          <w:rPr>
                                            <w:rFonts w:ascii="Cambria Math" w:hAnsi="Cambria Math" w:cs="Times New Roman"/>
                                            <w:sz w:val="16"/>
                                            <w:szCs w:val="16"/>
                                          </w:rPr>
                                          <m:t>h</m:t>
                                        </m:r>
                                      </m:e>
                                      <m:sub>
                                        <m:r>
                                          <w:rPr>
                                            <w:rFonts w:ascii="Cambria Math" w:hAnsi="Cambria Math" w:cs="Times New Roman"/>
                                            <w:sz w:val="16"/>
                                            <w:szCs w:val="16"/>
                                          </w:rPr>
                                          <m:t>UE</m:t>
                                        </m:r>
                                      </m:sub>
                                    </m:sSub>
                                  </m:e>
                                </m:d>
                              </m:e>
                              <m:sup>
                                <m:r>
                                  <w:rPr>
                                    <w:rFonts w:ascii="Cambria Math" w:hAnsi="Cambria Math" w:cs="Times New Roman"/>
                                    <w:sz w:val="16"/>
                                    <w:szCs w:val="16"/>
                                  </w:rPr>
                                  <m:t>2</m:t>
                                </m:r>
                              </m:sup>
                            </m:sSup>
                          </m:e>
                        </m:rad>
                      </m:num>
                      <m:den>
                        <m:r>
                          <w:rPr>
                            <w:rFonts w:ascii="Cambria Math" w:hAnsi="Cambria Math" w:cs="Times New Roman"/>
                            <w:sz w:val="16"/>
                            <w:szCs w:val="16"/>
                          </w:rPr>
                          <m:t>c</m:t>
                        </m:r>
                      </m:den>
                    </m:f>
                  </m:e>
                </m:d>
              </m:oMath>
            </m:oMathPara>
          </w:p>
        </w:tc>
      </w:tr>
      <w:tr w:rsidR="00402303" w:rsidRPr="007E33E8" w14:paraId="188D8F00" w14:textId="77777777" w:rsidTr="00B94EA9">
        <w:trPr>
          <w:trHeight w:val="116"/>
          <w:jc w:val="center"/>
        </w:trPr>
        <w:tc>
          <w:tcPr>
            <w:tcW w:w="1751" w:type="dxa"/>
            <w:vMerge/>
            <w:vAlign w:val="center"/>
          </w:tcPr>
          <w:p w14:paraId="1A573D8F"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p>
        </w:tc>
        <w:tc>
          <w:tcPr>
            <w:tcW w:w="717" w:type="dxa"/>
            <w:vAlign w:val="center"/>
          </w:tcPr>
          <w:p w14:paraId="1FE15C8F" w14:textId="77777777" w:rsidR="00402303" w:rsidRPr="007E33E8" w:rsidRDefault="00000000" w:rsidP="0046264E">
            <w:pPr>
              <w:pStyle w:val="TAC"/>
              <w:keepNext w:val="0"/>
              <w:keepLines w:val="0"/>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σ</m:t>
                    </m:r>
                  </m:e>
                  <m:sub>
                    <m:r>
                      <w:rPr>
                        <w:rFonts w:ascii="Cambria Math" w:hAnsi="Cambria Math" w:cs="Times New Roman"/>
                        <w:sz w:val="20"/>
                        <w:szCs w:val="20"/>
                      </w:rPr>
                      <m:t>lg</m:t>
                    </m:r>
                    <m:r>
                      <m:rPr>
                        <m:sty m:val="p"/>
                      </m:rPr>
                      <w:rPr>
                        <w:rFonts w:ascii="Cambria Math" w:hAnsi="Cambria Math" w:cs="Times New Roman"/>
                        <w:sz w:val="20"/>
                        <w:szCs w:val="20"/>
                      </w:rPr>
                      <m:t>Δ</m:t>
                    </m:r>
                    <m:r>
                      <w:rPr>
                        <w:rFonts w:ascii="Cambria Math" w:hAnsi="Cambria Math" w:cs="Times New Roman"/>
                        <w:sz w:val="20"/>
                        <w:szCs w:val="20"/>
                      </w:rPr>
                      <m:t>τ</m:t>
                    </m:r>
                  </m:sub>
                </m:sSub>
              </m:oMath>
            </m:oMathPara>
          </w:p>
        </w:tc>
        <w:tc>
          <w:tcPr>
            <w:tcW w:w="6000" w:type="dxa"/>
            <w:shd w:val="clear" w:color="auto" w:fill="auto"/>
            <w:vAlign w:val="center"/>
          </w:tcPr>
          <w:p w14:paraId="23A8A9FA"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[0.4]</w:t>
            </w:r>
          </w:p>
        </w:tc>
      </w:tr>
      <w:tr w:rsidR="00402303" w:rsidRPr="007E33E8" w14:paraId="07572747" w14:textId="77777777" w:rsidTr="00B94EA9">
        <w:trPr>
          <w:trHeight w:val="372"/>
          <w:jc w:val="center"/>
        </w:trPr>
        <w:tc>
          <w:tcPr>
            <w:tcW w:w="0" w:type="auto"/>
            <w:gridSpan w:val="2"/>
            <w:vAlign w:val="center"/>
          </w:tcPr>
          <w:p w14:paraId="09B3A8CD" w14:textId="77777777" w:rsidR="00402303" w:rsidRPr="007E33E8" w:rsidRDefault="00402303" w:rsidP="0046264E">
            <w:pPr>
              <w:pStyle w:val="TAC"/>
              <w:keepNext w:val="0"/>
              <w:keepLines w:val="0"/>
              <w:spacing w:line="240" w:lineRule="auto"/>
              <w:rPr>
                <w:rFonts w:ascii="Times New Roman" w:hAnsi="Times New Roman" w:cs="Times New Roman"/>
                <w:i/>
                <w:sz w:val="20"/>
                <w:szCs w:val="20"/>
              </w:rPr>
            </w:pPr>
            <w:r w:rsidRPr="007E33E8">
              <w:rPr>
                <w:rFonts w:ascii="Times New Roman" w:hAnsi="Times New Roman" w:cs="Times New Roman"/>
                <w:sz w:val="20"/>
                <w:szCs w:val="20"/>
              </w:rPr>
              <w:t>Correlation distance in the horizontal plane [m]</w:t>
            </w:r>
          </w:p>
        </w:tc>
        <w:tc>
          <w:tcPr>
            <w:tcW w:w="6000" w:type="dxa"/>
          </w:tcPr>
          <w:p w14:paraId="4C5F83FC" w14:textId="77777777" w:rsidR="00402303" w:rsidRPr="007E33E8" w:rsidRDefault="00402303" w:rsidP="0046264E">
            <w:pPr>
              <w:pStyle w:val="TAC"/>
              <w:keepNext w:val="0"/>
              <w:keepLines w:val="0"/>
              <w:spacing w:line="240" w:lineRule="auto"/>
              <w:rPr>
                <w:rFonts w:ascii="Times New Roman" w:hAnsi="Times New Roman" w:cs="Times New Roman"/>
                <w:sz w:val="20"/>
                <w:szCs w:val="20"/>
              </w:rPr>
            </w:pPr>
            <w:r w:rsidRPr="007E33E8">
              <w:rPr>
                <w:rFonts w:ascii="Times New Roman" w:hAnsi="Times New Roman" w:cs="Times New Roman"/>
                <w:sz w:val="20"/>
                <w:szCs w:val="20"/>
              </w:rPr>
              <w:t>[6]</w:t>
            </w:r>
          </w:p>
        </w:tc>
      </w:tr>
    </w:tbl>
    <w:p w14:paraId="358A8245" w14:textId="77777777" w:rsidR="00402303" w:rsidRPr="007E33E8" w:rsidRDefault="00402303" w:rsidP="00402303">
      <w:pPr>
        <w:pStyle w:val="BodyText"/>
        <w:spacing w:after="0" w:line="240" w:lineRule="auto"/>
        <w:rPr>
          <w:rFonts w:ascii="Times New Roman" w:eastAsiaTheme="minorEastAsia" w:hAnsi="Times New Roman"/>
          <w:szCs w:val="20"/>
        </w:rPr>
      </w:pPr>
      <w:r w:rsidRPr="007E33E8">
        <w:rPr>
          <w:rFonts w:ascii="Times New Roman" w:hAnsi="Times New Roman"/>
          <w:szCs w:val="20"/>
        </w:rPr>
        <w:lastRenderedPageBreak/>
        <w:br/>
        <w:t xml:space="preserve">Note1: </w:t>
      </w:r>
      <m:oMath>
        <m:sSub>
          <m:sSubPr>
            <m:ctrlPr>
              <w:rPr>
                <w:rFonts w:ascii="Cambria Math" w:hAnsi="Cambria Math"/>
                <w:i/>
                <w:szCs w:val="20"/>
              </w:rPr>
            </m:ctrlPr>
          </m:sSubPr>
          <m:e>
            <m:r>
              <w:rPr>
                <w:rFonts w:ascii="Cambria Math" w:hAnsi="Cambria Math"/>
                <w:szCs w:val="20"/>
              </w:rPr>
              <m:t>d</m:t>
            </m:r>
          </m:e>
          <m:sub>
            <m:r>
              <w:rPr>
                <w:rFonts w:ascii="Cambria Math" w:hAnsi="Cambria Math"/>
                <w:szCs w:val="20"/>
              </w:rPr>
              <m:t>cl</m:t>
            </m:r>
          </m:sub>
        </m:sSub>
      </m:oMath>
      <w:r w:rsidRPr="007E33E8">
        <w:rPr>
          <w:rFonts w:ascii="Times New Roman" w:eastAsiaTheme="minorEastAsia" w:hAnsi="Times New Roman"/>
          <w:szCs w:val="20"/>
        </w:rPr>
        <w:t xml:space="preserve"> is U(0,30)</w:t>
      </w:r>
    </w:p>
    <w:p w14:paraId="1DB462BE" w14:textId="3D212DF7" w:rsidR="00402303" w:rsidRDefault="00402303" w:rsidP="00402303">
      <w:pPr>
        <w:pStyle w:val="BodyText"/>
        <w:spacing w:after="0" w:line="240" w:lineRule="auto"/>
        <w:rPr>
          <w:rFonts w:ascii="Times New Roman" w:hAnsi="Times New Roman"/>
          <w:iCs/>
          <w:color w:val="0070C0"/>
          <w:szCs w:val="20"/>
        </w:rPr>
      </w:pPr>
      <w:r w:rsidRPr="007E33E8">
        <w:rPr>
          <w:rFonts w:ascii="Times New Roman" w:eastAsiaTheme="minorEastAsia" w:hAnsi="Times New Roman"/>
          <w:szCs w:val="20"/>
        </w:rPr>
        <w:t xml:space="preserve">Note2: </w:t>
      </w:r>
      <m:oMath>
        <m:sSub>
          <m:sSubPr>
            <m:ctrlPr>
              <w:rPr>
                <w:rFonts w:ascii="Cambria Math" w:hAnsi="Cambria Math"/>
                <w:i/>
                <w:szCs w:val="20"/>
              </w:rPr>
            </m:ctrlPr>
          </m:sSubPr>
          <m:e>
            <m:r>
              <w:rPr>
                <w:rFonts w:ascii="Cambria Math" w:hAnsi="Cambria Math"/>
                <w:szCs w:val="20"/>
              </w:rPr>
              <m:t>h</m:t>
            </m:r>
          </m:e>
          <m:sub>
            <m:r>
              <w:rPr>
                <w:rFonts w:ascii="Cambria Math" w:hAnsi="Cambria Math"/>
                <w:szCs w:val="20"/>
              </w:rPr>
              <m:t>cl</m:t>
            </m:r>
          </m:sub>
        </m:sSub>
      </m:oMath>
      <w:r w:rsidRPr="007E33E8">
        <w:rPr>
          <w:rFonts w:ascii="Times New Roman" w:eastAsiaTheme="minorEastAsia" w:hAnsi="Times New Roman"/>
          <w:szCs w:val="20"/>
        </w:rPr>
        <w:t xml:space="preserve"> is one of </w:t>
      </w:r>
      <m:oMath>
        <m:d>
          <m:dPr>
            <m:begChr m:val="{"/>
            <m:endChr m:val="}"/>
            <m:ctrlPr>
              <w:rPr>
                <w:rFonts w:ascii="Cambria Math" w:eastAsiaTheme="minorEastAsia" w:hAnsi="Cambria Math"/>
                <w:b/>
                <w:bCs/>
                <w:i/>
                <w:iCs/>
                <w:szCs w:val="20"/>
              </w:rPr>
            </m:ctrlPr>
          </m:dPr>
          <m:e>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commercial</m:t>
                </m:r>
              </m:sub>
            </m:sSub>
            <m:r>
              <w:rPr>
                <w:rFonts w:ascii="Cambria Math" w:hAnsi="Cambria Math"/>
                <w:szCs w:val="20"/>
              </w:rPr>
              <m:t>=20 m,</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residential</m:t>
                </m:r>
              </m:sub>
            </m:sSub>
            <m:r>
              <w:rPr>
                <w:rFonts w:ascii="Cambria Math" w:hAnsi="Cambria Math"/>
                <w:szCs w:val="20"/>
              </w:rPr>
              <m:t xml:space="preserve">=8 m, </m:t>
            </m:r>
            <m:sSub>
              <m:sSubPr>
                <m:ctrlPr>
                  <w:rPr>
                    <w:rFonts w:ascii="Cambria Math" w:hAnsi="Cambria Math"/>
                    <w:i/>
                    <w:szCs w:val="20"/>
                  </w:rPr>
                </m:ctrlPr>
              </m:sSubPr>
              <m:e>
                <m:r>
                  <w:rPr>
                    <w:rFonts w:ascii="Cambria Math" w:hAnsi="Cambria Math"/>
                    <w:szCs w:val="20"/>
                  </w:rPr>
                  <m:t>h</m:t>
                </m:r>
              </m:e>
              <m:sub>
                <m:r>
                  <m:rPr>
                    <m:sty m:val="p"/>
                  </m:rPr>
                  <w:rPr>
                    <w:rFonts w:ascii="Cambria Math" w:hAnsi="Cambria Math"/>
                    <w:szCs w:val="20"/>
                  </w:rPr>
                  <m:t>vegetation</m:t>
                </m:r>
              </m:sub>
            </m:sSub>
            <m:r>
              <w:rPr>
                <w:rFonts w:ascii="Cambria Math" w:hAnsi="Cambria Math"/>
                <w:szCs w:val="20"/>
              </w:rPr>
              <m:t>=15m</m:t>
            </m:r>
          </m:e>
        </m:d>
      </m:oMath>
      <w:r w:rsidR="00D97204" w:rsidRPr="00D97204">
        <w:rPr>
          <w:rFonts w:ascii="Times New Roman" w:eastAsiaTheme="minorEastAsia" w:hAnsi="Times New Roman"/>
          <w:b/>
          <w:bCs/>
          <w:iCs/>
          <w:szCs w:val="20"/>
        </w:rPr>
        <w:t xml:space="preserve"> </w:t>
      </w:r>
      <w:r w:rsidR="00D97204" w:rsidRPr="00D97204">
        <w:rPr>
          <w:rFonts w:ascii="Times New Roman" w:hAnsi="Times New Roman"/>
          <w:iCs/>
          <w:color w:val="0070C0"/>
          <w:szCs w:val="20"/>
        </w:rPr>
        <w:t>randomly selected with equal probability for each UE</w:t>
      </w:r>
    </w:p>
    <w:p w14:paraId="1A3B7CA8" w14:textId="77777777" w:rsidR="00BA5503" w:rsidRDefault="00BA5503" w:rsidP="00402303">
      <w:pPr>
        <w:pStyle w:val="BodyText"/>
        <w:spacing w:after="0" w:line="240" w:lineRule="auto"/>
        <w:rPr>
          <w:rFonts w:ascii="Times New Roman" w:hAnsi="Times New Roman"/>
          <w:iCs/>
          <w:color w:val="0070C0"/>
          <w:szCs w:val="20"/>
        </w:rPr>
      </w:pPr>
    </w:p>
    <w:p w14:paraId="0156DC1E" w14:textId="77777777" w:rsidR="003E7864" w:rsidRDefault="003E7864" w:rsidP="003E7864">
      <w:pPr>
        <w:pStyle w:val="BodyText"/>
        <w:spacing w:after="0"/>
        <w:rPr>
          <w:rFonts w:ascii="Times New Roman" w:hAnsi="Times New Roman"/>
          <w:szCs w:val="20"/>
          <w:lang w:eastAsia="zh-CN"/>
        </w:rPr>
      </w:pPr>
    </w:p>
    <w:p w14:paraId="577636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D0D4657"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B75E957" w14:textId="77777777" w:rsidTr="00740372">
        <w:tc>
          <w:tcPr>
            <w:tcW w:w="1795" w:type="dxa"/>
            <w:shd w:val="clear" w:color="auto" w:fill="FBE4D5" w:themeFill="accent2" w:themeFillTint="33"/>
          </w:tcPr>
          <w:p w14:paraId="31505DC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732B9EB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47BE6C2" w14:textId="77777777" w:rsidTr="00740372">
        <w:tc>
          <w:tcPr>
            <w:tcW w:w="1795" w:type="dxa"/>
          </w:tcPr>
          <w:p w14:paraId="2585946F" w14:textId="2900EF44" w:rsidR="00751F9F" w:rsidRPr="0079343B" w:rsidRDefault="00482903"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23E7C5CB" w14:textId="2EFF74E8" w:rsidR="00482903" w:rsidRPr="00A5426D" w:rsidRDefault="00482903"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#3.1-1:</w:t>
            </w:r>
            <w:r w:rsidRPr="00A5426D">
              <w:rPr>
                <w:rFonts w:ascii="Times New Roman" w:eastAsiaTheme="minorEastAsia" w:hAnsi="Times New Roman"/>
                <w:sz w:val="20"/>
                <w:lang w:val="en-US" w:eastAsia="ko-KR"/>
              </w:rPr>
              <w:t xml:space="preserve"> </w:t>
            </w:r>
            <w:r w:rsidR="00D2215D" w:rsidRPr="00A5426D">
              <w:rPr>
                <w:rFonts w:ascii="Times New Roman" w:eastAsiaTheme="minorEastAsia" w:hAnsi="Times New Roman"/>
                <w:sz w:val="20"/>
                <w:lang w:val="en-US" w:eastAsia="ko-KR"/>
              </w:rPr>
              <w:t>we think maybe removing the note on vegetation is a better way forward than agreeing on vegetation is modest, since this depends on the city, and it is highly variant depending on the terrain and the location.</w:t>
            </w:r>
          </w:p>
          <w:p w14:paraId="0A166342" w14:textId="3B57397C" w:rsidR="00551791"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#3.1-2:</w:t>
            </w:r>
            <w:r w:rsidRPr="00A5426D">
              <w:rPr>
                <w:rFonts w:ascii="Times New Roman" w:eastAsiaTheme="minorEastAsia" w:hAnsi="Times New Roman"/>
                <w:sz w:val="20"/>
                <w:lang w:val="en-US" w:eastAsia="ko-KR"/>
              </w:rPr>
              <w:t xml:space="preserve"> we do not agree with down-selecting to a lower ISD at this point. We believe ISDs closer to 1 mile is a typical deployment scenario in the US, across freque</w:t>
            </w:r>
            <w:r w:rsidR="00776AF7" w:rsidRPr="00A5426D">
              <w:rPr>
                <w:rFonts w:ascii="Times New Roman" w:eastAsiaTheme="minorEastAsia" w:hAnsi="Times New Roman"/>
                <w:sz w:val="20"/>
                <w:lang w:val="en-US" w:eastAsia="ko-KR"/>
              </w:rPr>
              <w:t>nc</w:t>
            </w:r>
            <w:r w:rsidRPr="00A5426D">
              <w:rPr>
                <w:rFonts w:ascii="Times New Roman" w:eastAsiaTheme="minorEastAsia" w:hAnsi="Times New Roman"/>
                <w:sz w:val="20"/>
                <w:lang w:val="en-US" w:eastAsia="ko-KR"/>
              </w:rPr>
              <w:t>ies. We understand the companies reluctance to agree on a higher ISD for evaluation purposes, and we propose as a compromise the following:</w:t>
            </w:r>
          </w:p>
          <w:p w14:paraId="3E09F84E" w14:textId="77777777" w:rsidR="00776AF7" w:rsidRPr="00A5426D" w:rsidRDefault="00776AF7" w:rsidP="00A5426D">
            <w:pPr>
              <w:pStyle w:val="xmsolistparagraph"/>
              <w:spacing w:before="0" w:beforeAutospacing="0" w:after="0" w:afterAutospacing="0"/>
              <w:rPr>
                <w:color w:val="212121"/>
                <w:sz w:val="20"/>
                <w:szCs w:val="20"/>
              </w:rPr>
            </w:pPr>
            <w:r w:rsidRPr="00A5426D">
              <w:rPr>
                <w:color w:val="212121"/>
                <w:sz w:val="20"/>
                <w:szCs w:val="20"/>
                <w:shd w:val="clear" w:color="auto" w:fill="FFFF00"/>
              </w:rPr>
              <w:t>Proposal: For suburban scenario, adopt the following ISD assumptions for calibration purposes:</w:t>
            </w:r>
          </w:p>
          <w:p w14:paraId="1F878F4C" w14:textId="77777777"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 ISD = 1299m or ISD = 1732m</w:t>
            </w:r>
          </w:p>
          <w:p w14:paraId="5D900F91" w14:textId="18191AB0" w:rsidR="00776AF7" w:rsidRPr="00A5426D" w:rsidRDefault="00776AF7" w:rsidP="00A5426D">
            <w:pPr>
              <w:pStyle w:val="xmsonormal0"/>
              <w:spacing w:before="0" w:beforeAutospacing="0" w:after="0" w:afterAutospacing="0"/>
              <w:rPr>
                <w:color w:val="212121"/>
                <w:sz w:val="20"/>
                <w:szCs w:val="20"/>
              </w:rPr>
            </w:pPr>
            <w:r w:rsidRPr="00A5426D">
              <w:rPr>
                <w:color w:val="212121"/>
                <w:sz w:val="20"/>
                <w:szCs w:val="20"/>
                <w:shd w:val="clear" w:color="auto" w:fill="FFFF00"/>
              </w:rPr>
              <w:t>Note: The ISD values are used for channel model calibration. The choice of ISD in the evaluations beyond calibration, is made in the corresponding evaluation study/work items, e.g. study   item on IMT-2030 evaluations</w:t>
            </w:r>
          </w:p>
          <w:p w14:paraId="078883A4" w14:textId="496171B8" w:rsidR="00551791" w:rsidRPr="00A5426D" w:rsidRDefault="00776AF7" w:rsidP="00A5426D">
            <w:pPr>
              <w:spacing w:before="0" w:after="0" w:line="240" w:lineRule="auto"/>
              <w:rPr>
                <w:lang w:eastAsia="ko-KR"/>
              </w:rPr>
            </w:pPr>
            <w:r w:rsidRPr="00A5426D">
              <w:rPr>
                <w:lang w:eastAsia="ko-KR"/>
              </w:rPr>
              <w:t xml:space="preserve">This essentially states that one ISD can be chosen depending on what evaluations are being carried out depending on the SI or WI, and concerns regarding deployment frequency and coverage can be addressed during the evaluations, which in our opinion is the right place for these discussions, unlike the channel model calibration, where we are trying to establish a channel model that is as realistic as possible to a US based deployment. </w:t>
            </w:r>
          </w:p>
          <w:p w14:paraId="274360E3" w14:textId="20262771" w:rsidR="00D2215D" w:rsidRPr="00A5426D" w:rsidRDefault="00551791" w:rsidP="00A5426D">
            <w:pPr>
              <w:pStyle w:val="Heading5"/>
              <w:spacing w:before="0" w:after="0" w:line="240" w:lineRule="auto"/>
              <w:ind w:left="0" w:firstLine="0"/>
              <w:rPr>
                <w:rFonts w:ascii="Times New Roman" w:eastAsiaTheme="minorEastAsia" w:hAnsi="Times New Roman"/>
                <w:sz w:val="20"/>
                <w:lang w:val="en-US" w:eastAsia="ko-KR"/>
              </w:rPr>
            </w:pPr>
            <w:r w:rsidRPr="00A5426D">
              <w:rPr>
                <w:rFonts w:ascii="Times New Roman" w:eastAsiaTheme="minorEastAsia" w:hAnsi="Times New Roman"/>
                <w:b/>
                <w:bCs/>
                <w:sz w:val="20"/>
                <w:lang w:val="en-US" w:eastAsia="ko-KR"/>
              </w:rPr>
              <w:t>Proposal #3.1-</w:t>
            </w:r>
            <w:r w:rsidR="00F07758" w:rsidRPr="00A5426D">
              <w:rPr>
                <w:rFonts w:ascii="Times New Roman" w:eastAsiaTheme="minorEastAsia" w:hAnsi="Times New Roman"/>
                <w:b/>
                <w:bCs/>
                <w:sz w:val="20"/>
                <w:lang w:val="en-US" w:eastAsia="ko-KR"/>
              </w:rPr>
              <w:t>6:</w:t>
            </w:r>
            <w:r w:rsidR="00F07758" w:rsidRPr="00A5426D">
              <w:rPr>
                <w:rFonts w:ascii="Times New Roman" w:eastAsiaTheme="minorEastAsia" w:hAnsi="Times New Roman"/>
                <w:sz w:val="20"/>
                <w:lang w:val="en-US" w:eastAsia="ko-KR"/>
              </w:rPr>
              <w:t xml:space="preserve"> support</w:t>
            </w:r>
          </w:p>
          <w:p w14:paraId="109C3A79" w14:textId="77777777" w:rsidR="00751F9F" w:rsidRPr="00A5426D" w:rsidRDefault="00751F9F" w:rsidP="00A5426D">
            <w:pPr>
              <w:pStyle w:val="BodyText"/>
              <w:spacing w:before="0" w:after="0" w:line="240" w:lineRule="auto"/>
              <w:rPr>
                <w:rFonts w:ascii="Times New Roman" w:hAnsi="Times New Roman"/>
                <w:szCs w:val="20"/>
                <w:lang w:eastAsia="ko-KR"/>
              </w:rPr>
            </w:pPr>
          </w:p>
        </w:tc>
      </w:tr>
      <w:tr w:rsidR="00D53D67" w:rsidRPr="0079343B" w14:paraId="1E0F82BF" w14:textId="77777777" w:rsidTr="00740372">
        <w:tc>
          <w:tcPr>
            <w:tcW w:w="1795" w:type="dxa"/>
          </w:tcPr>
          <w:p w14:paraId="2F125511" w14:textId="776E7E88" w:rsidR="00D53D67" w:rsidRDefault="00D53D67" w:rsidP="00740372">
            <w:pPr>
              <w:pStyle w:val="BodyText"/>
              <w:spacing w:after="0" w:line="240" w:lineRule="auto"/>
              <w:rPr>
                <w:rFonts w:ascii="Times New Roman" w:hAnsi="Times New Roman"/>
                <w:szCs w:val="20"/>
                <w:lang w:eastAsia="ko-KR"/>
              </w:rPr>
            </w:pPr>
            <w:r>
              <w:rPr>
                <w:rFonts w:ascii="Times New Roman" w:hAnsi="Times New Roman"/>
                <w:szCs w:val="20"/>
                <w:lang w:eastAsia="ko-KR"/>
              </w:rPr>
              <w:t>FirstNet</w:t>
            </w:r>
          </w:p>
        </w:tc>
        <w:tc>
          <w:tcPr>
            <w:tcW w:w="8995" w:type="dxa"/>
          </w:tcPr>
          <w:p w14:paraId="6D562D29" w14:textId="779AB4D1" w:rsidR="00D53D67" w:rsidRPr="00D2215D" w:rsidRDefault="00D53D67" w:rsidP="00A5426D">
            <w:pPr>
              <w:pStyle w:val="0Maintext"/>
              <w:ind w:firstLine="0"/>
              <w:rPr>
                <w:rFonts w:eastAsiaTheme="minorEastAsia"/>
                <w:lang w:eastAsia="ko-KR"/>
              </w:rPr>
            </w:pPr>
            <w:r>
              <w:rPr>
                <w:rFonts w:eastAsiaTheme="minorEastAsia"/>
                <w:lang w:eastAsia="ko-KR"/>
              </w:rPr>
              <w:t>Agree with AT&amp;T’s proposed way forward on the ISD for calibration for SMa</w:t>
            </w:r>
            <w:r w:rsidR="005F5FB5">
              <w:rPr>
                <w:rFonts w:eastAsiaTheme="minorEastAsia"/>
                <w:lang w:eastAsia="ko-KR"/>
              </w:rPr>
              <w:t xml:space="preserve"> to include both 1299m and 1732m.</w:t>
            </w:r>
            <w:r>
              <w:rPr>
                <w:rFonts w:eastAsiaTheme="minorEastAsia"/>
                <w:lang w:eastAsia="ko-KR"/>
              </w:rPr>
              <w:t xml:space="preserve"> The higher ISDs</w:t>
            </w:r>
            <w:r w:rsidR="001A6879">
              <w:rPr>
                <w:rFonts w:eastAsiaTheme="minorEastAsia"/>
                <w:lang w:eastAsia="ko-KR"/>
              </w:rPr>
              <w:t xml:space="preserve"> </w:t>
            </w:r>
            <w:r>
              <w:rPr>
                <w:rFonts w:eastAsiaTheme="minorEastAsia"/>
                <w:lang w:eastAsia="ko-KR"/>
              </w:rPr>
              <w:t xml:space="preserve">should be included as they are reflective of realistic deployment scenarios in the united states. </w:t>
            </w:r>
          </w:p>
        </w:tc>
      </w:tr>
      <w:tr w:rsidR="00276FD0" w:rsidRPr="0079343B" w14:paraId="1F0B2570" w14:textId="77777777" w:rsidTr="00740372">
        <w:tc>
          <w:tcPr>
            <w:tcW w:w="1795" w:type="dxa"/>
          </w:tcPr>
          <w:p w14:paraId="575A3493" w14:textId="1B9604E1" w:rsidR="00276FD0" w:rsidRDefault="00276FD0" w:rsidP="00276FD0">
            <w:pPr>
              <w:pStyle w:val="BodyText"/>
              <w:spacing w:after="0" w:line="240" w:lineRule="auto"/>
              <w:rPr>
                <w:rFonts w:ascii="Times New Roman" w:hAnsi="Times New Roman"/>
                <w:szCs w:val="20"/>
                <w:lang w:eastAsia="ko-KR"/>
              </w:rPr>
            </w:pPr>
            <w:r>
              <w:rPr>
                <w:rFonts w:ascii="Times New Roman" w:hAnsi="Times New Roman"/>
                <w:szCs w:val="20"/>
                <w:lang w:eastAsia="ko-KR"/>
              </w:rPr>
              <w:t>T-Mobile USA</w:t>
            </w:r>
          </w:p>
        </w:tc>
        <w:tc>
          <w:tcPr>
            <w:tcW w:w="8995" w:type="dxa"/>
          </w:tcPr>
          <w:p w14:paraId="3A9FC9BD" w14:textId="6545FC49" w:rsidR="00276FD0" w:rsidRDefault="00276FD0" w:rsidP="00276FD0">
            <w:pPr>
              <w:pStyle w:val="0Maintext"/>
              <w:ind w:firstLine="0"/>
              <w:rPr>
                <w:rFonts w:eastAsiaTheme="minorEastAsia"/>
                <w:lang w:eastAsia="ko-KR"/>
              </w:rPr>
            </w:pPr>
            <w:r>
              <w:rPr>
                <w:rFonts w:eastAsiaTheme="minorEastAsia"/>
                <w:lang w:eastAsia="ko-KR"/>
              </w:rPr>
              <w:t>We support the AT&amp;T compromise proposal of adopting ISD assumptions for calibration purposes of ISD=1299m or ISD=1732m.  We do not support down-selecting to a lower ISD.</w:t>
            </w:r>
          </w:p>
        </w:tc>
      </w:tr>
      <w:tr w:rsidR="00A5426D" w:rsidRPr="0079343B" w14:paraId="629B5E97" w14:textId="77777777" w:rsidTr="00A5426D">
        <w:tc>
          <w:tcPr>
            <w:tcW w:w="1795" w:type="dxa"/>
            <w:shd w:val="clear" w:color="auto" w:fill="E2EFD9" w:themeFill="accent6" w:themeFillTint="33"/>
          </w:tcPr>
          <w:p w14:paraId="1B0D4118" w14:textId="00ACAC13" w:rsidR="00A5426D" w:rsidRDefault="00A5426D" w:rsidP="00740372">
            <w:pPr>
              <w:pStyle w:val="BodyText"/>
              <w:spacing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E2EFD9" w:themeFill="accent6" w:themeFillTint="33"/>
          </w:tcPr>
          <w:p w14:paraId="6686F615" w14:textId="0FDA853A" w:rsidR="00A5426D" w:rsidRDefault="00A5426D" w:rsidP="00A5426D">
            <w:pPr>
              <w:pStyle w:val="0Maintext"/>
              <w:ind w:firstLine="0"/>
              <w:rPr>
                <w:rFonts w:eastAsiaTheme="minorEastAsia"/>
                <w:lang w:eastAsia="ko-KR"/>
              </w:rPr>
            </w:pPr>
            <w:r>
              <w:rPr>
                <w:rFonts w:eastAsiaTheme="minorEastAsia"/>
                <w:lang w:eastAsia="ko-KR"/>
              </w:rPr>
              <w:t>Added Proposal #3.1-2A based on AT&amp;T inputs.</w:t>
            </w:r>
          </w:p>
        </w:tc>
      </w:tr>
      <w:tr w:rsidR="000D1489" w:rsidRPr="0079343B" w14:paraId="7D63943B" w14:textId="77777777" w:rsidTr="00740372">
        <w:tc>
          <w:tcPr>
            <w:tcW w:w="1795" w:type="dxa"/>
          </w:tcPr>
          <w:p w14:paraId="7F9C81FB" w14:textId="54A47F6B" w:rsidR="000D1489" w:rsidRDefault="000D1489" w:rsidP="000D1489">
            <w:pPr>
              <w:pStyle w:val="BodyText"/>
              <w:spacing w:after="0" w:line="240" w:lineRule="auto"/>
              <w:rPr>
                <w:rFonts w:ascii="Times New Roman" w:hAnsi="Times New Roman"/>
                <w:szCs w:val="20"/>
                <w:lang w:eastAsia="ko-KR"/>
              </w:rPr>
            </w:pPr>
            <w:r>
              <w:rPr>
                <w:rFonts w:ascii="Times New Roman" w:hAnsi="Times New Roman"/>
                <w:szCs w:val="20"/>
                <w:lang w:eastAsia="ko-KR"/>
              </w:rPr>
              <w:t>Verizon</w:t>
            </w:r>
          </w:p>
        </w:tc>
        <w:tc>
          <w:tcPr>
            <w:tcW w:w="8995" w:type="dxa"/>
          </w:tcPr>
          <w:p w14:paraId="32338434" w14:textId="45B90376" w:rsidR="000D1489" w:rsidRDefault="000D1489" w:rsidP="000D1489">
            <w:pPr>
              <w:pStyle w:val="0Maintext"/>
              <w:ind w:firstLine="0"/>
              <w:rPr>
                <w:rFonts w:eastAsiaTheme="minorEastAsia"/>
                <w:lang w:eastAsia="ko-KR"/>
              </w:rPr>
            </w:pPr>
            <w:r>
              <w:rPr>
                <w:rFonts w:eastAsiaTheme="minorEastAsia"/>
                <w:lang w:eastAsia="ko-KR"/>
              </w:rPr>
              <w:t>Agree with AT&amp;T and T-Mobile USA regarding ISD.</w:t>
            </w:r>
          </w:p>
        </w:tc>
      </w:tr>
      <w:tr w:rsidR="000D1489" w:rsidRPr="0079343B" w14:paraId="574BB345" w14:textId="77777777" w:rsidTr="00740372">
        <w:tc>
          <w:tcPr>
            <w:tcW w:w="1795" w:type="dxa"/>
          </w:tcPr>
          <w:p w14:paraId="0BDB3F7F" w14:textId="65C6ACAB" w:rsidR="000D1489" w:rsidRDefault="000D1489" w:rsidP="000D1489">
            <w:pPr>
              <w:pStyle w:val="BodyText"/>
              <w:spacing w:after="0" w:line="240" w:lineRule="auto"/>
              <w:rPr>
                <w:rFonts w:ascii="Times New Roman"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1DAFE0E"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hint="eastAsia"/>
                <w:lang w:val="en-US" w:eastAsia="ko-KR"/>
              </w:rPr>
              <w:t>W</w:t>
            </w:r>
            <w:r>
              <w:rPr>
                <w:rFonts w:eastAsiaTheme="minorEastAsia" w:cs="Times New Roman"/>
                <w:lang w:val="en-US" w:eastAsia="ko-KR"/>
              </w:rPr>
              <w:t>e have questions for clarification.</w:t>
            </w:r>
          </w:p>
          <w:p w14:paraId="19512213"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p>
          <w:p w14:paraId="5894F536" w14:textId="77777777" w:rsidR="000D1489" w:rsidRDefault="000D1489" w:rsidP="000D1489">
            <w:pPr>
              <w:pStyle w:val="0Maintext"/>
              <w:spacing w:before="0" w:after="0" w:afterAutospacing="0" w:line="240" w:lineRule="auto"/>
              <w:ind w:firstLine="0"/>
              <w:rPr>
                <w:rFonts w:eastAsiaTheme="minorEastAsia" w:cs="Times New Roman"/>
                <w:lang w:val="en-US" w:eastAsia="ko-KR"/>
              </w:rPr>
            </w:pPr>
            <w:r>
              <w:rPr>
                <w:rFonts w:eastAsiaTheme="minorEastAsia" w:cs="Times New Roman"/>
                <w:lang w:val="en-US" w:eastAsia="ko-KR"/>
              </w:rPr>
              <w:t>P</w:t>
            </w:r>
            <w:r w:rsidRPr="009B1354">
              <w:rPr>
                <w:rFonts w:eastAsiaTheme="minorEastAsia" w:cs="Times New Roman"/>
                <w:lang w:val="en-US" w:eastAsia="ko-KR"/>
              </w:rPr>
              <w:t>roposal #3.1-3: for the breakpoint definition, we would like to ask whether BS height and UE height considering effective height or each entity’s height itself. For UMa and UMi scenarios, it is considered with effective height when it comes to breakpoint.</w:t>
            </w:r>
          </w:p>
          <w:p w14:paraId="65900F4D" w14:textId="77777777" w:rsidR="000D1489" w:rsidRPr="009B1354" w:rsidRDefault="000D1489" w:rsidP="000D1489">
            <w:pPr>
              <w:pStyle w:val="0Maintext"/>
              <w:spacing w:before="0" w:after="0" w:afterAutospacing="0" w:line="240" w:lineRule="auto"/>
              <w:ind w:firstLine="0"/>
              <w:rPr>
                <w:rFonts w:eastAsiaTheme="minorEastAsia" w:cs="Times New Roman"/>
                <w:lang w:val="en-US" w:eastAsia="ko-KR"/>
              </w:rPr>
            </w:pPr>
          </w:p>
          <w:p w14:paraId="751F92B2" w14:textId="62A7F262" w:rsidR="000D1489" w:rsidRDefault="000D1489" w:rsidP="000D1489">
            <w:pPr>
              <w:pStyle w:val="0Maintext"/>
              <w:ind w:firstLine="0"/>
              <w:rPr>
                <w:rFonts w:eastAsiaTheme="minorEastAsia"/>
                <w:lang w:eastAsia="ko-KR"/>
              </w:rPr>
            </w:pPr>
            <w:r>
              <w:rPr>
                <w:rFonts w:eastAsiaTheme="minorEastAsia" w:cs="Times New Roman"/>
                <w:lang w:val="en-US" w:eastAsia="ko-KR"/>
              </w:rPr>
              <w:t>P</w:t>
            </w:r>
            <w:r w:rsidRPr="009B1354">
              <w:rPr>
                <w:rFonts w:eastAsiaTheme="minorEastAsia" w:cs="Times New Roman"/>
                <w:lang w:val="en-US" w:eastAsia="ko-KR"/>
              </w:rPr>
              <w:t xml:space="preserve">roposal #3.1-6: Based on the current table, in the SMa, small scale fading </w:t>
            </w:r>
            <w:r>
              <w:rPr>
                <w:rFonts w:eastAsiaTheme="minorEastAsia" w:cs="Times New Roman"/>
                <w:lang w:val="en-US" w:eastAsia="ko-KR"/>
              </w:rPr>
              <w:t xml:space="preserve">(mean value for delay spread and angular spread) </w:t>
            </w:r>
            <w:r w:rsidRPr="009B1354">
              <w:rPr>
                <w:rFonts w:eastAsiaTheme="minorEastAsia" w:cs="Times New Roman"/>
                <w:lang w:val="en-US" w:eastAsia="ko-KR"/>
              </w:rPr>
              <w:t xml:space="preserve">doesn’t seem to be much difference between LOS and NLOS, so we would like to </w:t>
            </w:r>
            <w:r w:rsidRPr="009B1354">
              <w:rPr>
                <w:rFonts w:eastAsiaTheme="minorEastAsia" w:cs="Times New Roman" w:hint="eastAsia"/>
                <w:lang w:val="en-US" w:eastAsia="ko-KR"/>
              </w:rPr>
              <w:t>a</w:t>
            </w:r>
            <w:r w:rsidRPr="009B1354">
              <w:rPr>
                <w:rFonts w:eastAsiaTheme="minorEastAsia" w:cs="Times New Roman"/>
                <w:lang w:val="en-US" w:eastAsia="ko-KR"/>
              </w:rPr>
              <w:t>sk if this is the correct understanding.</w:t>
            </w:r>
          </w:p>
        </w:tc>
      </w:tr>
      <w:tr w:rsidR="00F44EA8" w:rsidRPr="0079343B" w14:paraId="206583E4" w14:textId="77777777" w:rsidTr="00F44EA8">
        <w:tc>
          <w:tcPr>
            <w:tcW w:w="1795" w:type="dxa"/>
            <w:shd w:val="clear" w:color="auto" w:fill="E2EFD9" w:themeFill="accent6" w:themeFillTint="33"/>
          </w:tcPr>
          <w:p w14:paraId="7B42838C" w14:textId="5D5337AE" w:rsidR="00F44EA8" w:rsidRDefault="00F44EA8" w:rsidP="000D14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44CD6194" w14:textId="77777777"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It would be great if proponent companies can provide some responses to Samsung’s questions.</w:t>
            </w:r>
          </w:p>
          <w:p w14:paraId="41BD90B7" w14:textId="383E6F15" w:rsidR="00F44EA8" w:rsidRDefault="00F44EA8" w:rsidP="000D1489">
            <w:pPr>
              <w:pStyle w:val="0Maintext"/>
              <w:spacing w:after="0" w:afterAutospacing="0" w:line="240" w:lineRule="auto"/>
              <w:ind w:firstLine="0"/>
              <w:rPr>
                <w:rFonts w:eastAsiaTheme="minorEastAsia" w:cs="Times New Roman"/>
                <w:lang w:val="en-US" w:eastAsia="ko-KR"/>
              </w:rPr>
            </w:pPr>
            <w:r>
              <w:rPr>
                <w:rFonts w:eastAsiaTheme="minorEastAsia" w:cs="Times New Roman"/>
                <w:lang w:val="en-US" w:eastAsia="ko-KR"/>
              </w:rPr>
              <w:t>Just for information, I’ve received offline, support of Proposal #3.1-2A (at least the principle of the proposal),  from the following companies: AT&amp;T, Ericsson, T-Mobile, Sharp, FirstNet.</w:t>
            </w:r>
          </w:p>
        </w:tc>
      </w:tr>
      <w:tr w:rsidR="00F44EA8" w:rsidRPr="0091343C" w14:paraId="4F8A75D3" w14:textId="77777777" w:rsidTr="00740372">
        <w:tc>
          <w:tcPr>
            <w:tcW w:w="1795" w:type="dxa"/>
          </w:tcPr>
          <w:p w14:paraId="67DA2965" w14:textId="516A9367" w:rsidR="00F44EA8" w:rsidRPr="0091343C" w:rsidRDefault="0091343C" w:rsidP="000D1489">
            <w:pPr>
              <w:pStyle w:val="BodyText"/>
              <w:spacing w:after="0" w:line="240" w:lineRule="auto"/>
              <w:rPr>
                <w:rFonts w:eastAsia="Yu Mincho" w:cs="Times"/>
                <w:szCs w:val="20"/>
                <w:lang w:eastAsia="ja-JP"/>
              </w:rPr>
            </w:pPr>
            <w:r w:rsidRPr="0091343C">
              <w:rPr>
                <w:rFonts w:eastAsia="Yu Mincho" w:cs="Times"/>
                <w:szCs w:val="20"/>
                <w:lang w:eastAsia="ja-JP"/>
              </w:rPr>
              <w:t>DOCOMO</w:t>
            </w:r>
          </w:p>
        </w:tc>
        <w:tc>
          <w:tcPr>
            <w:tcW w:w="8995" w:type="dxa"/>
          </w:tcPr>
          <w:p w14:paraId="2CC983FC" w14:textId="1C874C54" w:rsidR="0091343C" w:rsidRPr="0091343C" w:rsidRDefault="0091343C" w:rsidP="0091343C">
            <w:pPr>
              <w:pStyle w:val="Heading5"/>
              <w:spacing w:before="0" w:after="0" w:line="240" w:lineRule="auto"/>
              <w:contextualSpacing/>
              <w:rPr>
                <w:rFonts w:ascii="Times" w:eastAsia="Yu Mincho" w:hAnsi="Times" w:cs="Times"/>
                <w:sz w:val="20"/>
                <w:lang w:val="en-US" w:eastAsia="ja-JP"/>
              </w:rPr>
            </w:pPr>
            <w:r w:rsidRPr="0091343C">
              <w:rPr>
                <w:rFonts w:ascii="Times" w:eastAsiaTheme="minorEastAsia" w:hAnsi="Times" w:cs="Times"/>
                <w:sz w:val="20"/>
                <w:lang w:val="en-US" w:eastAsia="ko-KR"/>
              </w:rPr>
              <w:t>Proposal #3.1-2</w:t>
            </w:r>
            <w:r w:rsidRPr="0091343C">
              <w:rPr>
                <w:rFonts w:ascii="Times" w:eastAsia="Yu Mincho" w:hAnsi="Times" w:cs="Times"/>
                <w:sz w:val="20"/>
                <w:lang w:val="en-US" w:eastAsia="ja-JP"/>
              </w:rPr>
              <w:t>: support</w:t>
            </w:r>
            <w:r>
              <w:rPr>
                <w:rFonts w:ascii="Times" w:eastAsia="Yu Mincho" w:hAnsi="Times" w:cs="Times" w:hint="eastAsia"/>
                <w:sz w:val="20"/>
                <w:lang w:val="en-US" w:eastAsia="ja-JP"/>
              </w:rPr>
              <w:t xml:space="preserve"> </w:t>
            </w:r>
          </w:p>
          <w:p w14:paraId="70B516A5" w14:textId="52337B18" w:rsidR="00F44EA8"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3</w:t>
            </w:r>
            <w:r w:rsidRPr="0091343C">
              <w:rPr>
                <w:rFonts w:ascii="Times" w:eastAsia="Yu Mincho" w:hAnsi="Times" w:cs="Times"/>
                <w:lang w:val="en-US" w:eastAsia="ja-JP"/>
              </w:rPr>
              <w:t>: support</w:t>
            </w:r>
          </w:p>
          <w:p w14:paraId="318F9A6D" w14:textId="35C88106" w:rsidR="0091343C" w:rsidRDefault="0091343C" w:rsidP="0091343C">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4</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1</w:t>
            </w:r>
          </w:p>
          <w:p w14:paraId="3772F0BE" w14:textId="7540D57B" w:rsidR="0091343C" w:rsidRPr="0091343C" w:rsidRDefault="0091343C" w:rsidP="00557184">
            <w:pPr>
              <w:pStyle w:val="0Maintext"/>
              <w:spacing w:before="0" w:after="0" w:afterAutospacing="0" w:line="240" w:lineRule="auto"/>
              <w:ind w:firstLine="0"/>
              <w:contextualSpacing/>
              <w:rPr>
                <w:rFonts w:ascii="Times" w:eastAsia="Yu Mincho" w:hAnsi="Times" w:cs="Times"/>
                <w:lang w:val="en-US" w:eastAsia="ja-JP"/>
              </w:rPr>
            </w:pPr>
            <w:r w:rsidRPr="0091343C">
              <w:rPr>
                <w:rFonts w:ascii="Times" w:eastAsiaTheme="minorEastAsia" w:hAnsi="Times" w:cs="Times"/>
                <w:lang w:val="en-US" w:eastAsia="ko-KR"/>
              </w:rPr>
              <w:t>Proposal #3.1-</w:t>
            </w:r>
            <w:r>
              <w:rPr>
                <w:rFonts w:ascii="Times" w:eastAsia="Yu Mincho" w:hAnsi="Times" w:cs="Times" w:hint="eastAsia"/>
                <w:lang w:val="en-US" w:eastAsia="ja-JP"/>
              </w:rPr>
              <w:t>5</w:t>
            </w:r>
            <w:r w:rsidRPr="0091343C">
              <w:rPr>
                <w:rFonts w:ascii="Times" w:eastAsia="Yu Mincho" w:hAnsi="Times" w:cs="Times"/>
                <w:lang w:val="en-US" w:eastAsia="ja-JP"/>
              </w:rPr>
              <w:t>: support</w:t>
            </w:r>
            <w:r>
              <w:rPr>
                <w:rFonts w:ascii="Times" w:eastAsia="Yu Mincho" w:hAnsi="Times" w:cs="Times" w:hint="eastAsia"/>
                <w:lang w:val="en-US" w:eastAsia="ja-JP"/>
              </w:rPr>
              <w:t xml:space="preserve"> Option 3</w:t>
            </w:r>
          </w:p>
        </w:tc>
      </w:tr>
      <w:tr w:rsidR="008C624A" w:rsidRPr="0091343C" w14:paraId="41918FD2" w14:textId="77777777" w:rsidTr="00740372">
        <w:tc>
          <w:tcPr>
            <w:tcW w:w="1795" w:type="dxa"/>
          </w:tcPr>
          <w:p w14:paraId="333E410A" w14:textId="7B7C0337" w:rsidR="008C624A" w:rsidRPr="0091343C" w:rsidRDefault="008C624A" w:rsidP="008C624A">
            <w:pPr>
              <w:pStyle w:val="BodyText"/>
              <w:spacing w:after="0" w:line="240" w:lineRule="auto"/>
              <w:rPr>
                <w:rFonts w:eastAsia="Yu Mincho" w:cs="Times"/>
                <w:szCs w:val="20"/>
                <w:lang w:eastAsia="ja-JP"/>
              </w:rPr>
            </w:pPr>
            <w:r>
              <w:rPr>
                <w:rFonts w:ascii="Times New Roman" w:hAnsi="Times New Roman"/>
                <w:szCs w:val="20"/>
                <w:lang w:eastAsia="ko-KR"/>
              </w:rPr>
              <w:t>Apple</w:t>
            </w:r>
          </w:p>
        </w:tc>
        <w:tc>
          <w:tcPr>
            <w:tcW w:w="8995" w:type="dxa"/>
          </w:tcPr>
          <w:p w14:paraId="7651F785" w14:textId="53955F0C" w:rsidR="008C624A" w:rsidRPr="00681092" w:rsidRDefault="008C624A" w:rsidP="00681092">
            <w:pPr>
              <w:pStyle w:val="Heading5"/>
              <w:spacing w:before="0" w:after="0" w:line="240" w:lineRule="auto"/>
              <w:ind w:left="0" w:firstLine="0"/>
              <w:contextualSpacing/>
              <w:rPr>
                <w:rFonts w:ascii="Times" w:eastAsiaTheme="minorEastAsia" w:hAnsi="Times" w:cs="Times"/>
                <w:sz w:val="20"/>
                <w:lang w:val="en-US" w:eastAsia="ko-KR"/>
              </w:rPr>
            </w:pPr>
            <w:r w:rsidRPr="00681092">
              <w:rPr>
                <w:rFonts w:ascii="Times New Roman" w:eastAsia="SimSun" w:hAnsi="Times New Roman"/>
                <w:sz w:val="20"/>
                <w:lang w:val="en-US" w:eastAsia="ko-KR"/>
              </w:rPr>
              <w:t>Proposal #3.1-6</w:t>
            </w:r>
            <w:r w:rsidRPr="00681092">
              <w:rPr>
                <w:rFonts w:ascii="Times New Roman" w:hAnsi="Times New Roman"/>
                <w:sz w:val="20"/>
                <w:lang w:eastAsia="ko-KR"/>
              </w:rPr>
              <w:t xml:space="preserve">: We propose to compromise to ITU parameters (i.e., Option 1). We proposed in last meeting on Option 3, but think Option 1 (from ITU) could work well. </w:t>
            </w:r>
          </w:p>
        </w:tc>
      </w:tr>
      <w:tr w:rsidR="00681092" w:rsidRPr="00681092" w14:paraId="7745CA58" w14:textId="77777777" w:rsidTr="00740372">
        <w:tc>
          <w:tcPr>
            <w:tcW w:w="1795" w:type="dxa"/>
          </w:tcPr>
          <w:p w14:paraId="1AB3CD58" w14:textId="7B9CD1CF" w:rsidR="00681092" w:rsidRPr="00681092" w:rsidRDefault="00681092" w:rsidP="00681092">
            <w:pPr>
              <w:pStyle w:val="BodyText"/>
              <w:spacing w:after="0" w:line="240" w:lineRule="auto"/>
              <w:rPr>
                <w:rFonts w:ascii="Times New Roman" w:hAnsi="Times New Roman"/>
                <w:szCs w:val="20"/>
                <w:lang w:eastAsia="ko-KR"/>
              </w:rPr>
            </w:pPr>
            <w:r w:rsidRPr="00681092">
              <w:rPr>
                <w:rFonts w:ascii="Times New Roman" w:hAnsi="Times New Roman"/>
                <w:szCs w:val="20"/>
                <w:lang w:eastAsia="ko-KR"/>
              </w:rPr>
              <w:t>Sony</w:t>
            </w:r>
          </w:p>
        </w:tc>
        <w:tc>
          <w:tcPr>
            <w:tcW w:w="8995" w:type="dxa"/>
          </w:tcPr>
          <w:p w14:paraId="7ED9740B" w14:textId="4A29DD7F" w:rsidR="00681092" w:rsidRPr="00681092" w:rsidRDefault="00681092" w:rsidP="00681092">
            <w:pPr>
              <w:pStyle w:val="Heading5"/>
              <w:spacing w:before="0" w:after="0" w:line="240" w:lineRule="auto"/>
              <w:ind w:left="0" w:firstLine="0"/>
              <w:contextualSpacing/>
              <w:rPr>
                <w:rFonts w:ascii="Times New Roman" w:eastAsia="SimSun" w:hAnsi="Times New Roman"/>
                <w:sz w:val="20"/>
                <w:lang w:val="en-US" w:eastAsia="ko-KR"/>
              </w:rPr>
            </w:pPr>
            <w:r w:rsidRPr="00681092">
              <w:rPr>
                <w:rFonts w:ascii="Times New Roman" w:eastAsiaTheme="minorEastAsia" w:hAnsi="Times New Roman"/>
                <w:sz w:val="20"/>
                <w:lang w:val="en-US" w:eastAsia="ko-KR"/>
              </w:rPr>
              <w:t xml:space="preserve">Regarding Proposal #3.1-5, there seem to be a type for option 2) in that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d</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t</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h</m:t>
                  </m:r>
                </m:e>
                <m:sub>
                  <m:r>
                    <m:rPr>
                      <m:sty m:val="p"/>
                    </m:rPr>
                    <w:rPr>
                      <w:rFonts w:ascii="Cambria Math" w:eastAsiaTheme="minorEastAsia" w:hAnsi="Cambria Math"/>
                      <w:sz w:val="20"/>
                      <w:lang w:val="en-US" w:eastAsia="ko-KR"/>
                    </w:rPr>
                    <m:t>residential</m:t>
                  </m:r>
                </m:sub>
              </m:sSub>
            </m:oMath>
            <w:r w:rsidRPr="00681092">
              <w:rPr>
                <w:rFonts w:ascii="Times New Roman" w:eastAsiaTheme="minorEastAsia" w:hAnsi="Times New Roman"/>
                <w:sz w:val="20"/>
                <w:lang w:val="en-US" w:eastAsia="ko-KR"/>
              </w:rPr>
              <w:t xml:space="preserve"> are used in the formula of </w:t>
            </w:r>
            <m:oMath>
              <m:sSub>
                <m:sSubPr>
                  <m:ctrlPr>
                    <w:rPr>
                      <w:rFonts w:ascii="Cambria Math" w:eastAsiaTheme="minorEastAsia" w:hAnsi="Cambria Math"/>
                      <w:sz w:val="20"/>
                      <w:lang w:val="en-US" w:eastAsia="ko-KR"/>
                    </w:rPr>
                  </m:ctrlPr>
                </m:sSubPr>
                <m:e>
                  <m:r>
                    <w:rPr>
                      <w:rFonts w:ascii="Cambria Math" w:eastAsiaTheme="minorEastAsia" w:hAnsi="Cambria Math"/>
                      <w:sz w:val="20"/>
                      <w:lang w:val="en-US" w:eastAsia="ko-KR"/>
                    </w:rPr>
                    <m:t>k</m:t>
                  </m:r>
                </m:e>
                <m:sub>
                  <m:r>
                    <m:rPr>
                      <m:sty m:val="p"/>
                    </m:rPr>
                    <w:rPr>
                      <w:rFonts w:ascii="Cambria Math" w:eastAsiaTheme="minorEastAsia" w:hAnsi="Cambria Math"/>
                      <w:sz w:val="20"/>
                      <w:lang w:val="en-US" w:eastAsia="ko-KR"/>
                    </w:rPr>
                    <m:t>vegetation</m:t>
                  </m:r>
                </m:sub>
              </m:sSub>
            </m:oMath>
            <w:r w:rsidRPr="00681092">
              <w:rPr>
                <w:rFonts w:ascii="Times New Roman" w:eastAsiaTheme="minorEastAsia" w:hAnsi="Times New Roman"/>
                <w:sz w:val="20"/>
                <w:lang w:val="en-US" w:eastAsia="ko-KR"/>
              </w:rPr>
              <w:t>.</w:t>
            </w:r>
          </w:p>
        </w:tc>
      </w:tr>
      <w:tr w:rsidR="003E11D6" w:rsidRPr="00681092" w14:paraId="414B4BD5" w14:textId="77777777" w:rsidTr="003E11D6">
        <w:tc>
          <w:tcPr>
            <w:tcW w:w="1795" w:type="dxa"/>
            <w:shd w:val="clear" w:color="auto" w:fill="E2EFD9" w:themeFill="accent6" w:themeFillTint="33"/>
          </w:tcPr>
          <w:p w14:paraId="6436C62F" w14:textId="56309895" w:rsidR="003E11D6" w:rsidRPr="00681092" w:rsidRDefault="003E11D6" w:rsidP="00681092">
            <w:pPr>
              <w:pStyle w:val="BodyText"/>
              <w:spacing w:after="0" w:line="240" w:lineRule="auto"/>
              <w:rPr>
                <w:rFonts w:ascii="Times New Roman" w:hAnsi="Times New Roman"/>
                <w:szCs w:val="20"/>
                <w:lang w:eastAsia="ko-KR"/>
              </w:rPr>
            </w:pPr>
            <w:r>
              <w:rPr>
                <w:rFonts w:ascii="Times New Roman" w:hAnsi="Times New Roman"/>
                <w:szCs w:val="20"/>
                <w:lang w:eastAsia="ko-KR"/>
              </w:rPr>
              <w:lastRenderedPageBreak/>
              <w:t>Moderator</w:t>
            </w:r>
          </w:p>
        </w:tc>
        <w:tc>
          <w:tcPr>
            <w:tcW w:w="8995" w:type="dxa"/>
            <w:shd w:val="clear" w:color="auto" w:fill="E2EFD9" w:themeFill="accent6" w:themeFillTint="33"/>
          </w:tcPr>
          <w:p w14:paraId="245DE5F2" w14:textId="367E26DA" w:rsidR="003E11D6" w:rsidRPr="00681092" w:rsidRDefault="003E11D6" w:rsidP="00681092">
            <w:pPr>
              <w:pStyle w:val="Heading5"/>
              <w:spacing w:before="0" w:after="0" w:line="240" w:lineRule="auto"/>
              <w:ind w:left="0" w:firstLine="0"/>
              <w:contextualSpacing/>
              <w:rPr>
                <w:rFonts w:ascii="Times New Roman" w:eastAsiaTheme="minorEastAsia" w:hAnsi="Times New Roman"/>
                <w:sz w:val="20"/>
                <w:lang w:val="en-US" w:eastAsia="ko-KR"/>
              </w:rPr>
            </w:pPr>
            <w:r>
              <w:rPr>
                <w:rFonts w:ascii="Times New Roman" w:eastAsiaTheme="minorEastAsia" w:hAnsi="Times New Roman"/>
                <w:sz w:val="20"/>
                <w:lang w:val="en-US" w:eastAsia="ko-KR"/>
              </w:rPr>
              <w:t>Updated Proposal #3.1-5 to fix the typo.</w:t>
            </w:r>
          </w:p>
        </w:tc>
      </w:tr>
      <w:tr w:rsidR="003E11D6" w:rsidRPr="00681092" w14:paraId="2040F449" w14:textId="77777777" w:rsidTr="00740372">
        <w:tc>
          <w:tcPr>
            <w:tcW w:w="1795" w:type="dxa"/>
          </w:tcPr>
          <w:p w14:paraId="669F5576" w14:textId="77777777" w:rsidR="003E11D6" w:rsidRPr="00681092" w:rsidRDefault="003E11D6" w:rsidP="00681092">
            <w:pPr>
              <w:pStyle w:val="BodyText"/>
              <w:spacing w:after="0" w:line="240" w:lineRule="auto"/>
              <w:rPr>
                <w:rFonts w:ascii="Times New Roman" w:hAnsi="Times New Roman"/>
                <w:szCs w:val="20"/>
                <w:lang w:eastAsia="ko-KR"/>
              </w:rPr>
            </w:pPr>
          </w:p>
        </w:tc>
        <w:tc>
          <w:tcPr>
            <w:tcW w:w="8995" w:type="dxa"/>
          </w:tcPr>
          <w:p w14:paraId="099E7D7E" w14:textId="77777777" w:rsidR="003E11D6" w:rsidRPr="00681092" w:rsidRDefault="003E11D6" w:rsidP="00681092">
            <w:pPr>
              <w:pStyle w:val="Heading5"/>
              <w:spacing w:before="0" w:after="0" w:line="240" w:lineRule="auto"/>
              <w:ind w:left="0" w:firstLine="0"/>
              <w:contextualSpacing/>
              <w:rPr>
                <w:rFonts w:ascii="Times New Roman" w:eastAsiaTheme="minorEastAsia" w:hAnsi="Times New Roman"/>
                <w:sz w:val="20"/>
                <w:lang w:val="en-US" w:eastAsia="ko-KR"/>
              </w:rPr>
            </w:pPr>
          </w:p>
        </w:tc>
      </w:tr>
    </w:tbl>
    <w:p w14:paraId="455256FF" w14:textId="77777777" w:rsidR="00751F9F" w:rsidRPr="0091343C" w:rsidRDefault="00751F9F" w:rsidP="00751F9F">
      <w:pPr>
        <w:pStyle w:val="BodyText"/>
        <w:spacing w:after="0"/>
        <w:rPr>
          <w:rFonts w:eastAsiaTheme="minorEastAsia" w:cs="Times"/>
          <w:szCs w:val="20"/>
          <w:lang w:eastAsia="ko-KR"/>
        </w:rPr>
      </w:pPr>
    </w:p>
    <w:p w14:paraId="7526401B" w14:textId="77777777" w:rsidR="00751F9F" w:rsidRPr="0079343B" w:rsidRDefault="00751F9F" w:rsidP="003E7864">
      <w:pPr>
        <w:pStyle w:val="BodyText"/>
        <w:spacing w:after="0"/>
        <w:rPr>
          <w:rFonts w:ascii="Times New Roman" w:hAnsi="Times New Roman"/>
          <w:szCs w:val="20"/>
          <w:lang w:eastAsia="zh-CN"/>
        </w:rPr>
      </w:pPr>
    </w:p>
    <w:p w14:paraId="38A34C2C" w14:textId="77777777" w:rsidR="0061388A" w:rsidRPr="0079343B" w:rsidRDefault="0061388A">
      <w:pPr>
        <w:pStyle w:val="BodyText"/>
        <w:spacing w:after="0"/>
        <w:rPr>
          <w:rFonts w:ascii="Times New Roman" w:eastAsiaTheme="minorEastAsia" w:hAnsi="Times New Roman"/>
          <w:szCs w:val="20"/>
          <w:lang w:eastAsia="ko-KR"/>
        </w:rPr>
      </w:pPr>
    </w:p>
    <w:p w14:paraId="3979D35E" w14:textId="387D200A" w:rsidR="0073440D" w:rsidRPr="0079343B" w:rsidRDefault="0073440D" w:rsidP="0073440D">
      <w:pPr>
        <w:pStyle w:val="Heading3"/>
        <w:rPr>
          <w:rFonts w:eastAsiaTheme="minorEastAsia"/>
          <w:lang w:val="en-US" w:eastAsia="ko-KR"/>
        </w:rPr>
      </w:pPr>
      <w:r w:rsidRPr="0079343B">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73440D" w:rsidRPr="0079343B" w14:paraId="556C967C" w14:textId="77777777" w:rsidTr="007D699F">
        <w:tc>
          <w:tcPr>
            <w:tcW w:w="1615" w:type="dxa"/>
            <w:shd w:val="clear" w:color="auto" w:fill="DEEAF6" w:themeFill="accent5" w:themeFillTint="33"/>
            <w:vAlign w:val="center"/>
          </w:tcPr>
          <w:p w14:paraId="6F39F83B"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1DF4DA6F" w14:textId="77777777" w:rsidR="0073440D" w:rsidRPr="0079343B" w:rsidRDefault="0073440D" w:rsidP="00C80835">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5BC87258" w14:textId="77777777" w:rsidTr="007D699F">
        <w:tc>
          <w:tcPr>
            <w:tcW w:w="1615" w:type="dxa"/>
            <w:vAlign w:val="center"/>
          </w:tcPr>
          <w:p w14:paraId="41D5FBCC" w14:textId="4F05CA08" w:rsidR="0073440D" w:rsidRPr="0079343B" w:rsidRDefault="00D578E2" w:rsidP="007D699F">
            <w:pPr>
              <w:spacing w:before="0" w:after="0" w:line="240" w:lineRule="auto"/>
            </w:pPr>
            <w:r>
              <w:t xml:space="preserve">[8] Huawei, </w:t>
            </w:r>
            <w:proofErr w:type="spellStart"/>
            <w:r>
              <w:t>HiSilicon</w:t>
            </w:r>
            <w:proofErr w:type="spellEnd"/>
          </w:p>
        </w:tc>
        <w:tc>
          <w:tcPr>
            <w:tcW w:w="9175" w:type="dxa"/>
            <w:vAlign w:val="center"/>
          </w:tcPr>
          <w:tbl>
            <w:tblPr>
              <w:tblStyle w:val="TableGrid"/>
              <w:tblW w:w="0" w:type="auto"/>
              <w:tblLook w:val="04A0" w:firstRow="1" w:lastRow="0" w:firstColumn="1" w:lastColumn="0" w:noHBand="0" w:noVBand="1"/>
            </w:tblPr>
            <w:tblGrid>
              <w:gridCol w:w="8949"/>
            </w:tblGrid>
            <w:tr w:rsidR="00D578E2" w:rsidRPr="00164747" w14:paraId="22371861" w14:textId="77777777" w:rsidTr="005E0268">
              <w:trPr>
                <w:trHeight w:val="771"/>
              </w:trPr>
              <w:tc>
                <w:tcPr>
                  <w:tcW w:w="9621" w:type="dxa"/>
                </w:tcPr>
                <w:p w14:paraId="316A5E8A" w14:textId="77777777" w:rsidR="00D578E2" w:rsidRPr="00A61C22" w:rsidRDefault="00D578E2" w:rsidP="00D578E2">
                  <w:pPr>
                    <w:spacing w:after="120"/>
                    <w:jc w:val="center"/>
                    <w:rPr>
                      <w:rFonts w:ascii="Arial" w:hAnsi="Arial" w:cs="Arial"/>
                      <w:color w:val="FF0000"/>
                    </w:rPr>
                  </w:pPr>
                  <w:bookmarkStart w:id="49" w:name="_Toc152927508"/>
                  <w:r w:rsidRPr="00A61C22">
                    <w:rPr>
                      <w:rFonts w:ascii="Arial" w:hAnsi="Arial" w:cs="Arial"/>
                      <w:color w:val="FF0000"/>
                    </w:rPr>
                    <w:t>&lt; Unchanged parts are omitted &gt;</w:t>
                  </w:r>
                </w:p>
                <w:bookmarkEnd w:id="49"/>
                <w:p w14:paraId="58B993AC" w14:textId="77777777" w:rsidR="00D578E2" w:rsidRPr="00AE186D" w:rsidRDefault="00D578E2" w:rsidP="00D578E2">
                  <w:pPr>
                    <w:keepNext/>
                    <w:keepLines/>
                    <w:spacing w:after="120"/>
                    <w:jc w:val="center"/>
                    <w:rPr>
                      <w:rFonts w:ascii="Arial" w:eastAsia="DengXian" w:hAnsi="Arial"/>
                      <w:b/>
                      <w:lang w:eastAsia="zh-CN"/>
                    </w:rPr>
                  </w:pPr>
                  <w:r w:rsidRPr="005A5A90">
                    <w:rPr>
                      <w:rFonts w:ascii="Arial" w:eastAsia="DengXian" w:hAnsi="Arial"/>
                      <w:b/>
                      <w:lang w:eastAsia="zh-CN"/>
                    </w:rPr>
                    <w:t xml:space="preserve">Table </w:t>
                  </w:r>
                  <w:r w:rsidRPr="005A5A90">
                    <w:rPr>
                      <w:rFonts w:ascii="Arial" w:eastAsia="DengXian" w:hAnsi="Arial" w:hint="eastAsia"/>
                      <w:b/>
                      <w:lang w:eastAsia="ko-KR"/>
                    </w:rPr>
                    <w:t>7.2</w:t>
                  </w:r>
                  <w:r w:rsidRPr="005A5A90">
                    <w:rPr>
                      <w:rFonts w:ascii="Arial" w:eastAsia="DengXian" w:hAnsi="Arial"/>
                      <w:b/>
                      <w:lang w:eastAsia="zh-CN"/>
                    </w:rPr>
                    <w:t xml:space="preserve">-1: </w:t>
                  </w:r>
                  <w:r w:rsidRPr="005A5A90">
                    <w:rPr>
                      <w:rFonts w:ascii="Arial" w:eastAsia="DengXian" w:hAnsi="Arial" w:hint="eastAsia"/>
                      <w:b/>
                      <w:lang w:eastAsia="zh-CN"/>
                    </w:rPr>
                    <w:t>Evaluation parameters for UMi-</w:t>
                  </w:r>
                  <w:r w:rsidRPr="005A5A90">
                    <w:rPr>
                      <w:rFonts w:ascii="Arial" w:eastAsia="DengXian" w:hAnsi="Arial"/>
                      <w:b/>
                      <w:lang w:eastAsia="zh-CN"/>
                    </w:rPr>
                    <w:t>s</w:t>
                  </w:r>
                  <w:r w:rsidRPr="005A5A90">
                    <w:rPr>
                      <w:rFonts w:ascii="Arial" w:eastAsia="DengXian" w:hAnsi="Arial" w:hint="eastAsia"/>
                      <w:b/>
                      <w:lang w:eastAsia="zh-CN"/>
                    </w:rPr>
                    <w:t xml:space="preserve">treet </w:t>
                  </w:r>
                  <w:r w:rsidRPr="005A5A90">
                    <w:rPr>
                      <w:rFonts w:ascii="Arial" w:eastAsia="DengXian" w:hAnsi="Arial"/>
                      <w:b/>
                      <w:lang w:eastAsia="zh-CN"/>
                    </w:rPr>
                    <w:t>c</w:t>
                  </w:r>
                  <w:r w:rsidRPr="005A5A90">
                    <w:rPr>
                      <w:rFonts w:ascii="Arial" w:eastAsia="DengXian" w:hAnsi="Arial" w:hint="eastAsia"/>
                      <w:b/>
                      <w:lang w:eastAsia="zh-CN"/>
                    </w:rPr>
                    <w:t>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70"/>
                    <w:gridCol w:w="2659"/>
                    <w:gridCol w:w="3157"/>
                  </w:tblGrid>
                  <w:tr w:rsidR="00D578E2" w:rsidRPr="00EC3969" w14:paraId="42033B77" w14:textId="77777777" w:rsidTr="005E0268">
                    <w:trPr>
                      <w:jc w:val="center"/>
                    </w:trPr>
                    <w:tc>
                      <w:tcPr>
                        <w:tcW w:w="3140" w:type="dxa"/>
                        <w:gridSpan w:val="2"/>
                        <w:shd w:val="clear" w:color="auto" w:fill="D9D9D9"/>
                        <w:vAlign w:val="center"/>
                        <w:hideMark/>
                      </w:tcPr>
                      <w:p w14:paraId="62630885"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Parameters</w:t>
                        </w:r>
                      </w:p>
                    </w:tc>
                    <w:tc>
                      <w:tcPr>
                        <w:tcW w:w="2835" w:type="dxa"/>
                        <w:shd w:val="clear" w:color="auto" w:fill="D9D9D9"/>
                        <w:vAlign w:val="center"/>
                        <w:hideMark/>
                      </w:tcPr>
                      <w:p w14:paraId="0C4ACAC2" w14:textId="77777777" w:rsidR="00D578E2" w:rsidRPr="00EC3969" w:rsidRDefault="00D578E2" w:rsidP="00D578E2">
                        <w:pPr>
                          <w:keepNext/>
                          <w:keepLines/>
                          <w:spacing w:after="0"/>
                          <w:ind w:left="425"/>
                          <w:jc w:val="center"/>
                          <w:rPr>
                            <w:rFonts w:ascii="Arial" w:eastAsia="Malgun Gothic" w:hAnsi="Arial" w:cs="Arial"/>
                            <w:b/>
                            <w:sz w:val="18"/>
                            <w:szCs w:val="36"/>
                            <w:lang w:eastAsia="ko-KR"/>
                          </w:rPr>
                        </w:pPr>
                        <w:r w:rsidRPr="00EC3969">
                          <w:rPr>
                            <w:rFonts w:ascii="Arial" w:eastAsia="Malgun Gothic" w:hAnsi="Arial"/>
                            <w:b/>
                            <w:sz w:val="18"/>
                            <w:lang w:eastAsia="ko-KR"/>
                          </w:rPr>
                          <w:t>UMi - street canyon</w:t>
                        </w:r>
                      </w:p>
                    </w:tc>
                    <w:tc>
                      <w:tcPr>
                        <w:tcW w:w="3420" w:type="dxa"/>
                        <w:shd w:val="clear" w:color="auto" w:fill="D9D9D9"/>
                        <w:vAlign w:val="center"/>
                        <w:hideMark/>
                      </w:tcPr>
                      <w:p w14:paraId="2C51324B" w14:textId="77777777" w:rsidR="00D578E2" w:rsidRPr="00EC3969" w:rsidRDefault="00D578E2" w:rsidP="00D578E2">
                        <w:pPr>
                          <w:keepNext/>
                          <w:keepLines/>
                          <w:spacing w:after="0"/>
                          <w:jc w:val="center"/>
                          <w:rPr>
                            <w:rFonts w:ascii="Arial" w:eastAsia="Malgun Gothic" w:hAnsi="Arial" w:cs="Arial"/>
                            <w:b/>
                            <w:sz w:val="18"/>
                            <w:szCs w:val="36"/>
                            <w:lang w:eastAsia="ko-KR"/>
                          </w:rPr>
                        </w:pPr>
                        <w:r w:rsidRPr="00EC3969">
                          <w:rPr>
                            <w:rFonts w:ascii="Arial" w:eastAsia="Malgun Gothic" w:hAnsi="Arial"/>
                            <w:b/>
                            <w:sz w:val="18"/>
                            <w:lang w:eastAsia="ko-KR"/>
                          </w:rPr>
                          <w:t>UMa</w:t>
                        </w:r>
                      </w:p>
                    </w:tc>
                  </w:tr>
                  <w:tr w:rsidR="00D578E2" w:rsidRPr="00EC3969" w14:paraId="20CD32FC" w14:textId="77777777" w:rsidTr="005E0268">
                    <w:trPr>
                      <w:jc w:val="center"/>
                    </w:trPr>
                    <w:tc>
                      <w:tcPr>
                        <w:tcW w:w="3140" w:type="dxa"/>
                        <w:gridSpan w:val="2"/>
                        <w:shd w:val="clear" w:color="auto" w:fill="auto"/>
                        <w:vAlign w:val="center"/>
                        <w:hideMark/>
                      </w:tcPr>
                      <w:p w14:paraId="110D245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Cell layout</w:t>
                        </w:r>
                      </w:p>
                    </w:tc>
                    <w:tc>
                      <w:tcPr>
                        <w:tcW w:w="2835" w:type="dxa"/>
                        <w:shd w:val="clear" w:color="auto" w:fill="auto"/>
                        <w:vAlign w:val="center"/>
                        <w:hideMark/>
                      </w:tcPr>
                      <w:p w14:paraId="4038DF59"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Hexagonal grid, 19 micro sites, 3 sectors per site (ISD = 200m)</w:t>
                        </w:r>
                      </w:p>
                    </w:tc>
                    <w:tc>
                      <w:tcPr>
                        <w:tcW w:w="3420" w:type="dxa"/>
                        <w:shd w:val="clear" w:color="auto" w:fill="auto"/>
                        <w:vAlign w:val="center"/>
                      </w:tcPr>
                      <w:p w14:paraId="60DD31D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 xml:space="preserve">Hexagonal grid, 19 macro sites, 3 sectors per site </w:t>
                        </w:r>
                        <w:r w:rsidRPr="00EC3969">
                          <w:rPr>
                            <w:rFonts w:ascii="Arial" w:eastAsia="Malgun Gothic" w:hAnsi="Arial"/>
                            <w:color w:val="FF0000"/>
                            <w:sz w:val="18"/>
                            <w:lang w:eastAsia="ko-KR"/>
                          </w:rPr>
                          <w:t xml:space="preserve">(ISD: </w:t>
                        </w:r>
                        <w:r w:rsidRPr="00EC3969">
                          <w:rPr>
                            <w:rFonts w:ascii="Arial" w:eastAsia="Malgun Gothic" w:hAnsi="Arial"/>
                            <w:strike/>
                            <w:color w:val="FF0000"/>
                            <w:sz w:val="18"/>
                            <w:lang w:eastAsia="ko-KR"/>
                          </w:rPr>
                          <w:t>500m</w:t>
                        </w:r>
                        <w:r w:rsidRPr="00EC3969">
                          <w:rPr>
                            <w:rFonts w:ascii="Arial" w:eastAsia="Malgun Gothic" w:hAnsi="Arial"/>
                            <w:color w:val="FF0000"/>
                            <w:sz w:val="18"/>
                            <w:lang w:eastAsia="ko-KR"/>
                          </w:rPr>
                          <w:t>200-500m)</w:t>
                        </w:r>
                      </w:p>
                    </w:tc>
                  </w:tr>
                  <w:tr w:rsidR="00D578E2" w:rsidRPr="00EC3969" w14:paraId="5875B02A" w14:textId="77777777" w:rsidTr="005E0268">
                    <w:trPr>
                      <w:trHeight w:val="210"/>
                      <w:jc w:val="center"/>
                    </w:trPr>
                    <w:tc>
                      <w:tcPr>
                        <w:tcW w:w="3140" w:type="dxa"/>
                        <w:gridSpan w:val="2"/>
                        <w:shd w:val="clear" w:color="auto" w:fill="auto"/>
                        <w:vAlign w:val="center"/>
                        <w:hideMark/>
                      </w:tcPr>
                      <w:p w14:paraId="7B29C46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BS antenna height </w:t>
                        </w:r>
                        <w:r w:rsidR="00BA549D" w:rsidRPr="00EC3969">
                          <w:rPr>
                            <w:rFonts w:ascii="Arial" w:eastAsia="Malgun Gothic" w:hAnsi="Arial"/>
                            <w:noProof/>
                            <w:position w:val="-12"/>
                            <w:sz w:val="18"/>
                          </w:rPr>
                          <w:object w:dxaOrig="360" w:dyaOrig="360" w14:anchorId="2C2482D4">
                            <v:shape id="_x0000_i1029" type="#_x0000_t75" alt="" style="width:19.65pt;height:19.65pt;mso-width-percent:0;mso-height-percent:0;mso-width-percent:0;mso-height-percent:0" o:ole="">
                              <v:imagedata r:id="rId105" o:title=""/>
                            </v:shape>
                            <o:OLEObject Type="Embed" ProgID="Equation.3" ShapeID="_x0000_i1029" DrawAspect="Content" ObjectID="_1805629084" r:id="rId106"/>
                          </w:object>
                        </w:r>
                      </w:p>
                    </w:tc>
                    <w:tc>
                      <w:tcPr>
                        <w:tcW w:w="2835" w:type="dxa"/>
                        <w:shd w:val="clear" w:color="auto" w:fill="auto"/>
                        <w:vAlign w:val="center"/>
                        <w:hideMark/>
                      </w:tcPr>
                      <w:p w14:paraId="0C5FF7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8B2A52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25m</w:t>
                        </w:r>
                      </w:p>
                    </w:tc>
                  </w:tr>
                  <w:tr w:rsidR="00D578E2" w:rsidRPr="00EC3969" w14:paraId="19A02A08" w14:textId="77777777" w:rsidTr="005E0268">
                    <w:trPr>
                      <w:jc w:val="center"/>
                    </w:trPr>
                    <w:tc>
                      <w:tcPr>
                        <w:tcW w:w="0" w:type="auto"/>
                        <w:vMerge w:val="restart"/>
                        <w:shd w:val="clear" w:color="auto" w:fill="auto"/>
                        <w:vAlign w:val="center"/>
                      </w:tcPr>
                      <w:p w14:paraId="35F4188B"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UT location</w:t>
                        </w:r>
                      </w:p>
                    </w:tc>
                    <w:tc>
                      <w:tcPr>
                        <w:tcW w:w="2153" w:type="dxa"/>
                        <w:shd w:val="clear" w:color="auto" w:fill="auto"/>
                        <w:vAlign w:val="center"/>
                      </w:tcPr>
                      <w:p w14:paraId="705E6BCD"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Outdoor/indoor</w:t>
                        </w:r>
                      </w:p>
                    </w:tc>
                    <w:tc>
                      <w:tcPr>
                        <w:tcW w:w="2835" w:type="dxa"/>
                        <w:shd w:val="clear" w:color="auto" w:fill="auto"/>
                        <w:vAlign w:val="center"/>
                      </w:tcPr>
                      <w:p w14:paraId="715A9978"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c>
                      <w:tcPr>
                        <w:tcW w:w="3420" w:type="dxa"/>
                        <w:shd w:val="clear" w:color="auto" w:fill="auto"/>
                        <w:vAlign w:val="center"/>
                      </w:tcPr>
                      <w:p w14:paraId="3BBE967E"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Outdoor and indoor</w:t>
                        </w:r>
                      </w:p>
                    </w:tc>
                  </w:tr>
                  <w:tr w:rsidR="00D578E2" w:rsidRPr="00EC3969" w14:paraId="73A03ACF" w14:textId="77777777" w:rsidTr="005E0268">
                    <w:trPr>
                      <w:jc w:val="center"/>
                    </w:trPr>
                    <w:tc>
                      <w:tcPr>
                        <w:tcW w:w="0" w:type="auto"/>
                        <w:vMerge/>
                        <w:shd w:val="clear" w:color="auto" w:fill="auto"/>
                        <w:vAlign w:val="center"/>
                        <w:hideMark/>
                      </w:tcPr>
                      <w:p w14:paraId="3079289C"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3317A8E3"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LOS/NLOS</w:t>
                        </w:r>
                      </w:p>
                    </w:tc>
                    <w:tc>
                      <w:tcPr>
                        <w:tcW w:w="2835" w:type="dxa"/>
                        <w:shd w:val="clear" w:color="auto" w:fill="auto"/>
                        <w:vAlign w:val="center"/>
                        <w:hideMark/>
                      </w:tcPr>
                      <w:p w14:paraId="2DB6D97E"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hint="eastAsia"/>
                            <w:sz w:val="18"/>
                            <w:lang w:eastAsia="ko-KR"/>
                          </w:rPr>
                          <w:t>LOS and NLOS</w:t>
                        </w:r>
                      </w:p>
                    </w:tc>
                    <w:tc>
                      <w:tcPr>
                        <w:tcW w:w="3420" w:type="dxa"/>
                        <w:shd w:val="clear" w:color="auto" w:fill="auto"/>
                        <w:vAlign w:val="center"/>
                        <w:hideMark/>
                      </w:tcPr>
                      <w:p w14:paraId="5AC2861F"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eastAsia="ko-KR"/>
                          </w:rPr>
                          <w:t>LOS and NLOS</w:t>
                        </w:r>
                      </w:p>
                    </w:tc>
                  </w:tr>
                  <w:tr w:rsidR="00D578E2" w:rsidRPr="00EC3969" w14:paraId="0FD6F23C" w14:textId="77777777" w:rsidTr="005E0268">
                    <w:trPr>
                      <w:trHeight w:val="250"/>
                      <w:jc w:val="center"/>
                    </w:trPr>
                    <w:tc>
                      <w:tcPr>
                        <w:tcW w:w="0" w:type="auto"/>
                        <w:vMerge/>
                        <w:shd w:val="clear" w:color="auto" w:fill="auto"/>
                        <w:vAlign w:val="center"/>
                        <w:hideMark/>
                      </w:tcPr>
                      <w:p w14:paraId="64FD1873" w14:textId="77777777" w:rsidR="00D578E2" w:rsidRPr="00EC3969" w:rsidRDefault="00D578E2" w:rsidP="00D578E2">
                        <w:pPr>
                          <w:keepNext/>
                          <w:keepLines/>
                          <w:spacing w:after="0"/>
                          <w:rPr>
                            <w:rFonts w:ascii="Arial" w:eastAsia="Malgun Gothic" w:hAnsi="Arial" w:cs="Arial"/>
                            <w:sz w:val="18"/>
                            <w:szCs w:val="36"/>
                            <w:lang w:eastAsia="ko-KR"/>
                          </w:rPr>
                        </w:pPr>
                      </w:p>
                    </w:tc>
                    <w:tc>
                      <w:tcPr>
                        <w:tcW w:w="2153" w:type="dxa"/>
                        <w:shd w:val="clear" w:color="auto" w:fill="auto"/>
                        <w:vAlign w:val="center"/>
                        <w:hideMark/>
                      </w:tcPr>
                      <w:p w14:paraId="5C9FDA5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 xml:space="preserve">Height </w:t>
                        </w:r>
                        <w:r w:rsidR="00BA549D" w:rsidRPr="00EC3969">
                          <w:rPr>
                            <w:rFonts w:ascii="Arial" w:eastAsia="Malgun Gothic" w:hAnsi="Arial"/>
                            <w:noProof/>
                            <w:position w:val="-12"/>
                            <w:sz w:val="18"/>
                          </w:rPr>
                          <w:object w:dxaOrig="380" w:dyaOrig="360" w14:anchorId="0FBBC467">
                            <v:shape id="_x0000_i1030" type="#_x0000_t75" alt="" style="width:17.1pt;height:19.65pt;mso-width-percent:0;mso-height-percent:0;mso-width-percent:0;mso-height-percent:0" o:ole="">
                              <v:imagedata r:id="rId107" o:title=""/>
                            </v:shape>
                            <o:OLEObject Type="Embed" ProgID="Equation.3" ShapeID="_x0000_i1030" DrawAspect="Content" ObjectID="_1805629085" r:id="rId108"/>
                          </w:object>
                        </w:r>
                      </w:p>
                    </w:tc>
                    <w:tc>
                      <w:tcPr>
                        <w:tcW w:w="2835" w:type="dxa"/>
                        <w:shd w:val="clear" w:color="auto" w:fill="auto"/>
                        <w:vAlign w:val="center"/>
                        <w:hideMark/>
                      </w:tcPr>
                      <w:p w14:paraId="7B88A21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3D-UMi in TR36.873</w:t>
                        </w:r>
                      </w:p>
                    </w:tc>
                    <w:tc>
                      <w:tcPr>
                        <w:tcW w:w="3420" w:type="dxa"/>
                        <w:shd w:val="clear" w:color="auto" w:fill="auto"/>
                        <w:vAlign w:val="center"/>
                      </w:tcPr>
                      <w:p w14:paraId="43BEF557"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eiryo" w:hAnsi="Arial" w:cs="Arial"/>
                            <w:sz w:val="18"/>
                            <w:lang w:val="nl-NL" w:eastAsia="ko-KR"/>
                          </w:rPr>
                          <w:t>Same as 3D-UMa in TR36.873</w:t>
                        </w:r>
                      </w:p>
                    </w:tc>
                  </w:tr>
                  <w:tr w:rsidR="00D578E2" w:rsidRPr="00EC3969" w14:paraId="3F8979AA" w14:textId="77777777" w:rsidTr="005E0268">
                    <w:trPr>
                      <w:jc w:val="center"/>
                    </w:trPr>
                    <w:tc>
                      <w:tcPr>
                        <w:tcW w:w="3140" w:type="dxa"/>
                        <w:gridSpan w:val="2"/>
                        <w:shd w:val="clear" w:color="auto" w:fill="auto"/>
                        <w:vAlign w:val="center"/>
                      </w:tcPr>
                      <w:p w14:paraId="4417A34A"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Indoor UT ratio</w:t>
                        </w:r>
                      </w:p>
                    </w:tc>
                    <w:tc>
                      <w:tcPr>
                        <w:tcW w:w="2835" w:type="dxa"/>
                        <w:shd w:val="clear" w:color="auto" w:fill="auto"/>
                        <w:vAlign w:val="center"/>
                      </w:tcPr>
                      <w:p w14:paraId="59E03043"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c>
                      <w:tcPr>
                        <w:tcW w:w="3420" w:type="dxa"/>
                        <w:shd w:val="clear" w:color="auto" w:fill="auto"/>
                        <w:vAlign w:val="center"/>
                      </w:tcPr>
                      <w:p w14:paraId="08A86724" w14:textId="77777777" w:rsidR="00D578E2" w:rsidRPr="00EC3969" w:rsidRDefault="00D578E2" w:rsidP="00D578E2">
                        <w:pPr>
                          <w:keepNext/>
                          <w:keepLines/>
                          <w:spacing w:after="0"/>
                          <w:rPr>
                            <w:rFonts w:ascii="Arial" w:eastAsia="Malgun Gothic" w:hAnsi="Arial"/>
                            <w:sz w:val="18"/>
                            <w:lang w:eastAsia="ko-KR"/>
                          </w:rPr>
                        </w:pPr>
                        <w:r w:rsidRPr="00EC3969">
                          <w:rPr>
                            <w:rFonts w:ascii="Arial" w:eastAsia="Malgun Gothic" w:hAnsi="Arial"/>
                            <w:sz w:val="18"/>
                            <w:lang w:eastAsia="ko-KR"/>
                          </w:rPr>
                          <w:t>80%</w:t>
                        </w:r>
                      </w:p>
                    </w:tc>
                  </w:tr>
                  <w:tr w:rsidR="00D578E2" w:rsidRPr="00EC3969" w14:paraId="7157CAEB" w14:textId="77777777" w:rsidTr="005E0268">
                    <w:trPr>
                      <w:jc w:val="center"/>
                    </w:trPr>
                    <w:tc>
                      <w:tcPr>
                        <w:tcW w:w="3140" w:type="dxa"/>
                        <w:gridSpan w:val="2"/>
                        <w:shd w:val="clear" w:color="auto" w:fill="auto"/>
                        <w:vAlign w:val="center"/>
                        <w:hideMark/>
                      </w:tcPr>
                      <w:p w14:paraId="180D4155"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mobility (horizontal plane only)</w:t>
                        </w:r>
                      </w:p>
                    </w:tc>
                    <w:tc>
                      <w:tcPr>
                        <w:tcW w:w="2835" w:type="dxa"/>
                        <w:shd w:val="clear" w:color="auto" w:fill="auto"/>
                        <w:vAlign w:val="center"/>
                        <w:hideMark/>
                      </w:tcPr>
                      <w:p w14:paraId="4F9013CC"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3km/h</w:t>
                        </w:r>
                      </w:p>
                    </w:tc>
                    <w:tc>
                      <w:tcPr>
                        <w:tcW w:w="3420" w:type="dxa"/>
                        <w:shd w:val="clear" w:color="auto" w:fill="auto"/>
                        <w:vAlign w:val="center"/>
                      </w:tcPr>
                      <w:p w14:paraId="6554629B"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3km/h</w:t>
                        </w:r>
                      </w:p>
                    </w:tc>
                  </w:tr>
                  <w:tr w:rsidR="00D578E2" w:rsidRPr="00EC3969" w14:paraId="258AA733" w14:textId="77777777" w:rsidTr="005E0268">
                    <w:trPr>
                      <w:jc w:val="center"/>
                    </w:trPr>
                    <w:tc>
                      <w:tcPr>
                        <w:tcW w:w="3140" w:type="dxa"/>
                        <w:gridSpan w:val="2"/>
                        <w:shd w:val="clear" w:color="auto" w:fill="auto"/>
                        <w:vAlign w:val="center"/>
                        <w:hideMark/>
                      </w:tcPr>
                      <w:p w14:paraId="501087D1" w14:textId="77777777" w:rsidR="00D578E2" w:rsidRPr="00EC3969" w:rsidRDefault="00D578E2" w:rsidP="00D578E2">
                        <w:pPr>
                          <w:keepNext/>
                          <w:keepLines/>
                          <w:spacing w:after="0"/>
                          <w:rPr>
                            <w:rFonts w:ascii="Arial" w:eastAsia="Malgun Gothic" w:hAnsi="Arial" w:cs="Arial"/>
                            <w:sz w:val="18"/>
                            <w:szCs w:val="36"/>
                            <w:lang w:val="sv-SE" w:eastAsia="ko-KR"/>
                          </w:rPr>
                        </w:pPr>
                        <w:r w:rsidRPr="00EC3969">
                          <w:rPr>
                            <w:rFonts w:ascii="Arial" w:eastAsia="Malgun Gothic" w:hAnsi="Arial"/>
                            <w:sz w:val="18"/>
                            <w:lang w:val="fr-FR" w:eastAsia="ko-KR"/>
                          </w:rPr>
                          <w:t>Min. BS - UT distance (2D)</w:t>
                        </w:r>
                      </w:p>
                    </w:tc>
                    <w:tc>
                      <w:tcPr>
                        <w:tcW w:w="2835" w:type="dxa"/>
                        <w:shd w:val="clear" w:color="auto" w:fill="auto"/>
                        <w:vAlign w:val="center"/>
                        <w:hideMark/>
                      </w:tcPr>
                      <w:p w14:paraId="25372CE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10m</w:t>
                        </w:r>
                      </w:p>
                    </w:tc>
                    <w:tc>
                      <w:tcPr>
                        <w:tcW w:w="3420" w:type="dxa"/>
                        <w:shd w:val="clear" w:color="auto" w:fill="auto"/>
                        <w:vAlign w:val="center"/>
                      </w:tcPr>
                      <w:p w14:paraId="50C15FF2"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35m</w:t>
                        </w:r>
                      </w:p>
                    </w:tc>
                  </w:tr>
                  <w:tr w:rsidR="00D578E2" w:rsidRPr="00EC3969" w14:paraId="57D78CFF" w14:textId="77777777" w:rsidTr="005E0268">
                    <w:trPr>
                      <w:trHeight w:val="44"/>
                      <w:jc w:val="center"/>
                    </w:trPr>
                    <w:tc>
                      <w:tcPr>
                        <w:tcW w:w="3140" w:type="dxa"/>
                        <w:gridSpan w:val="2"/>
                        <w:shd w:val="clear" w:color="auto" w:fill="auto"/>
                        <w:vAlign w:val="center"/>
                        <w:hideMark/>
                      </w:tcPr>
                      <w:p w14:paraId="533D12AA"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sz w:val="18"/>
                            <w:lang w:eastAsia="ko-KR"/>
                          </w:rPr>
                          <w:t>UT distribution (horizontal)</w:t>
                        </w:r>
                      </w:p>
                    </w:tc>
                    <w:tc>
                      <w:tcPr>
                        <w:tcW w:w="2835" w:type="dxa"/>
                        <w:shd w:val="clear" w:color="auto" w:fill="auto"/>
                        <w:vAlign w:val="center"/>
                      </w:tcPr>
                      <w:p w14:paraId="6901D401"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c>
                      <w:tcPr>
                        <w:tcW w:w="3420" w:type="dxa"/>
                        <w:shd w:val="clear" w:color="auto" w:fill="auto"/>
                        <w:vAlign w:val="center"/>
                      </w:tcPr>
                      <w:p w14:paraId="062F18D0" w14:textId="77777777" w:rsidR="00D578E2" w:rsidRPr="00EC3969" w:rsidRDefault="00D578E2" w:rsidP="00D578E2">
                        <w:pPr>
                          <w:keepNext/>
                          <w:keepLines/>
                          <w:spacing w:after="0"/>
                          <w:rPr>
                            <w:rFonts w:ascii="Arial" w:eastAsia="Malgun Gothic" w:hAnsi="Arial" w:cs="Arial"/>
                            <w:sz w:val="18"/>
                            <w:szCs w:val="36"/>
                            <w:lang w:eastAsia="ko-KR"/>
                          </w:rPr>
                        </w:pPr>
                        <w:r w:rsidRPr="00EC3969">
                          <w:rPr>
                            <w:rFonts w:ascii="Arial" w:eastAsia="Malgun Gothic" w:hAnsi="Arial" w:cs="Arial"/>
                            <w:sz w:val="18"/>
                            <w:szCs w:val="36"/>
                            <w:lang w:eastAsia="ko-KR"/>
                          </w:rPr>
                          <w:t>Uniform</w:t>
                        </w:r>
                      </w:p>
                    </w:tc>
                  </w:tr>
                </w:tbl>
                <w:p w14:paraId="0348FDA3" w14:textId="77777777" w:rsidR="00D578E2" w:rsidRPr="00B72294" w:rsidRDefault="00D578E2" w:rsidP="00D578E2">
                  <w:pPr>
                    <w:spacing w:beforeLines="50" w:after="0"/>
                    <w:jc w:val="center"/>
                    <w:rPr>
                      <w:rFonts w:eastAsia="Malgun Gothic"/>
                      <w:lang w:eastAsia="ko-KR"/>
                    </w:rPr>
                  </w:pPr>
                  <w:r w:rsidRPr="00E43885">
                    <w:rPr>
                      <w:rFonts w:ascii="Arial" w:hAnsi="Arial" w:cs="Arial"/>
                      <w:color w:val="FF0000"/>
                    </w:rPr>
                    <w:t>&lt; Unchanged parts are omitted &gt;</w:t>
                  </w:r>
                </w:p>
              </w:tc>
            </w:tr>
          </w:tbl>
          <w:p w14:paraId="36AF03A1" w14:textId="77777777" w:rsidR="00D578E2" w:rsidRPr="007A70E0" w:rsidRDefault="00D578E2" w:rsidP="00D578E2">
            <w:pPr>
              <w:widowControl w:val="0"/>
              <w:spacing w:beforeLines="50" w:after="120"/>
              <w:rPr>
                <w:rFonts w:eastAsiaTheme="minorEastAsia"/>
                <w:b/>
                <w:i/>
                <w:sz w:val="22"/>
                <w:szCs w:val="22"/>
                <w:lang w:eastAsia="zh-CN"/>
              </w:rPr>
            </w:pPr>
            <w:r w:rsidRPr="007A70E0">
              <w:rPr>
                <w:rFonts w:eastAsiaTheme="minorEastAsia"/>
                <w:b/>
                <w:i/>
                <w:sz w:val="22"/>
                <w:szCs w:val="22"/>
                <w:lang w:eastAsia="zh-CN"/>
              </w:rPr>
              <w:t xml:space="preserve">Proposal </w:t>
            </w:r>
            <w:r>
              <w:rPr>
                <w:rFonts w:eastAsiaTheme="minorEastAsia"/>
                <w:b/>
                <w:i/>
                <w:sz w:val="22"/>
                <w:szCs w:val="22"/>
                <w:lang w:eastAsia="zh-CN"/>
              </w:rPr>
              <w:t>6</w:t>
            </w:r>
            <w:r w:rsidRPr="007A70E0">
              <w:rPr>
                <w:rFonts w:eastAsiaTheme="minorEastAsia"/>
                <w:b/>
                <w:i/>
                <w:sz w:val="22"/>
                <w:szCs w:val="22"/>
                <w:lang w:eastAsia="zh-CN"/>
              </w:rPr>
              <w:t>: Capture 200-500 m ISD for UMa in section 7.2 of TR 38.901.</w:t>
            </w:r>
          </w:p>
          <w:p w14:paraId="49299867" w14:textId="77777777" w:rsidR="0073440D" w:rsidRPr="002810C8" w:rsidRDefault="0073440D" w:rsidP="002810C8">
            <w:pPr>
              <w:spacing w:before="0" w:after="0" w:line="240" w:lineRule="auto"/>
              <w:rPr>
                <w:lang w:eastAsia="zh-CN"/>
              </w:rPr>
            </w:pPr>
          </w:p>
        </w:tc>
      </w:tr>
    </w:tbl>
    <w:p w14:paraId="69916805" w14:textId="77777777" w:rsidR="0073440D" w:rsidRPr="0079343B" w:rsidRDefault="0073440D" w:rsidP="0073440D">
      <w:pPr>
        <w:pStyle w:val="BodyText"/>
        <w:spacing w:after="0"/>
        <w:rPr>
          <w:rFonts w:ascii="Times New Roman" w:eastAsiaTheme="minorEastAsia" w:hAnsi="Times New Roman"/>
          <w:szCs w:val="20"/>
          <w:lang w:eastAsia="ko-KR"/>
        </w:rPr>
      </w:pPr>
    </w:p>
    <w:p w14:paraId="0A5085D9" w14:textId="77777777" w:rsidR="0073440D" w:rsidRPr="0079343B" w:rsidRDefault="0073440D" w:rsidP="0073440D">
      <w:pPr>
        <w:pStyle w:val="BodyText"/>
        <w:spacing w:after="0"/>
        <w:rPr>
          <w:rFonts w:ascii="Times New Roman" w:eastAsiaTheme="minorEastAsia" w:hAnsi="Times New Roman"/>
          <w:szCs w:val="20"/>
          <w:lang w:eastAsia="ko-KR"/>
        </w:rPr>
      </w:pPr>
    </w:p>
    <w:p w14:paraId="4E2B9D3D"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7A3C0AF8" w14:textId="094353D2"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w:t>
      </w:r>
      <w:r w:rsidR="00BF20D1">
        <w:rPr>
          <w:rFonts w:ascii="Times New Roman" w:hAnsi="Times New Roman"/>
          <w:szCs w:val="20"/>
          <w:lang w:eastAsia="zh-CN"/>
        </w:rPr>
        <w:t xml:space="preserve">changes to channel modeling parameters for specifically UMa </w:t>
      </w:r>
      <w:r w:rsidR="0073440D" w:rsidRPr="0079343B">
        <w:rPr>
          <w:rFonts w:ascii="Times New Roman" w:hAnsi="Times New Roman"/>
          <w:szCs w:val="20"/>
          <w:lang w:eastAsia="zh-CN"/>
        </w:rPr>
        <w:t>deployment scenario</w:t>
      </w:r>
      <w:r w:rsidR="00BF20D1">
        <w:rPr>
          <w:rFonts w:ascii="Times New Roman" w:hAnsi="Times New Roman"/>
          <w:szCs w:val="20"/>
          <w:lang w:eastAsia="zh-CN"/>
        </w:rPr>
        <w:t xml:space="preserve"> with smaller than 500 m ISD</w:t>
      </w:r>
      <w:r w:rsidR="0073440D" w:rsidRPr="0079343B">
        <w:rPr>
          <w:rFonts w:ascii="Times New Roman" w:hAnsi="Times New Roman"/>
          <w:szCs w:val="20"/>
          <w:lang w:eastAsia="zh-CN"/>
        </w:rPr>
        <w:t>.</w:t>
      </w:r>
      <w:r w:rsidR="008D1956">
        <w:rPr>
          <w:rFonts w:ascii="Times New Roman" w:hAnsi="Times New Roman"/>
          <w:szCs w:val="20"/>
          <w:lang w:eastAsia="zh-CN"/>
        </w:rPr>
        <w:t xml:space="preserve"> Moderator has copied the proposal under discussion from the last meeting.</w:t>
      </w:r>
    </w:p>
    <w:p w14:paraId="6C7DB5D1" w14:textId="77777777" w:rsidR="0073440D" w:rsidRPr="0079343B" w:rsidRDefault="0073440D" w:rsidP="0073440D">
      <w:pPr>
        <w:pStyle w:val="BodyText"/>
        <w:spacing w:after="0"/>
        <w:rPr>
          <w:rFonts w:ascii="Times New Roman" w:hAnsi="Times New Roman"/>
          <w:szCs w:val="20"/>
          <w:lang w:eastAsia="zh-CN"/>
        </w:rPr>
      </w:pPr>
    </w:p>
    <w:p w14:paraId="2DB4F828" w14:textId="79A03090" w:rsidR="0073440D" w:rsidRPr="0079343B" w:rsidRDefault="0073440D" w:rsidP="0073440D">
      <w:pPr>
        <w:pStyle w:val="Heading5"/>
        <w:rPr>
          <w:rFonts w:eastAsiaTheme="minorEastAsia"/>
          <w:lang w:val="en-US" w:eastAsia="ko-KR"/>
        </w:rPr>
      </w:pPr>
      <w:r w:rsidRPr="0079343B">
        <w:rPr>
          <w:rFonts w:eastAsiaTheme="minorEastAsia"/>
          <w:lang w:val="en-US" w:eastAsia="ko-KR"/>
        </w:rPr>
        <w:t>Proposal #3</w:t>
      </w:r>
      <w:r w:rsidR="004E4925">
        <w:rPr>
          <w:rFonts w:eastAsiaTheme="minorEastAsia"/>
          <w:lang w:val="en-US" w:eastAsia="ko-KR"/>
        </w:rPr>
        <w:t>.2</w:t>
      </w:r>
      <w:r w:rsidRPr="0079343B">
        <w:rPr>
          <w:rFonts w:eastAsiaTheme="minorEastAsia"/>
          <w:lang w:val="en-US" w:eastAsia="ko-KR"/>
        </w:rPr>
        <w:t>-1</w:t>
      </w:r>
    </w:p>
    <w:p w14:paraId="12A0D94C" w14:textId="76E0ACAF" w:rsidR="0073440D" w:rsidRDefault="00FC5733" w:rsidP="00A86884">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FC5733" w:rsidRPr="002810C8" w14:paraId="336CB22E" w14:textId="77777777" w:rsidTr="00602C0C">
        <w:trPr>
          <w:trHeight w:val="43"/>
        </w:trPr>
        <w:tc>
          <w:tcPr>
            <w:tcW w:w="9621" w:type="dxa"/>
          </w:tcPr>
          <w:p w14:paraId="089021E6" w14:textId="77777777" w:rsidR="00FC5733" w:rsidRPr="002810C8" w:rsidRDefault="00FC5733" w:rsidP="00602C0C">
            <w:pPr>
              <w:spacing w:before="0" w:after="0" w:line="240" w:lineRule="auto"/>
              <w:jc w:val="center"/>
              <w:rPr>
                <w:color w:val="FF0000"/>
              </w:rPr>
            </w:pPr>
            <w:r w:rsidRPr="002810C8">
              <w:rPr>
                <w:color w:val="FF0000"/>
              </w:rPr>
              <w:t>&lt; Unchanged parts are omitted &gt;</w:t>
            </w:r>
          </w:p>
          <w:p w14:paraId="1C712530" w14:textId="77777777" w:rsidR="00FC5733" w:rsidRPr="002810C8" w:rsidRDefault="00FC5733" w:rsidP="00602C0C">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FC5733" w:rsidRPr="001C4329" w14:paraId="28F13D35" w14:textId="77777777" w:rsidTr="00602C0C">
              <w:trPr>
                <w:jc w:val="center"/>
              </w:trPr>
              <w:tc>
                <w:tcPr>
                  <w:tcW w:w="3140" w:type="dxa"/>
                  <w:gridSpan w:val="2"/>
                  <w:shd w:val="clear" w:color="auto" w:fill="D9D9D9"/>
                  <w:vAlign w:val="center"/>
                  <w:hideMark/>
                </w:tcPr>
                <w:p w14:paraId="3BAC517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5CBF2B4F" w14:textId="77777777" w:rsidR="00FC5733" w:rsidRPr="001C4329" w:rsidRDefault="00FC5733" w:rsidP="00602C0C">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2CED5C0E" w14:textId="77777777" w:rsidR="00FC5733" w:rsidRPr="001C4329" w:rsidRDefault="00FC5733" w:rsidP="00602C0C">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FC5733" w:rsidRPr="001C4329" w14:paraId="0FF99524" w14:textId="77777777" w:rsidTr="00602C0C">
              <w:trPr>
                <w:jc w:val="center"/>
              </w:trPr>
              <w:tc>
                <w:tcPr>
                  <w:tcW w:w="3140" w:type="dxa"/>
                  <w:gridSpan w:val="2"/>
                  <w:shd w:val="clear" w:color="auto" w:fill="auto"/>
                  <w:vAlign w:val="center"/>
                  <w:hideMark/>
                </w:tcPr>
                <w:p w14:paraId="49C5F5F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4A79EB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Hexagonal grid, 19 micro sites, 3 sectors per site (ISD = 200m)</w:t>
                  </w:r>
                </w:p>
              </w:tc>
              <w:tc>
                <w:tcPr>
                  <w:tcW w:w="3420" w:type="dxa"/>
                  <w:shd w:val="clear" w:color="auto" w:fill="auto"/>
                  <w:vAlign w:val="center"/>
                </w:tcPr>
                <w:p w14:paraId="423F42F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Hexagonal grid, 19 macro sites, 3 sectors per site </w:t>
                  </w:r>
                  <w:r w:rsidRPr="001C4329">
                    <w:rPr>
                      <w:rFonts w:eastAsia="Malgun Gothic"/>
                      <w:color w:val="FF0000"/>
                      <w:sz w:val="16"/>
                      <w:szCs w:val="16"/>
                      <w:lang w:eastAsia="ko-KR"/>
                    </w:rPr>
                    <w:t xml:space="preserve">(ISD: </w:t>
                  </w:r>
                  <w:r w:rsidRPr="001C4329">
                    <w:rPr>
                      <w:rFonts w:eastAsia="Malgun Gothic"/>
                      <w:strike/>
                      <w:color w:val="FF0000"/>
                      <w:sz w:val="16"/>
                      <w:szCs w:val="16"/>
                      <w:lang w:eastAsia="ko-KR"/>
                    </w:rPr>
                    <w:t>500m</w:t>
                  </w:r>
                  <w:r w:rsidRPr="001C4329">
                    <w:rPr>
                      <w:rFonts w:eastAsia="Malgun Gothic"/>
                      <w:color w:val="FF0000"/>
                      <w:sz w:val="16"/>
                      <w:szCs w:val="16"/>
                      <w:lang w:eastAsia="ko-KR"/>
                    </w:rPr>
                    <w:t>200-500m)</w:t>
                  </w:r>
                </w:p>
              </w:tc>
            </w:tr>
            <w:tr w:rsidR="00FC5733" w:rsidRPr="001C4329" w14:paraId="360B5E53" w14:textId="77777777" w:rsidTr="00602C0C">
              <w:trPr>
                <w:trHeight w:val="210"/>
                <w:jc w:val="center"/>
              </w:trPr>
              <w:tc>
                <w:tcPr>
                  <w:tcW w:w="3140" w:type="dxa"/>
                  <w:gridSpan w:val="2"/>
                  <w:shd w:val="clear" w:color="auto" w:fill="auto"/>
                  <w:vAlign w:val="center"/>
                  <w:hideMark/>
                </w:tcPr>
                <w:p w14:paraId="74DB4683" w14:textId="2F999F86"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1B2D17E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2BFA228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FC5733" w:rsidRPr="001C4329" w14:paraId="0AB3D210" w14:textId="77777777" w:rsidTr="00602C0C">
              <w:trPr>
                <w:jc w:val="center"/>
              </w:trPr>
              <w:tc>
                <w:tcPr>
                  <w:tcW w:w="0" w:type="auto"/>
                  <w:vMerge w:val="restart"/>
                  <w:shd w:val="clear" w:color="auto" w:fill="auto"/>
                  <w:vAlign w:val="center"/>
                </w:tcPr>
                <w:p w14:paraId="6D2E625A"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27800C7C"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766BB933"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1DACD6A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FC5733" w:rsidRPr="001C4329" w14:paraId="7F3D11FD" w14:textId="77777777" w:rsidTr="00602C0C">
              <w:trPr>
                <w:jc w:val="center"/>
              </w:trPr>
              <w:tc>
                <w:tcPr>
                  <w:tcW w:w="0" w:type="auto"/>
                  <w:vMerge/>
                  <w:shd w:val="clear" w:color="auto" w:fill="auto"/>
                  <w:vAlign w:val="center"/>
                  <w:hideMark/>
                </w:tcPr>
                <w:p w14:paraId="2F8E59EC"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031C8FB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79C26FA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3341D2B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FC5733" w:rsidRPr="001C4329" w14:paraId="779624BB" w14:textId="77777777" w:rsidTr="00602C0C">
              <w:trPr>
                <w:trHeight w:val="250"/>
                <w:jc w:val="center"/>
              </w:trPr>
              <w:tc>
                <w:tcPr>
                  <w:tcW w:w="0" w:type="auto"/>
                  <w:vMerge/>
                  <w:shd w:val="clear" w:color="auto" w:fill="auto"/>
                  <w:vAlign w:val="center"/>
                  <w:hideMark/>
                </w:tcPr>
                <w:p w14:paraId="64E80581" w14:textId="77777777" w:rsidR="00FC5733" w:rsidRPr="001C4329" w:rsidRDefault="00FC5733" w:rsidP="00602C0C">
                  <w:pPr>
                    <w:keepNext/>
                    <w:keepLines/>
                    <w:spacing w:after="0" w:line="240" w:lineRule="auto"/>
                    <w:rPr>
                      <w:rFonts w:eastAsia="Malgun Gothic"/>
                      <w:sz w:val="16"/>
                      <w:szCs w:val="16"/>
                      <w:lang w:eastAsia="ko-KR"/>
                    </w:rPr>
                  </w:pPr>
                </w:p>
              </w:tc>
              <w:tc>
                <w:tcPr>
                  <w:tcW w:w="2153" w:type="dxa"/>
                  <w:shd w:val="clear" w:color="auto" w:fill="auto"/>
                  <w:vAlign w:val="center"/>
                  <w:hideMark/>
                </w:tcPr>
                <w:p w14:paraId="3428039A" w14:textId="2EF22557" w:rsidR="00FC5733" w:rsidRPr="001C4329" w:rsidRDefault="00FC5733" w:rsidP="00D71BA1">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7E1EE75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29DB785"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FC5733" w:rsidRPr="001C4329" w14:paraId="19A810DE" w14:textId="77777777" w:rsidTr="00602C0C">
              <w:trPr>
                <w:jc w:val="center"/>
              </w:trPr>
              <w:tc>
                <w:tcPr>
                  <w:tcW w:w="3140" w:type="dxa"/>
                  <w:gridSpan w:val="2"/>
                  <w:shd w:val="clear" w:color="auto" w:fill="auto"/>
                  <w:vAlign w:val="center"/>
                </w:tcPr>
                <w:p w14:paraId="560C1BB6"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298FF6C0"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12F9F13B"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FC5733" w:rsidRPr="001C4329" w14:paraId="0EBF7E63" w14:textId="77777777" w:rsidTr="00602C0C">
              <w:trPr>
                <w:jc w:val="center"/>
              </w:trPr>
              <w:tc>
                <w:tcPr>
                  <w:tcW w:w="3140" w:type="dxa"/>
                  <w:gridSpan w:val="2"/>
                  <w:shd w:val="clear" w:color="auto" w:fill="auto"/>
                  <w:vAlign w:val="center"/>
                  <w:hideMark/>
                </w:tcPr>
                <w:p w14:paraId="5F9BE379"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7A727617"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1429481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FC5733" w:rsidRPr="001C4329" w14:paraId="0714B3B5" w14:textId="77777777" w:rsidTr="00602C0C">
              <w:trPr>
                <w:jc w:val="center"/>
              </w:trPr>
              <w:tc>
                <w:tcPr>
                  <w:tcW w:w="3140" w:type="dxa"/>
                  <w:gridSpan w:val="2"/>
                  <w:shd w:val="clear" w:color="auto" w:fill="auto"/>
                  <w:vAlign w:val="center"/>
                  <w:hideMark/>
                </w:tcPr>
                <w:p w14:paraId="6360623F" w14:textId="77777777" w:rsidR="00FC5733" w:rsidRPr="001C4329" w:rsidRDefault="00FC5733" w:rsidP="00602C0C">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03A5F344"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10722C28"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FC5733" w:rsidRPr="001C4329" w14:paraId="23391C60" w14:textId="77777777" w:rsidTr="00602C0C">
              <w:trPr>
                <w:trHeight w:val="44"/>
                <w:jc w:val="center"/>
              </w:trPr>
              <w:tc>
                <w:tcPr>
                  <w:tcW w:w="3140" w:type="dxa"/>
                  <w:gridSpan w:val="2"/>
                  <w:shd w:val="clear" w:color="auto" w:fill="auto"/>
                  <w:vAlign w:val="center"/>
                  <w:hideMark/>
                </w:tcPr>
                <w:p w14:paraId="403ECA9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43EE1622"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1FD4010D" w14:textId="77777777" w:rsidR="00FC5733" w:rsidRPr="001C4329" w:rsidRDefault="00FC5733" w:rsidP="00602C0C">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610261BE" w14:textId="77777777" w:rsidR="00FC5733" w:rsidRPr="002810C8" w:rsidRDefault="00FC5733" w:rsidP="00602C0C">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643A0307" w14:textId="77777777" w:rsidR="00FC5733" w:rsidRPr="0079343B" w:rsidRDefault="00FC5733" w:rsidP="00FC5733"/>
    <w:p w14:paraId="120C8133"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09E9D931" w14:textId="77777777" w:rsidTr="0046264E">
        <w:tc>
          <w:tcPr>
            <w:tcW w:w="10790" w:type="dxa"/>
          </w:tcPr>
          <w:p w14:paraId="20664CCF" w14:textId="77777777" w:rsidR="008D1956" w:rsidRDefault="008D1956" w:rsidP="0046264E">
            <w:pPr>
              <w:pStyle w:val="Heading2"/>
              <w:rPr>
                <w:rFonts w:eastAsia="SimSun"/>
              </w:rPr>
            </w:pPr>
            <w:bookmarkStart w:id="50" w:name="_Toc20320085"/>
            <w:bookmarkStart w:id="51" w:name="_Toc20340104"/>
            <w:bookmarkStart w:id="52" w:name="_Toc493104182"/>
            <w:bookmarkStart w:id="53" w:name="_Toc152927499"/>
            <w:r>
              <w:rPr>
                <w:rFonts w:eastAsia="SimSun"/>
              </w:rPr>
              <w:lastRenderedPageBreak/>
              <w:t>6.2</w:t>
            </w:r>
            <w:r>
              <w:rPr>
                <w:rFonts w:eastAsia="SimSun"/>
              </w:rPr>
              <w:tab/>
            </w:r>
            <w:r>
              <w:rPr>
                <w:lang w:eastAsia="ko-KR"/>
              </w:rPr>
              <w:t>Scenarios of interest</w:t>
            </w:r>
            <w:bookmarkEnd w:id="50"/>
            <w:bookmarkEnd w:id="51"/>
            <w:bookmarkEnd w:id="52"/>
            <w:bookmarkEnd w:id="53"/>
          </w:p>
          <w:p w14:paraId="0F9D5E45" w14:textId="77777777" w:rsidR="008D1956" w:rsidRDefault="008D1956" w:rsidP="0046264E">
            <w:pPr>
              <w:rPr>
                <w:i/>
                <w:lang w:eastAsia="ko-KR"/>
              </w:rPr>
            </w:pPr>
            <w:r>
              <w:rPr>
                <w:lang w:eastAsia="ko-KR"/>
              </w:rPr>
              <w:t>Brief description of the key scenarios of interest identified (see note):</w:t>
            </w:r>
          </w:p>
          <w:p w14:paraId="233631F8" w14:textId="77777777" w:rsidR="008D1956" w:rsidRDefault="008D1956" w:rsidP="0046264E">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7127B3B5" w14:textId="77777777" w:rsidR="008D1956" w:rsidRDefault="008D1956" w:rsidP="0046264E">
            <w:pPr>
              <w:pStyle w:val="EX"/>
            </w:pPr>
            <w:r>
              <w:tab/>
              <w:t>Example: [Tx height:10m, Rx height: 1.5-2.5 m, ISD: 200m]</w:t>
            </w:r>
          </w:p>
          <w:p w14:paraId="1B2624F0" w14:textId="77777777" w:rsidR="008D1956" w:rsidRDefault="008D1956" w:rsidP="0046264E">
            <w:pPr>
              <w:pStyle w:val="B10"/>
            </w:pPr>
            <w:r>
              <w:t>(2)</w:t>
            </w:r>
            <w:r>
              <w:tab/>
              <w:t>UMa with O2O and O2I: This is similar to 3D-UMa scenario, where the BSs are mounted above rooftop levels of surrounding buildings.</w:t>
            </w:r>
          </w:p>
          <w:p w14:paraId="2163BA2B" w14:textId="77777777" w:rsidR="008D1956" w:rsidRDefault="008D1956" w:rsidP="0046264E">
            <w:pPr>
              <w:pStyle w:val="EX"/>
            </w:pPr>
            <w:r>
              <w:tab/>
              <w:t xml:space="preserve">Example: [Tx height:25m, Rx height: 1.5-2.5 m, ISD: </w:t>
            </w:r>
            <w:r>
              <w:rPr>
                <w:color w:val="FF0000"/>
                <w:u w:val="single"/>
              </w:rPr>
              <w:t xml:space="preserve">200m, </w:t>
            </w:r>
            <w:r>
              <w:t>500m]</w:t>
            </w:r>
          </w:p>
        </w:tc>
      </w:tr>
    </w:tbl>
    <w:p w14:paraId="6B3DF0E9" w14:textId="77777777" w:rsidR="008D1956" w:rsidRDefault="008D1956" w:rsidP="008D1956"/>
    <w:p w14:paraId="089E24D0" w14:textId="77777777" w:rsidR="008D1956" w:rsidRDefault="008D1956" w:rsidP="008D1956"/>
    <w:p w14:paraId="5CA9F341" w14:textId="6DA4C137" w:rsidR="008D1956" w:rsidRPr="0079343B" w:rsidRDefault="008D1956" w:rsidP="008D1956">
      <w:pPr>
        <w:pStyle w:val="Heading5"/>
        <w:rPr>
          <w:rFonts w:eastAsiaTheme="minorEastAsia"/>
          <w:lang w:val="en-US" w:eastAsia="ko-KR"/>
        </w:rPr>
      </w:pPr>
      <w:r w:rsidRPr="0079343B">
        <w:rPr>
          <w:rFonts w:eastAsiaTheme="minorEastAsia"/>
          <w:lang w:val="en-US" w:eastAsia="ko-KR"/>
        </w:rPr>
        <w:t>Proposal #3</w:t>
      </w:r>
      <w:r>
        <w:rPr>
          <w:rFonts w:eastAsiaTheme="minorEastAsia"/>
          <w:lang w:val="en-US" w:eastAsia="ko-KR"/>
        </w:rPr>
        <w:t>.2</w:t>
      </w:r>
      <w:r w:rsidRPr="0079343B">
        <w:rPr>
          <w:rFonts w:eastAsiaTheme="minorEastAsia"/>
          <w:lang w:val="en-US" w:eastAsia="ko-KR"/>
        </w:rPr>
        <w:t>-</w:t>
      </w:r>
      <w:r>
        <w:rPr>
          <w:rFonts w:eastAsiaTheme="minorEastAsia"/>
          <w:lang w:val="en-US" w:eastAsia="ko-KR"/>
        </w:rPr>
        <w:t>2</w:t>
      </w:r>
    </w:p>
    <w:p w14:paraId="7EE5E292" w14:textId="77777777" w:rsidR="008D1956" w:rsidRDefault="008D1956" w:rsidP="008D1956">
      <w:pPr>
        <w:pStyle w:val="ListParagraph"/>
        <w:numPr>
          <w:ilvl w:val="0"/>
          <w:numId w:val="39"/>
        </w:numPr>
      </w:pPr>
      <w:r>
        <w:t>Adopt the following changes to Clause 7.2 of TR38.901.</w:t>
      </w:r>
    </w:p>
    <w:tbl>
      <w:tblPr>
        <w:tblStyle w:val="TableGrid"/>
        <w:tblW w:w="0" w:type="auto"/>
        <w:tblLook w:val="04A0" w:firstRow="1" w:lastRow="0" w:firstColumn="1" w:lastColumn="0" w:noHBand="0" w:noVBand="1"/>
      </w:tblPr>
      <w:tblGrid>
        <w:gridCol w:w="9621"/>
      </w:tblGrid>
      <w:tr w:rsidR="008D1956" w:rsidRPr="002810C8" w14:paraId="254C2D43" w14:textId="77777777" w:rsidTr="0046264E">
        <w:trPr>
          <w:trHeight w:val="43"/>
        </w:trPr>
        <w:tc>
          <w:tcPr>
            <w:tcW w:w="9621" w:type="dxa"/>
          </w:tcPr>
          <w:p w14:paraId="5431F2B3" w14:textId="77777777" w:rsidR="008D1956" w:rsidRPr="002810C8" w:rsidRDefault="008D1956" w:rsidP="0046264E">
            <w:pPr>
              <w:spacing w:before="0" w:after="0" w:line="240" w:lineRule="auto"/>
              <w:jc w:val="center"/>
              <w:rPr>
                <w:color w:val="FF0000"/>
              </w:rPr>
            </w:pPr>
            <w:r w:rsidRPr="002810C8">
              <w:rPr>
                <w:color w:val="FF0000"/>
              </w:rPr>
              <w:t>&lt; Unchanged parts are omitted &gt;</w:t>
            </w:r>
          </w:p>
          <w:p w14:paraId="1B389A04" w14:textId="77777777" w:rsidR="008D1956" w:rsidRPr="002810C8" w:rsidRDefault="008D1956" w:rsidP="0046264E">
            <w:pPr>
              <w:keepNext/>
              <w:keepLines/>
              <w:spacing w:before="0" w:after="0" w:line="240" w:lineRule="auto"/>
              <w:jc w:val="center"/>
              <w:rPr>
                <w:rFonts w:eastAsia="DengXian"/>
                <w:b/>
                <w:lang w:eastAsia="zh-CN"/>
              </w:rPr>
            </w:pPr>
            <w:r w:rsidRPr="002810C8">
              <w:rPr>
                <w:rFonts w:eastAsia="DengXian"/>
                <w:b/>
                <w:lang w:eastAsia="zh-CN"/>
              </w:rPr>
              <w:t xml:space="preserve">Table </w:t>
            </w:r>
            <w:r w:rsidRPr="002810C8">
              <w:rPr>
                <w:rFonts w:eastAsia="DengXian"/>
                <w:b/>
                <w:lang w:eastAsia="ko-KR"/>
              </w:rPr>
              <w:t>7.2</w:t>
            </w:r>
            <w:r w:rsidRPr="002810C8">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D1956" w:rsidRPr="001C4329" w14:paraId="4F5E2196" w14:textId="77777777" w:rsidTr="0046264E">
              <w:trPr>
                <w:jc w:val="center"/>
              </w:trPr>
              <w:tc>
                <w:tcPr>
                  <w:tcW w:w="3140" w:type="dxa"/>
                  <w:gridSpan w:val="2"/>
                  <w:shd w:val="clear" w:color="auto" w:fill="D9D9D9"/>
                  <w:vAlign w:val="center"/>
                  <w:hideMark/>
                </w:tcPr>
                <w:p w14:paraId="65794EE3" w14:textId="77777777" w:rsidR="008D1956" w:rsidRPr="001C4329" w:rsidRDefault="008D1956" w:rsidP="0046264E">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Parameters</w:t>
                  </w:r>
                </w:p>
              </w:tc>
              <w:tc>
                <w:tcPr>
                  <w:tcW w:w="2835" w:type="dxa"/>
                  <w:shd w:val="clear" w:color="auto" w:fill="D9D9D9"/>
                  <w:vAlign w:val="center"/>
                  <w:hideMark/>
                </w:tcPr>
                <w:p w14:paraId="79D44695" w14:textId="77777777" w:rsidR="008D1956" w:rsidRPr="001C4329" w:rsidRDefault="008D1956" w:rsidP="0046264E">
                  <w:pPr>
                    <w:keepNext/>
                    <w:keepLines/>
                    <w:spacing w:after="0" w:line="240" w:lineRule="auto"/>
                    <w:ind w:left="425"/>
                    <w:jc w:val="center"/>
                    <w:rPr>
                      <w:rFonts w:eastAsia="Malgun Gothic"/>
                      <w:b/>
                      <w:sz w:val="16"/>
                      <w:szCs w:val="16"/>
                      <w:lang w:eastAsia="ko-KR"/>
                    </w:rPr>
                  </w:pPr>
                  <w:r w:rsidRPr="001C4329">
                    <w:rPr>
                      <w:rFonts w:eastAsia="Malgun Gothic"/>
                      <w:b/>
                      <w:sz w:val="16"/>
                      <w:szCs w:val="16"/>
                      <w:lang w:eastAsia="ko-KR"/>
                    </w:rPr>
                    <w:t>UMi - street canyon</w:t>
                  </w:r>
                </w:p>
              </w:tc>
              <w:tc>
                <w:tcPr>
                  <w:tcW w:w="3420" w:type="dxa"/>
                  <w:shd w:val="clear" w:color="auto" w:fill="D9D9D9"/>
                  <w:vAlign w:val="center"/>
                  <w:hideMark/>
                </w:tcPr>
                <w:p w14:paraId="5FA4C673" w14:textId="77777777" w:rsidR="008D1956" w:rsidRPr="001C4329" w:rsidRDefault="008D1956" w:rsidP="0046264E">
                  <w:pPr>
                    <w:keepNext/>
                    <w:keepLines/>
                    <w:spacing w:after="0" w:line="240" w:lineRule="auto"/>
                    <w:jc w:val="center"/>
                    <w:rPr>
                      <w:rFonts w:eastAsia="Malgun Gothic"/>
                      <w:b/>
                      <w:sz w:val="16"/>
                      <w:szCs w:val="16"/>
                      <w:lang w:eastAsia="ko-KR"/>
                    </w:rPr>
                  </w:pPr>
                  <w:r w:rsidRPr="001C4329">
                    <w:rPr>
                      <w:rFonts w:eastAsia="Malgun Gothic"/>
                      <w:b/>
                      <w:sz w:val="16"/>
                      <w:szCs w:val="16"/>
                      <w:lang w:eastAsia="ko-KR"/>
                    </w:rPr>
                    <w:t>UMa</w:t>
                  </w:r>
                </w:p>
              </w:tc>
            </w:tr>
            <w:tr w:rsidR="008D1956" w:rsidRPr="001C4329" w14:paraId="2D9A584A" w14:textId="77777777" w:rsidTr="0046264E">
              <w:trPr>
                <w:jc w:val="center"/>
              </w:trPr>
              <w:tc>
                <w:tcPr>
                  <w:tcW w:w="3140" w:type="dxa"/>
                  <w:gridSpan w:val="2"/>
                  <w:shd w:val="clear" w:color="auto" w:fill="auto"/>
                  <w:vAlign w:val="center"/>
                  <w:hideMark/>
                </w:tcPr>
                <w:p w14:paraId="693B6256"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Cell layout</w:t>
                  </w:r>
                </w:p>
              </w:tc>
              <w:tc>
                <w:tcPr>
                  <w:tcW w:w="2835" w:type="dxa"/>
                  <w:shd w:val="clear" w:color="auto" w:fill="auto"/>
                  <w:vAlign w:val="center"/>
                  <w:hideMark/>
                </w:tcPr>
                <w:p w14:paraId="26387E32" w14:textId="77777777" w:rsidR="008D1956" w:rsidRPr="008D1956" w:rsidRDefault="008D1956" w:rsidP="0046264E">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micro sites, 3 sectors per site (ISD = 200m)</w:t>
                  </w:r>
                </w:p>
              </w:tc>
              <w:tc>
                <w:tcPr>
                  <w:tcW w:w="3420" w:type="dxa"/>
                  <w:shd w:val="clear" w:color="auto" w:fill="auto"/>
                  <w:vAlign w:val="center"/>
                </w:tcPr>
                <w:p w14:paraId="604E0ECA" w14:textId="20759BA7" w:rsidR="008D1956" w:rsidRPr="008D1956" w:rsidRDefault="008D1956" w:rsidP="0046264E">
                  <w:pPr>
                    <w:keepNext/>
                    <w:keepLines/>
                    <w:spacing w:after="0" w:line="240" w:lineRule="auto"/>
                    <w:rPr>
                      <w:rFonts w:eastAsia="Malgun Gothic"/>
                      <w:sz w:val="16"/>
                      <w:szCs w:val="16"/>
                      <w:lang w:eastAsia="ko-KR"/>
                    </w:rPr>
                  </w:pPr>
                  <w:r w:rsidRPr="008D1956">
                    <w:rPr>
                      <w:rFonts w:eastAsia="Malgun Gothic"/>
                      <w:sz w:val="16"/>
                      <w:szCs w:val="16"/>
                      <w:lang w:eastAsia="ko-KR"/>
                    </w:rPr>
                    <w:t>Hexagonal grid, 19 macro sites, 3 sectors per site (ISD: 500m</w:t>
                  </w:r>
                  <w:r w:rsidRPr="008D1956">
                    <w:rPr>
                      <w:rFonts w:eastAsia="Malgun Gothic"/>
                      <w:sz w:val="16"/>
                      <w:szCs w:val="16"/>
                      <w:vertAlign w:val="superscript"/>
                      <w:lang w:eastAsia="ko-KR"/>
                    </w:rPr>
                    <w:t>1</w:t>
                  </w:r>
                  <w:r w:rsidRPr="008D1956">
                    <w:rPr>
                      <w:rFonts w:eastAsia="Malgun Gothic"/>
                      <w:sz w:val="16"/>
                      <w:szCs w:val="16"/>
                      <w:lang w:eastAsia="ko-KR"/>
                    </w:rPr>
                    <w:t>)</w:t>
                  </w:r>
                </w:p>
              </w:tc>
            </w:tr>
            <w:tr w:rsidR="008D1956" w:rsidRPr="001C4329" w14:paraId="204D69ED" w14:textId="77777777" w:rsidTr="0046264E">
              <w:trPr>
                <w:trHeight w:val="210"/>
                <w:jc w:val="center"/>
              </w:trPr>
              <w:tc>
                <w:tcPr>
                  <w:tcW w:w="3140" w:type="dxa"/>
                  <w:gridSpan w:val="2"/>
                  <w:shd w:val="clear" w:color="auto" w:fill="auto"/>
                  <w:vAlign w:val="center"/>
                  <w:hideMark/>
                </w:tcPr>
                <w:p w14:paraId="1539E0DB"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BS antenna 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BS</m:t>
                        </m:r>
                        <m:ctrlPr>
                          <w:rPr>
                            <w:rFonts w:ascii="Cambria Math" w:eastAsia="Malgun Gothic" w:hAnsi="Cambria Math"/>
                            <w:sz w:val="16"/>
                            <w:szCs w:val="16"/>
                          </w:rPr>
                        </m:ctrlPr>
                      </m:sub>
                    </m:sSub>
                  </m:oMath>
                </w:p>
              </w:tc>
              <w:tc>
                <w:tcPr>
                  <w:tcW w:w="2835" w:type="dxa"/>
                  <w:shd w:val="clear" w:color="auto" w:fill="auto"/>
                  <w:vAlign w:val="center"/>
                  <w:hideMark/>
                </w:tcPr>
                <w:p w14:paraId="68740075"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45426C9C"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25m</w:t>
                  </w:r>
                </w:p>
              </w:tc>
            </w:tr>
            <w:tr w:rsidR="008D1956" w:rsidRPr="001C4329" w14:paraId="7508F7FF" w14:textId="77777777" w:rsidTr="0046264E">
              <w:trPr>
                <w:jc w:val="center"/>
              </w:trPr>
              <w:tc>
                <w:tcPr>
                  <w:tcW w:w="0" w:type="auto"/>
                  <w:vMerge w:val="restart"/>
                  <w:shd w:val="clear" w:color="auto" w:fill="auto"/>
                  <w:vAlign w:val="center"/>
                </w:tcPr>
                <w:p w14:paraId="54E566FD"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location</w:t>
                  </w:r>
                </w:p>
              </w:tc>
              <w:tc>
                <w:tcPr>
                  <w:tcW w:w="2153" w:type="dxa"/>
                  <w:shd w:val="clear" w:color="auto" w:fill="auto"/>
                  <w:vAlign w:val="center"/>
                </w:tcPr>
                <w:p w14:paraId="7FACD31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Outdoor/indoor</w:t>
                  </w:r>
                </w:p>
              </w:tc>
              <w:tc>
                <w:tcPr>
                  <w:tcW w:w="2835" w:type="dxa"/>
                  <w:shd w:val="clear" w:color="auto" w:fill="auto"/>
                  <w:vAlign w:val="center"/>
                </w:tcPr>
                <w:p w14:paraId="242B4219"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c>
                <w:tcPr>
                  <w:tcW w:w="3420" w:type="dxa"/>
                  <w:shd w:val="clear" w:color="auto" w:fill="auto"/>
                  <w:vAlign w:val="center"/>
                </w:tcPr>
                <w:p w14:paraId="2A936EA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Outdoor and indoor</w:t>
                  </w:r>
                </w:p>
              </w:tc>
            </w:tr>
            <w:tr w:rsidR="008D1956" w:rsidRPr="001C4329" w14:paraId="5E8F90A1" w14:textId="77777777" w:rsidTr="0046264E">
              <w:trPr>
                <w:jc w:val="center"/>
              </w:trPr>
              <w:tc>
                <w:tcPr>
                  <w:tcW w:w="0" w:type="auto"/>
                  <w:vMerge/>
                  <w:shd w:val="clear" w:color="auto" w:fill="auto"/>
                  <w:vAlign w:val="center"/>
                  <w:hideMark/>
                </w:tcPr>
                <w:p w14:paraId="741EF116" w14:textId="77777777" w:rsidR="008D1956" w:rsidRPr="001C4329" w:rsidRDefault="008D1956" w:rsidP="0046264E">
                  <w:pPr>
                    <w:keepNext/>
                    <w:keepLines/>
                    <w:spacing w:after="0" w:line="240" w:lineRule="auto"/>
                    <w:rPr>
                      <w:rFonts w:eastAsia="Malgun Gothic"/>
                      <w:sz w:val="16"/>
                      <w:szCs w:val="16"/>
                      <w:lang w:eastAsia="ko-KR"/>
                    </w:rPr>
                  </w:pPr>
                </w:p>
              </w:tc>
              <w:tc>
                <w:tcPr>
                  <w:tcW w:w="2153" w:type="dxa"/>
                  <w:shd w:val="clear" w:color="auto" w:fill="auto"/>
                  <w:vAlign w:val="center"/>
                  <w:hideMark/>
                </w:tcPr>
                <w:p w14:paraId="6213D825"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LOS/NLOS</w:t>
                  </w:r>
                </w:p>
              </w:tc>
              <w:tc>
                <w:tcPr>
                  <w:tcW w:w="2835" w:type="dxa"/>
                  <w:shd w:val="clear" w:color="auto" w:fill="auto"/>
                  <w:vAlign w:val="center"/>
                  <w:hideMark/>
                </w:tcPr>
                <w:p w14:paraId="2E57E6B9"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LOS and NLOS</w:t>
                  </w:r>
                </w:p>
              </w:tc>
              <w:tc>
                <w:tcPr>
                  <w:tcW w:w="3420" w:type="dxa"/>
                  <w:shd w:val="clear" w:color="auto" w:fill="auto"/>
                  <w:vAlign w:val="center"/>
                  <w:hideMark/>
                </w:tcPr>
                <w:p w14:paraId="7D3B148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eastAsia="ko-KR"/>
                    </w:rPr>
                    <w:t>LOS and NLOS</w:t>
                  </w:r>
                </w:p>
              </w:tc>
            </w:tr>
            <w:tr w:rsidR="008D1956" w:rsidRPr="001C4329" w14:paraId="68C67FFD" w14:textId="77777777" w:rsidTr="0046264E">
              <w:trPr>
                <w:trHeight w:val="250"/>
                <w:jc w:val="center"/>
              </w:trPr>
              <w:tc>
                <w:tcPr>
                  <w:tcW w:w="0" w:type="auto"/>
                  <w:vMerge/>
                  <w:shd w:val="clear" w:color="auto" w:fill="auto"/>
                  <w:vAlign w:val="center"/>
                  <w:hideMark/>
                </w:tcPr>
                <w:p w14:paraId="44AC47A1" w14:textId="77777777" w:rsidR="008D1956" w:rsidRPr="001C4329" w:rsidRDefault="008D1956" w:rsidP="0046264E">
                  <w:pPr>
                    <w:keepNext/>
                    <w:keepLines/>
                    <w:spacing w:after="0" w:line="240" w:lineRule="auto"/>
                    <w:rPr>
                      <w:rFonts w:eastAsia="Malgun Gothic"/>
                      <w:sz w:val="16"/>
                      <w:szCs w:val="16"/>
                      <w:lang w:eastAsia="ko-KR"/>
                    </w:rPr>
                  </w:pPr>
                </w:p>
              </w:tc>
              <w:tc>
                <w:tcPr>
                  <w:tcW w:w="2153" w:type="dxa"/>
                  <w:shd w:val="clear" w:color="auto" w:fill="auto"/>
                  <w:vAlign w:val="center"/>
                  <w:hideMark/>
                </w:tcPr>
                <w:p w14:paraId="2044CED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 xml:space="preserve">Height </w:t>
                  </w:r>
                  <m:oMath>
                    <m:sSub>
                      <m:sSubPr>
                        <m:ctrlPr>
                          <w:rPr>
                            <w:rFonts w:ascii="Cambria Math" w:eastAsia="Malgun Gothic" w:hAnsi="Cambria Math"/>
                            <w:i/>
                            <w:sz w:val="16"/>
                            <w:szCs w:val="16"/>
                          </w:rPr>
                        </m:ctrlPr>
                      </m:sSubPr>
                      <m:e>
                        <m:r>
                          <w:rPr>
                            <w:rFonts w:ascii="Cambria Math" w:eastAsia="Malgun Gothic"/>
                            <w:sz w:val="16"/>
                            <w:szCs w:val="16"/>
                          </w:rPr>
                          <m:t>h</m:t>
                        </m:r>
                      </m:e>
                      <m:sub>
                        <m:r>
                          <m:rPr>
                            <m:nor/>
                          </m:rPr>
                          <w:rPr>
                            <w:rFonts w:ascii="Cambria Math" w:eastAsia="Malgun Gothic"/>
                            <w:sz w:val="16"/>
                            <w:szCs w:val="16"/>
                          </w:rPr>
                          <m:t>UT</m:t>
                        </m:r>
                        <m:ctrlPr>
                          <w:rPr>
                            <w:rFonts w:ascii="Cambria Math" w:eastAsia="Malgun Gothic" w:hAnsi="Cambria Math"/>
                            <w:sz w:val="16"/>
                            <w:szCs w:val="16"/>
                          </w:rPr>
                        </m:ctrlPr>
                      </m:sub>
                    </m:sSub>
                  </m:oMath>
                </w:p>
              </w:tc>
              <w:tc>
                <w:tcPr>
                  <w:tcW w:w="2835" w:type="dxa"/>
                  <w:shd w:val="clear" w:color="auto" w:fill="auto"/>
                  <w:vAlign w:val="center"/>
                  <w:hideMark/>
                </w:tcPr>
                <w:p w14:paraId="0AC008C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val="nl-NL" w:eastAsia="ko-KR"/>
                    </w:rPr>
                    <w:t>Same as 3D-UMi in TR36.873</w:t>
                  </w:r>
                </w:p>
              </w:tc>
              <w:tc>
                <w:tcPr>
                  <w:tcW w:w="3420" w:type="dxa"/>
                  <w:shd w:val="clear" w:color="auto" w:fill="auto"/>
                  <w:vAlign w:val="center"/>
                </w:tcPr>
                <w:p w14:paraId="041D07F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eiryo"/>
                      <w:sz w:val="16"/>
                      <w:szCs w:val="16"/>
                      <w:lang w:val="nl-NL" w:eastAsia="ko-KR"/>
                    </w:rPr>
                    <w:t>Same as 3D-UMa in TR36.873</w:t>
                  </w:r>
                </w:p>
              </w:tc>
            </w:tr>
            <w:tr w:rsidR="008D1956" w:rsidRPr="001C4329" w14:paraId="13401289" w14:textId="77777777" w:rsidTr="0046264E">
              <w:trPr>
                <w:jc w:val="center"/>
              </w:trPr>
              <w:tc>
                <w:tcPr>
                  <w:tcW w:w="3140" w:type="dxa"/>
                  <w:gridSpan w:val="2"/>
                  <w:shd w:val="clear" w:color="auto" w:fill="auto"/>
                  <w:vAlign w:val="center"/>
                </w:tcPr>
                <w:p w14:paraId="22290C2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Indoor UT ratio</w:t>
                  </w:r>
                </w:p>
              </w:tc>
              <w:tc>
                <w:tcPr>
                  <w:tcW w:w="2835" w:type="dxa"/>
                  <w:shd w:val="clear" w:color="auto" w:fill="auto"/>
                  <w:vAlign w:val="center"/>
                </w:tcPr>
                <w:p w14:paraId="1BC384E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c>
                <w:tcPr>
                  <w:tcW w:w="3420" w:type="dxa"/>
                  <w:shd w:val="clear" w:color="auto" w:fill="auto"/>
                  <w:vAlign w:val="center"/>
                </w:tcPr>
                <w:p w14:paraId="36CDE111"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80%</w:t>
                  </w:r>
                </w:p>
              </w:tc>
            </w:tr>
            <w:tr w:rsidR="008D1956" w:rsidRPr="001C4329" w14:paraId="360E6BC9" w14:textId="77777777" w:rsidTr="0046264E">
              <w:trPr>
                <w:jc w:val="center"/>
              </w:trPr>
              <w:tc>
                <w:tcPr>
                  <w:tcW w:w="3140" w:type="dxa"/>
                  <w:gridSpan w:val="2"/>
                  <w:shd w:val="clear" w:color="auto" w:fill="auto"/>
                  <w:vAlign w:val="center"/>
                  <w:hideMark/>
                </w:tcPr>
                <w:p w14:paraId="1C13BE94"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mobility (horizontal plane only)</w:t>
                  </w:r>
                </w:p>
              </w:tc>
              <w:tc>
                <w:tcPr>
                  <w:tcW w:w="2835" w:type="dxa"/>
                  <w:shd w:val="clear" w:color="auto" w:fill="auto"/>
                  <w:vAlign w:val="center"/>
                  <w:hideMark/>
                </w:tcPr>
                <w:p w14:paraId="3C82FF1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c>
                <w:tcPr>
                  <w:tcW w:w="3420" w:type="dxa"/>
                  <w:shd w:val="clear" w:color="auto" w:fill="auto"/>
                  <w:vAlign w:val="center"/>
                </w:tcPr>
                <w:p w14:paraId="08801E13"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3km/h</w:t>
                  </w:r>
                </w:p>
              </w:tc>
            </w:tr>
            <w:tr w:rsidR="008D1956" w:rsidRPr="001C4329" w14:paraId="5F7AAE6A" w14:textId="77777777" w:rsidTr="0046264E">
              <w:trPr>
                <w:jc w:val="center"/>
              </w:trPr>
              <w:tc>
                <w:tcPr>
                  <w:tcW w:w="3140" w:type="dxa"/>
                  <w:gridSpan w:val="2"/>
                  <w:shd w:val="clear" w:color="auto" w:fill="auto"/>
                  <w:vAlign w:val="center"/>
                  <w:hideMark/>
                </w:tcPr>
                <w:p w14:paraId="6249D04A" w14:textId="77777777" w:rsidR="008D1956" w:rsidRPr="001C4329" w:rsidRDefault="008D1956" w:rsidP="0046264E">
                  <w:pPr>
                    <w:keepNext/>
                    <w:keepLines/>
                    <w:spacing w:after="0" w:line="240" w:lineRule="auto"/>
                    <w:rPr>
                      <w:rFonts w:eastAsia="Malgun Gothic"/>
                      <w:sz w:val="16"/>
                      <w:szCs w:val="16"/>
                      <w:lang w:val="sv-SE" w:eastAsia="ko-KR"/>
                    </w:rPr>
                  </w:pPr>
                  <w:r w:rsidRPr="001C4329">
                    <w:rPr>
                      <w:rFonts w:eastAsia="Malgun Gothic"/>
                      <w:sz w:val="16"/>
                      <w:szCs w:val="16"/>
                      <w:lang w:val="fr-FR" w:eastAsia="ko-KR"/>
                    </w:rPr>
                    <w:t>Min. BS - UT distance (2D)</w:t>
                  </w:r>
                </w:p>
              </w:tc>
              <w:tc>
                <w:tcPr>
                  <w:tcW w:w="2835" w:type="dxa"/>
                  <w:shd w:val="clear" w:color="auto" w:fill="auto"/>
                  <w:vAlign w:val="center"/>
                  <w:hideMark/>
                </w:tcPr>
                <w:p w14:paraId="44C891A8"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10m</w:t>
                  </w:r>
                </w:p>
              </w:tc>
              <w:tc>
                <w:tcPr>
                  <w:tcW w:w="3420" w:type="dxa"/>
                  <w:shd w:val="clear" w:color="auto" w:fill="auto"/>
                  <w:vAlign w:val="center"/>
                </w:tcPr>
                <w:p w14:paraId="5D88ADA6"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35m</w:t>
                  </w:r>
                </w:p>
              </w:tc>
            </w:tr>
            <w:tr w:rsidR="008D1956" w:rsidRPr="001C4329" w14:paraId="406C98B9" w14:textId="77777777" w:rsidTr="0046264E">
              <w:trPr>
                <w:trHeight w:val="44"/>
                <w:jc w:val="center"/>
              </w:trPr>
              <w:tc>
                <w:tcPr>
                  <w:tcW w:w="3140" w:type="dxa"/>
                  <w:gridSpan w:val="2"/>
                  <w:shd w:val="clear" w:color="auto" w:fill="auto"/>
                  <w:vAlign w:val="center"/>
                  <w:hideMark/>
                </w:tcPr>
                <w:p w14:paraId="0082150B"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UT distribution (horizontal)</w:t>
                  </w:r>
                </w:p>
              </w:tc>
              <w:tc>
                <w:tcPr>
                  <w:tcW w:w="2835" w:type="dxa"/>
                  <w:shd w:val="clear" w:color="auto" w:fill="auto"/>
                  <w:vAlign w:val="center"/>
                </w:tcPr>
                <w:p w14:paraId="196DF621"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c>
                <w:tcPr>
                  <w:tcW w:w="3420" w:type="dxa"/>
                  <w:shd w:val="clear" w:color="auto" w:fill="auto"/>
                  <w:vAlign w:val="center"/>
                </w:tcPr>
                <w:p w14:paraId="2A880D22" w14:textId="77777777" w:rsidR="008D1956" w:rsidRPr="001C4329" w:rsidRDefault="008D1956" w:rsidP="0046264E">
                  <w:pPr>
                    <w:keepNext/>
                    <w:keepLines/>
                    <w:spacing w:after="0" w:line="240" w:lineRule="auto"/>
                    <w:rPr>
                      <w:rFonts w:eastAsia="Malgun Gothic"/>
                      <w:sz w:val="16"/>
                      <w:szCs w:val="16"/>
                      <w:lang w:eastAsia="ko-KR"/>
                    </w:rPr>
                  </w:pPr>
                  <w:r w:rsidRPr="001C4329">
                    <w:rPr>
                      <w:rFonts w:eastAsia="Malgun Gothic"/>
                      <w:sz w:val="16"/>
                      <w:szCs w:val="16"/>
                      <w:lang w:eastAsia="ko-KR"/>
                    </w:rPr>
                    <w:t>Uniform</w:t>
                  </w:r>
                </w:p>
              </w:tc>
            </w:tr>
          </w:tbl>
          <w:p w14:paraId="075394AB" w14:textId="2DA37ED9" w:rsidR="008D1956" w:rsidRPr="008D1956" w:rsidRDefault="008D1956" w:rsidP="008D1956">
            <w:pPr>
              <w:pStyle w:val="BodyText"/>
              <w:spacing w:before="0" w:after="0" w:line="240" w:lineRule="auto"/>
              <w:rPr>
                <w:rFonts w:ascii="Times New Roman" w:hAnsi="Times New Roman"/>
                <w:color w:val="FF0000"/>
                <w:szCs w:val="20"/>
                <w:u w:val="single"/>
              </w:rPr>
            </w:pPr>
            <w:r w:rsidRPr="008D1956">
              <w:rPr>
                <w:rFonts w:ascii="Times New Roman" w:hAnsi="Times New Roman"/>
                <w:color w:val="FF0000"/>
                <w:szCs w:val="20"/>
                <w:u w:val="single"/>
              </w:rPr>
              <w:t>NOTE 1: UMa scenarios with ISDs between 200-500m can be used for evaluations</w:t>
            </w:r>
          </w:p>
          <w:p w14:paraId="212BB85B" w14:textId="5AE110EF" w:rsidR="008D1956" w:rsidRPr="002810C8" w:rsidRDefault="008D1956" w:rsidP="0046264E">
            <w:pPr>
              <w:pStyle w:val="BodyText"/>
              <w:spacing w:before="0" w:after="0" w:line="240" w:lineRule="auto"/>
              <w:jc w:val="center"/>
              <w:rPr>
                <w:rFonts w:ascii="Times New Roman" w:eastAsia="Malgun Gothic" w:hAnsi="Times New Roman"/>
                <w:szCs w:val="20"/>
                <w:lang w:eastAsia="ko-KR"/>
              </w:rPr>
            </w:pPr>
            <w:r w:rsidRPr="002810C8">
              <w:rPr>
                <w:rFonts w:ascii="Times New Roman" w:hAnsi="Times New Roman"/>
                <w:color w:val="FF0000"/>
                <w:szCs w:val="20"/>
              </w:rPr>
              <w:t>&lt; Unchanged parts are omitted &gt;</w:t>
            </w:r>
          </w:p>
        </w:tc>
      </w:tr>
    </w:tbl>
    <w:p w14:paraId="7CE512AF" w14:textId="77777777" w:rsidR="008D1956" w:rsidRDefault="008D1956" w:rsidP="008D1956">
      <w:pPr>
        <w:pStyle w:val="ListParagraph"/>
        <w:numPr>
          <w:ilvl w:val="0"/>
          <w:numId w:val="39"/>
        </w:numPr>
      </w:pPr>
      <w:r>
        <w:t xml:space="preserve">Adopt the following changes to </w:t>
      </w:r>
      <w:r>
        <w:rPr>
          <w:color w:val="FF0000"/>
        </w:rPr>
        <w:t xml:space="preserve">Clause 6.2 </w:t>
      </w:r>
      <w:r>
        <w:t>of TR38.901.</w:t>
      </w:r>
    </w:p>
    <w:tbl>
      <w:tblPr>
        <w:tblStyle w:val="TableGrid"/>
        <w:tblW w:w="0" w:type="auto"/>
        <w:tblLook w:val="04A0" w:firstRow="1" w:lastRow="0" w:firstColumn="1" w:lastColumn="0" w:noHBand="0" w:noVBand="1"/>
      </w:tblPr>
      <w:tblGrid>
        <w:gridCol w:w="10790"/>
      </w:tblGrid>
      <w:tr w:rsidR="008D1956" w14:paraId="566AD663" w14:textId="77777777" w:rsidTr="0046264E">
        <w:tc>
          <w:tcPr>
            <w:tcW w:w="10790" w:type="dxa"/>
          </w:tcPr>
          <w:p w14:paraId="7B0AB6E3" w14:textId="77777777" w:rsidR="008D1956" w:rsidRDefault="008D1956" w:rsidP="0046264E">
            <w:pPr>
              <w:pStyle w:val="Heading2"/>
              <w:rPr>
                <w:rFonts w:eastAsia="SimSun"/>
              </w:rPr>
            </w:pPr>
            <w:r>
              <w:rPr>
                <w:rFonts w:eastAsia="SimSun"/>
              </w:rPr>
              <w:t>6.2</w:t>
            </w:r>
            <w:r>
              <w:rPr>
                <w:rFonts w:eastAsia="SimSun"/>
              </w:rPr>
              <w:tab/>
            </w:r>
            <w:r>
              <w:rPr>
                <w:lang w:eastAsia="ko-KR"/>
              </w:rPr>
              <w:t>Scenarios of interest</w:t>
            </w:r>
          </w:p>
          <w:p w14:paraId="65171148" w14:textId="77777777" w:rsidR="008D1956" w:rsidRDefault="008D1956" w:rsidP="0046264E">
            <w:pPr>
              <w:rPr>
                <w:i/>
                <w:lang w:eastAsia="ko-KR"/>
              </w:rPr>
            </w:pPr>
            <w:r>
              <w:rPr>
                <w:lang w:eastAsia="ko-KR"/>
              </w:rPr>
              <w:t>Brief description of the key scenarios of interest identified (see note):</w:t>
            </w:r>
          </w:p>
          <w:p w14:paraId="40FEE9DF" w14:textId="77777777" w:rsidR="008D1956" w:rsidRDefault="008D1956" w:rsidP="0046264E">
            <w:pPr>
              <w:pStyle w:val="B10"/>
            </w:pPr>
            <w:r>
              <w:t>(1)</w:t>
            </w:r>
            <w:r>
              <w:tab/>
              <w:t>UMi (Street canyon, open area) with O2O and O2I: This is similar to 3D-UMi scenario, where the BSs are mounted below rooftop levels of surrounding buildings. UMi open area is intended to capture real-life scenarios such as a city or station square. The width of the typical open area is in the order of 50 to 100 m.</w:t>
            </w:r>
          </w:p>
          <w:p w14:paraId="0E5EED60" w14:textId="77777777" w:rsidR="008D1956" w:rsidRDefault="008D1956" w:rsidP="0046264E">
            <w:pPr>
              <w:pStyle w:val="EX"/>
            </w:pPr>
            <w:r>
              <w:tab/>
              <w:t>Example: [Tx height:10m, Rx height: 1.5-2.5 m, ISD: 200m]</w:t>
            </w:r>
          </w:p>
          <w:p w14:paraId="6AC53BC9" w14:textId="77777777" w:rsidR="008D1956" w:rsidRDefault="008D1956" w:rsidP="0046264E">
            <w:pPr>
              <w:pStyle w:val="B10"/>
            </w:pPr>
            <w:r>
              <w:t>(2)</w:t>
            </w:r>
            <w:r>
              <w:tab/>
              <w:t>UMa with O2O and O2I: This is similar to 3D-UMa scenario, where the BSs are mounted above rooftop levels of surrounding buildings.</w:t>
            </w:r>
          </w:p>
          <w:p w14:paraId="2B938BE7" w14:textId="77777777" w:rsidR="008D1956" w:rsidRDefault="008D1956" w:rsidP="0046264E">
            <w:pPr>
              <w:pStyle w:val="EX"/>
            </w:pPr>
            <w:r>
              <w:tab/>
              <w:t xml:space="preserve">Example: [Tx height:25m, Rx height: 1.5-2.5 m, ISD: </w:t>
            </w:r>
            <w:r>
              <w:rPr>
                <w:color w:val="FF0000"/>
                <w:u w:val="single"/>
              </w:rPr>
              <w:t xml:space="preserve">200m, </w:t>
            </w:r>
            <w:r>
              <w:t>500m]</w:t>
            </w:r>
          </w:p>
        </w:tc>
      </w:tr>
    </w:tbl>
    <w:p w14:paraId="5BAF7A04" w14:textId="77777777" w:rsidR="008D1956" w:rsidRDefault="008D1956" w:rsidP="008D1956"/>
    <w:p w14:paraId="1C3F55A0"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44C49E4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2FA7CEFD" w14:textId="77777777" w:rsidTr="00740372">
        <w:tc>
          <w:tcPr>
            <w:tcW w:w="1795" w:type="dxa"/>
            <w:shd w:val="clear" w:color="auto" w:fill="FBE4D5" w:themeFill="accent2" w:themeFillTint="33"/>
          </w:tcPr>
          <w:p w14:paraId="45F8409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5FD2A8E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60D4F591" w14:textId="77777777" w:rsidTr="00740372">
        <w:tc>
          <w:tcPr>
            <w:tcW w:w="1795" w:type="dxa"/>
          </w:tcPr>
          <w:p w14:paraId="53BC848B" w14:textId="328D44AE"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235B106" w14:textId="7090A1B9"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1EC5CD88" w14:textId="77777777" w:rsidTr="00740372">
        <w:trPr>
          <w:trHeight w:val="46"/>
        </w:trPr>
        <w:tc>
          <w:tcPr>
            <w:tcW w:w="1795" w:type="dxa"/>
          </w:tcPr>
          <w:p w14:paraId="64DD92F8" w14:textId="1B86184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lastRenderedPageBreak/>
              <w:t>S</w:t>
            </w:r>
            <w:r>
              <w:rPr>
                <w:rFonts w:ascii="Times New Roman" w:eastAsiaTheme="minorEastAsia" w:hAnsi="Times New Roman"/>
                <w:szCs w:val="20"/>
                <w:lang w:eastAsia="ko-KR"/>
              </w:rPr>
              <w:t>amsung</w:t>
            </w:r>
          </w:p>
        </w:tc>
        <w:tc>
          <w:tcPr>
            <w:tcW w:w="8995" w:type="dxa"/>
          </w:tcPr>
          <w:p w14:paraId="235C1607" w14:textId="025D699B"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Prefer to Proposal #3.2-2</w:t>
            </w:r>
          </w:p>
        </w:tc>
      </w:tr>
    </w:tbl>
    <w:p w14:paraId="256A9CB8" w14:textId="77777777" w:rsidR="00751F9F" w:rsidRPr="0079343B" w:rsidRDefault="00751F9F" w:rsidP="00751F9F">
      <w:pPr>
        <w:pStyle w:val="BodyText"/>
        <w:spacing w:after="0"/>
        <w:rPr>
          <w:rFonts w:ascii="Times New Roman" w:eastAsiaTheme="minorEastAsia" w:hAnsi="Times New Roman"/>
          <w:szCs w:val="20"/>
          <w:lang w:eastAsia="ko-KR"/>
        </w:rPr>
      </w:pPr>
    </w:p>
    <w:p w14:paraId="767131A3" w14:textId="77777777" w:rsidR="008D1956" w:rsidRDefault="008D1956" w:rsidP="008D1956"/>
    <w:p w14:paraId="776871DD" w14:textId="77777777" w:rsidR="008D1956" w:rsidRPr="0079343B" w:rsidRDefault="008D1956" w:rsidP="008D1956"/>
    <w:p w14:paraId="25522D8B" w14:textId="77777777" w:rsidR="008D1956" w:rsidRDefault="008D1956" w:rsidP="008D1956"/>
    <w:p w14:paraId="4CD10424" w14:textId="77777777" w:rsidR="0073440D" w:rsidRPr="0079343B" w:rsidRDefault="0073440D" w:rsidP="0073440D">
      <w:pPr>
        <w:rPr>
          <w:lang w:eastAsia="ko-KR"/>
        </w:rPr>
      </w:pPr>
    </w:p>
    <w:p w14:paraId="438AD3B0" w14:textId="607C118F" w:rsidR="0073440D" w:rsidRPr="0079343B" w:rsidRDefault="0073440D" w:rsidP="0073440D">
      <w:pPr>
        <w:pStyle w:val="Heading3"/>
        <w:rPr>
          <w:rFonts w:eastAsiaTheme="minorEastAsia"/>
          <w:lang w:val="en-US" w:eastAsia="zh-CN"/>
        </w:rPr>
      </w:pPr>
      <w:r w:rsidRPr="0079343B">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73440D" w:rsidRPr="0079343B" w14:paraId="7A4B95D3" w14:textId="77777777" w:rsidTr="007D699F">
        <w:tc>
          <w:tcPr>
            <w:tcW w:w="1615" w:type="dxa"/>
            <w:shd w:val="clear" w:color="auto" w:fill="DEEAF6" w:themeFill="accent5" w:themeFillTint="33"/>
            <w:vAlign w:val="center"/>
          </w:tcPr>
          <w:p w14:paraId="3FE7EBF1"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75" w:type="dxa"/>
            <w:shd w:val="clear" w:color="auto" w:fill="DEEAF6" w:themeFill="accent5" w:themeFillTint="33"/>
            <w:vAlign w:val="center"/>
          </w:tcPr>
          <w:p w14:paraId="3F5350B2" w14:textId="77777777" w:rsidR="0073440D" w:rsidRPr="0079343B" w:rsidRDefault="0073440D" w:rsidP="007D699F">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Proposals &amp; Observations</w:t>
            </w:r>
          </w:p>
        </w:tc>
      </w:tr>
      <w:tr w:rsidR="0073440D" w:rsidRPr="0079343B" w14:paraId="41E3022A" w14:textId="77777777" w:rsidTr="007D699F">
        <w:tc>
          <w:tcPr>
            <w:tcW w:w="1615" w:type="dxa"/>
            <w:vAlign w:val="center"/>
          </w:tcPr>
          <w:p w14:paraId="40BFC5B3" w14:textId="65D31077" w:rsidR="0073440D" w:rsidRPr="0079343B" w:rsidRDefault="00E84CEB" w:rsidP="007D699F">
            <w:pPr>
              <w:spacing w:before="0" w:after="0" w:line="240" w:lineRule="auto"/>
            </w:pPr>
            <w:r>
              <w:t xml:space="preserve">[8] Huawei, </w:t>
            </w:r>
            <w:proofErr w:type="spellStart"/>
            <w:r>
              <w:t>HiSilicon</w:t>
            </w:r>
            <w:proofErr w:type="spellEnd"/>
          </w:p>
        </w:tc>
        <w:tc>
          <w:tcPr>
            <w:tcW w:w="9175" w:type="dxa"/>
            <w:vAlign w:val="center"/>
          </w:tcPr>
          <w:p w14:paraId="6D2B8B5B" w14:textId="77777777" w:rsidR="00E84CEB" w:rsidRPr="00621F0B" w:rsidRDefault="00E84CEB" w:rsidP="00E84CEB">
            <w:pPr>
              <w:spacing w:after="0"/>
              <w:jc w:val="center"/>
              <w:rPr>
                <w:sz w:val="22"/>
                <w:szCs w:val="22"/>
              </w:rPr>
            </w:pPr>
            <w:r w:rsidRPr="00621F0B">
              <w:rPr>
                <w:noProof/>
                <w:sz w:val="22"/>
                <w:szCs w:val="22"/>
                <w:lang w:eastAsia="zh-CN"/>
              </w:rPr>
              <w:drawing>
                <wp:inline distT="0" distB="0" distL="0" distR="0" wp14:anchorId="77CE16D6" wp14:editId="0B9C4C53">
                  <wp:extent cx="1704829" cy="1368000"/>
                  <wp:effectExtent l="0" t="0" r="0" b="3810"/>
                  <wp:docPr id="25" name="Picture 6" descr="C://Users/z50036434/AppData/Roaming/WeLink_Desktop/appdata/IM/z50036434/ReceiveFiles/ScreenShot/A7F20A31-741A-4742-8A1B-38155E57363D.png">
                    <a:extLst xmlns:a="http://schemas.openxmlformats.org/drawingml/2006/main">
                      <a:ext uri="{FF2B5EF4-FFF2-40B4-BE49-F238E27FC236}">
                        <a16:creationId xmlns:a16="http://schemas.microsoft.com/office/drawing/2014/main" id="{BB1B9F93-F7DC-4D27-BC3E-DBA42B41B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z50036434/AppData/Roaming/WeLink_Desktop/appdata/IM/z50036434/ReceiveFiles/ScreenShot/A7F20A31-741A-4742-8A1B-38155E57363D.png">
                            <a:extLst>
                              <a:ext uri="{FF2B5EF4-FFF2-40B4-BE49-F238E27FC236}">
                                <a16:creationId xmlns:a16="http://schemas.microsoft.com/office/drawing/2014/main" id="{BB1B9F93-F7DC-4D27-BC3E-DBA42B41B9F9}"/>
                              </a:ext>
                            </a:extLst>
                          </pic:cNvPr>
                          <pic:cNvPicPr>
                            <a:picLocks noChangeAspect="1" noChangeArrowheads="1"/>
                          </pic:cNvPicPr>
                        </pic:nvPicPr>
                        <pic:blipFill>
                          <a:blip r:embed="rId109" cstate="print">
                            <a:extLst>
                              <a:ext uri="{28A0092B-C50C-407E-A947-70E740481C1C}">
                                <a14:useLocalDpi xmlns:a14="http://schemas.microsoft.com/office/drawing/2010/main"/>
                              </a:ext>
                            </a:extLst>
                          </a:blip>
                          <a:srcRect/>
                          <a:stretch>
                            <a:fillRect/>
                          </a:stretch>
                        </pic:blipFill>
                        <pic:spPr bwMode="auto">
                          <a:xfrm>
                            <a:off x="0" y="0"/>
                            <a:ext cx="1704829" cy="1368000"/>
                          </a:xfrm>
                          <a:prstGeom prst="rect">
                            <a:avLst/>
                          </a:prstGeom>
                          <a:noFill/>
                        </pic:spPr>
                      </pic:pic>
                    </a:graphicData>
                  </a:graphic>
                </wp:inline>
              </w:drawing>
            </w:r>
            <w:r w:rsidRPr="00621F0B">
              <w:rPr>
                <w:noProof/>
                <w:sz w:val="22"/>
                <w:szCs w:val="22"/>
                <w:lang w:eastAsia="zh-CN"/>
              </w:rPr>
              <w:drawing>
                <wp:inline distT="0" distB="0" distL="0" distR="0" wp14:anchorId="4BC4AD01" wp14:editId="2062DBF0">
                  <wp:extent cx="1727046" cy="1368000"/>
                  <wp:effectExtent l="0" t="0" r="6985" b="3810"/>
                  <wp:docPr id="1026" name="Picture 2" descr="C://Users/z50036434/AppData/Roaming/WeLink_Desktop/appdata/IM/z50036434/ReceiveFiles/ScreenShot/BBB65820-93BB-4B68-942A-6D17742323E2.png">
                    <a:extLst xmlns:a="http://schemas.openxmlformats.org/drawingml/2006/main">
                      <a:ext uri="{FF2B5EF4-FFF2-40B4-BE49-F238E27FC236}">
                        <a16:creationId xmlns:a16="http://schemas.microsoft.com/office/drawing/2014/main" id="{A309A48D-2928-4274-AEEF-B802731ED8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a:extLst>
                              <a:ext uri="{FF2B5EF4-FFF2-40B4-BE49-F238E27FC236}">
                                <a16:creationId xmlns:a16="http://schemas.microsoft.com/office/drawing/2014/main" id="{A309A48D-2928-4274-AEEF-B802731ED8F1}"/>
                              </a:ext>
                            </a:extLst>
                          </pic:cNvPr>
                          <pic:cNvPicPr>
                            <a:picLocks noChangeAspect="1" noChangeArrowheads="1"/>
                          </pic:cNvPicPr>
                        </pic:nvPicPr>
                        <pic:blipFill>
                          <a:blip r:embed="rId110" cstate="print">
                            <a:extLst>
                              <a:ext uri="{28A0092B-C50C-407E-A947-70E740481C1C}">
                                <a14:useLocalDpi xmlns:a14="http://schemas.microsoft.com/office/drawing/2010/main"/>
                              </a:ext>
                            </a:extLst>
                          </a:blip>
                          <a:srcRect/>
                          <a:stretch>
                            <a:fillRect/>
                          </a:stretch>
                        </pic:blipFill>
                        <pic:spPr bwMode="auto">
                          <a:xfrm>
                            <a:off x="0" y="0"/>
                            <a:ext cx="1727046" cy="1368000"/>
                          </a:xfrm>
                          <a:prstGeom prst="rect">
                            <a:avLst/>
                          </a:prstGeom>
                          <a:noFill/>
                        </pic:spPr>
                      </pic:pic>
                    </a:graphicData>
                  </a:graphic>
                </wp:inline>
              </w:drawing>
            </w:r>
            <w:r w:rsidRPr="00621F0B">
              <w:rPr>
                <w:noProof/>
                <w:sz w:val="22"/>
                <w:szCs w:val="22"/>
                <w:lang w:eastAsia="zh-CN"/>
              </w:rPr>
              <w:drawing>
                <wp:inline distT="0" distB="0" distL="0" distR="0" wp14:anchorId="205A186B" wp14:editId="26DDA72B">
                  <wp:extent cx="1758857" cy="1368000"/>
                  <wp:effectExtent l="0" t="0" r="0" b="3810"/>
                  <wp:docPr id="1032" name="Picture 8" descr="C://Users/z50036434/AppData/Roaming/WeLink_Desktop/appdata/IM/z50036434/ReceiveFiles/ScreenShot/C8E7C919-CC49-417E-B54E-72225E431190.png">
                    <a:extLst xmlns:a="http://schemas.openxmlformats.org/drawingml/2006/main">
                      <a:ext uri="{FF2B5EF4-FFF2-40B4-BE49-F238E27FC236}">
                        <a16:creationId xmlns:a16="http://schemas.microsoft.com/office/drawing/2014/main" id="{E5FF79FA-5DD4-46C5-A4E6-3F33AD1ED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a:extLst>
                              <a:ext uri="{FF2B5EF4-FFF2-40B4-BE49-F238E27FC236}">
                                <a16:creationId xmlns:a16="http://schemas.microsoft.com/office/drawing/2014/main" id="{E5FF79FA-5DD4-46C5-A4E6-3F33AD1EDF5D}"/>
                              </a:ext>
                            </a:extLst>
                          </pic:cNvPr>
                          <pic:cNvPicPr>
                            <a:picLocks noChangeAspect="1" noChangeArrowheads="1"/>
                          </pic:cNvPicPr>
                        </pic:nvPicPr>
                        <pic:blipFill>
                          <a:blip r:embed="rId111" cstate="print">
                            <a:extLst>
                              <a:ext uri="{28A0092B-C50C-407E-A947-70E740481C1C}">
                                <a14:useLocalDpi xmlns:a14="http://schemas.microsoft.com/office/drawing/2010/main"/>
                              </a:ext>
                            </a:extLst>
                          </a:blip>
                          <a:srcRect/>
                          <a:stretch>
                            <a:fillRect/>
                          </a:stretch>
                        </pic:blipFill>
                        <pic:spPr bwMode="auto">
                          <a:xfrm>
                            <a:off x="0" y="0"/>
                            <a:ext cx="1758857" cy="1368000"/>
                          </a:xfrm>
                          <a:prstGeom prst="rect">
                            <a:avLst/>
                          </a:prstGeom>
                          <a:noFill/>
                        </pic:spPr>
                      </pic:pic>
                    </a:graphicData>
                  </a:graphic>
                </wp:inline>
              </w:drawing>
            </w:r>
            <w:r w:rsidRPr="00621F0B">
              <w:rPr>
                <w:noProof/>
                <w:sz w:val="22"/>
                <w:szCs w:val="22"/>
              </w:rPr>
              <w:t xml:space="preserve">  </w:t>
            </w:r>
          </w:p>
          <w:p w14:paraId="3A8E1201" w14:textId="77777777" w:rsidR="00E84CEB" w:rsidRPr="00621F0B" w:rsidRDefault="00E84CEB" w:rsidP="00E84CEB">
            <w:pPr>
              <w:spacing w:after="120"/>
              <w:ind w:firstLineChars="800" w:firstLine="1600"/>
              <w:rPr>
                <w:rFonts w:eastAsiaTheme="minorEastAsia"/>
                <w:b/>
                <w:lang w:eastAsia="zh-CN"/>
              </w:rPr>
            </w:pPr>
            <w:r w:rsidRPr="00621F0B">
              <w:rPr>
                <w:rFonts w:eastAsiaTheme="minorEastAsia"/>
                <w:b/>
                <w:lang w:eastAsia="zh-CN"/>
              </w:rPr>
              <w:t xml:space="preserve">(a) CDF of </w:t>
            </w:r>
            <w:r>
              <w:rPr>
                <w:rFonts w:eastAsiaTheme="minorEastAsia"/>
                <w:b/>
                <w:lang w:eastAsia="zh-CN"/>
              </w:rPr>
              <w:t>DS</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w:t>
            </w:r>
            <w:r>
              <w:rPr>
                <w:rFonts w:eastAsiaTheme="minorEastAsia"/>
                <w:b/>
                <w:lang w:eastAsia="zh-CN"/>
              </w:rPr>
              <w:t xml:space="preserve">   </w:t>
            </w:r>
            <w:r w:rsidRPr="00621F0B">
              <w:rPr>
                <w:rFonts w:eastAsiaTheme="minorEastAsia"/>
                <w:b/>
                <w:lang w:eastAsia="zh-CN"/>
              </w:rPr>
              <w:t xml:space="preserve"> (b) CDF of </w:t>
            </w:r>
            <w:r>
              <w:rPr>
                <w:rFonts w:eastAsiaTheme="minorEastAsia"/>
                <w:b/>
                <w:lang w:eastAsia="zh-CN"/>
              </w:rPr>
              <w:t>ASA</w:t>
            </w:r>
            <w:r w:rsidRPr="00621F0B">
              <w:rPr>
                <w:rFonts w:eastAsiaTheme="minorEastAsia" w:hint="eastAsia"/>
                <w:sz w:val="22"/>
                <w:szCs w:val="22"/>
                <w:lang w:eastAsia="zh-CN"/>
              </w:rPr>
              <w:t xml:space="preserve"> </w:t>
            </w:r>
            <w:r w:rsidRPr="00621F0B">
              <w:rPr>
                <w:rFonts w:eastAsiaTheme="minorEastAsia"/>
                <w:sz w:val="22"/>
                <w:szCs w:val="22"/>
                <w:lang w:eastAsia="zh-CN"/>
              </w:rPr>
              <w:t xml:space="preserve">           </w:t>
            </w:r>
            <w:r>
              <w:rPr>
                <w:rFonts w:eastAsiaTheme="minorEastAsia"/>
                <w:sz w:val="22"/>
                <w:szCs w:val="22"/>
                <w:lang w:eastAsia="zh-CN"/>
              </w:rPr>
              <w:t xml:space="preserve">     </w:t>
            </w:r>
            <w:r w:rsidRPr="00621F0B">
              <w:rPr>
                <w:rFonts w:eastAsiaTheme="minorEastAsia"/>
                <w:sz w:val="22"/>
                <w:szCs w:val="22"/>
                <w:lang w:eastAsia="zh-CN"/>
              </w:rPr>
              <w:t xml:space="preserve">   </w:t>
            </w:r>
            <w:r w:rsidRPr="00621F0B">
              <w:rPr>
                <w:rFonts w:eastAsiaTheme="minorEastAsia"/>
                <w:b/>
                <w:lang w:eastAsia="zh-CN"/>
              </w:rPr>
              <w:t xml:space="preserve">(c) CDF of </w:t>
            </w:r>
            <w:r>
              <w:rPr>
                <w:rFonts w:eastAsiaTheme="minorEastAsia"/>
                <w:b/>
                <w:lang w:eastAsia="zh-CN"/>
              </w:rPr>
              <w:t>K Factor</w:t>
            </w:r>
          </w:p>
          <w:p w14:paraId="77557239" w14:textId="77777777" w:rsidR="00E84CEB" w:rsidRPr="00B40A81" w:rsidRDefault="00E84CEB" w:rsidP="00E84CEB">
            <w:pPr>
              <w:spacing w:after="120"/>
              <w:jc w:val="center"/>
              <w:rPr>
                <w:b/>
              </w:rPr>
            </w:pPr>
            <w:bookmarkStart w:id="54" w:name="_Ref194087027"/>
            <w:bookmarkStart w:id="55" w:name="_Ref178777707"/>
            <w:r w:rsidRPr="00C4707E">
              <w:rPr>
                <w:b/>
              </w:rPr>
              <w:t xml:space="preserve">Figure </w:t>
            </w:r>
            <w:r w:rsidRPr="00C4707E">
              <w:rPr>
                <w:b/>
              </w:rPr>
              <w:fldChar w:fldCharType="begin"/>
            </w:r>
            <w:r w:rsidRPr="00C4707E">
              <w:rPr>
                <w:b/>
              </w:rPr>
              <w:instrText xml:space="preserve"> SEQ Figure \* ARABIC </w:instrText>
            </w:r>
            <w:r w:rsidRPr="00C4707E">
              <w:rPr>
                <w:b/>
              </w:rPr>
              <w:fldChar w:fldCharType="separate"/>
            </w:r>
            <w:r>
              <w:rPr>
                <w:b/>
                <w:noProof/>
              </w:rPr>
              <w:t>7</w:t>
            </w:r>
            <w:r w:rsidRPr="00C4707E">
              <w:rPr>
                <w:b/>
              </w:rPr>
              <w:fldChar w:fldCharType="end"/>
            </w:r>
            <w:bookmarkEnd w:id="54"/>
            <w:r w:rsidRPr="00B40A81">
              <w:rPr>
                <w:b/>
              </w:rPr>
              <w:t xml:space="preserve"> Comparison of fast fading parameters</w:t>
            </w:r>
            <w:bookmarkEnd w:id="55"/>
          </w:p>
          <w:p w14:paraId="240BE7F3" w14:textId="77777777" w:rsidR="00E84CEB" w:rsidRDefault="00E84CEB" w:rsidP="00E84CEB">
            <w:pPr>
              <w:spacing w:beforeLines="50" w:afterLines="50" w:after="120"/>
              <w:rPr>
                <w:rFonts w:eastAsiaTheme="minorEastAsia"/>
                <w:b/>
                <w:i/>
                <w:sz w:val="22"/>
                <w:szCs w:val="22"/>
                <w:lang w:eastAsia="zh-CN"/>
              </w:rPr>
            </w:pPr>
            <w:r>
              <w:rPr>
                <w:rFonts w:eastAsiaTheme="minorEastAsia"/>
                <w:b/>
                <w:i/>
                <w:sz w:val="22"/>
                <w:szCs w:val="22"/>
                <w:lang w:eastAsia="zh-CN"/>
              </w:rPr>
              <w:t>Observation 4</w:t>
            </w:r>
            <w:r w:rsidRPr="00621F0B">
              <w:rPr>
                <w:rFonts w:eastAsiaTheme="minorEastAsia"/>
                <w:b/>
                <w:i/>
                <w:sz w:val="22"/>
                <w:szCs w:val="22"/>
                <w:lang w:eastAsia="zh-CN"/>
              </w:rPr>
              <w:t xml:space="preserve">: </w:t>
            </w:r>
            <w:r>
              <w:rPr>
                <w:rFonts w:eastAsiaTheme="minorEastAsia"/>
                <w:b/>
                <w:i/>
                <w:sz w:val="22"/>
                <w:szCs w:val="22"/>
                <w:lang w:eastAsia="zh-CN"/>
              </w:rPr>
              <w:t xml:space="preserve">At least some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are altitude-dependent.</w:t>
            </w:r>
          </w:p>
          <w:p w14:paraId="5C264E72" w14:textId="77777777" w:rsidR="00781C1E" w:rsidRPr="00B40A81" w:rsidRDefault="00781C1E" w:rsidP="00781C1E">
            <w:pPr>
              <w:pStyle w:val="Caption"/>
              <w:jc w:val="center"/>
              <w:rPr>
                <w:b w:val="0"/>
              </w:rPr>
            </w:pPr>
            <w:bookmarkStart w:id="56" w:name="_Ref188457159"/>
            <w:r>
              <w:t xml:space="preserve">Table </w:t>
            </w:r>
            <w:r>
              <w:fldChar w:fldCharType="begin"/>
            </w:r>
            <w:r>
              <w:instrText xml:space="preserve"> SEQ Table \* ARABIC </w:instrText>
            </w:r>
            <w:r>
              <w:fldChar w:fldCharType="separate"/>
            </w:r>
            <w:r>
              <w:rPr>
                <w:noProof/>
              </w:rPr>
              <w:t>5</w:t>
            </w:r>
            <w:r>
              <w:rPr>
                <w:noProof/>
              </w:rPr>
              <w:fldChar w:fldCharType="end"/>
            </w:r>
            <w:bookmarkEnd w:id="56"/>
            <w:r>
              <w:t xml:space="preserve"> </w:t>
            </w:r>
            <w:r w:rsidRPr="00B40A81">
              <w:t>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781C1E" w:rsidRPr="008D3E9F" w14:paraId="4A2DD22C" w14:textId="77777777" w:rsidTr="005E0268">
              <w:trPr>
                <w:trHeight w:val="198"/>
                <w:jc w:val="center"/>
              </w:trPr>
              <w:tc>
                <w:tcPr>
                  <w:tcW w:w="2624" w:type="dxa"/>
                  <w:gridSpan w:val="2"/>
                  <w:vMerge w:val="restart"/>
                  <w:shd w:val="clear" w:color="auto" w:fill="D9D9D9" w:themeFill="background1" w:themeFillShade="D9"/>
                  <w:vAlign w:val="center"/>
                  <w:hideMark/>
                </w:tcPr>
                <w:p w14:paraId="449C40AF"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Scenario</w:t>
                  </w:r>
                </w:p>
              </w:tc>
              <w:tc>
                <w:tcPr>
                  <w:tcW w:w="1843" w:type="dxa"/>
                  <w:gridSpan w:val="3"/>
                  <w:shd w:val="clear" w:color="auto" w:fill="D9D9D9" w:themeFill="background1" w:themeFillShade="D9"/>
                  <w:vAlign w:val="center"/>
                  <w:hideMark/>
                </w:tcPr>
                <w:p w14:paraId="396A482D"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Delay spread (DS)</w:t>
                  </w:r>
                </w:p>
                <w:p w14:paraId="3D5FAE94"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proofErr w:type="spellStart"/>
                  <w:r w:rsidRPr="00BE1C86">
                    <w:rPr>
                      <w:rFonts w:eastAsia="SimSun"/>
                      <w:b/>
                      <w:bCs/>
                      <w:sz w:val="16"/>
                      <w:szCs w:val="16"/>
                      <w:lang w:eastAsia="zh-CN"/>
                    </w:rPr>
                    <w:t>lgDS</w:t>
                  </w:r>
                  <w:proofErr w:type="spellEnd"/>
                  <w:r w:rsidRPr="00BE1C86">
                    <w:rPr>
                      <w:rFonts w:eastAsia="SimSun"/>
                      <w:b/>
                      <w:bCs/>
                      <w:sz w:val="16"/>
                      <w:szCs w:val="16"/>
                      <w:lang w:eastAsia="zh-CN"/>
                    </w:rPr>
                    <w:t>=log10(DS/1s)</w:t>
                  </w:r>
                </w:p>
              </w:tc>
              <w:tc>
                <w:tcPr>
                  <w:tcW w:w="1482" w:type="dxa"/>
                  <w:gridSpan w:val="2"/>
                  <w:shd w:val="clear" w:color="auto" w:fill="D9D9D9" w:themeFill="background1" w:themeFillShade="D9"/>
                  <w:vAlign w:val="center"/>
                  <w:hideMark/>
                </w:tcPr>
                <w:p w14:paraId="1AB9418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K-factor (K) [dB]</w:t>
                  </w:r>
                </w:p>
              </w:tc>
              <w:tc>
                <w:tcPr>
                  <w:tcW w:w="2126" w:type="dxa"/>
                  <w:gridSpan w:val="3"/>
                  <w:shd w:val="clear" w:color="auto" w:fill="D9D9D9" w:themeFill="background1" w:themeFillShade="D9"/>
                  <w:vAlign w:val="center"/>
                  <w:hideMark/>
                </w:tcPr>
                <w:p w14:paraId="5012AE41"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r w:rsidRPr="00BE1C86">
                    <w:rPr>
                      <w:rFonts w:eastAsia="SimSun"/>
                      <w:b/>
                      <w:bCs/>
                      <w:sz w:val="16"/>
                      <w:szCs w:val="16"/>
                      <w:lang w:eastAsia="zh-CN"/>
                    </w:rPr>
                    <w:t>AOA spread (ASA)</w:t>
                  </w:r>
                </w:p>
                <w:p w14:paraId="77B3DCE2" w14:textId="77777777" w:rsidR="00781C1E" w:rsidRPr="00BE1C86" w:rsidRDefault="00781C1E" w:rsidP="00781C1E">
                  <w:pPr>
                    <w:pStyle w:val="B10"/>
                    <w:keepNext/>
                    <w:widowControl w:val="0"/>
                    <w:spacing w:after="0"/>
                    <w:ind w:left="0" w:firstLine="0"/>
                    <w:jc w:val="center"/>
                    <w:rPr>
                      <w:rFonts w:eastAsia="SimSun"/>
                      <w:b/>
                      <w:bCs/>
                      <w:sz w:val="16"/>
                      <w:szCs w:val="16"/>
                      <w:lang w:eastAsia="zh-CN"/>
                    </w:rPr>
                  </w:pPr>
                  <w:proofErr w:type="spellStart"/>
                  <w:r w:rsidRPr="00BE1C86">
                    <w:rPr>
                      <w:rFonts w:eastAsia="SimSun"/>
                      <w:b/>
                      <w:bCs/>
                      <w:sz w:val="16"/>
                      <w:szCs w:val="16"/>
                      <w:lang w:eastAsia="zh-CN"/>
                    </w:rPr>
                    <w:t>lgASA</w:t>
                  </w:r>
                  <w:proofErr w:type="spellEnd"/>
                  <w:r w:rsidRPr="00BE1C86">
                    <w:rPr>
                      <w:rFonts w:eastAsia="SimSun"/>
                      <w:b/>
                      <w:bCs/>
                      <w:sz w:val="16"/>
                      <w:szCs w:val="16"/>
                      <w:lang w:eastAsia="zh-CN"/>
                    </w:rPr>
                    <w:t>=log10(ASA/1</w:t>
                  </w:r>
                  <w:r w:rsidRPr="00BE1C86">
                    <w:rPr>
                      <w:rFonts w:eastAsia="SimSun" w:hint="eastAsia"/>
                      <w:b/>
                      <w:bCs/>
                      <w:sz w:val="16"/>
                      <w:szCs w:val="16"/>
                      <w:lang w:eastAsia="zh-CN"/>
                    </w:rPr>
                    <w:t>°</w:t>
                  </w:r>
                  <w:r w:rsidRPr="00BE1C86">
                    <w:rPr>
                      <w:rFonts w:eastAsia="SimSun"/>
                      <w:b/>
                      <w:bCs/>
                      <w:sz w:val="16"/>
                      <w:szCs w:val="16"/>
                      <w:lang w:eastAsia="zh-CN"/>
                    </w:rPr>
                    <w:t>)</w:t>
                  </w:r>
                </w:p>
              </w:tc>
            </w:tr>
            <w:tr w:rsidR="00781C1E" w:rsidRPr="008D3E9F" w14:paraId="34D2D08D" w14:textId="77777777" w:rsidTr="005E0268">
              <w:trPr>
                <w:trHeight w:val="184"/>
                <w:jc w:val="center"/>
              </w:trPr>
              <w:tc>
                <w:tcPr>
                  <w:tcW w:w="2624" w:type="dxa"/>
                  <w:gridSpan w:val="2"/>
                  <w:vMerge/>
                  <w:shd w:val="clear" w:color="auto" w:fill="D9D9D9" w:themeFill="background1" w:themeFillShade="D9"/>
                  <w:vAlign w:val="center"/>
                  <w:hideMark/>
                </w:tcPr>
                <w:p w14:paraId="5AE4B66D" w14:textId="77777777" w:rsidR="00781C1E" w:rsidRPr="00BE1C86" w:rsidRDefault="00781C1E" w:rsidP="00781C1E">
                  <w:pPr>
                    <w:spacing w:after="0"/>
                    <w:jc w:val="center"/>
                    <w:rPr>
                      <w:rFonts w:eastAsia="DengXian"/>
                      <w:b/>
                      <w:bCs/>
                      <w:color w:val="000000"/>
                      <w:sz w:val="16"/>
                      <w:szCs w:val="16"/>
                      <w:lang w:eastAsia="zh-CN"/>
                    </w:rPr>
                  </w:pPr>
                </w:p>
              </w:tc>
              <w:tc>
                <w:tcPr>
                  <w:tcW w:w="567" w:type="dxa"/>
                  <w:shd w:val="clear" w:color="auto" w:fill="D9D9D9" w:themeFill="background1" w:themeFillShade="D9"/>
                  <w:vAlign w:val="center"/>
                  <w:hideMark/>
                </w:tcPr>
                <w:p w14:paraId="133768A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lgDS</w:t>
                  </w:r>
                </w:p>
              </w:tc>
              <w:tc>
                <w:tcPr>
                  <w:tcW w:w="709" w:type="dxa"/>
                  <w:shd w:val="clear" w:color="auto" w:fill="D9D9D9" w:themeFill="background1" w:themeFillShade="D9"/>
                  <w:vAlign w:val="center"/>
                  <w:hideMark/>
                </w:tcPr>
                <w:p w14:paraId="4FB6046A" w14:textId="77777777" w:rsidR="00781C1E" w:rsidRPr="00BE1C86" w:rsidRDefault="00781C1E" w:rsidP="00781C1E">
                  <w:pPr>
                    <w:spacing w:after="0"/>
                    <w:jc w:val="center"/>
                    <w:rPr>
                      <w:sz w:val="16"/>
                      <w:szCs w:val="16"/>
                    </w:rPr>
                  </w:pPr>
                  <w:r w:rsidRPr="00BE1C86">
                    <w:rPr>
                      <w:sz w:val="16"/>
                      <w:szCs w:val="16"/>
                      <w:lang w:eastAsia="zh-CN"/>
                    </w:rPr>
                    <w:t>[ns]</w:t>
                  </w:r>
                </w:p>
              </w:tc>
              <w:tc>
                <w:tcPr>
                  <w:tcW w:w="567" w:type="dxa"/>
                  <w:shd w:val="clear" w:color="auto" w:fill="D9D9D9" w:themeFill="background1" w:themeFillShade="D9"/>
                  <w:vAlign w:val="center"/>
                  <w:hideMark/>
                </w:tcPr>
                <w:p w14:paraId="14D43020"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lgDS</w:t>
                  </w:r>
                </w:p>
              </w:tc>
              <w:tc>
                <w:tcPr>
                  <w:tcW w:w="708" w:type="dxa"/>
                  <w:shd w:val="clear" w:color="auto" w:fill="D9D9D9" w:themeFill="background1" w:themeFillShade="D9"/>
                  <w:vAlign w:val="center"/>
                  <w:hideMark/>
                </w:tcPr>
                <w:p w14:paraId="2B46F865"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rFonts w:eastAsia="DengXian"/>
                      <w:i/>
                      <w:iCs/>
                      <w:color w:val="000000"/>
                      <w:sz w:val="16"/>
                      <w:szCs w:val="16"/>
                      <w:vertAlign w:val="subscript"/>
                      <w:lang w:eastAsia="zh-CN"/>
                    </w:rPr>
                    <w:t>K</w:t>
                  </w:r>
                </w:p>
              </w:tc>
              <w:tc>
                <w:tcPr>
                  <w:tcW w:w="774" w:type="dxa"/>
                  <w:shd w:val="clear" w:color="auto" w:fill="D9D9D9" w:themeFill="background1" w:themeFillShade="D9"/>
                  <w:vAlign w:val="center"/>
                  <w:hideMark/>
                </w:tcPr>
                <w:p w14:paraId="5CB3FA14"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rFonts w:eastAsia="DengXian"/>
                      <w:i/>
                      <w:iCs/>
                      <w:color w:val="000000"/>
                      <w:sz w:val="16"/>
                      <w:szCs w:val="16"/>
                      <w:vertAlign w:val="subscript"/>
                      <w:lang w:eastAsia="zh-CN"/>
                    </w:rPr>
                    <w:t>K</w:t>
                  </w:r>
                </w:p>
              </w:tc>
              <w:tc>
                <w:tcPr>
                  <w:tcW w:w="709" w:type="dxa"/>
                  <w:shd w:val="clear" w:color="auto" w:fill="D9D9D9" w:themeFill="background1" w:themeFillShade="D9"/>
                  <w:vAlign w:val="center"/>
                  <w:hideMark/>
                </w:tcPr>
                <w:p w14:paraId="7F8DC4BA"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μ</m:t>
                    </m:r>
                  </m:oMath>
                  <w:r w:rsidRPr="00BE1C86">
                    <w:rPr>
                      <w:sz w:val="16"/>
                      <w:szCs w:val="16"/>
                      <w:vertAlign w:val="subscript"/>
                      <w:lang w:eastAsia="zh-CN"/>
                    </w:rPr>
                    <w:t>lgASA</w:t>
                  </w:r>
                </w:p>
              </w:tc>
              <w:tc>
                <w:tcPr>
                  <w:tcW w:w="708" w:type="dxa"/>
                  <w:shd w:val="clear" w:color="auto" w:fill="D9D9D9" w:themeFill="background1" w:themeFillShade="D9"/>
                  <w:vAlign w:val="center"/>
                  <w:hideMark/>
                </w:tcPr>
                <w:p w14:paraId="7CC1103F" w14:textId="77777777" w:rsidR="00781C1E" w:rsidRPr="00BE1C86" w:rsidRDefault="00781C1E" w:rsidP="00781C1E">
                  <w:pPr>
                    <w:spacing w:after="0"/>
                    <w:jc w:val="center"/>
                    <w:rPr>
                      <w:sz w:val="16"/>
                      <w:szCs w:val="16"/>
                    </w:rPr>
                  </w:pPr>
                  <w:r w:rsidRPr="00BE1C86">
                    <w:rPr>
                      <w:sz w:val="16"/>
                      <w:szCs w:val="16"/>
                    </w:rPr>
                    <w:t>[deg]</w:t>
                  </w:r>
                </w:p>
              </w:tc>
              <w:tc>
                <w:tcPr>
                  <w:tcW w:w="709" w:type="dxa"/>
                  <w:shd w:val="clear" w:color="auto" w:fill="D9D9D9" w:themeFill="background1" w:themeFillShade="D9"/>
                  <w:vAlign w:val="center"/>
                  <w:hideMark/>
                </w:tcPr>
                <w:p w14:paraId="15994AAF" w14:textId="77777777" w:rsidR="00781C1E" w:rsidRPr="00BE1C86" w:rsidRDefault="00781C1E" w:rsidP="00781C1E">
                  <w:pPr>
                    <w:spacing w:after="0"/>
                    <w:jc w:val="center"/>
                    <w:rPr>
                      <w:rFonts w:eastAsia="DengXian"/>
                      <w:i/>
                      <w:iCs/>
                      <w:color w:val="000000"/>
                      <w:sz w:val="16"/>
                      <w:szCs w:val="16"/>
                      <w:lang w:eastAsia="zh-CN"/>
                    </w:rPr>
                  </w:pPr>
                  <m:oMath>
                    <m:r>
                      <w:rPr>
                        <w:rFonts w:ascii="Cambria Math" w:hAnsi="Cambria Math"/>
                        <w:sz w:val="16"/>
                        <w:szCs w:val="16"/>
                        <w:lang w:eastAsia="zh-CN"/>
                      </w:rPr>
                      <m:t>σ</m:t>
                    </m:r>
                  </m:oMath>
                  <w:r w:rsidRPr="00BE1C86">
                    <w:rPr>
                      <w:sz w:val="16"/>
                      <w:szCs w:val="16"/>
                      <w:vertAlign w:val="subscript"/>
                      <w:lang w:eastAsia="zh-CN"/>
                    </w:rPr>
                    <w:t>lgASA</w:t>
                  </w:r>
                </w:p>
              </w:tc>
            </w:tr>
            <w:tr w:rsidR="00781C1E" w:rsidRPr="008D3E9F" w14:paraId="6C5E8270" w14:textId="77777777" w:rsidTr="005E0268">
              <w:trPr>
                <w:trHeight w:val="173"/>
                <w:jc w:val="center"/>
              </w:trPr>
              <w:tc>
                <w:tcPr>
                  <w:tcW w:w="2624" w:type="dxa"/>
                  <w:gridSpan w:val="2"/>
                  <w:shd w:val="clear" w:color="auto" w:fill="D9D9D9" w:themeFill="background1" w:themeFillShade="D9"/>
                  <w:vAlign w:val="center"/>
                  <w:hideMark/>
                </w:tcPr>
                <w:p w14:paraId="169774D0" w14:textId="77777777" w:rsidR="00781C1E" w:rsidRPr="00BE1C86" w:rsidRDefault="00781C1E" w:rsidP="00781C1E">
                  <w:pPr>
                    <w:spacing w:after="0"/>
                    <w:jc w:val="center"/>
                    <w:rPr>
                      <w:sz w:val="16"/>
                      <w:szCs w:val="16"/>
                    </w:rPr>
                  </w:pPr>
                  <w:r w:rsidRPr="00BE1C86">
                    <w:rPr>
                      <w:sz w:val="16"/>
                      <w:szCs w:val="16"/>
                    </w:rPr>
                    <w:t>TR 38.901 UMa LOS</w:t>
                  </w:r>
                </w:p>
              </w:tc>
              <w:tc>
                <w:tcPr>
                  <w:tcW w:w="567" w:type="dxa"/>
                  <w:shd w:val="clear" w:color="auto" w:fill="auto"/>
                  <w:vAlign w:val="center"/>
                  <w:hideMark/>
                </w:tcPr>
                <w:p w14:paraId="4B68FCE5" w14:textId="77777777" w:rsidR="00781C1E" w:rsidRPr="00BE1C86" w:rsidRDefault="00781C1E" w:rsidP="00781C1E">
                  <w:pPr>
                    <w:spacing w:after="0"/>
                    <w:jc w:val="center"/>
                    <w:rPr>
                      <w:sz w:val="16"/>
                      <w:szCs w:val="16"/>
                    </w:rPr>
                  </w:pPr>
                  <w:r w:rsidRPr="00BE1C86">
                    <w:rPr>
                      <w:sz w:val="16"/>
                      <w:szCs w:val="16"/>
                    </w:rPr>
                    <w:t>-7.03</w:t>
                  </w:r>
                </w:p>
              </w:tc>
              <w:tc>
                <w:tcPr>
                  <w:tcW w:w="709" w:type="dxa"/>
                  <w:shd w:val="clear" w:color="auto" w:fill="auto"/>
                  <w:vAlign w:val="center"/>
                  <w:hideMark/>
                </w:tcPr>
                <w:p w14:paraId="15BAB2EA" w14:textId="77777777" w:rsidR="00781C1E" w:rsidRPr="00BE1C86" w:rsidRDefault="00781C1E" w:rsidP="00781C1E">
                  <w:pPr>
                    <w:spacing w:after="0"/>
                    <w:jc w:val="center"/>
                    <w:rPr>
                      <w:sz w:val="16"/>
                      <w:szCs w:val="16"/>
                    </w:rPr>
                  </w:pPr>
                  <w:r w:rsidRPr="00BE1C86">
                    <w:rPr>
                      <w:sz w:val="16"/>
                      <w:szCs w:val="16"/>
                    </w:rPr>
                    <w:t>92.35</w:t>
                  </w:r>
                </w:p>
              </w:tc>
              <w:tc>
                <w:tcPr>
                  <w:tcW w:w="567" w:type="dxa"/>
                  <w:shd w:val="clear" w:color="auto" w:fill="auto"/>
                  <w:vAlign w:val="center"/>
                  <w:hideMark/>
                </w:tcPr>
                <w:p w14:paraId="366E66B1" w14:textId="77777777" w:rsidR="00781C1E" w:rsidRPr="00BE1C86" w:rsidRDefault="00781C1E" w:rsidP="00781C1E">
                  <w:pPr>
                    <w:spacing w:after="0"/>
                    <w:jc w:val="center"/>
                    <w:rPr>
                      <w:sz w:val="16"/>
                      <w:szCs w:val="16"/>
                    </w:rPr>
                  </w:pPr>
                  <w:r w:rsidRPr="00BE1C86">
                    <w:rPr>
                      <w:sz w:val="16"/>
                      <w:szCs w:val="16"/>
                    </w:rPr>
                    <w:t>0.66</w:t>
                  </w:r>
                </w:p>
              </w:tc>
              <w:tc>
                <w:tcPr>
                  <w:tcW w:w="708" w:type="dxa"/>
                  <w:shd w:val="clear" w:color="auto" w:fill="auto"/>
                  <w:vAlign w:val="center"/>
                  <w:hideMark/>
                </w:tcPr>
                <w:p w14:paraId="44666A2B" w14:textId="77777777" w:rsidR="00781C1E" w:rsidRPr="00BE1C86" w:rsidRDefault="00781C1E" w:rsidP="00781C1E">
                  <w:pPr>
                    <w:spacing w:after="0"/>
                    <w:jc w:val="center"/>
                    <w:rPr>
                      <w:sz w:val="16"/>
                      <w:szCs w:val="16"/>
                    </w:rPr>
                  </w:pPr>
                  <w:r w:rsidRPr="00BE1C86">
                    <w:rPr>
                      <w:sz w:val="16"/>
                      <w:szCs w:val="16"/>
                    </w:rPr>
                    <w:t>9.00</w:t>
                  </w:r>
                </w:p>
              </w:tc>
              <w:tc>
                <w:tcPr>
                  <w:tcW w:w="774" w:type="dxa"/>
                  <w:shd w:val="clear" w:color="auto" w:fill="auto"/>
                  <w:vAlign w:val="center"/>
                  <w:hideMark/>
                </w:tcPr>
                <w:p w14:paraId="2803D39B" w14:textId="77777777" w:rsidR="00781C1E" w:rsidRPr="00BE1C86" w:rsidRDefault="00781C1E" w:rsidP="00781C1E">
                  <w:pPr>
                    <w:spacing w:after="0"/>
                    <w:jc w:val="center"/>
                    <w:rPr>
                      <w:sz w:val="16"/>
                      <w:szCs w:val="16"/>
                    </w:rPr>
                  </w:pPr>
                  <w:r w:rsidRPr="00BE1C86">
                    <w:rPr>
                      <w:sz w:val="16"/>
                      <w:szCs w:val="16"/>
                    </w:rPr>
                    <w:t>3.50</w:t>
                  </w:r>
                </w:p>
              </w:tc>
              <w:tc>
                <w:tcPr>
                  <w:tcW w:w="709" w:type="dxa"/>
                  <w:shd w:val="clear" w:color="auto" w:fill="auto"/>
                  <w:vAlign w:val="center"/>
                  <w:hideMark/>
                </w:tcPr>
                <w:p w14:paraId="35D9AEEF" w14:textId="77777777" w:rsidR="00781C1E" w:rsidRPr="00BE1C86" w:rsidRDefault="00781C1E" w:rsidP="00781C1E">
                  <w:pPr>
                    <w:spacing w:after="0"/>
                    <w:jc w:val="center"/>
                    <w:rPr>
                      <w:sz w:val="16"/>
                      <w:szCs w:val="16"/>
                    </w:rPr>
                  </w:pPr>
                  <w:r w:rsidRPr="00BE1C86">
                    <w:rPr>
                      <w:sz w:val="16"/>
                      <w:szCs w:val="16"/>
                    </w:rPr>
                    <w:t>1.81</w:t>
                  </w:r>
                </w:p>
              </w:tc>
              <w:tc>
                <w:tcPr>
                  <w:tcW w:w="708" w:type="dxa"/>
                  <w:shd w:val="clear" w:color="auto" w:fill="auto"/>
                  <w:vAlign w:val="center"/>
                  <w:hideMark/>
                </w:tcPr>
                <w:p w14:paraId="7B18E78E" w14:textId="77777777" w:rsidR="00781C1E" w:rsidRPr="00BE1C86" w:rsidRDefault="00781C1E" w:rsidP="00781C1E">
                  <w:pPr>
                    <w:spacing w:after="0"/>
                    <w:jc w:val="center"/>
                    <w:rPr>
                      <w:sz w:val="16"/>
                      <w:szCs w:val="16"/>
                    </w:rPr>
                  </w:pPr>
                  <w:r w:rsidRPr="00BE1C86">
                    <w:rPr>
                      <w:sz w:val="16"/>
                      <w:szCs w:val="16"/>
                    </w:rPr>
                    <w:t>64.57</w:t>
                  </w:r>
                </w:p>
              </w:tc>
              <w:tc>
                <w:tcPr>
                  <w:tcW w:w="709" w:type="dxa"/>
                  <w:shd w:val="clear" w:color="auto" w:fill="auto"/>
                  <w:vAlign w:val="center"/>
                  <w:hideMark/>
                </w:tcPr>
                <w:p w14:paraId="05781F89" w14:textId="77777777" w:rsidR="00781C1E" w:rsidRPr="00BE1C86" w:rsidRDefault="00781C1E" w:rsidP="00781C1E">
                  <w:pPr>
                    <w:spacing w:after="0"/>
                    <w:jc w:val="center"/>
                    <w:rPr>
                      <w:sz w:val="16"/>
                      <w:szCs w:val="16"/>
                    </w:rPr>
                  </w:pPr>
                  <w:r w:rsidRPr="00BE1C86">
                    <w:rPr>
                      <w:sz w:val="16"/>
                      <w:szCs w:val="16"/>
                    </w:rPr>
                    <w:t>0.20</w:t>
                  </w:r>
                </w:p>
              </w:tc>
            </w:tr>
            <w:tr w:rsidR="00781C1E" w:rsidRPr="008D3E9F" w14:paraId="601D47D6" w14:textId="77777777" w:rsidTr="005E0268">
              <w:trPr>
                <w:trHeight w:val="45"/>
                <w:jc w:val="center"/>
              </w:trPr>
              <w:tc>
                <w:tcPr>
                  <w:tcW w:w="708" w:type="dxa"/>
                  <w:vMerge w:val="restart"/>
                  <w:shd w:val="clear" w:color="auto" w:fill="D9D9D9" w:themeFill="background1" w:themeFillShade="D9"/>
                  <w:vAlign w:val="center"/>
                  <w:hideMark/>
                </w:tcPr>
                <w:p w14:paraId="00BF0152" w14:textId="77777777" w:rsidR="00781C1E" w:rsidRPr="00BE1C86" w:rsidRDefault="00781C1E" w:rsidP="00781C1E">
                  <w:pPr>
                    <w:spacing w:after="0"/>
                    <w:jc w:val="center"/>
                    <w:rPr>
                      <w:sz w:val="16"/>
                      <w:szCs w:val="16"/>
                    </w:rPr>
                  </w:pPr>
                  <w:r w:rsidRPr="00BE1C86">
                    <w:rPr>
                      <w:sz w:val="16"/>
                      <w:szCs w:val="16"/>
                    </w:rPr>
                    <w:t>150 m</w:t>
                  </w:r>
                </w:p>
              </w:tc>
              <w:tc>
                <w:tcPr>
                  <w:tcW w:w="1916" w:type="dxa"/>
                  <w:shd w:val="clear" w:color="auto" w:fill="D9D9D9" w:themeFill="background1" w:themeFillShade="D9"/>
                  <w:vAlign w:val="center"/>
                  <w:hideMark/>
                </w:tcPr>
                <w:p w14:paraId="3AA2595E"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14B35EF" w14:textId="77777777" w:rsidR="00781C1E" w:rsidRPr="00BE1C86" w:rsidRDefault="00781C1E" w:rsidP="00781C1E">
                  <w:pPr>
                    <w:spacing w:after="0"/>
                    <w:jc w:val="center"/>
                    <w:rPr>
                      <w:sz w:val="16"/>
                      <w:szCs w:val="16"/>
                    </w:rPr>
                  </w:pPr>
                  <w:r w:rsidRPr="00BE1C86">
                    <w:rPr>
                      <w:sz w:val="16"/>
                      <w:szCs w:val="16"/>
                    </w:rPr>
                    <w:t>-7.52</w:t>
                  </w:r>
                </w:p>
              </w:tc>
              <w:tc>
                <w:tcPr>
                  <w:tcW w:w="709" w:type="dxa"/>
                  <w:shd w:val="clear" w:color="auto" w:fill="auto"/>
                  <w:vAlign w:val="center"/>
                  <w:hideMark/>
                </w:tcPr>
                <w:p w14:paraId="3D60B50A" w14:textId="77777777" w:rsidR="00781C1E" w:rsidRPr="00BE1C86" w:rsidRDefault="00781C1E" w:rsidP="00781C1E">
                  <w:pPr>
                    <w:spacing w:after="0"/>
                    <w:jc w:val="center"/>
                    <w:rPr>
                      <w:sz w:val="16"/>
                      <w:szCs w:val="16"/>
                    </w:rPr>
                  </w:pPr>
                  <w:r w:rsidRPr="00BE1C86">
                    <w:rPr>
                      <w:sz w:val="16"/>
                      <w:szCs w:val="16"/>
                    </w:rPr>
                    <w:t>30.23</w:t>
                  </w:r>
                </w:p>
              </w:tc>
              <w:tc>
                <w:tcPr>
                  <w:tcW w:w="567" w:type="dxa"/>
                  <w:shd w:val="clear" w:color="auto" w:fill="auto"/>
                  <w:vAlign w:val="center"/>
                  <w:hideMark/>
                </w:tcPr>
                <w:p w14:paraId="420E28B6" w14:textId="77777777" w:rsidR="00781C1E" w:rsidRPr="00BE1C86" w:rsidRDefault="00781C1E" w:rsidP="00781C1E">
                  <w:pPr>
                    <w:spacing w:after="0"/>
                    <w:jc w:val="center"/>
                    <w:rPr>
                      <w:sz w:val="16"/>
                      <w:szCs w:val="16"/>
                    </w:rPr>
                  </w:pPr>
                  <w:r w:rsidRPr="00BE1C86">
                    <w:rPr>
                      <w:sz w:val="16"/>
                      <w:szCs w:val="16"/>
                    </w:rPr>
                    <w:t>0.9</w:t>
                  </w:r>
                </w:p>
              </w:tc>
              <w:tc>
                <w:tcPr>
                  <w:tcW w:w="708" w:type="dxa"/>
                  <w:shd w:val="clear" w:color="auto" w:fill="auto"/>
                  <w:vAlign w:val="center"/>
                  <w:hideMark/>
                </w:tcPr>
                <w:p w14:paraId="343C9886" w14:textId="77777777" w:rsidR="00781C1E" w:rsidRPr="00BE1C86" w:rsidRDefault="00781C1E" w:rsidP="00781C1E">
                  <w:pPr>
                    <w:spacing w:after="0"/>
                    <w:jc w:val="center"/>
                    <w:rPr>
                      <w:sz w:val="16"/>
                      <w:szCs w:val="16"/>
                    </w:rPr>
                  </w:pPr>
                  <w:r w:rsidRPr="00BE1C86">
                    <w:rPr>
                      <w:sz w:val="16"/>
                      <w:szCs w:val="16"/>
                    </w:rPr>
                    <w:t>14.96</w:t>
                  </w:r>
                </w:p>
              </w:tc>
              <w:tc>
                <w:tcPr>
                  <w:tcW w:w="774" w:type="dxa"/>
                  <w:shd w:val="clear" w:color="auto" w:fill="auto"/>
                  <w:vAlign w:val="center"/>
                  <w:hideMark/>
                </w:tcPr>
                <w:p w14:paraId="13B40E52" w14:textId="77777777" w:rsidR="00781C1E" w:rsidRPr="00BE1C86" w:rsidRDefault="00781C1E" w:rsidP="00781C1E">
                  <w:pPr>
                    <w:spacing w:after="0"/>
                    <w:jc w:val="center"/>
                    <w:rPr>
                      <w:sz w:val="16"/>
                      <w:szCs w:val="16"/>
                    </w:rPr>
                  </w:pPr>
                  <w:r w:rsidRPr="00BE1C86">
                    <w:rPr>
                      <w:sz w:val="16"/>
                      <w:szCs w:val="16"/>
                    </w:rPr>
                    <w:t>16.26</w:t>
                  </w:r>
                </w:p>
              </w:tc>
              <w:tc>
                <w:tcPr>
                  <w:tcW w:w="709" w:type="dxa"/>
                  <w:shd w:val="clear" w:color="auto" w:fill="auto"/>
                  <w:vAlign w:val="center"/>
                  <w:hideMark/>
                </w:tcPr>
                <w:p w14:paraId="7D9617C2" w14:textId="77777777" w:rsidR="00781C1E" w:rsidRPr="00BE1C86" w:rsidRDefault="00781C1E" w:rsidP="00781C1E">
                  <w:pPr>
                    <w:spacing w:after="0"/>
                    <w:jc w:val="center"/>
                    <w:rPr>
                      <w:sz w:val="16"/>
                      <w:szCs w:val="16"/>
                    </w:rPr>
                  </w:pPr>
                  <w:r w:rsidRPr="00BE1C86">
                    <w:rPr>
                      <w:sz w:val="16"/>
                      <w:szCs w:val="16"/>
                    </w:rPr>
                    <w:t>-7.04</w:t>
                  </w:r>
                </w:p>
              </w:tc>
              <w:tc>
                <w:tcPr>
                  <w:tcW w:w="708" w:type="dxa"/>
                  <w:shd w:val="clear" w:color="auto" w:fill="auto"/>
                  <w:vAlign w:val="center"/>
                  <w:hideMark/>
                </w:tcPr>
                <w:p w14:paraId="021A619F"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91FB2DB" w14:textId="77777777" w:rsidR="00781C1E" w:rsidRPr="00BE1C86" w:rsidRDefault="00781C1E" w:rsidP="00781C1E">
                  <w:pPr>
                    <w:spacing w:after="0"/>
                    <w:jc w:val="center"/>
                    <w:rPr>
                      <w:sz w:val="16"/>
                      <w:szCs w:val="16"/>
                    </w:rPr>
                  </w:pPr>
                  <w:r w:rsidRPr="00BE1C86">
                    <w:rPr>
                      <w:sz w:val="16"/>
                      <w:szCs w:val="16"/>
                    </w:rPr>
                    <w:t>3.72</w:t>
                  </w:r>
                </w:p>
              </w:tc>
            </w:tr>
            <w:tr w:rsidR="00781C1E" w:rsidRPr="008D3E9F" w14:paraId="1A905B8E" w14:textId="77777777" w:rsidTr="005E0268">
              <w:trPr>
                <w:trHeight w:val="45"/>
                <w:jc w:val="center"/>
              </w:trPr>
              <w:tc>
                <w:tcPr>
                  <w:tcW w:w="708" w:type="dxa"/>
                  <w:vMerge/>
                  <w:shd w:val="clear" w:color="auto" w:fill="D9D9D9" w:themeFill="background1" w:themeFillShade="D9"/>
                  <w:vAlign w:val="center"/>
                  <w:hideMark/>
                </w:tcPr>
                <w:p w14:paraId="5E59CA23"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35AC820C"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3605DE53" w14:textId="77777777" w:rsidR="00781C1E" w:rsidRPr="00BE1C86" w:rsidRDefault="00781C1E" w:rsidP="00781C1E">
                  <w:pPr>
                    <w:spacing w:after="0"/>
                    <w:jc w:val="center"/>
                    <w:rPr>
                      <w:sz w:val="16"/>
                      <w:szCs w:val="16"/>
                    </w:rPr>
                  </w:pPr>
                  <w:r w:rsidRPr="00BE1C86">
                    <w:rPr>
                      <w:sz w:val="16"/>
                      <w:szCs w:val="16"/>
                    </w:rPr>
                    <w:t>-8.15</w:t>
                  </w:r>
                </w:p>
              </w:tc>
              <w:tc>
                <w:tcPr>
                  <w:tcW w:w="709" w:type="dxa"/>
                  <w:shd w:val="clear" w:color="auto" w:fill="auto"/>
                  <w:vAlign w:val="center"/>
                  <w:hideMark/>
                </w:tcPr>
                <w:p w14:paraId="1A2EF96F" w14:textId="77777777" w:rsidR="00781C1E" w:rsidRPr="00BE1C86" w:rsidRDefault="00781C1E" w:rsidP="00781C1E">
                  <w:pPr>
                    <w:spacing w:after="0"/>
                    <w:jc w:val="center"/>
                    <w:rPr>
                      <w:sz w:val="16"/>
                      <w:szCs w:val="16"/>
                    </w:rPr>
                  </w:pPr>
                  <w:r w:rsidRPr="00BE1C86">
                    <w:rPr>
                      <w:sz w:val="16"/>
                      <w:szCs w:val="16"/>
                    </w:rPr>
                    <w:t>7.1</w:t>
                  </w:r>
                </w:p>
              </w:tc>
              <w:tc>
                <w:tcPr>
                  <w:tcW w:w="567" w:type="dxa"/>
                  <w:shd w:val="clear" w:color="auto" w:fill="auto"/>
                  <w:vAlign w:val="center"/>
                  <w:hideMark/>
                </w:tcPr>
                <w:p w14:paraId="1723E4A7" w14:textId="77777777" w:rsidR="00781C1E" w:rsidRPr="00BE1C86" w:rsidRDefault="00781C1E" w:rsidP="00781C1E">
                  <w:pPr>
                    <w:spacing w:after="0"/>
                    <w:jc w:val="center"/>
                    <w:rPr>
                      <w:sz w:val="16"/>
                      <w:szCs w:val="16"/>
                    </w:rPr>
                  </w:pPr>
                  <w:r w:rsidRPr="00BE1C86">
                    <w:rPr>
                      <w:sz w:val="16"/>
                      <w:szCs w:val="16"/>
                    </w:rPr>
                    <w:t>-7.86</w:t>
                  </w:r>
                </w:p>
              </w:tc>
              <w:tc>
                <w:tcPr>
                  <w:tcW w:w="708" w:type="dxa"/>
                  <w:shd w:val="clear" w:color="auto" w:fill="auto"/>
                  <w:vAlign w:val="center"/>
                  <w:hideMark/>
                </w:tcPr>
                <w:p w14:paraId="57079F87" w14:textId="77777777" w:rsidR="00781C1E" w:rsidRPr="00BE1C86" w:rsidRDefault="00781C1E" w:rsidP="00781C1E">
                  <w:pPr>
                    <w:spacing w:after="0"/>
                    <w:jc w:val="center"/>
                    <w:rPr>
                      <w:sz w:val="16"/>
                      <w:szCs w:val="16"/>
                    </w:rPr>
                  </w:pPr>
                  <w:r w:rsidRPr="00BE1C86">
                    <w:rPr>
                      <w:sz w:val="16"/>
                      <w:szCs w:val="16"/>
                    </w:rPr>
                    <w:t>-1.8</w:t>
                  </w:r>
                </w:p>
              </w:tc>
              <w:tc>
                <w:tcPr>
                  <w:tcW w:w="774" w:type="dxa"/>
                  <w:shd w:val="clear" w:color="auto" w:fill="auto"/>
                  <w:vAlign w:val="center"/>
                  <w:hideMark/>
                </w:tcPr>
                <w:p w14:paraId="5A7FD51C" w14:textId="77777777" w:rsidR="00781C1E" w:rsidRPr="00BE1C86" w:rsidRDefault="00781C1E" w:rsidP="00781C1E">
                  <w:pPr>
                    <w:spacing w:after="0"/>
                    <w:jc w:val="center"/>
                    <w:rPr>
                      <w:sz w:val="16"/>
                      <w:szCs w:val="16"/>
                    </w:rPr>
                  </w:pPr>
                  <w:r w:rsidRPr="00BE1C86">
                    <w:rPr>
                      <w:sz w:val="16"/>
                      <w:szCs w:val="16"/>
                    </w:rPr>
                    <w:t>1.82</w:t>
                  </w:r>
                </w:p>
              </w:tc>
              <w:tc>
                <w:tcPr>
                  <w:tcW w:w="709" w:type="dxa"/>
                  <w:shd w:val="clear" w:color="auto" w:fill="auto"/>
                  <w:vAlign w:val="center"/>
                  <w:hideMark/>
                </w:tcPr>
                <w:p w14:paraId="751F6F8E"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5207995D" w14:textId="77777777" w:rsidR="00781C1E" w:rsidRPr="00BE1C86" w:rsidRDefault="00781C1E" w:rsidP="00781C1E">
                  <w:pPr>
                    <w:spacing w:after="0"/>
                    <w:jc w:val="center"/>
                    <w:rPr>
                      <w:sz w:val="16"/>
                      <w:szCs w:val="16"/>
                    </w:rPr>
                  </w:pPr>
                  <w:r w:rsidRPr="00BE1C86">
                    <w:rPr>
                      <w:sz w:val="16"/>
                      <w:szCs w:val="16"/>
                    </w:rPr>
                    <w:t>33.76</w:t>
                  </w:r>
                </w:p>
              </w:tc>
              <w:tc>
                <w:tcPr>
                  <w:tcW w:w="709" w:type="dxa"/>
                  <w:shd w:val="clear" w:color="auto" w:fill="auto"/>
                  <w:vAlign w:val="center"/>
                  <w:hideMark/>
                </w:tcPr>
                <w:p w14:paraId="08936B84" w14:textId="77777777" w:rsidR="00781C1E" w:rsidRPr="00BE1C86" w:rsidRDefault="00781C1E" w:rsidP="00781C1E">
                  <w:pPr>
                    <w:spacing w:after="0"/>
                    <w:jc w:val="center"/>
                    <w:rPr>
                      <w:sz w:val="16"/>
                      <w:szCs w:val="16"/>
                    </w:rPr>
                  </w:pPr>
                  <w:r w:rsidRPr="00BE1C86">
                    <w:rPr>
                      <w:sz w:val="16"/>
                      <w:szCs w:val="16"/>
                    </w:rPr>
                    <w:t>0.84</w:t>
                  </w:r>
                </w:p>
              </w:tc>
            </w:tr>
            <w:tr w:rsidR="00781C1E" w:rsidRPr="008D3E9F" w14:paraId="2CDEB302" w14:textId="77777777" w:rsidTr="005E0268">
              <w:trPr>
                <w:trHeight w:val="45"/>
                <w:jc w:val="center"/>
              </w:trPr>
              <w:tc>
                <w:tcPr>
                  <w:tcW w:w="708" w:type="dxa"/>
                  <w:vMerge w:val="restart"/>
                  <w:shd w:val="clear" w:color="auto" w:fill="D9D9D9" w:themeFill="background1" w:themeFillShade="D9"/>
                  <w:vAlign w:val="center"/>
                  <w:hideMark/>
                </w:tcPr>
                <w:p w14:paraId="2F151DB2" w14:textId="77777777" w:rsidR="00781C1E" w:rsidRPr="00BE1C86" w:rsidRDefault="00781C1E" w:rsidP="00781C1E">
                  <w:pPr>
                    <w:spacing w:after="0"/>
                    <w:jc w:val="center"/>
                    <w:rPr>
                      <w:sz w:val="16"/>
                      <w:szCs w:val="16"/>
                    </w:rPr>
                  </w:pPr>
                  <w:r w:rsidRPr="00BE1C86">
                    <w:rPr>
                      <w:sz w:val="16"/>
                      <w:szCs w:val="16"/>
                    </w:rPr>
                    <w:t>250 m</w:t>
                  </w:r>
                </w:p>
              </w:tc>
              <w:tc>
                <w:tcPr>
                  <w:tcW w:w="1916" w:type="dxa"/>
                  <w:shd w:val="clear" w:color="auto" w:fill="D9D9D9" w:themeFill="background1" w:themeFillShade="D9"/>
                  <w:vAlign w:val="center"/>
                  <w:hideMark/>
                </w:tcPr>
                <w:p w14:paraId="5820F79A"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3C7A2CB" w14:textId="77777777" w:rsidR="00781C1E" w:rsidRPr="00BE1C86" w:rsidRDefault="00781C1E" w:rsidP="00781C1E">
                  <w:pPr>
                    <w:spacing w:after="0"/>
                    <w:jc w:val="center"/>
                    <w:rPr>
                      <w:sz w:val="16"/>
                      <w:szCs w:val="16"/>
                    </w:rPr>
                  </w:pPr>
                  <w:r w:rsidRPr="00BE1C86">
                    <w:rPr>
                      <w:sz w:val="16"/>
                      <w:szCs w:val="16"/>
                    </w:rPr>
                    <w:t>-7.59</w:t>
                  </w:r>
                </w:p>
              </w:tc>
              <w:tc>
                <w:tcPr>
                  <w:tcW w:w="709" w:type="dxa"/>
                  <w:shd w:val="clear" w:color="auto" w:fill="auto"/>
                  <w:vAlign w:val="center"/>
                  <w:hideMark/>
                </w:tcPr>
                <w:p w14:paraId="1CBD030A" w14:textId="77777777" w:rsidR="00781C1E" w:rsidRPr="00BE1C86" w:rsidRDefault="00781C1E" w:rsidP="00781C1E">
                  <w:pPr>
                    <w:spacing w:after="0"/>
                    <w:jc w:val="center"/>
                    <w:rPr>
                      <w:sz w:val="16"/>
                      <w:szCs w:val="16"/>
                    </w:rPr>
                  </w:pPr>
                  <w:r w:rsidRPr="00BE1C86">
                    <w:rPr>
                      <w:sz w:val="16"/>
                      <w:szCs w:val="16"/>
                    </w:rPr>
                    <w:t>25.8</w:t>
                  </w:r>
                </w:p>
              </w:tc>
              <w:tc>
                <w:tcPr>
                  <w:tcW w:w="567" w:type="dxa"/>
                  <w:shd w:val="clear" w:color="auto" w:fill="auto"/>
                  <w:vAlign w:val="center"/>
                  <w:hideMark/>
                </w:tcPr>
                <w:p w14:paraId="1A2A6071" w14:textId="77777777" w:rsidR="00781C1E" w:rsidRPr="00BE1C86" w:rsidRDefault="00781C1E" w:rsidP="00781C1E">
                  <w:pPr>
                    <w:spacing w:after="0"/>
                    <w:jc w:val="center"/>
                    <w:rPr>
                      <w:sz w:val="16"/>
                      <w:szCs w:val="16"/>
                    </w:rPr>
                  </w:pPr>
                  <w:r w:rsidRPr="00BE1C86">
                    <w:rPr>
                      <w:sz w:val="16"/>
                      <w:szCs w:val="16"/>
                    </w:rPr>
                    <w:t>1.04</w:t>
                  </w:r>
                </w:p>
              </w:tc>
              <w:tc>
                <w:tcPr>
                  <w:tcW w:w="708" w:type="dxa"/>
                  <w:shd w:val="clear" w:color="auto" w:fill="auto"/>
                  <w:vAlign w:val="center"/>
                  <w:hideMark/>
                </w:tcPr>
                <w:p w14:paraId="66C27F4D" w14:textId="77777777" w:rsidR="00781C1E" w:rsidRPr="00BE1C86" w:rsidRDefault="00781C1E" w:rsidP="00781C1E">
                  <w:pPr>
                    <w:spacing w:after="0"/>
                    <w:jc w:val="center"/>
                    <w:rPr>
                      <w:sz w:val="16"/>
                      <w:szCs w:val="16"/>
                    </w:rPr>
                  </w:pPr>
                  <w:r w:rsidRPr="00BE1C86">
                    <w:rPr>
                      <w:sz w:val="16"/>
                      <w:szCs w:val="16"/>
                    </w:rPr>
                    <w:t>15.9</w:t>
                  </w:r>
                </w:p>
              </w:tc>
              <w:tc>
                <w:tcPr>
                  <w:tcW w:w="774" w:type="dxa"/>
                  <w:shd w:val="clear" w:color="auto" w:fill="auto"/>
                  <w:vAlign w:val="center"/>
                  <w:hideMark/>
                </w:tcPr>
                <w:p w14:paraId="4E9AAC46" w14:textId="77777777" w:rsidR="00781C1E" w:rsidRPr="00BE1C86" w:rsidRDefault="00781C1E" w:rsidP="00781C1E">
                  <w:pPr>
                    <w:spacing w:after="0"/>
                    <w:jc w:val="center"/>
                    <w:rPr>
                      <w:sz w:val="16"/>
                      <w:szCs w:val="16"/>
                    </w:rPr>
                  </w:pPr>
                  <w:r w:rsidRPr="00BE1C86">
                    <w:rPr>
                      <w:sz w:val="16"/>
                      <w:szCs w:val="16"/>
                    </w:rPr>
                    <w:t>25.76</w:t>
                  </w:r>
                </w:p>
              </w:tc>
              <w:tc>
                <w:tcPr>
                  <w:tcW w:w="709" w:type="dxa"/>
                  <w:shd w:val="clear" w:color="auto" w:fill="auto"/>
                  <w:vAlign w:val="center"/>
                  <w:hideMark/>
                </w:tcPr>
                <w:p w14:paraId="1ECFEA93" w14:textId="77777777" w:rsidR="00781C1E" w:rsidRPr="00BE1C86" w:rsidRDefault="00781C1E" w:rsidP="00781C1E">
                  <w:pPr>
                    <w:spacing w:after="0"/>
                    <w:jc w:val="center"/>
                    <w:rPr>
                      <w:sz w:val="16"/>
                      <w:szCs w:val="16"/>
                    </w:rPr>
                  </w:pPr>
                  <w:r w:rsidRPr="00BE1C86">
                    <w:rPr>
                      <w:sz w:val="16"/>
                      <w:szCs w:val="16"/>
                    </w:rPr>
                    <w:t>-7.59</w:t>
                  </w:r>
                </w:p>
              </w:tc>
              <w:tc>
                <w:tcPr>
                  <w:tcW w:w="708" w:type="dxa"/>
                  <w:shd w:val="clear" w:color="auto" w:fill="auto"/>
                  <w:vAlign w:val="center"/>
                  <w:hideMark/>
                </w:tcPr>
                <w:p w14:paraId="2966C78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6701030B" w14:textId="77777777" w:rsidR="00781C1E" w:rsidRPr="00BE1C86" w:rsidRDefault="00781C1E" w:rsidP="00781C1E">
                  <w:pPr>
                    <w:spacing w:after="0"/>
                    <w:jc w:val="center"/>
                    <w:rPr>
                      <w:sz w:val="16"/>
                      <w:szCs w:val="16"/>
                    </w:rPr>
                  </w:pPr>
                  <w:r w:rsidRPr="00BE1C86">
                    <w:rPr>
                      <w:sz w:val="16"/>
                      <w:szCs w:val="16"/>
                    </w:rPr>
                    <w:t>8.7</w:t>
                  </w:r>
                </w:p>
              </w:tc>
            </w:tr>
            <w:tr w:rsidR="00781C1E" w:rsidRPr="008D3E9F" w14:paraId="4743261C" w14:textId="77777777" w:rsidTr="005E0268">
              <w:trPr>
                <w:trHeight w:val="47"/>
                <w:jc w:val="center"/>
              </w:trPr>
              <w:tc>
                <w:tcPr>
                  <w:tcW w:w="708" w:type="dxa"/>
                  <w:vMerge/>
                  <w:shd w:val="clear" w:color="auto" w:fill="D9D9D9" w:themeFill="background1" w:themeFillShade="D9"/>
                  <w:vAlign w:val="center"/>
                  <w:hideMark/>
                </w:tcPr>
                <w:p w14:paraId="768630C9"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150A7FCA"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4ED52A18" w14:textId="77777777" w:rsidR="00781C1E" w:rsidRPr="00BE1C86" w:rsidRDefault="00781C1E" w:rsidP="00781C1E">
                  <w:pPr>
                    <w:spacing w:after="0"/>
                    <w:jc w:val="center"/>
                    <w:rPr>
                      <w:sz w:val="16"/>
                      <w:szCs w:val="16"/>
                    </w:rPr>
                  </w:pPr>
                  <w:r w:rsidRPr="00BE1C86">
                    <w:rPr>
                      <w:sz w:val="16"/>
                      <w:szCs w:val="16"/>
                    </w:rPr>
                    <w:t>-7.86</w:t>
                  </w:r>
                </w:p>
              </w:tc>
              <w:tc>
                <w:tcPr>
                  <w:tcW w:w="709" w:type="dxa"/>
                  <w:shd w:val="clear" w:color="auto" w:fill="auto"/>
                  <w:vAlign w:val="center"/>
                  <w:hideMark/>
                </w:tcPr>
                <w:p w14:paraId="62BCC005" w14:textId="77777777" w:rsidR="00781C1E" w:rsidRPr="00BE1C86" w:rsidRDefault="00781C1E" w:rsidP="00781C1E">
                  <w:pPr>
                    <w:spacing w:after="0"/>
                    <w:jc w:val="center"/>
                    <w:rPr>
                      <w:sz w:val="16"/>
                      <w:szCs w:val="16"/>
                    </w:rPr>
                  </w:pPr>
                  <w:r w:rsidRPr="00BE1C86">
                    <w:rPr>
                      <w:sz w:val="16"/>
                      <w:szCs w:val="16"/>
                    </w:rPr>
                    <w:t>13.83</w:t>
                  </w:r>
                </w:p>
              </w:tc>
              <w:tc>
                <w:tcPr>
                  <w:tcW w:w="567" w:type="dxa"/>
                  <w:shd w:val="clear" w:color="auto" w:fill="auto"/>
                  <w:vAlign w:val="center"/>
                  <w:hideMark/>
                </w:tcPr>
                <w:p w14:paraId="7E1F6FD5" w14:textId="77777777" w:rsidR="00781C1E" w:rsidRPr="00BE1C86" w:rsidRDefault="00781C1E" w:rsidP="00781C1E">
                  <w:pPr>
                    <w:spacing w:after="0"/>
                    <w:jc w:val="center"/>
                    <w:rPr>
                      <w:sz w:val="16"/>
                      <w:szCs w:val="16"/>
                    </w:rPr>
                  </w:pPr>
                  <w:r w:rsidRPr="00BE1C86">
                    <w:rPr>
                      <w:sz w:val="16"/>
                      <w:szCs w:val="16"/>
                    </w:rPr>
                    <w:t>-7.51</w:t>
                  </w:r>
                </w:p>
              </w:tc>
              <w:tc>
                <w:tcPr>
                  <w:tcW w:w="708" w:type="dxa"/>
                  <w:shd w:val="clear" w:color="auto" w:fill="auto"/>
                  <w:vAlign w:val="center"/>
                  <w:hideMark/>
                </w:tcPr>
                <w:p w14:paraId="17122D6D" w14:textId="77777777" w:rsidR="00781C1E" w:rsidRPr="00BE1C86" w:rsidRDefault="00781C1E" w:rsidP="00781C1E">
                  <w:pPr>
                    <w:spacing w:after="0"/>
                    <w:jc w:val="center"/>
                    <w:rPr>
                      <w:sz w:val="16"/>
                      <w:szCs w:val="16"/>
                    </w:rPr>
                  </w:pPr>
                  <w:r w:rsidRPr="00BE1C86">
                    <w:rPr>
                      <w:sz w:val="16"/>
                      <w:szCs w:val="16"/>
                    </w:rPr>
                    <w:t>-1.1</w:t>
                  </w:r>
                </w:p>
              </w:tc>
              <w:tc>
                <w:tcPr>
                  <w:tcW w:w="774" w:type="dxa"/>
                  <w:shd w:val="clear" w:color="auto" w:fill="auto"/>
                  <w:vAlign w:val="center"/>
                  <w:hideMark/>
                </w:tcPr>
                <w:p w14:paraId="2F656991" w14:textId="77777777" w:rsidR="00781C1E" w:rsidRPr="00BE1C86" w:rsidRDefault="00781C1E" w:rsidP="00781C1E">
                  <w:pPr>
                    <w:spacing w:after="0"/>
                    <w:jc w:val="center"/>
                    <w:rPr>
                      <w:sz w:val="16"/>
                      <w:szCs w:val="16"/>
                    </w:rPr>
                  </w:pPr>
                  <w:r w:rsidRPr="00BE1C86">
                    <w:rPr>
                      <w:sz w:val="16"/>
                      <w:szCs w:val="16"/>
                    </w:rPr>
                    <w:t>1.66</w:t>
                  </w:r>
                </w:p>
              </w:tc>
              <w:tc>
                <w:tcPr>
                  <w:tcW w:w="709" w:type="dxa"/>
                  <w:shd w:val="clear" w:color="auto" w:fill="auto"/>
                  <w:vAlign w:val="center"/>
                  <w:hideMark/>
                </w:tcPr>
                <w:p w14:paraId="608FB7A4" w14:textId="77777777" w:rsidR="00781C1E" w:rsidRPr="00BE1C86" w:rsidRDefault="00781C1E" w:rsidP="00781C1E">
                  <w:pPr>
                    <w:spacing w:after="0"/>
                    <w:jc w:val="center"/>
                    <w:rPr>
                      <w:sz w:val="16"/>
                      <w:szCs w:val="16"/>
                    </w:rPr>
                  </w:pPr>
                  <w:r w:rsidRPr="00BE1C86">
                    <w:rPr>
                      <w:sz w:val="16"/>
                      <w:szCs w:val="16"/>
                    </w:rPr>
                    <w:t>1.53</w:t>
                  </w:r>
                </w:p>
              </w:tc>
              <w:tc>
                <w:tcPr>
                  <w:tcW w:w="708" w:type="dxa"/>
                  <w:shd w:val="clear" w:color="auto" w:fill="auto"/>
                  <w:vAlign w:val="center"/>
                  <w:hideMark/>
                </w:tcPr>
                <w:p w14:paraId="0484F1DD" w14:textId="77777777" w:rsidR="00781C1E" w:rsidRPr="00BE1C86" w:rsidRDefault="00781C1E" w:rsidP="00781C1E">
                  <w:pPr>
                    <w:spacing w:after="0"/>
                    <w:jc w:val="center"/>
                    <w:rPr>
                      <w:sz w:val="16"/>
                      <w:szCs w:val="16"/>
                    </w:rPr>
                  </w:pPr>
                  <w:r w:rsidRPr="00BE1C86">
                    <w:rPr>
                      <w:sz w:val="16"/>
                      <w:szCs w:val="16"/>
                    </w:rPr>
                    <w:t>33.78</w:t>
                  </w:r>
                </w:p>
              </w:tc>
              <w:tc>
                <w:tcPr>
                  <w:tcW w:w="709" w:type="dxa"/>
                  <w:shd w:val="clear" w:color="auto" w:fill="auto"/>
                  <w:vAlign w:val="center"/>
                  <w:hideMark/>
                </w:tcPr>
                <w:p w14:paraId="7B3F523F" w14:textId="77777777" w:rsidR="00781C1E" w:rsidRPr="00BE1C86" w:rsidRDefault="00781C1E" w:rsidP="00781C1E">
                  <w:pPr>
                    <w:spacing w:after="0"/>
                    <w:jc w:val="center"/>
                    <w:rPr>
                      <w:sz w:val="16"/>
                      <w:szCs w:val="16"/>
                    </w:rPr>
                  </w:pPr>
                  <w:r w:rsidRPr="00BE1C86">
                    <w:rPr>
                      <w:sz w:val="16"/>
                      <w:szCs w:val="16"/>
                    </w:rPr>
                    <w:t>0.68</w:t>
                  </w:r>
                </w:p>
              </w:tc>
            </w:tr>
            <w:tr w:rsidR="00781C1E" w:rsidRPr="008D3E9F" w14:paraId="1EC426A6" w14:textId="77777777" w:rsidTr="005E0268">
              <w:trPr>
                <w:trHeight w:val="45"/>
                <w:jc w:val="center"/>
              </w:trPr>
              <w:tc>
                <w:tcPr>
                  <w:tcW w:w="708" w:type="dxa"/>
                  <w:vMerge w:val="restart"/>
                  <w:shd w:val="clear" w:color="auto" w:fill="D9D9D9" w:themeFill="background1" w:themeFillShade="D9"/>
                  <w:vAlign w:val="center"/>
                  <w:hideMark/>
                </w:tcPr>
                <w:p w14:paraId="7619D74F" w14:textId="77777777" w:rsidR="00781C1E" w:rsidRPr="00BE1C86" w:rsidRDefault="00781C1E" w:rsidP="00781C1E">
                  <w:pPr>
                    <w:spacing w:after="0"/>
                    <w:jc w:val="center"/>
                    <w:rPr>
                      <w:sz w:val="16"/>
                      <w:szCs w:val="16"/>
                    </w:rPr>
                  </w:pPr>
                  <w:r w:rsidRPr="00BE1C86">
                    <w:rPr>
                      <w:sz w:val="16"/>
                      <w:szCs w:val="16"/>
                    </w:rPr>
                    <w:t>350 m</w:t>
                  </w:r>
                </w:p>
              </w:tc>
              <w:tc>
                <w:tcPr>
                  <w:tcW w:w="1916" w:type="dxa"/>
                  <w:shd w:val="clear" w:color="auto" w:fill="D9D9D9" w:themeFill="background1" w:themeFillShade="D9"/>
                  <w:vAlign w:val="center"/>
                  <w:hideMark/>
                </w:tcPr>
                <w:p w14:paraId="5865FB6B"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B6B0C50" w14:textId="77777777" w:rsidR="00781C1E" w:rsidRPr="00BE1C86" w:rsidRDefault="00781C1E" w:rsidP="00781C1E">
                  <w:pPr>
                    <w:spacing w:after="0"/>
                    <w:jc w:val="center"/>
                    <w:rPr>
                      <w:sz w:val="16"/>
                      <w:szCs w:val="16"/>
                    </w:rPr>
                  </w:pPr>
                  <w:r w:rsidRPr="00BE1C86">
                    <w:rPr>
                      <w:sz w:val="16"/>
                      <w:szCs w:val="16"/>
                    </w:rPr>
                    <w:t>-7.63</w:t>
                  </w:r>
                </w:p>
              </w:tc>
              <w:tc>
                <w:tcPr>
                  <w:tcW w:w="709" w:type="dxa"/>
                  <w:shd w:val="clear" w:color="auto" w:fill="auto"/>
                  <w:vAlign w:val="center"/>
                  <w:hideMark/>
                </w:tcPr>
                <w:p w14:paraId="34C44E1A" w14:textId="77777777" w:rsidR="00781C1E" w:rsidRPr="00BE1C86" w:rsidRDefault="00781C1E" w:rsidP="00781C1E">
                  <w:pPr>
                    <w:spacing w:after="0"/>
                    <w:jc w:val="center"/>
                    <w:rPr>
                      <w:sz w:val="16"/>
                      <w:szCs w:val="16"/>
                    </w:rPr>
                  </w:pPr>
                  <w:r w:rsidRPr="00BE1C86">
                    <w:rPr>
                      <w:sz w:val="16"/>
                      <w:szCs w:val="16"/>
                    </w:rPr>
                    <w:t>23.24</w:t>
                  </w:r>
                </w:p>
              </w:tc>
              <w:tc>
                <w:tcPr>
                  <w:tcW w:w="567" w:type="dxa"/>
                  <w:shd w:val="clear" w:color="auto" w:fill="auto"/>
                  <w:vAlign w:val="center"/>
                  <w:hideMark/>
                </w:tcPr>
                <w:p w14:paraId="69F50AA4" w14:textId="77777777" w:rsidR="00781C1E" w:rsidRPr="00BE1C86" w:rsidRDefault="00781C1E" w:rsidP="00781C1E">
                  <w:pPr>
                    <w:spacing w:after="0"/>
                    <w:jc w:val="center"/>
                    <w:rPr>
                      <w:sz w:val="16"/>
                      <w:szCs w:val="16"/>
                    </w:rPr>
                  </w:pPr>
                  <w:r w:rsidRPr="00BE1C86">
                    <w:rPr>
                      <w:sz w:val="16"/>
                      <w:szCs w:val="16"/>
                    </w:rPr>
                    <w:t>1.19</w:t>
                  </w:r>
                </w:p>
              </w:tc>
              <w:tc>
                <w:tcPr>
                  <w:tcW w:w="708" w:type="dxa"/>
                  <w:shd w:val="clear" w:color="auto" w:fill="auto"/>
                  <w:vAlign w:val="center"/>
                  <w:hideMark/>
                </w:tcPr>
                <w:p w14:paraId="78A6358D" w14:textId="77777777" w:rsidR="00781C1E" w:rsidRPr="00BE1C86" w:rsidRDefault="00781C1E" w:rsidP="00781C1E">
                  <w:pPr>
                    <w:spacing w:after="0"/>
                    <w:jc w:val="center"/>
                    <w:rPr>
                      <w:sz w:val="16"/>
                      <w:szCs w:val="16"/>
                    </w:rPr>
                  </w:pPr>
                  <w:r w:rsidRPr="00BE1C86">
                    <w:rPr>
                      <w:sz w:val="16"/>
                      <w:szCs w:val="16"/>
                    </w:rPr>
                    <w:t>16.52</w:t>
                  </w:r>
                </w:p>
              </w:tc>
              <w:tc>
                <w:tcPr>
                  <w:tcW w:w="774" w:type="dxa"/>
                  <w:shd w:val="clear" w:color="auto" w:fill="auto"/>
                  <w:vAlign w:val="center"/>
                  <w:hideMark/>
                </w:tcPr>
                <w:p w14:paraId="1B616BB8" w14:textId="77777777" w:rsidR="00781C1E" w:rsidRPr="00BE1C86" w:rsidRDefault="00781C1E" w:rsidP="00781C1E">
                  <w:pPr>
                    <w:spacing w:after="0"/>
                    <w:jc w:val="center"/>
                    <w:rPr>
                      <w:sz w:val="16"/>
                      <w:szCs w:val="16"/>
                    </w:rPr>
                  </w:pPr>
                  <w:r w:rsidRPr="00BE1C86">
                    <w:rPr>
                      <w:sz w:val="16"/>
                      <w:szCs w:val="16"/>
                    </w:rPr>
                    <w:t>40.81</w:t>
                  </w:r>
                </w:p>
              </w:tc>
              <w:tc>
                <w:tcPr>
                  <w:tcW w:w="709" w:type="dxa"/>
                  <w:shd w:val="clear" w:color="auto" w:fill="auto"/>
                  <w:vAlign w:val="center"/>
                  <w:hideMark/>
                </w:tcPr>
                <w:p w14:paraId="036E3150" w14:textId="77777777" w:rsidR="00781C1E" w:rsidRPr="00BE1C86" w:rsidRDefault="00781C1E" w:rsidP="00781C1E">
                  <w:pPr>
                    <w:spacing w:after="0"/>
                    <w:jc w:val="center"/>
                    <w:rPr>
                      <w:sz w:val="16"/>
                      <w:szCs w:val="16"/>
                    </w:rPr>
                  </w:pPr>
                  <w:r w:rsidRPr="00BE1C86">
                    <w:rPr>
                      <w:sz w:val="16"/>
                      <w:szCs w:val="16"/>
                    </w:rPr>
                    <w:t>-7.96</w:t>
                  </w:r>
                </w:p>
              </w:tc>
              <w:tc>
                <w:tcPr>
                  <w:tcW w:w="708" w:type="dxa"/>
                  <w:shd w:val="clear" w:color="auto" w:fill="auto"/>
                  <w:vAlign w:val="center"/>
                  <w:hideMark/>
                </w:tcPr>
                <w:p w14:paraId="356677C5"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370D92C3" w14:textId="77777777" w:rsidR="00781C1E" w:rsidRPr="00BE1C86" w:rsidRDefault="00781C1E" w:rsidP="00781C1E">
                  <w:pPr>
                    <w:spacing w:after="0"/>
                    <w:jc w:val="center"/>
                    <w:rPr>
                      <w:sz w:val="16"/>
                      <w:szCs w:val="16"/>
                    </w:rPr>
                  </w:pPr>
                  <w:r w:rsidRPr="00BE1C86">
                    <w:rPr>
                      <w:sz w:val="16"/>
                      <w:szCs w:val="16"/>
                    </w:rPr>
                    <w:t>20.35</w:t>
                  </w:r>
                </w:p>
              </w:tc>
            </w:tr>
            <w:tr w:rsidR="00781C1E" w:rsidRPr="008D3E9F" w14:paraId="42446191" w14:textId="77777777" w:rsidTr="005E0268">
              <w:trPr>
                <w:trHeight w:val="47"/>
                <w:jc w:val="center"/>
              </w:trPr>
              <w:tc>
                <w:tcPr>
                  <w:tcW w:w="708" w:type="dxa"/>
                  <w:vMerge/>
                  <w:shd w:val="clear" w:color="auto" w:fill="D9D9D9" w:themeFill="background1" w:themeFillShade="D9"/>
                  <w:vAlign w:val="center"/>
                  <w:hideMark/>
                </w:tcPr>
                <w:p w14:paraId="660B5FAE"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5D628AF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287965F8" w14:textId="77777777" w:rsidR="00781C1E" w:rsidRPr="00BE1C86" w:rsidRDefault="00781C1E" w:rsidP="00781C1E">
                  <w:pPr>
                    <w:spacing w:after="0"/>
                    <w:jc w:val="center"/>
                    <w:rPr>
                      <w:sz w:val="16"/>
                      <w:szCs w:val="16"/>
                    </w:rPr>
                  </w:pPr>
                  <w:r w:rsidRPr="00BE1C86">
                    <w:rPr>
                      <w:sz w:val="16"/>
                      <w:szCs w:val="16"/>
                    </w:rPr>
                    <w:t>-7.75</w:t>
                  </w:r>
                </w:p>
              </w:tc>
              <w:tc>
                <w:tcPr>
                  <w:tcW w:w="709" w:type="dxa"/>
                  <w:shd w:val="clear" w:color="auto" w:fill="auto"/>
                  <w:vAlign w:val="center"/>
                  <w:hideMark/>
                </w:tcPr>
                <w:p w14:paraId="54499ED4" w14:textId="77777777" w:rsidR="00781C1E" w:rsidRPr="00BE1C86" w:rsidRDefault="00781C1E" w:rsidP="00781C1E">
                  <w:pPr>
                    <w:spacing w:after="0"/>
                    <w:jc w:val="center"/>
                    <w:rPr>
                      <w:sz w:val="16"/>
                      <w:szCs w:val="16"/>
                    </w:rPr>
                  </w:pPr>
                  <w:r w:rsidRPr="00BE1C86">
                    <w:rPr>
                      <w:sz w:val="16"/>
                      <w:szCs w:val="16"/>
                    </w:rPr>
                    <w:t>17.86</w:t>
                  </w:r>
                </w:p>
              </w:tc>
              <w:tc>
                <w:tcPr>
                  <w:tcW w:w="567" w:type="dxa"/>
                  <w:shd w:val="clear" w:color="auto" w:fill="auto"/>
                  <w:vAlign w:val="center"/>
                  <w:hideMark/>
                </w:tcPr>
                <w:p w14:paraId="275F0CA6" w14:textId="77777777" w:rsidR="00781C1E" w:rsidRPr="00BE1C86" w:rsidRDefault="00781C1E" w:rsidP="00781C1E">
                  <w:pPr>
                    <w:spacing w:after="0"/>
                    <w:jc w:val="center"/>
                    <w:rPr>
                      <w:sz w:val="16"/>
                      <w:szCs w:val="16"/>
                    </w:rPr>
                  </w:pPr>
                  <w:r w:rsidRPr="00BE1C86">
                    <w:rPr>
                      <w:sz w:val="16"/>
                      <w:szCs w:val="16"/>
                    </w:rPr>
                    <w:t>-7.83</w:t>
                  </w:r>
                </w:p>
              </w:tc>
              <w:tc>
                <w:tcPr>
                  <w:tcW w:w="708" w:type="dxa"/>
                  <w:shd w:val="clear" w:color="auto" w:fill="auto"/>
                  <w:vAlign w:val="center"/>
                  <w:hideMark/>
                </w:tcPr>
                <w:p w14:paraId="047509C9" w14:textId="77777777" w:rsidR="00781C1E" w:rsidRPr="00BE1C86" w:rsidRDefault="00781C1E" w:rsidP="00781C1E">
                  <w:pPr>
                    <w:spacing w:after="0"/>
                    <w:jc w:val="center"/>
                    <w:rPr>
                      <w:sz w:val="16"/>
                      <w:szCs w:val="16"/>
                    </w:rPr>
                  </w:pPr>
                  <w:r w:rsidRPr="00BE1C86">
                    <w:rPr>
                      <w:sz w:val="16"/>
                      <w:szCs w:val="16"/>
                    </w:rPr>
                    <w:t>3.68</w:t>
                  </w:r>
                </w:p>
              </w:tc>
              <w:tc>
                <w:tcPr>
                  <w:tcW w:w="774" w:type="dxa"/>
                  <w:shd w:val="clear" w:color="auto" w:fill="auto"/>
                  <w:vAlign w:val="center"/>
                  <w:hideMark/>
                </w:tcPr>
                <w:p w14:paraId="19051074" w14:textId="77777777" w:rsidR="00781C1E" w:rsidRPr="00BE1C86" w:rsidRDefault="00781C1E" w:rsidP="00781C1E">
                  <w:pPr>
                    <w:spacing w:after="0"/>
                    <w:jc w:val="center"/>
                    <w:rPr>
                      <w:sz w:val="16"/>
                      <w:szCs w:val="16"/>
                    </w:rPr>
                  </w:pPr>
                  <w:r w:rsidRPr="00BE1C86">
                    <w:rPr>
                      <w:sz w:val="16"/>
                      <w:szCs w:val="16"/>
                    </w:rPr>
                    <w:t>7.99</w:t>
                  </w:r>
                </w:p>
              </w:tc>
              <w:tc>
                <w:tcPr>
                  <w:tcW w:w="709" w:type="dxa"/>
                  <w:shd w:val="clear" w:color="auto" w:fill="auto"/>
                  <w:vAlign w:val="center"/>
                  <w:hideMark/>
                </w:tcPr>
                <w:p w14:paraId="725500F6" w14:textId="77777777" w:rsidR="00781C1E" w:rsidRPr="00BE1C86" w:rsidRDefault="00781C1E" w:rsidP="00781C1E">
                  <w:pPr>
                    <w:spacing w:after="0"/>
                    <w:jc w:val="center"/>
                    <w:rPr>
                      <w:sz w:val="16"/>
                      <w:szCs w:val="16"/>
                    </w:rPr>
                  </w:pPr>
                  <w:r w:rsidRPr="00BE1C86">
                    <w:rPr>
                      <w:sz w:val="16"/>
                      <w:szCs w:val="16"/>
                    </w:rPr>
                    <w:t>1.42</w:t>
                  </w:r>
                </w:p>
              </w:tc>
              <w:tc>
                <w:tcPr>
                  <w:tcW w:w="708" w:type="dxa"/>
                  <w:shd w:val="clear" w:color="auto" w:fill="auto"/>
                  <w:vAlign w:val="center"/>
                  <w:hideMark/>
                </w:tcPr>
                <w:p w14:paraId="4212E0DE" w14:textId="77777777" w:rsidR="00781C1E" w:rsidRPr="00BE1C86" w:rsidRDefault="00781C1E" w:rsidP="00781C1E">
                  <w:pPr>
                    <w:spacing w:after="0"/>
                    <w:jc w:val="center"/>
                    <w:rPr>
                      <w:sz w:val="16"/>
                      <w:szCs w:val="16"/>
                    </w:rPr>
                  </w:pPr>
                  <w:r w:rsidRPr="00BE1C86">
                    <w:rPr>
                      <w:sz w:val="16"/>
                      <w:szCs w:val="16"/>
                    </w:rPr>
                    <w:t>26.21</w:t>
                  </w:r>
                </w:p>
              </w:tc>
              <w:tc>
                <w:tcPr>
                  <w:tcW w:w="709" w:type="dxa"/>
                  <w:shd w:val="clear" w:color="auto" w:fill="auto"/>
                  <w:vAlign w:val="center"/>
                  <w:hideMark/>
                </w:tcPr>
                <w:p w14:paraId="69497618" w14:textId="77777777" w:rsidR="00781C1E" w:rsidRPr="00BE1C86" w:rsidRDefault="00781C1E" w:rsidP="00781C1E">
                  <w:pPr>
                    <w:spacing w:after="0"/>
                    <w:jc w:val="center"/>
                    <w:rPr>
                      <w:sz w:val="16"/>
                      <w:szCs w:val="16"/>
                    </w:rPr>
                  </w:pPr>
                  <w:r w:rsidRPr="00BE1C86">
                    <w:rPr>
                      <w:sz w:val="16"/>
                      <w:szCs w:val="16"/>
                    </w:rPr>
                    <w:t>1.13</w:t>
                  </w:r>
                </w:p>
              </w:tc>
            </w:tr>
            <w:tr w:rsidR="00781C1E" w:rsidRPr="008D3E9F" w14:paraId="0141ACF7" w14:textId="77777777" w:rsidTr="005E0268">
              <w:trPr>
                <w:trHeight w:val="47"/>
                <w:jc w:val="center"/>
              </w:trPr>
              <w:tc>
                <w:tcPr>
                  <w:tcW w:w="708" w:type="dxa"/>
                  <w:vMerge w:val="restart"/>
                  <w:shd w:val="clear" w:color="auto" w:fill="D9D9D9" w:themeFill="background1" w:themeFillShade="D9"/>
                  <w:vAlign w:val="center"/>
                  <w:hideMark/>
                </w:tcPr>
                <w:p w14:paraId="545FD243" w14:textId="77777777" w:rsidR="00781C1E" w:rsidRPr="00BE1C86" w:rsidRDefault="00781C1E" w:rsidP="00781C1E">
                  <w:pPr>
                    <w:spacing w:after="0"/>
                    <w:jc w:val="center"/>
                    <w:rPr>
                      <w:sz w:val="16"/>
                      <w:szCs w:val="16"/>
                    </w:rPr>
                  </w:pPr>
                  <w:r w:rsidRPr="00BE1C86">
                    <w:rPr>
                      <w:sz w:val="16"/>
                      <w:szCs w:val="16"/>
                    </w:rPr>
                    <w:t>450 m</w:t>
                  </w:r>
                </w:p>
              </w:tc>
              <w:tc>
                <w:tcPr>
                  <w:tcW w:w="1916" w:type="dxa"/>
                  <w:shd w:val="clear" w:color="auto" w:fill="D9D9D9" w:themeFill="background1" w:themeFillShade="D9"/>
                  <w:vAlign w:val="center"/>
                  <w:hideMark/>
                </w:tcPr>
                <w:p w14:paraId="7B124554"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06FAA46D" w14:textId="77777777" w:rsidR="00781C1E" w:rsidRPr="00BE1C86" w:rsidRDefault="00781C1E" w:rsidP="00781C1E">
                  <w:pPr>
                    <w:spacing w:after="0"/>
                    <w:jc w:val="center"/>
                    <w:rPr>
                      <w:sz w:val="16"/>
                      <w:szCs w:val="16"/>
                    </w:rPr>
                  </w:pPr>
                  <w:r w:rsidRPr="00BE1C86">
                    <w:rPr>
                      <w:sz w:val="16"/>
                      <w:szCs w:val="16"/>
                    </w:rPr>
                    <w:t>-7.67</w:t>
                  </w:r>
                </w:p>
              </w:tc>
              <w:tc>
                <w:tcPr>
                  <w:tcW w:w="709" w:type="dxa"/>
                  <w:shd w:val="clear" w:color="auto" w:fill="auto"/>
                  <w:vAlign w:val="center"/>
                  <w:hideMark/>
                </w:tcPr>
                <w:p w14:paraId="58829548" w14:textId="77777777" w:rsidR="00781C1E" w:rsidRPr="00BE1C86" w:rsidRDefault="00781C1E" w:rsidP="00781C1E">
                  <w:pPr>
                    <w:spacing w:after="0"/>
                    <w:jc w:val="center"/>
                    <w:rPr>
                      <w:sz w:val="16"/>
                      <w:szCs w:val="16"/>
                    </w:rPr>
                  </w:pPr>
                  <w:r w:rsidRPr="00BE1C86">
                    <w:rPr>
                      <w:sz w:val="16"/>
                      <w:szCs w:val="16"/>
                    </w:rPr>
                    <w:t>21.5</w:t>
                  </w:r>
                </w:p>
              </w:tc>
              <w:tc>
                <w:tcPr>
                  <w:tcW w:w="567" w:type="dxa"/>
                  <w:shd w:val="clear" w:color="auto" w:fill="auto"/>
                  <w:vAlign w:val="center"/>
                  <w:hideMark/>
                </w:tcPr>
                <w:p w14:paraId="24A5C107" w14:textId="77777777" w:rsidR="00781C1E" w:rsidRPr="00BE1C86" w:rsidRDefault="00781C1E" w:rsidP="00781C1E">
                  <w:pPr>
                    <w:spacing w:after="0"/>
                    <w:jc w:val="center"/>
                    <w:rPr>
                      <w:sz w:val="16"/>
                      <w:szCs w:val="16"/>
                    </w:rPr>
                  </w:pPr>
                  <w:r w:rsidRPr="00BE1C86">
                    <w:rPr>
                      <w:sz w:val="16"/>
                      <w:szCs w:val="16"/>
                    </w:rPr>
                    <w:t>1.37</w:t>
                  </w:r>
                </w:p>
              </w:tc>
              <w:tc>
                <w:tcPr>
                  <w:tcW w:w="708" w:type="dxa"/>
                  <w:shd w:val="clear" w:color="auto" w:fill="auto"/>
                  <w:vAlign w:val="center"/>
                  <w:hideMark/>
                </w:tcPr>
                <w:p w14:paraId="05EAE32B" w14:textId="77777777" w:rsidR="00781C1E" w:rsidRPr="00BE1C86" w:rsidRDefault="00781C1E" w:rsidP="00781C1E">
                  <w:pPr>
                    <w:spacing w:after="0"/>
                    <w:jc w:val="center"/>
                    <w:rPr>
                      <w:sz w:val="16"/>
                      <w:szCs w:val="16"/>
                    </w:rPr>
                  </w:pPr>
                  <w:r w:rsidRPr="00BE1C86">
                    <w:rPr>
                      <w:sz w:val="16"/>
                      <w:szCs w:val="16"/>
                    </w:rPr>
                    <w:t>16.98</w:t>
                  </w:r>
                </w:p>
              </w:tc>
              <w:tc>
                <w:tcPr>
                  <w:tcW w:w="774" w:type="dxa"/>
                  <w:shd w:val="clear" w:color="auto" w:fill="auto"/>
                  <w:vAlign w:val="center"/>
                  <w:hideMark/>
                </w:tcPr>
                <w:p w14:paraId="1F198FE3" w14:textId="77777777" w:rsidR="00781C1E" w:rsidRPr="00BE1C86" w:rsidRDefault="00781C1E" w:rsidP="00781C1E">
                  <w:pPr>
                    <w:spacing w:after="0"/>
                    <w:jc w:val="center"/>
                    <w:rPr>
                      <w:sz w:val="16"/>
                      <w:szCs w:val="16"/>
                    </w:rPr>
                  </w:pPr>
                  <w:r w:rsidRPr="00BE1C86">
                    <w:rPr>
                      <w:sz w:val="16"/>
                      <w:szCs w:val="16"/>
                    </w:rPr>
                    <w:t>64.65</w:t>
                  </w:r>
                </w:p>
              </w:tc>
              <w:tc>
                <w:tcPr>
                  <w:tcW w:w="709" w:type="dxa"/>
                  <w:shd w:val="clear" w:color="auto" w:fill="auto"/>
                  <w:vAlign w:val="center"/>
                  <w:hideMark/>
                </w:tcPr>
                <w:p w14:paraId="32B1B1D6" w14:textId="77777777" w:rsidR="00781C1E" w:rsidRPr="00BE1C86" w:rsidRDefault="00781C1E" w:rsidP="00781C1E">
                  <w:pPr>
                    <w:spacing w:after="0"/>
                    <w:jc w:val="center"/>
                    <w:rPr>
                      <w:sz w:val="16"/>
                      <w:szCs w:val="16"/>
                    </w:rPr>
                  </w:pPr>
                  <w:r w:rsidRPr="00BE1C86">
                    <w:rPr>
                      <w:sz w:val="16"/>
                      <w:szCs w:val="16"/>
                    </w:rPr>
                    <w:t>-8.23</w:t>
                  </w:r>
                </w:p>
              </w:tc>
              <w:tc>
                <w:tcPr>
                  <w:tcW w:w="708" w:type="dxa"/>
                  <w:shd w:val="clear" w:color="auto" w:fill="auto"/>
                  <w:vAlign w:val="center"/>
                  <w:hideMark/>
                </w:tcPr>
                <w:p w14:paraId="66002553"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2EA4BF0A" w14:textId="77777777" w:rsidR="00781C1E" w:rsidRPr="00BE1C86" w:rsidRDefault="00781C1E" w:rsidP="00781C1E">
                  <w:pPr>
                    <w:spacing w:after="0"/>
                    <w:jc w:val="center"/>
                    <w:rPr>
                      <w:sz w:val="16"/>
                      <w:szCs w:val="16"/>
                    </w:rPr>
                  </w:pPr>
                  <w:r w:rsidRPr="00BE1C86">
                    <w:rPr>
                      <w:sz w:val="16"/>
                      <w:szCs w:val="16"/>
                    </w:rPr>
                    <w:t>47.62</w:t>
                  </w:r>
                </w:p>
              </w:tc>
            </w:tr>
            <w:tr w:rsidR="00781C1E" w:rsidRPr="008D3E9F" w14:paraId="37A2398C" w14:textId="77777777" w:rsidTr="005E0268">
              <w:trPr>
                <w:trHeight w:val="47"/>
                <w:jc w:val="center"/>
              </w:trPr>
              <w:tc>
                <w:tcPr>
                  <w:tcW w:w="708" w:type="dxa"/>
                  <w:vMerge/>
                  <w:shd w:val="clear" w:color="auto" w:fill="D9D9D9" w:themeFill="background1" w:themeFillShade="D9"/>
                  <w:vAlign w:val="center"/>
                  <w:hideMark/>
                </w:tcPr>
                <w:p w14:paraId="4F953A66"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2AEE3D83"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10BAA375" w14:textId="77777777" w:rsidR="00781C1E" w:rsidRPr="00BE1C86" w:rsidRDefault="00781C1E" w:rsidP="00781C1E">
                  <w:pPr>
                    <w:spacing w:after="0"/>
                    <w:jc w:val="center"/>
                    <w:rPr>
                      <w:sz w:val="16"/>
                      <w:szCs w:val="16"/>
                    </w:rPr>
                  </w:pPr>
                  <w:r w:rsidRPr="00BE1C86">
                    <w:rPr>
                      <w:sz w:val="16"/>
                      <w:szCs w:val="16"/>
                    </w:rPr>
                    <w:t>-8.05</w:t>
                  </w:r>
                </w:p>
              </w:tc>
              <w:tc>
                <w:tcPr>
                  <w:tcW w:w="709" w:type="dxa"/>
                  <w:shd w:val="clear" w:color="auto" w:fill="auto"/>
                  <w:vAlign w:val="center"/>
                  <w:hideMark/>
                </w:tcPr>
                <w:p w14:paraId="631D8350" w14:textId="77777777" w:rsidR="00781C1E" w:rsidRPr="00BE1C86" w:rsidRDefault="00781C1E" w:rsidP="00781C1E">
                  <w:pPr>
                    <w:spacing w:after="0"/>
                    <w:jc w:val="center"/>
                    <w:rPr>
                      <w:sz w:val="16"/>
                      <w:szCs w:val="16"/>
                    </w:rPr>
                  </w:pPr>
                  <w:r w:rsidRPr="00BE1C86">
                    <w:rPr>
                      <w:sz w:val="16"/>
                      <w:szCs w:val="16"/>
                    </w:rPr>
                    <w:t>8.95</w:t>
                  </w:r>
                </w:p>
              </w:tc>
              <w:tc>
                <w:tcPr>
                  <w:tcW w:w="567" w:type="dxa"/>
                  <w:shd w:val="clear" w:color="auto" w:fill="auto"/>
                  <w:vAlign w:val="center"/>
                  <w:hideMark/>
                </w:tcPr>
                <w:p w14:paraId="7E437CA9" w14:textId="77777777" w:rsidR="00781C1E" w:rsidRPr="00BE1C86" w:rsidRDefault="00781C1E" w:rsidP="00781C1E">
                  <w:pPr>
                    <w:spacing w:after="0"/>
                    <w:jc w:val="center"/>
                    <w:rPr>
                      <w:sz w:val="16"/>
                      <w:szCs w:val="16"/>
                    </w:rPr>
                  </w:pPr>
                  <w:r w:rsidRPr="00BE1C86">
                    <w:rPr>
                      <w:sz w:val="16"/>
                      <w:szCs w:val="16"/>
                    </w:rPr>
                    <w:t>-8.01</w:t>
                  </w:r>
                </w:p>
              </w:tc>
              <w:tc>
                <w:tcPr>
                  <w:tcW w:w="708" w:type="dxa"/>
                  <w:shd w:val="clear" w:color="auto" w:fill="auto"/>
                  <w:vAlign w:val="center"/>
                  <w:hideMark/>
                </w:tcPr>
                <w:p w14:paraId="7E124F1C" w14:textId="77777777" w:rsidR="00781C1E" w:rsidRPr="00BE1C86" w:rsidRDefault="00781C1E" w:rsidP="00781C1E">
                  <w:pPr>
                    <w:spacing w:after="0"/>
                    <w:jc w:val="center"/>
                    <w:rPr>
                      <w:sz w:val="16"/>
                      <w:szCs w:val="16"/>
                    </w:rPr>
                  </w:pPr>
                  <w:r w:rsidRPr="00BE1C86">
                    <w:rPr>
                      <w:sz w:val="16"/>
                      <w:szCs w:val="16"/>
                    </w:rPr>
                    <w:t>8.63</w:t>
                  </w:r>
                </w:p>
              </w:tc>
              <w:tc>
                <w:tcPr>
                  <w:tcW w:w="774" w:type="dxa"/>
                  <w:shd w:val="clear" w:color="auto" w:fill="auto"/>
                  <w:vAlign w:val="center"/>
                  <w:hideMark/>
                </w:tcPr>
                <w:p w14:paraId="1F71DEC8" w14:textId="77777777" w:rsidR="00781C1E" w:rsidRPr="00BE1C86" w:rsidRDefault="00781C1E" w:rsidP="00781C1E">
                  <w:pPr>
                    <w:spacing w:after="0"/>
                    <w:jc w:val="center"/>
                    <w:rPr>
                      <w:sz w:val="16"/>
                      <w:szCs w:val="16"/>
                    </w:rPr>
                  </w:pPr>
                  <w:r w:rsidRPr="00BE1C86">
                    <w:rPr>
                      <w:sz w:val="16"/>
                      <w:szCs w:val="16"/>
                    </w:rPr>
                    <w:t>7.02</w:t>
                  </w:r>
                </w:p>
              </w:tc>
              <w:tc>
                <w:tcPr>
                  <w:tcW w:w="709" w:type="dxa"/>
                  <w:shd w:val="clear" w:color="auto" w:fill="auto"/>
                  <w:vAlign w:val="center"/>
                  <w:hideMark/>
                </w:tcPr>
                <w:p w14:paraId="6E7C7100" w14:textId="77777777" w:rsidR="00781C1E" w:rsidRPr="00BE1C86" w:rsidRDefault="00781C1E" w:rsidP="00781C1E">
                  <w:pPr>
                    <w:spacing w:after="0"/>
                    <w:jc w:val="center"/>
                    <w:rPr>
                      <w:sz w:val="16"/>
                      <w:szCs w:val="16"/>
                    </w:rPr>
                  </w:pPr>
                  <w:r w:rsidRPr="00BE1C86">
                    <w:rPr>
                      <w:sz w:val="16"/>
                      <w:szCs w:val="16"/>
                    </w:rPr>
                    <w:t>1.26</w:t>
                  </w:r>
                </w:p>
              </w:tc>
              <w:tc>
                <w:tcPr>
                  <w:tcW w:w="708" w:type="dxa"/>
                  <w:shd w:val="clear" w:color="auto" w:fill="auto"/>
                  <w:vAlign w:val="center"/>
                  <w:hideMark/>
                </w:tcPr>
                <w:p w14:paraId="3707FEBE" w14:textId="77777777" w:rsidR="00781C1E" w:rsidRPr="00BE1C86" w:rsidRDefault="00781C1E" w:rsidP="00781C1E">
                  <w:pPr>
                    <w:spacing w:after="0"/>
                    <w:jc w:val="center"/>
                    <w:rPr>
                      <w:sz w:val="16"/>
                      <w:szCs w:val="16"/>
                    </w:rPr>
                  </w:pPr>
                  <w:r w:rsidRPr="00BE1C86">
                    <w:rPr>
                      <w:sz w:val="16"/>
                      <w:szCs w:val="16"/>
                    </w:rPr>
                    <w:t>18.12</w:t>
                  </w:r>
                </w:p>
              </w:tc>
              <w:tc>
                <w:tcPr>
                  <w:tcW w:w="709" w:type="dxa"/>
                  <w:shd w:val="clear" w:color="auto" w:fill="auto"/>
                  <w:vAlign w:val="center"/>
                  <w:hideMark/>
                </w:tcPr>
                <w:p w14:paraId="48C48EAC" w14:textId="77777777" w:rsidR="00781C1E" w:rsidRPr="00BE1C86" w:rsidRDefault="00781C1E" w:rsidP="00781C1E">
                  <w:pPr>
                    <w:spacing w:after="0"/>
                    <w:jc w:val="center"/>
                    <w:rPr>
                      <w:sz w:val="16"/>
                      <w:szCs w:val="16"/>
                    </w:rPr>
                  </w:pPr>
                  <w:r w:rsidRPr="00BE1C86">
                    <w:rPr>
                      <w:sz w:val="16"/>
                      <w:szCs w:val="16"/>
                    </w:rPr>
                    <w:t>1.14</w:t>
                  </w:r>
                </w:p>
              </w:tc>
            </w:tr>
            <w:tr w:rsidR="00781C1E" w:rsidRPr="008D3E9F" w14:paraId="2C8CBBEA" w14:textId="77777777" w:rsidTr="005E0268">
              <w:trPr>
                <w:trHeight w:val="108"/>
                <w:jc w:val="center"/>
              </w:trPr>
              <w:tc>
                <w:tcPr>
                  <w:tcW w:w="708" w:type="dxa"/>
                  <w:vMerge w:val="restart"/>
                  <w:shd w:val="clear" w:color="auto" w:fill="D9D9D9" w:themeFill="background1" w:themeFillShade="D9"/>
                  <w:vAlign w:val="center"/>
                  <w:hideMark/>
                </w:tcPr>
                <w:p w14:paraId="65867A43" w14:textId="77777777" w:rsidR="00781C1E" w:rsidRPr="00BE1C86" w:rsidRDefault="00781C1E" w:rsidP="00781C1E">
                  <w:pPr>
                    <w:spacing w:after="0"/>
                    <w:jc w:val="center"/>
                    <w:rPr>
                      <w:sz w:val="16"/>
                      <w:szCs w:val="16"/>
                    </w:rPr>
                  </w:pPr>
                  <w:r w:rsidRPr="00BE1C86">
                    <w:rPr>
                      <w:sz w:val="16"/>
                      <w:szCs w:val="16"/>
                    </w:rPr>
                    <w:t>550 m</w:t>
                  </w:r>
                </w:p>
              </w:tc>
              <w:tc>
                <w:tcPr>
                  <w:tcW w:w="1916" w:type="dxa"/>
                  <w:shd w:val="clear" w:color="auto" w:fill="D9D9D9" w:themeFill="background1" w:themeFillShade="D9"/>
                  <w:vAlign w:val="center"/>
                  <w:hideMark/>
                </w:tcPr>
                <w:p w14:paraId="730D4456" w14:textId="77777777" w:rsidR="00781C1E" w:rsidRPr="00BE1C86" w:rsidRDefault="00781C1E" w:rsidP="00781C1E">
                  <w:pPr>
                    <w:spacing w:after="0"/>
                    <w:jc w:val="center"/>
                    <w:rPr>
                      <w:sz w:val="16"/>
                      <w:szCs w:val="16"/>
                    </w:rPr>
                  </w:pPr>
                  <w:r w:rsidRPr="00BE1C86">
                    <w:rPr>
                      <w:sz w:val="16"/>
                      <w:szCs w:val="16"/>
                    </w:rPr>
                    <w:t>TR 36.777 UMa-AV LOS</w:t>
                  </w:r>
                </w:p>
              </w:tc>
              <w:tc>
                <w:tcPr>
                  <w:tcW w:w="567" w:type="dxa"/>
                  <w:shd w:val="clear" w:color="auto" w:fill="auto"/>
                  <w:vAlign w:val="center"/>
                  <w:hideMark/>
                </w:tcPr>
                <w:p w14:paraId="5F039BF0" w14:textId="77777777" w:rsidR="00781C1E" w:rsidRPr="00BE1C86" w:rsidRDefault="00781C1E" w:rsidP="00781C1E">
                  <w:pPr>
                    <w:spacing w:after="0"/>
                    <w:jc w:val="center"/>
                    <w:rPr>
                      <w:sz w:val="16"/>
                      <w:szCs w:val="16"/>
                    </w:rPr>
                  </w:pPr>
                  <w:r w:rsidRPr="00BE1C86">
                    <w:rPr>
                      <w:sz w:val="16"/>
                      <w:szCs w:val="16"/>
                    </w:rPr>
                    <w:t>-7.69</w:t>
                  </w:r>
                </w:p>
              </w:tc>
              <w:tc>
                <w:tcPr>
                  <w:tcW w:w="709" w:type="dxa"/>
                  <w:shd w:val="clear" w:color="auto" w:fill="auto"/>
                  <w:vAlign w:val="center"/>
                  <w:hideMark/>
                </w:tcPr>
                <w:p w14:paraId="28823A67" w14:textId="77777777" w:rsidR="00781C1E" w:rsidRPr="00BE1C86" w:rsidRDefault="00781C1E" w:rsidP="00781C1E">
                  <w:pPr>
                    <w:spacing w:after="0"/>
                    <w:jc w:val="center"/>
                    <w:rPr>
                      <w:sz w:val="16"/>
                      <w:szCs w:val="16"/>
                    </w:rPr>
                  </w:pPr>
                  <w:r w:rsidRPr="00BE1C86">
                    <w:rPr>
                      <w:sz w:val="16"/>
                      <w:szCs w:val="16"/>
                    </w:rPr>
                    <w:t>20.2</w:t>
                  </w:r>
                </w:p>
              </w:tc>
              <w:tc>
                <w:tcPr>
                  <w:tcW w:w="567" w:type="dxa"/>
                  <w:shd w:val="clear" w:color="auto" w:fill="auto"/>
                  <w:vAlign w:val="center"/>
                  <w:hideMark/>
                </w:tcPr>
                <w:p w14:paraId="270750B2" w14:textId="77777777" w:rsidR="00781C1E" w:rsidRPr="00BE1C86" w:rsidRDefault="00781C1E" w:rsidP="00781C1E">
                  <w:pPr>
                    <w:spacing w:after="0"/>
                    <w:jc w:val="center"/>
                    <w:rPr>
                      <w:sz w:val="16"/>
                      <w:szCs w:val="16"/>
                    </w:rPr>
                  </w:pPr>
                  <w:r w:rsidRPr="00BE1C86">
                    <w:rPr>
                      <w:sz w:val="16"/>
                      <w:szCs w:val="16"/>
                    </w:rPr>
                    <w:t>1.58</w:t>
                  </w:r>
                </w:p>
              </w:tc>
              <w:tc>
                <w:tcPr>
                  <w:tcW w:w="708" w:type="dxa"/>
                  <w:shd w:val="clear" w:color="auto" w:fill="auto"/>
                  <w:vAlign w:val="center"/>
                  <w:hideMark/>
                </w:tcPr>
                <w:p w14:paraId="5EAF76E2" w14:textId="77777777" w:rsidR="00781C1E" w:rsidRPr="00BE1C86" w:rsidRDefault="00781C1E" w:rsidP="00781C1E">
                  <w:pPr>
                    <w:spacing w:after="0"/>
                    <w:jc w:val="center"/>
                    <w:rPr>
                      <w:sz w:val="16"/>
                      <w:szCs w:val="16"/>
                    </w:rPr>
                  </w:pPr>
                  <w:r w:rsidRPr="00BE1C86">
                    <w:rPr>
                      <w:sz w:val="16"/>
                      <w:szCs w:val="16"/>
                    </w:rPr>
                    <w:t>17.34</w:t>
                  </w:r>
                </w:p>
              </w:tc>
              <w:tc>
                <w:tcPr>
                  <w:tcW w:w="774" w:type="dxa"/>
                  <w:shd w:val="clear" w:color="auto" w:fill="auto"/>
                  <w:vAlign w:val="center"/>
                  <w:hideMark/>
                </w:tcPr>
                <w:p w14:paraId="0C709B1D" w14:textId="77777777" w:rsidR="00781C1E" w:rsidRPr="00BE1C86" w:rsidRDefault="00781C1E" w:rsidP="00781C1E">
                  <w:pPr>
                    <w:spacing w:after="0"/>
                    <w:jc w:val="center"/>
                    <w:rPr>
                      <w:sz w:val="16"/>
                      <w:szCs w:val="16"/>
                    </w:rPr>
                  </w:pPr>
                  <w:r w:rsidRPr="00BE1C86">
                    <w:rPr>
                      <w:sz w:val="16"/>
                      <w:szCs w:val="16"/>
                    </w:rPr>
                    <w:t>102.41</w:t>
                  </w:r>
                </w:p>
              </w:tc>
              <w:tc>
                <w:tcPr>
                  <w:tcW w:w="709" w:type="dxa"/>
                  <w:shd w:val="clear" w:color="auto" w:fill="auto"/>
                  <w:vAlign w:val="center"/>
                  <w:hideMark/>
                </w:tcPr>
                <w:p w14:paraId="56FB674C" w14:textId="77777777" w:rsidR="00781C1E" w:rsidRPr="00BE1C86" w:rsidRDefault="00781C1E" w:rsidP="00781C1E">
                  <w:pPr>
                    <w:spacing w:after="0"/>
                    <w:jc w:val="center"/>
                    <w:rPr>
                      <w:sz w:val="16"/>
                      <w:szCs w:val="16"/>
                    </w:rPr>
                  </w:pPr>
                  <w:r w:rsidRPr="00BE1C86">
                    <w:rPr>
                      <w:sz w:val="16"/>
                      <w:szCs w:val="16"/>
                    </w:rPr>
                    <w:t>-8.45</w:t>
                  </w:r>
                </w:p>
              </w:tc>
              <w:tc>
                <w:tcPr>
                  <w:tcW w:w="708" w:type="dxa"/>
                  <w:shd w:val="clear" w:color="auto" w:fill="auto"/>
                  <w:vAlign w:val="center"/>
                  <w:hideMark/>
                </w:tcPr>
                <w:p w14:paraId="05B6BE8E" w14:textId="77777777" w:rsidR="00781C1E" w:rsidRPr="00BE1C86" w:rsidRDefault="00781C1E" w:rsidP="00781C1E">
                  <w:pPr>
                    <w:spacing w:after="0"/>
                    <w:jc w:val="center"/>
                    <w:rPr>
                      <w:sz w:val="16"/>
                      <w:szCs w:val="16"/>
                    </w:rPr>
                  </w:pPr>
                  <w:r w:rsidRPr="00BE1C86">
                    <w:rPr>
                      <w:sz w:val="16"/>
                      <w:szCs w:val="16"/>
                    </w:rPr>
                    <w:t>0</w:t>
                  </w:r>
                </w:p>
              </w:tc>
              <w:tc>
                <w:tcPr>
                  <w:tcW w:w="709" w:type="dxa"/>
                  <w:shd w:val="clear" w:color="auto" w:fill="auto"/>
                  <w:vAlign w:val="center"/>
                  <w:hideMark/>
                </w:tcPr>
                <w:p w14:paraId="4EB90F4C" w14:textId="77777777" w:rsidR="00781C1E" w:rsidRPr="00BE1C86" w:rsidRDefault="00781C1E" w:rsidP="00781C1E">
                  <w:pPr>
                    <w:spacing w:after="0"/>
                    <w:jc w:val="center"/>
                    <w:rPr>
                      <w:sz w:val="16"/>
                      <w:szCs w:val="16"/>
                    </w:rPr>
                  </w:pPr>
                  <w:r w:rsidRPr="00BE1C86">
                    <w:rPr>
                      <w:sz w:val="16"/>
                      <w:szCs w:val="16"/>
                    </w:rPr>
                    <w:t>111.4</w:t>
                  </w:r>
                </w:p>
              </w:tc>
            </w:tr>
            <w:tr w:rsidR="00781C1E" w:rsidRPr="008D3E9F" w14:paraId="5199B454" w14:textId="77777777" w:rsidTr="005E0268">
              <w:trPr>
                <w:trHeight w:val="45"/>
                <w:jc w:val="center"/>
              </w:trPr>
              <w:tc>
                <w:tcPr>
                  <w:tcW w:w="708" w:type="dxa"/>
                  <w:vMerge/>
                  <w:vAlign w:val="center"/>
                  <w:hideMark/>
                </w:tcPr>
                <w:p w14:paraId="2E11C9AA" w14:textId="77777777" w:rsidR="00781C1E" w:rsidRPr="00BE1C86" w:rsidRDefault="00781C1E" w:rsidP="00781C1E">
                  <w:pPr>
                    <w:spacing w:after="0"/>
                    <w:jc w:val="center"/>
                    <w:rPr>
                      <w:sz w:val="16"/>
                      <w:szCs w:val="16"/>
                    </w:rPr>
                  </w:pPr>
                </w:p>
              </w:tc>
              <w:tc>
                <w:tcPr>
                  <w:tcW w:w="1916" w:type="dxa"/>
                  <w:shd w:val="clear" w:color="auto" w:fill="D9D9D9" w:themeFill="background1" w:themeFillShade="D9"/>
                  <w:vAlign w:val="center"/>
                  <w:hideMark/>
                </w:tcPr>
                <w:p w14:paraId="7B72476F" w14:textId="77777777" w:rsidR="00781C1E" w:rsidRPr="00BE1C86" w:rsidRDefault="00781C1E" w:rsidP="00781C1E">
                  <w:pPr>
                    <w:spacing w:after="0"/>
                    <w:jc w:val="center"/>
                    <w:rPr>
                      <w:sz w:val="16"/>
                      <w:szCs w:val="16"/>
                    </w:rPr>
                  </w:pPr>
                  <w:r w:rsidRPr="00BE1C86">
                    <w:rPr>
                      <w:sz w:val="16"/>
                      <w:szCs w:val="16"/>
                    </w:rPr>
                    <w:t>Measurement</w:t>
                  </w:r>
                </w:p>
              </w:tc>
              <w:tc>
                <w:tcPr>
                  <w:tcW w:w="567" w:type="dxa"/>
                  <w:shd w:val="clear" w:color="auto" w:fill="auto"/>
                  <w:vAlign w:val="center"/>
                  <w:hideMark/>
                </w:tcPr>
                <w:p w14:paraId="6A2B74DE" w14:textId="77777777" w:rsidR="00781C1E" w:rsidRPr="00BE1C86" w:rsidRDefault="00781C1E" w:rsidP="00781C1E">
                  <w:pPr>
                    <w:spacing w:after="0"/>
                    <w:jc w:val="center"/>
                    <w:rPr>
                      <w:sz w:val="16"/>
                      <w:szCs w:val="16"/>
                    </w:rPr>
                  </w:pPr>
                  <w:r w:rsidRPr="00BE1C86">
                    <w:rPr>
                      <w:sz w:val="16"/>
                      <w:szCs w:val="16"/>
                    </w:rPr>
                    <w:t>-7.97</w:t>
                  </w:r>
                </w:p>
              </w:tc>
              <w:tc>
                <w:tcPr>
                  <w:tcW w:w="709" w:type="dxa"/>
                  <w:shd w:val="clear" w:color="auto" w:fill="auto"/>
                  <w:vAlign w:val="center"/>
                  <w:hideMark/>
                </w:tcPr>
                <w:p w14:paraId="202F591E" w14:textId="77777777" w:rsidR="00781C1E" w:rsidRPr="00BE1C86" w:rsidRDefault="00781C1E" w:rsidP="00781C1E">
                  <w:pPr>
                    <w:spacing w:after="0"/>
                    <w:jc w:val="center"/>
                    <w:rPr>
                      <w:sz w:val="16"/>
                      <w:szCs w:val="16"/>
                    </w:rPr>
                  </w:pPr>
                  <w:r w:rsidRPr="00BE1C86">
                    <w:rPr>
                      <w:sz w:val="16"/>
                      <w:szCs w:val="16"/>
                    </w:rPr>
                    <w:t>10.77</w:t>
                  </w:r>
                </w:p>
              </w:tc>
              <w:tc>
                <w:tcPr>
                  <w:tcW w:w="567" w:type="dxa"/>
                  <w:shd w:val="clear" w:color="auto" w:fill="auto"/>
                  <w:vAlign w:val="center"/>
                  <w:hideMark/>
                </w:tcPr>
                <w:p w14:paraId="537AA006" w14:textId="77777777" w:rsidR="00781C1E" w:rsidRPr="00BE1C86" w:rsidRDefault="00781C1E" w:rsidP="00781C1E">
                  <w:pPr>
                    <w:spacing w:after="0"/>
                    <w:jc w:val="center"/>
                    <w:rPr>
                      <w:sz w:val="16"/>
                      <w:szCs w:val="16"/>
                    </w:rPr>
                  </w:pPr>
                  <w:r w:rsidRPr="00BE1C86">
                    <w:rPr>
                      <w:sz w:val="16"/>
                      <w:szCs w:val="16"/>
                    </w:rPr>
                    <w:t>-7.88</w:t>
                  </w:r>
                </w:p>
              </w:tc>
              <w:tc>
                <w:tcPr>
                  <w:tcW w:w="708" w:type="dxa"/>
                  <w:shd w:val="clear" w:color="auto" w:fill="auto"/>
                  <w:vAlign w:val="center"/>
                  <w:hideMark/>
                </w:tcPr>
                <w:p w14:paraId="2259F500" w14:textId="77777777" w:rsidR="00781C1E" w:rsidRPr="00BE1C86" w:rsidRDefault="00781C1E" w:rsidP="00781C1E">
                  <w:pPr>
                    <w:spacing w:after="0"/>
                    <w:jc w:val="center"/>
                    <w:rPr>
                      <w:sz w:val="16"/>
                      <w:szCs w:val="16"/>
                    </w:rPr>
                  </w:pPr>
                  <w:r w:rsidRPr="00BE1C86">
                    <w:rPr>
                      <w:sz w:val="16"/>
                      <w:szCs w:val="16"/>
                    </w:rPr>
                    <w:t>9.43</w:t>
                  </w:r>
                </w:p>
              </w:tc>
              <w:tc>
                <w:tcPr>
                  <w:tcW w:w="774" w:type="dxa"/>
                  <w:shd w:val="clear" w:color="auto" w:fill="auto"/>
                  <w:vAlign w:val="center"/>
                  <w:hideMark/>
                </w:tcPr>
                <w:p w14:paraId="7018CD46" w14:textId="77777777" w:rsidR="00781C1E" w:rsidRPr="00BE1C86" w:rsidRDefault="00781C1E" w:rsidP="00781C1E">
                  <w:pPr>
                    <w:spacing w:after="0"/>
                    <w:jc w:val="center"/>
                    <w:rPr>
                      <w:sz w:val="16"/>
                      <w:szCs w:val="16"/>
                    </w:rPr>
                  </w:pPr>
                  <w:r w:rsidRPr="00BE1C86">
                    <w:rPr>
                      <w:sz w:val="16"/>
                      <w:szCs w:val="16"/>
                    </w:rPr>
                    <w:t>6.82</w:t>
                  </w:r>
                </w:p>
              </w:tc>
              <w:tc>
                <w:tcPr>
                  <w:tcW w:w="709" w:type="dxa"/>
                  <w:shd w:val="clear" w:color="auto" w:fill="auto"/>
                  <w:vAlign w:val="center"/>
                  <w:hideMark/>
                </w:tcPr>
                <w:p w14:paraId="0287F330" w14:textId="77777777" w:rsidR="00781C1E" w:rsidRPr="00BE1C86" w:rsidRDefault="00781C1E" w:rsidP="00781C1E">
                  <w:pPr>
                    <w:spacing w:after="0"/>
                    <w:jc w:val="center"/>
                    <w:rPr>
                      <w:sz w:val="16"/>
                      <w:szCs w:val="16"/>
                    </w:rPr>
                  </w:pPr>
                  <w:r w:rsidRPr="00BE1C86">
                    <w:rPr>
                      <w:sz w:val="16"/>
                      <w:szCs w:val="16"/>
                    </w:rPr>
                    <w:t>1.25</w:t>
                  </w:r>
                </w:p>
              </w:tc>
              <w:tc>
                <w:tcPr>
                  <w:tcW w:w="708" w:type="dxa"/>
                  <w:shd w:val="clear" w:color="auto" w:fill="auto"/>
                  <w:vAlign w:val="center"/>
                  <w:hideMark/>
                </w:tcPr>
                <w:p w14:paraId="34893C8C" w14:textId="77777777" w:rsidR="00781C1E" w:rsidRPr="00BE1C86" w:rsidRDefault="00781C1E" w:rsidP="00781C1E">
                  <w:pPr>
                    <w:spacing w:after="0"/>
                    <w:jc w:val="center"/>
                    <w:rPr>
                      <w:sz w:val="16"/>
                      <w:szCs w:val="16"/>
                    </w:rPr>
                  </w:pPr>
                  <w:r w:rsidRPr="00BE1C86">
                    <w:rPr>
                      <w:sz w:val="16"/>
                      <w:szCs w:val="16"/>
                    </w:rPr>
                    <w:t>17.69</w:t>
                  </w:r>
                </w:p>
              </w:tc>
              <w:tc>
                <w:tcPr>
                  <w:tcW w:w="709" w:type="dxa"/>
                  <w:shd w:val="clear" w:color="auto" w:fill="auto"/>
                  <w:vAlign w:val="center"/>
                  <w:hideMark/>
                </w:tcPr>
                <w:p w14:paraId="0FE4A4FA" w14:textId="77777777" w:rsidR="00781C1E" w:rsidRPr="00BE1C86" w:rsidRDefault="00781C1E" w:rsidP="00781C1E">
                  <w:pPr>
                    <w:spacing w:after="0"/>
                    <w:jc w:val="center"/>
                    <w:rPr>
                      <w:sz w:val="16"/>
                      <w:szCs w:val="16"/>
                    </w:rPr>
                  </w:pPr>
                  <w:r w:rsidRPr="00BE1C86">
                    <w:rPr>
                      <w:sz w:val="16"/>
                      <w:szCs w:val="16"/>
                    </w:rPr>
                    <w:t>1.13</w:t>
                  </w:r>
                </w:p>
              </w:tc>
            </w:tr>
          </w:tbl>
          <w:p w14:paraId="10A7EC7C" w14:textId="77777777" w:rsidR="00781C1E" w:rsidRDefault="00781C1E" w:rsidP="00781C1E">
            <w:pPr>
              <w:spacing w:beforeLines="50" w:afterLines="50" w:after="120"/>
              <w:rPr>
                <w:rFonts w:eastAsiaTheme="minorEastAsia"/>
                <w:b/>
                <w:i/>
                <w:sz w:val="22"/>
                <w:szCs w:val="22"/>
                <w:lang w:eastAsia="zh-CN"/>
              </w:rPr>
            </w:pPr>
            <w:r>
              <w:rPr>
                <w:rFonts w:eastAsiaTheme="minorEastAsia"/>
                <w:b/>
                <w:i/>
                <w:sz w:val="22"/>
                <w:szCs w:val="22"/>
                <w:lang w:eastAsia="zh-CN"/>
              </w:rPr>
              <w:t>Observation 5</w:t>
            </w:r>
            <w:r w:rsidRPr="00621F0B">
              <w:rPr>
                <w:rFonts w:eastAsiaTheme="minorEastAsia"/>
                <w:b/>
                <w:i/>
                <w:sz w:val="22"/>
                <w:szCs w:val="22"/>
                <w:lang w:eastAsia="zh-CN"/>
              </w:rPr>
              <w:t xml:space="preserve">: </w:t>
            </w:r>
            <w:r>
              <w:rPr>
                <w:rFonts w:eastAsiaTheme="minorEastAsia"/>
                <w:b/>
                <w:i/>
                <w:sz w:val="22"/>
                <w:szCs w:val="22"/>
                <w:lang w:eastAsia="zh-CN"/>
              </w:rPr>
              <w:t xml:space="preserve">The fast fading parameters of </w:t>
            </w:r>
            <w:r w:rsidRPr="00752082">
              <w:rPr>
                <w:rFonts w:eastAsiaTheme="minorEastAsia"/>
                <w:b/>
                <w:i/>
                <w:sz w:val="22"/>
                <w:szCs w:val="22"/>
                <w:lang w:eastAsia="zh-CN"/>
              </w:rPr>
              <w:t>low-altitude airspace scenario</w:t>
            </w:r>
            <w:r>
              <w:rPr>
                <w:rFonts w:eastAsiaTheme="minorEastAsia"/>
                <w:b/>
                <w:i/>
                <w:sz w:val="22"/>
                <w:szCs w:val="22"/>
                <w:lang w:eastAsia="zh-CN"/>
              </w:rPr>
              <w:t xml:space="preserve"> </w:t>
            </w:r>
            <w:r w:rsidRPr="00C46751">
              <w:rPr>
                <w:rFonts w:eastAsiaTheme="minorEastAsia"/>
                <w:b/>
                <w:i/>
                <w:sz w:val="22"/>
                <w:szCs w:val="22"/>
                <w:lang w:eastAsia="zh-CN"/>
              </w:rPr>
              <w:t>differ from that of</w:t>
            </w:r>
            <w:r>
              <w:rPr>
                <w:rFonts w:eastAsiaTheme="minorEastAsia"/>
                <w:b/>
                <w:i/>
                <w:sz w:val="22"/>
                <w:szCs w:val="22"/>
                <w:lang w:eastAsia="zh-CN"/>
              </w:rPr>
              <w:t xml:space="preserve"> UMa in TR 38.901/</w:t>
            </w:r>
            <w:r w:rsidRPr="006F705E">
              <w:rPr>
                <w:rFonts w:eastAsiaTheme="minorEastAsia"/>
                <w:b/>
                <w:i/>
                <w:sz w:val="22"/>
                <w:szCs w:val="22"/>
                <w:lang w:eastAsia="zh-CN"/>
              </w:rPr>
              <w:t xml:space="preserve">UMa-AV </w:t>
            </w:r>
            <w:r>
              <w:rPr>
                <w:rFonts w:eastAsiaTheme="minorEastAsia"/>
                <w:b/>
                <w:i/>
                <w:sz w:val="22"/>
                <w:szCs w:val="22"/>
                <w:lang w:eastAsia="zh-CN"/>
              </w:rPr>
              <w:t>in TR 36.777.</w:t>
            </w:r>
          </w:p>
          <w:p w14:paraId="5222C329" w14:textId="77777777" w:rsidR="00EC2D58" w:rsidRDefault="00EC2D58" w:rsidP="00EC2D58">
            <w:pPr>
              <w:pStyle w:val="Caption"/>
              <w:spacing w:before="0" w:after="0"/>
              <w:rPr>
                <w:i/>
                <w:lang w:eastAsia="zh-CN"/>
              </w:rPr>
            </w:pPr>
            <w:r w:rsidRPr="00621F0B">
              <w:rPr>
                <w:i/>
                <w:lang w:eastAsia="zh-CN"/>
              </w:rPr>
              <w:t xml:space="preserve">Proposal </w:t>
            </w:r>
            <w:r>
              <w:rPr>
                <w:i/>
                <w:lang w:eastAsia="zh-CN"/>
              </w:rPr>
              <w:t>7</w:t>
            </w:r>
            <w:r w:rsidRPr="00621F0B">
              <w:rPr>
                <w:i/>
                <w:lang w:eastAsia="zh-CN"/>
              </w:rPr>
              <w:t xml:space="preserve">: </w:t>
            </w:r>
            <w:r>
              <w:rPr>
                <w:i/>
                <w:lang w:eastAsia="zh-CN"/>
              </w:rPr>
              <w:t xml:space="preserve">Support to introduce </w:t>
            </w:r>
            <w:r w:rsidRPr="00752082">
              <w:rPr>
                <w:i/>
                <w:lang w:eastAsia="zh-CN"/>
              </w:rPr>
              <w:t>low-altitude airspace scenario</w:t>
            </w:r>
            <w:r>
              <w:rPr>
                <w:i/>
                <w:lang w:eastAsia="zh-CN"/>
              </w:rPr>
              <w:t xml:space="preserve"> with:</w:t>
            </w:r>
          </w:p>
          <w:p w14:paraId="1AA5CC25" w14:textId="77777777" w:rsidR="00EC2D58" w:rsidRPr="00BE1C86"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w:t>
            </w:r>
            <w:r>
              <w:rPr>
                <w:b/>
                <w:i/>
                <w:sz w:val="22"/>
              </w:rPr>
              <w:t>e</w:t>
            </w:r>
            <w:r w:rsidRPr="00BE1C86">
              <w:rPr>
                <w:b/>
                <w:i/>
                <w:sz w:val="22"/>
              </w:rPr>
              <w:t>rial UT</w:t>
            </w:r>
            <w:r>
              <w:rPr>
                <w:b/>
                <w:i/>
                <w:sz w:val="22"/>
              </w:rPr>
              <w:t>s</w:t>
            </w:r>
            <w:r w:rsidRPr="00BE1C86">
              <w:rPr>
                <w:b/>
                <w:i/>
                <w:sz w:val="22"/>
              </w:rPr>
              <w:t xml:space="preserve"> vertical</w:t>
            </w:r>
            <w:r>
              <w:rPr>
                <w:b/>
                <w:i/>
                <w:sz w:val="22"/>
              </w:rPr>
              <w:t>ly</w:t>
            </w:r>
            <w:r w:rsidRPr="00BE1C86">
              <w:rPr>
                <w:b/>
                <w:i/>
                <w:sz w:val="22"/>
              </w:rPr>
              <w:t xml:space="preserve"> rang</w:t>
            </w:r>
            <w:r>
              <w:rPr>
                <w:b/>
                <w:i/>
                <w:sz w:val="22"/>
              </w:rPr>
              <w:t>ing</w:t>
            </w:r>
            <w:r w:rsidRPr="00BE1C86">
              <w:rPr>
                <w:b/>
                <w:i/>
                <w:sz w:val="22"/>
              </w:rPr>
              <w:t xml:space="preserve"> from 0 to 600</w:t>
            </w:r>
            <w:r>
              <w:rPr>
                <w:b/>
                <w:i/>
                <w:sz w:val="22"/>
              </w:rPr>
              <w:t xml:space="preserve"> </w:t>
            </w:r>
            <w:r w:rsidRPr="00BE1C86">
              <w:rPr>
                <w:b/>
                <w:i/>
                <w:sz w:val="22"/>
              </w:rPr>
              <w:t>m.</w:t>
            </w:r>
          </w:p>
          <w:p w14:paraId="65956F85" w14:textId="77777777" w:rsidR="00EC2D58" w:rsidRPr="007A70E0" w:rsidRDefault="00EC2D58" w:rsidP="00EC2D58">
            <w:pPr>
              <w:pStyle w:val="ListParagraph"/>
              <w:numPr>
                <w:ilvl w:val="0"/>
                <w:numId w:val="13"/>
              </w:numPr>
              <w:autoSpaceDE w:val="0"/>
              <w:autoSpaceDN w:val="0"/>
              <w:adjustRightInd w:val="0"/>
              <w:snapToGrid w:val="0"/>
              <w:spacing w:line="240" w:lineRule="auto"/>
              <w:ind w:left="357" w:hanging="357"/>
              <w:rPr>
                <w:b/>
                <w:i/>
                <w:sz w:val="22"/>
              </w:rPr>
            </w:pPr>
            <w:r w:rsidRPr="00BE1C86">
              <w:rPr>
                <w:b/>
                <w:i/>
                <w:sz w:val="22"/>
              </w:rPr>
              <w:t>Altitude-</w:t>
            </w:r>
            <w:r w:rsidRPr="00AC3030">
              <w:rPr>
                <w:b/>
                <w:i/>
                <w:sz w:val="22"/>
              </w:rPr>
              <w:t xml:space="preserve">dependent </w:t>
            </w:r>
            <w:r w:rsidRPr="00BE1C86">
              <w:rPr>
                <w:b/>
                <w:i/>
                <w:sz w:val="22"/>
              </w:rPr>
              <w:t>fast fading parameters.</w:t>
            </w:r>
          </w:p>
          <w:p w14:paraId="18103C39" w14:textId="6610A926" w:rsidR="0073440D" w:rsidRPr="00172C76" w:rsidRDefault="0073440D" w:rsidP="00172C76">
            <w:pPr>
              <w:autoSpaceDE w:val="0"/>
              <w:autoSpaceDN w:val="0"/>
              <w:adjustRightInd w:val="0"/>
              <w:snapToGrid w:val="0"/>
              <w:spacing w:line="240" w:lineRule="auto"/>
              <w:contextualSpacing/>
              <w:rPr>
                <w:bCs/>
                <w:iCs/>
              </w:rPr>
            </w:pPr>
          </w:p>
        </w:tc>
      </w:tr>
    </w:tbl>
    <w:p w14:paraId="3ABC587E" w14:textId="77777777" w:rsidR="0073440D" w:rsidRPr="0079343B" w:rsidRDefault="0073440D" w:rsidP="0073440D">
      <w:pPr>
        <w:pStyle w:val="BodyText"/>
        <w:spacing w:after="0"/>
        <w:rPr>
          <w:rFonts w:ascii="Times New Roman" w:eastAsiaTheme="minorEastAsia" w:hAnsi="Times New Roman"/>
          <w:szCs w:val="20"/>
          <w:lang w:eastAsia="ko-KR"/>
        </w:rPr>
      </w:pPr>
    </w:p>
    <w:p w14:paraId="669BB46F" w14:textId="77777777" w:rsidR="0073440D" w:rsidRPr="0079343B" w:rsidRDefault="0073440D" w:rsidP="0073440D">
      <w:pPr>
        <w:pStyle w:val="BodyText"/>
        <w:spacing w:after="0"/>
        <w:rPr>
          <w:rFonts w:ascii="Times New Roman" w:eastAsiaTheme="minorEastAsia" w:hAnsi="Times New Roman"/>
          <w:szCs w:val="20"/>
          <w:lang w:eastAsia="ko-KR"/>
        </w:rPr>
      </w:pPr>
    </w:p>
    <w:p w14:paraId="7E65FE48" w14:textId="77777777" w:rsidR="0073440D" w:rsidRPr="0079343B" w:rsidRDefault="0073440D" w:rsidP="0073440D">
      <w:pPr>
        <w:pStyle w:val="Heading4"/>
        <w:rPr>
          <w:rFonts w:eastAsia="SimSun"/>
          <w:lang w:val="en-US" w:eastAsia="zh-CN"/>
        </w:rPr>
      </w:pPr>
      <w:r w:rsidRPr="0079343B">
        <w:rPr>
          <w:rFonts w:eastAsia="SimSun"/>
          <w:lang w:val="en-US" w:eastAsia="zh-CN"/>
        </w:rPr>
        <w:t>Summary of Issues</w:t>
      </w:r>
    </w:p>
    <w:p w14:paraId="29D908F1" w14:textId="48F8BFD4" w:rsidR="0073440D" w:rsidRPr="0079343B" w:rsidRDefault="00EF2282" w:rsidP="0073440D">
      <w:pPr>
        <w:pStyle w:val="BodyText"/>
        <w:spacing w:after="0"/>
        <w:rPr>
          <w:rFonts w:ascii="Times New Roman" w:hAnsi="Times New Roman"/>
          <w:szCs w:val="20"/>
          <w:lang w:eastAsia="zh-CN"/>
        </w:rPr>
      </w:pPr>
      <w:r>
        <w:rPr>
          <w:rFonts w:ascii="Times New Roman" w:hAnsi="Times New Roman"/>
          <w:szCs w:val="20"/>
          <w:lang w:eastAsia="zh-CN"/>
        </w:rPr>
        <w:t>One</w:t>
      </w:r>
      <w:r w:rsidR="0073440D" w:rsidRPr="0079343B">
        <w:rPr>
          <w:rFonts w:ascii="Times New Roman" w:hAnsi="Times New Roman"/>
          <w:szCs w:val="20"/>
          <w:lang w:eastAsia="zh-CN"/>
        </w:rPr>
        <w:t xml:space="preserve"> compan</w:t>
      </w:r>
      <w:r>
        <w:rPr>
          <w:rFonts w:ascii="Times New Roman" w:hAnsi="Times New Roman"/>
          <w:szCs w:val="20"/>
          <w:lang w:eastAsia="zh-CN"/>
        </w:rPr>
        <w:t>y</w:t>
      </w:r>
      <w:r w:rsidR="0073440D" w:rsidRPr="0079343B">
        <w:rPr>
          <w:rFonts w:ascii="Times New Roman" w:hAnsi="Times New Roman"/>
          <w:szCs w:val="20"/>
          <w:lang w:eastAsia="zh-CN"/>
        </w:rPr>
        <w:t xml:space="preserve"> have provided inputs on SMa deployment scenario.</w:t>
      </w:r>
      <w:r w:rsidR="00FC05EC">
        <w:rPr>
          <w:rFonts w:ascii="Times New Roman" w:hAnsi="Times New Roman"/>
          <w:szCs w:val="20"/>
          <w:lang w:eastAsia="zh-CN"/>
        </w:rPr>
        <w:t xml:space="preserve"> Based on previous meeting discussions, the proposal doesn’t seem be close to agreement. Moderator suggests proponent company to discuss with other companies further and come back to the issue.</w:t>
      </w:r>
    </w:p>
    <w:p w14:paraId="3B21F1EF" w14:textId="77777777" w:rsidR="00774C6A" w:rsidRDefault="00774C6A">
      <w:pPr>
        <w:pStyle w:val="BodyText"/>
        <w:spacing w:after="0"/>
        <w:rPr>
          <w:rFonts w:ascii="Times New Roman" w:eastAsiaTheme="minorEastAsia" w:hAnsi="Times New Roman"/>
          <w:szCs w:val="20"/>
          <w:lang w:eastAsia="ko-KR"/>
        </w:rPr>
      </w:pPr>
    </w:p>
    <w:p w14:paraId="34FF0BFE" w14:textId="77777777" w:rsidR="00751F9F" w:rsidRPr="0079343B" w:rsidRDefault="00751F9F" w:rsidP="00751F9F">
      <w:pPr>
        <w:pStyle w:val="Heading4"/>
        <w:rPr>
          <w:rFonts w:eastAsia="SimSun"/>
          <w:lang w:val="en-US" w:eastAsia="zh-CN"/>
        </w:rPr>
      </w:pPr>
      <w:r w:rsidRPr="0079343B">
        <w:rPr>
          <w:rFonts w:eastAsia="SimSun"/>
          <w:lang w:val="en-US" w:eastAsia="zh-CN"/>
        </w:rPr>
        <w:lastRenderedPageBreak/>
        <w:t>Round #1 Discussion</w:t>
      </w:r>
    </w:p>
    <w:p w14:paraId="377BD914"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D365C6" w14:textId="77777777" w:rsidTr="00740372">
        <w:tc>
          <w:tcPr>
            <w:tcW w:w="1795" w:type="dxa"/>
            <w:shd w:val="clear" w:color="auto" w:fill="FBE4D5" w:themeFill="accent2" w:themeFillTint="33"/>
          </w:tcPr>
          <w:p w14:paraId="2543AAE2"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FFF790B"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190F9AE6" w14:textId="77777777" w:rsidTr="00740372">
        <w:tc>
          <w:tcPr>
            <w:tcW w:w="1795" w:type="dxa"/>
          </w:tcPr>
          <w:p w14:paraId="26F44169" w14:textId="77777777" w:rsidR="00751F9F" w:rsidRPr="0079343B" w:rsidRDefault="00751F9F" w:rsidP="00740372">
            <w:pPr>
              <w:pStyle w:val="BodyText"/>
              <w:spacing w:before="0" w:after="0" w:line="240" w:lineRule="auto"/>
              <w:rPr>
                <w:rFonts w:ascii="Times New Roman" w:hAnsi="Times New Roman"/>
                <w:szCs w:val="20"/>
                <w:lang w:eastAsia="ko-KR"/>
              </w:rPr>
            </w:pPr>
          </w:p>
        </w:tc>
        <w:tc>
          <w:tcPr>
            <w:tcW w:w="8995" w:type="dxa"/>
          </w:tcPr>
          <w:p w14:paraId="037E22F4" w14:textId="77777777" w:rsidR="00751F9F" w:rsidRPr="0079343B" w:rsidRDefault="00751F9F" w:rsidP="00740372">
            <w:pPr>
              <w:pStyle w:val="BodyText"/>
              <w:spacing w:before="0" w:after="0" w:line="240" w:lineRule="auto"/>
              <w:rPr>
                <w:rFonts w:ascii="Times New Roman" w:hAnsi="Times New Roman"/>
                <w:szCs w:val="20"/>
                <w:lang w:eastAsia="ko-KR"/>
              </w:rPr>
            </w:pPr>
          </w:p>
        </w:tc>
      </w:tr>
      <w:tr w:rsidR="00751F9F" w:rsidRPr="0079343B" w14:paraId="33EB4978" w14:textId="77777777" w:rsidTr="00740372">
        <w:trPr>
          <w:trHeight w:val="46"/>
        </w:trPr>
        <w:tc>
          <w:tcPr>
            <w:tcW w:w="1795" w:type="dxa"/>
          </w:tcPr>
          <w:p w14:paraId="06B61C23"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13620F22"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646E4A52" w14:textId="77777777" w:rsidR="00751F9F" w:rsidRPr="0079343B" w:rsidRDefault="00751F9F" w:rsidP="00751F9F">
      <w:pPr>
        <w:pStyle w:val="BodyText"/>
        <w:spacing w:after="0"/>
        <w:rPr>
          <w:rFonts w:ascii="Times New Roman" w:eastAsiaTheme="minorEastAsia" w:hAnsi="Times New Roman"/>
          <w:szCs w:val="20"/>
          <w:lang w:eastAsia="ko-KR"/>
        </w:rPr>
      </w:pPr>
    </w:p>
    <w:p w14:paraId="20C51916" w14:textId="77777777" w:rsidR="00751F9F" w:rsidRDefault="00751F9F">
      <w:pPr>
        <w:pStyle w:val="BodyText"/>
        <w:spacing w:after="0"/>
        <w:rPr>
          <w:rFonts w:ascii="Times New Roman" w:eastAsiaTheme="minorEastAsia" w:hAnsi="Times New Roman"/>
          <w:szCs w:val="20"/>
          <w:lang w:eastAsia="ko-KR"/>
        </w:rPr>
      </w:pPr>
    </w:p>
    <w:p w14:paraId="3728D84E" w14:textId="77777777" w:rsidR="00751F9F" w:rsidRPr="0079343B" w:rsidRDefault="00751F9F">
      <w:pPr>
        <w:pStyle w:val="BodyText"/>
        <w:spacing w:after="0"/>
        <w:rPr>
          <w:rFonts w:ascii="Times New Roman" w:eastAsiaTheme="minorEastAsia" w:hAnsi="Times New Roman"/>
          <w:szCs w:val="20"/>
          <w:lang w:eastAsia="ko-KR"/>
        </w:rPr>
      </w:pPr>
    </w:p>
    <w:p w14:paraId="3D7D2C73" w14:textId="77777777" w:rsidR="0061388A" w:rsidRDefault="00A12B35">
      <w:pPr>
        <w:pStyle w:val="Heading2"/>
        <w:ind w:left="720" w:hanging="720"/>
        <w:rPr>
          <w:rFonts w:eastAsia="SimSun"/>
          <w:lang w:val="en-US" w:eastAsia="zh-CN"/>
        </w:rPr>
      </w:pPr>
      <w:r w:rsidRPr="0079343B">
        <w:rPr>
          <w:rFonts w:eastAsia="SimSun"/>
          <w:lang w:val="en-US" w:eastAsia="zh-CN"/>
        </w:rPr>
        <w:t>4.4 UE Antenna Modeling</w:t>
      </w:r>
    </w:p>
    <w:p w14:paraId="0178AB77" w14:textId="4EFFA672" w:rsidR="00F665BD" w:rsidRPr="0079343B" w:rsidRDefault="00F665BD" w:rsidP="00F665BD">
      <w:pPr>
        <w:pStyle w:val="Heading3"/>
        <w:rPr>
          <w:rFonts w:eastAsiaTheme="minorEastAsia"/>
          <w:lang w:val="en-US" w:eastAsia="ko-KR"/>
        </w:rPr>
      </w:pPr>
      <w:r w:rsidRPr="0079343B">
        <w:rPr>
          <w:rFonts w:eastAsia="SimSun"/>
          <w:lang w:val="en-US" w:eastAsia="zh-CN"/>
        </w:rPr>
        <w:t>4.</w:t>
      </w:r>
      <w:r w:rsidR="00F941CF">
        <w:rPr>
          <w:rFonts w:eastAsia="SimSun"/>
          <w:lang w:val="en-US" w:eastAsia="zh-CN"/>
        </w:rPr>
        <w:t>4</w:t>
      </w:r>
      <w:r w:rsidRPr="0079343B">
        <w:rPr>
          <w:rFonts w:eastAsia="SimSun"/>
          <w:lang w:val="en-US" w:eastAsia="zh-CN"/>
        </w:rPr>
        <w:t xml:space="preserve">.1 </w:t>
      </w:r>
      <w:r w:rsidR="00FE1AF6">
        <w:rPr>
          <w:rFonts w:eastAsia="SimSun"/>
          <w:lang w:val="en-US" w:eastAsia="zh-CN"/>
        </w:rPr>
        <w:t>Handheld antenna modeling</w:t>
      </w:r>
    </w:p>
    <w:p w14:paraId="51FD6781" w14:textId="77777777" w:rsidR="00F665BD" w:rsidRPr="00F665BD" w:rsidRDefault="00F665BD" w:rsidP="00F665BD">
      <w:pPr>
        <w:rPr>
          <w:lang w:eastAsia="zh-CN"/>
        </w:rPr>
      </w:pPr>
    </w:p>
    <w:tbl>
      <w:tblPr>
        <w:tblStyle w:val="TableGrid"/>
        <w:tblW w:w="0" w:type="auto"/>
        <w:tblLook w:val="04A0" w:firstRow="1" w:lastRow="0" w:firstColumn="1" w:lastColumn="0" w:noHBand="0" w:noVBand="1"/>
      </w:tblPr>
      <w:tblGrid>
        <w:gridCol w:w="1525"/>
        <w:gridCol w:w="9187"/>
      </w:tblGrid>
      <w:tr w:rsidR="0061388A" w:rsidRPr="0079343B" w14:paraId="78FF8EFA" w14:textId="77777777" w:rsidTr="0029157B">
        <w:tc>
          <w:tcPr>
            <w:tcW w:w="1525" w:type="dxa"/>
            <w:shd w:val="clear" w:color="auto" w:fill="DEEAF6" w:themeFill="accent5" w:themeFillTint="33"/>
            <w:vAlign w:val="center"/>
          </w:tcPr>
          <w:p w14:paraId="061EFC57" w14:textId="77777777" w:rsidR="0061388A" w:rsidRPr="0079343B" w:rsidRDefault="00A12B35" w:rsidP="004A431D">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7" w:type="dxa"/>
            <w:shd w:val="clear" w:color="auto" w:fill="DEEAF6" w:themeFill="accent5" w:themeFillTint="33"/>
            <w:vAlign w:val="center"/>
          </w:tcPr>
          <w:p w14:paraId="6DC350CC" w14:textId="77777777" w:rsidR="0061388A" w:rsidRPr="0029157B" w:rsidRDefault="00A12B35" w:rsidP="0029157B">
            <w:pPr>
              <w:pStyle w:val="BodyText"/>
              <w:spacing w:before="0" w:after="0" w:line="240" w:lineRule="auto"/>
              <w:jc w:val="left"/>
              <w:rPr>
                <w:rFonts w:ascii="Times New Roman" w:hAnsi="Times New Roman"/>
                <w:b/>
                <w:bCs/>
                <w:szCs w:val="20"/>
                <w:lang w:eastAsia="zh-CN"/>
              </w:rPr>
            </w:pPr>
            <w:r w:rsidRPr="0029157B">
              <w:rPr>
                <w:rFonts w:ascii="Times New Roman" w:hAnsi="Times New Roman"/>
                <w:b/>
                <w:bCs/>
                <w:szCs w:val="20"/>
                <w:lang w:eastAsia="zh-CN"/>
              </w:rPr>
              <w:t>Proposals &amp; Observations</w:t>
            </w:r>
          </w:p>
        </w:tc>
      </w:tr>
      <w:tr w:rsidR="0061388A" w:rsidRPr="0079343B" w14:paraId="2356575F" w14:textId="77777777" w:rsidTr="0029157B">
        <w:tc>
          <w:tcPr>
            <w:tcW w:w="1525" w:type="dxa"/>
            <w:vAlign w:val="center"/>
          </w:tcPr>
          <w:p w14:paraId="7F1D0A2C" w14:textId="01DA328F" w:rsidR="0061388A" w:rsidRPr="0079343B" w:rsidRDefault="00ED6A2C" w:rsidP="004A431D">
            <w:pPr>
              <w:spacing w:before="0" w:after="0" w:line="240" w:lineRule="auto"/>
              <w:jc w:val="left"/>
            </w:pPr>
            <w:r>
              <w:t>[</w:t>
            </w:r>
            <w:r w:rsidR="00D45C4C">
              <w:t>3</w:t>
            </w:r>
            <w:r>
              <w:t>] vivo, BUPT</w:t>
            </w:r>
          </w:p>
        </w:tc>
        <w:tc>
          <w:tcPr>
            <w:tcW w:w="9187" w:type="dxa"/>
            <w:vAlign w:val="center"/>
          </w:tcPr>
          <w:p w14:paraId="570435A2" w14:textId="77777777" w:rsidR="00ED6A2C" w:rsidRPr="0029157B" w:rsidRDefault="00ED6A2C" w:rsidP="0029157B">
            <w:pPr>
              <w:pStyle w:val="Caption"/>
              <w:spacing w:before="0" w:after="0" w:line="240" w:lineRule="auto"/>
              <w:jc w:val="center"/>
              <w:rPr>
                <w:rFonts w:eastAsia="MS Mincho"/>
                <w:b w:val="0"/>
                <w:bCs w:val="0"/>
                <w:sz w:val="20"/>
                <w:szCs w:val="20"/>
                <w:lang w:eastAsia="ja-JP"/>
              </w:rPr>
            </w:pPr>
            <w:bookmarkStart w:id="57" w:name="_Ref193386819"/>
            <w:r w:rsidRPr="0029157B">
              <w:rPr>
                <w:b w:val="0"/>
                <w:bCs w:val="0"/>
                <w:sz w:val="20"/>
                <w:szCs w:val="20"/>
              </w:rPr>
              <w:t xml:space="preserve">Table </w:t>
            </w:r>
            <w:r w:rsidRPr="0029157B">
              <w:rPr>
                <w:b w:val="0"/>
                <w:bCs w:val="0"/>
                <w:sz w:val="20"/>
                <w:szCs w:val="20"/>
              </w:rPr>
              <w:fldChar w:fldCharType="begin"/>
            </w:r>
            <w:r w:rsidRPr="0029157B">
              <w:rPr>
                <w:b w:val="0"/>
                <w:bCs w:val="0"/>
                <w:sz w:val="20"/>
                <w:szCs w:val="20"/>
              </w:rPr>
              <w:instrText xml:space="preserve"> SEQ Table \* ARABIC </w:instrText>
            </w:r>
            <w:r w:rsidRPr="0029157B">
              <w:rPr>
                <w:b w:val="0"/>
                <w:bCs w:val="0"/>
                <w:sz w:val="20"/>
                <w:szCs w:val="20"/>
              </w:rPr>
              <w:fldChar w:fldCharType="separate"/>
            </w:r>
            <w:r w:rsidRPr="0029157B">
              <w:rPr>
                <w:b w:val="0"/>
                <w:bCs w:val="0"/>
                <w:noProof/>
                <w:sz w:val="20"/>
                <w:szCs w:val="20"/>
              </w:rPr>
              <w:t>1</w:t>
            </w:r>
            <w:r w:rsidRPr="0029157B">
              <w:rPr>
                <w:b w:val="0"/>
                <w:bCs w:val="0"/>
                <w:sz w:val="20"/>
                <w:szCs w:val="20"/>
              </w:rPr>
              <w:fldChar w:fldCharType="end"/>
            </w:r>
            <w:bookmarkEnd w:id="57"/>
            <w:r w:rsidRPr="0029157B">
              <w:rPr>
                <w:rFonts w:eastAsia="MS Mincho"/>
                <w:b w:val="0"/>
                <w:bCs w:val="0"/>
                <w:sz w:val="20"/>
                <w:szCs w:val="20"/>
                <w:lang w:eastAsia="ja-JP"/>
              </w:rPr>
              <w:t>:</w:t>
            </w:r>
            <w:r w:rsidRPr="0029157B">
              <w:rPr>
                <w:b w:val="0"/>
                <w:bCs w:val="0"/>
                <w:sz w:val="20"/>
                <w:szCs w:val="20"/>
              </w:rPr>
              <w:t xml:space="preserve"> The definition </w:t>
            </w:r>
            <w:r w:rsidRPr="0029157B">
              <w:rPr>
                <w:rFonts w:eastAsia="MS Mincho"/>
                <w:b w:val="0"/>
                <w:bCs w:val="0"/>
                <w:sz w:val="20"/>
                <w:szCs w:val="20"/>
                <w:lang w:eastAsia="ja-JP"/>
              </w:rPr>
              <w:t xml:space="preserve">of </w:t>
            </w:r>
            <w:r w:rsidRPr="0029157B">
              <w:rPr>
                <w:b w:val="0"/>
                <w:bCs w:val="0"/>
                <w:sz w:val="20"/>
                <w:szCs w:val="20"/>
              </w:rPr>
              <w:t>orientation angle value</w:t>
            </w:r>
            <w:r w:rsidRPr="0029157B">
              <w:rPr>
                <w:rFonts w:eastAsia="MS Mincho"/>
                <w:b w:val="0"/>
                <w:bCs w:val="0"/>
                <w:sz w:val="20"/>
                <w:szCs w:val="20"/>
                <w:lang w:eastAsia="ja-JP"/>
              </w:rPr>
              <w:t>s</w:t>
            </w:r>
            <w:r w:rsidRPr="0029157B">
              <w:rPr>
                <w:b w:val="0"/>
                <w:bCs w:val="0"/>
                <w:sz w:val="20"/>
                <w:szCs w:val="20"/>
              </w:rPr>
              <w:t xml:space="preserve"> for each antenna placement</w:t>
            </w:r>
            <w:r w:rsidRPr="0029157B">
              <w:rPr>
                <w:rFonts w:eastAsia="MS Mincho"/>
                <w:b w:val="0"/>
                <w:bCs w:val="0"/>
                <w:sz w:val="20"/>
                <w:szCs w:val="20"/>
                <w:lang w:eastAsia="ja-JP"/>
              </w:rPr>
              <w:t xml:space="preserve"> in case that t</w:t>
            </w:r>
            <w:r w:rsidRPr="0029157B">
              <w:rPr>
                <w:b w:val="0"/>
                <w:bCs w:val="0"/>
                <w:sz w:val="20"/>
                <w:szCs w:val="20"/>
                <w:lang w:eastAsia="zh-CN"/>
              </w:rPr>
              <w:t>he user equipment</w:t>
            </w:r>
            <w:r w:rsidRPr="0029157B">
              <w:rPr>
                <w:rFonts w:eastAsia="MS Mincho"/>
                <w:b w:val="0"/>
                <w:bCs w:val="0"/>
                <w:sz w:val="20"/>
                <w:szCs w:val="20"/>
                <w:lang w:eastAsia="ja-JP"/>
              </w:rPr>
              <w:t xml:space="preserve"> is placed on the y-z plane.</w:t>
            </w:r>
          </w:p>
          <w:tbl>
            <w:tblPr>
              <w:tblStyle w:val="TableGrid"/>
              <w:tblW w:w="0" w:type="auto"/>
              <w:jc w:val="center"/>
              <w:tblLook w:val="04A0" w:firstRow="1" w:lastRow="0" w:firstColumn="1" w:lastColumn="0" w:noHBand="0" w:noVBand="1"/>
            </w:tblPr>
            <w:tblGrid>
              <w:gridCol w:w="2554"/>
              <w:gridCol w:w="2265"/>
              <w:gridCol w:w="2265"/>
            </w:tblGrid>
            <w:tr w:rsidR="00ED6A2C" w:rsidRPr="0029157B" w14:paraId="784AFB7C" w14:textId="77777777" w:rsidTr="005E0268">
              <w:trPr>
                <w:jc w:val="center"/>
              </w:trPr>
              <w:tc>
                <w:tcPr>
                  <w:tcW w:w="2554" w:type="dxa"/>
                  <w:vAlign w:val="center"/>
                </w:tcPr>
                <w:p w14:paraId="578A6D4E"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Antenna placement number</w:t>
                  </w:r>
                </w:p>
              </w:tc>
              <w:tc>
                <w:tcPr>
                  <w:tcW w:w="2265" w:type="dxa"/>
                  <w:vAlign w:val="center"/>
                </w:tcPr>
                <w:p w14:paraId="749020E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Horizontal domain</w:t>
                  </w:r>
                </w:p>
              </w:tc>
              <w:tc>
                <w:tcPr>
                  <w:tcW w:w="2265" w:type="dxa"/>
                  <w:vAlign w:val="center"/>
                </w:tcPr>
                <w:p w14:paraId="584C0AE6"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Vertical domain</w:t>
                  </w:r>
                </w:p>
              </w:tc>
            </w:tr>
            <w:tr w:rsidR="00ED6A2C" w:rsidRPr="0029157B" w14:paraId="3CFD36A9" w14:textId="77777777" w:rsidTr="005E0268">
              <w:trPr>
                <w:jc w:val="center"/>
              </w:trPr>
              <w:tc>
                <w:tcPr>
                  <w:tcW w:w="2554" w:type="dxa"/>
                  <w:vAlign w:val="center"/>
                </w:tcPr>
                <w:p w14:paraId="6F9EAD6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w:t>
                  </w:r>
                </w:p>
              </w:tc>
              <w:tc>
                <w:tcPr>
                  <w:tcW w:w="2265" w:type="dxa"/>
                  <w:vAlign w:val="center"/>
                </w:tcPr>
                <w:p w14:paraId="356EE48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7A417A49" w14:textId="77777777" w:rsidR="00ED6A2C" w:rsidRPr="0029157B" w:rsidRDefault="00ED6A2C" w:rsidP="0029157B">
                  <w:pPr>
                    <w:spacing w:before="0" w:after="0" w:line="240" w:lineRule="auto"/>
                    <w:jc w:val="center"/>
                    <w:rPr>
                      <w:rFonts w:eastAsiaTheme="minorEastAsia"/>
                      <w:lang w:eastAsia="zh-CN"/>
                    </w:rPr>
                  </w:pPr>
                  <w:bookmarkStart w:id="58" w:name="OLE_LINK2"/>
                  <w:r w:rsidRPr="0029157B">
                    <w:rPr>
                      <w:rFonts w:eastAsiaTheme="minorEastAsia"/>
                      <w:lang w:eastAsia="zh-CN"/>
                    </w:rPr>
                    <w:t>25 degrees</w:t>
                  </w:r>
                  <w:bookmarkEnd w:id="58"/>
                </w:p>
              </w:tc>
            </w:tr>
            <w:tr w:rsidR="00ED6A2C" w:rsidRPr="0029157B" w14:paraId="380164BB" w14:textId="77777777" w:rsidTr="005E0268">
              <w:trPr>
                <w:jc w:val="center"/>
              </w:trPr>
              <w:tc>
                <w:tcPr>
                  <w:tcW w:w="2554" w:type="dxa"/>
                  <w:vAlign w:val="center"/>
                </w:tcPr>
                <w:p w14:paraId="5926B9D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w:t>
                  </w:r>
                </w:p>
              </w:tc>
              <w:tc>
                <w:tcPr>
                  <w:tcW w:w="2265" w:type="dxa"/>
                  <w:vAlign w:val="center"/>
                </w:tcPr>
                <w:p w14:paraId="3DB4AC7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5749745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6A1A72B" w14:textId="77777777" w:rsidTr="005E0268">
              <w:trPr>
                <w:jc w:val="center"/>
              </w:trPr>
              <w:tc>
                <w:tcPr>
                  <w:tcW w:w="2554" w:type="dxa"/>
                  <w:vAlign w:val="center"/>
                </w:tcPr>
                <w:p w14:paraId="28823114"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3</w:t>
                  </w:r>
                </w:p>
              </w:tc>
              <w:tc>
                <w:tcPr>
                  <w:tcW w:w="2265" w:type="dxa"/>
                  <w:vAlign w:val="center"/>
                </w:tcPr>
                <w:p w14:paraId="25A18942"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c>
                <w:tcPr>
                  <w:tcW w:w="2265" w:type="dxa"/>
                  <w:vAlign w:val="center"/>
                </w:tcPr>
                <w:p w14:paraId="411B7D4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6564356A" w14:textId="77777777" w:rsidTr="005E0268">
              <w:trPr>
                <w:jc w:val="center"/>
              </w:trPr>
              <w:tc>
                <w:tcPr>
                  <w:tcW w:w="2554" w:type="dxa"/>
                  <w:vAlign w:val="center"/>
                </w:tcPr>
                <w:p w14:paraId="1296F41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4</w:t>
                  </w:r>
                </w:p>
              </w:tc>
              <w:tc>
                <w:tcPr>
                  <w:tcW w:w="2265" w:type="dxa"/>
                  <w:vAlign w:val="center"/>
                </w:tcPr>
                <w:p w14:paraId="441DE2A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498DF10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180 degrees</w:t>
                  </w:r>
                </w:p>
              </w:tc>
            </w:tr>
            <w:tr w:rsidR="00ED6A2C" w:rsidRPr="0029157B" w14:paraId="356B318C" w14:textId="77777777" w:rsidTr="005E0268">
              <w:trPr>
                <w:jc w:val="center"/>
              </w:trPr>
              <w:tc>
                <w:tcPr>
                  <w:tcW w:w="2554" w:type="dxa"/>
                  <w:vAlign w:val="center"/>
                </w:tcPr>
                <w:p w14:paraId="5062133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5</w:t>
                  </w:r>
                </w:p>
              </w:tc>
              <w:tc>
                <w:tcPr>
                  <w:tcW w:w="2265" w:type="dxa"/>
                  <w:vAlign w:val="center"/>
                </w:tcPr>
                <w:p w14:paraId="5D886B3D"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5586F4D3"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155 degrees</w:t>
                  </w:r>
                </w:p>
              </w:tc>
            </w:tr>
            <w:tr w:rsidR="00ED6A2C" w:rsidRPr="0029157B" w14:paraId="3A8F69FF" w14:textId="77777777" w:rsidTr="005E0268">
              <w:trPr>
                <w:jc w:val="center"/>
              </w:trPr>
              <w:tc>
                <w:tcPr>
                  <w:tcW w:w="2554" w:type="dxa"/>
                  <w:vAlign w:val="center"/>
                </w:tcPr>
                <w:p w14:paraId="6C589B1A"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6</w:t>
                  </w:r>
                </w:p>
              </w:tc>
              <w:tc>
                <w:tcPr>
                  <w:tcW w:w="2265" w:type="dxa"/>
                  <w:vAlign w:val="center"/>
                </w:tcPr>
                <w:p w14:paraId="1E432D1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12254331"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r>
            <w:tr w:rsidR="00ED6A2C" w:rsidRPr="0029157B" w14:paraId="5F04C2AB" w14:textId="77777777" w:rsidTr="005E0268">
              <w:trPr>
                <w:jc w:val="center"/>
              </w:trPr>
              <w:tc>
                <w:tcPr>
                  <w:tcW w:w="2554" w:type="dxa"/>
                  <w:vAlign w:val="center"/>
                </w:tcPr>
                <w:p w14:paraId="2AE22225"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7</w:t>
                  </w:r>
                </w:p>
              </w:tc>
              <w:tc>
                <w:tcPr>
                  <w:tcW w:w="2265" w:type="dxa"/>
                  <w:vAlign w:val="center"/>
                </w:tcPr>
                <w:p w14:paraId="4044BC5C"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c>
                <w:tcPr>
                  <w:tcW w:w="2265" w:type="dxa"/>
                  <w:vAlign w:val="center"/>
                </w:tcPr>
                <w:p w14:paraId="27FAE3E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25 degrees</w:t>
                  </w:r>
                </w:p>
              </w:tc>
            </w:tr>
            <w:tr w:rsidR="00ED6A2C" w:rsidRPr="0029157B" w14:paraId="4E32F041" w14:textId="77777777" w:rsidTr="005E0268">
              <w:trPr>
                <w:jc w:val="center"/>
              </w:trPr>
              <w:tc>
                <w:tcPr>
                  <w:tcW w:w="2554" w:type="dxa"/>
                  <w:vAlign w:val="center"/>
                </w:tcPr>
                <w:p w14:paraId="54AD0019"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8</w:t>
                  </w:r>
                </w:p>
              </w:tc>
              <w:tc>
                <w:tcPr>
                  <w:tcW w:w="2265" w:type="dxa"/>
                  <w:vAlign w:val="center"/>
                </w:tcPr>
                <w:p w14:paraId="0BE9A117"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90 degrees</w:t>
                  </w:r>
                </w:p>
              </w:tc>
              <w:tc>
                <w:tcPr>
                  <w:tcW w:w="2265" w:type="dxa"/>
                  <w:vAlign w:val="center"/>
                </w:tcPr>
                <w:p w14:paraId="1CD5B950" w14:textId="77777777" w:rsidR="00ED6A2C" w:rsidRPr="0029157B" w:rsidRDefault="00ED6A2C" w:rsidP="0029157B">
                  <w:pPr>
                    <w:spacing w:before="0" w:after="0" w:line="240" w:lineRule="auto"/>
                    <w:jc w:val="center"/>
                    <w:rPr>
                      <w:rFonts w:eastAsiaTheme="minorEastAsia"/>
                      <w:lang w:eastAsia="zh-CN"/>
                    </w:rPr>
                  </w:pPr>
                  <w:r w:rsidRPr="0029157B">
                    <w:rPr>
                      <w:rFonts w:eastAsiaTheme="minorEastAsia"/>
                      <w:lang w:eastAsia="zh-CN"/>
                    </w:rPr>
                    <w:t>0 degrees</w:t>
                  </w:r>
                </w:p>
              </w:tc>
            </w:tr>
          </w:tbl>
          <w:p w14:paraId="1337BE50" w14:textId="77777777" w:rsidR="00ED6A2C" w:rsidRPr="0029157B" w:rsidRDefault="00ED6A2C" w:rsidP="0029157B">
            <w:pPr>
              <w:spacing w:before="0" w:after="0" w:line="240" w:lineRule="auto"/>
            </w:pPr>
          </w:p>
          <w:p w14:paraId="5C8CCE97" w14:textId="327FB3CD" w:rsidR="00ED6A2C" w:rsidRPr="0029157B" w:rsidRDefault="005C60C0" w:rsidP="0029157B">
            <w:pPr>
              <w:spacing w:before="0" w:after="0" w:line="240" w:lineRule="auto"/>
            </w:pPr>
            <w:bookmarkStart w:id="59" w:name="_Ref193964587"/>
            <w:r w:rsidRPr="0029157B">
              <w:rPr>
                <w:b/>
                <w:bCs/>
              </w:rPr>
              <w:t>Proposal 2:</w:t>
            </w:r>
            <w:r w:rsidRPr="0029157B">
              <w:t xml:space="preserve"> </w:t>
            </w:r>
            <w:r w:rsidR="00ED6A2C" w:rsidRPr="0029157B">
              <w:t xml:space="preserve">The orientation angle value should be defined for each antenna placement in the new UE antenna model for calibration and further evaluation and </w:t>
            </w:r>
            <w:r w:rsidR="00ED6A2C" w:rsidRPr="0029157B">
              <w:fldChar w:fldCharType="begin"/>
            </w:r>
            <w:r w:rsidR="00ED6A2C" w:rsidRPr="0029157B">
              <w:instrText xml:space="preserve"> REF _Ref193386819 \h  \* MERGEFORMAT </w:instrText>
            </w:r>
            <w:r w:rsidR="00ED6A2C" w:rsidRPr="0029157B">
              <w:fldChar w:fldCharType="separate"/>
            </w:r>
            <w:r w:rsidR="00ED6A2C" w:rsidRPr="0029157B">
              <w:t>Table 1</w:t>
            </w:r>
            <w:r w:rsidR="00ED6A2C" w:rsidRPr="0029157B">
              <w:fldChar w:fldCharType="end"/>
            </w:r>
            <w:r w:rsidR="00ED6A2C" w:rsidRPr="0029157B">
              <w:t xml:space="preserve"> is introduced.</w:t>
            </w:r>
            <w:bookmarkEnd w:id="59"/>
          </w:p>
          <w:p w14:paraId="36BBF664" w14:textId="77777777" w:rsidR="005C79FA" w:rsidRPr="0029157B" w:rsidRDefault="005C79FA" w:rsidP="0029157B">
            <w:pPr>
              <w:autoSpaceDE w:val="0"/>
              <w:autoSpaceDN w:val="0"/>
              <w:adjustRightInd w:val="0"/>
              <w:snapToGrid w:val="0"/>
              <w:spacing w:before="0" w:after="0" w:line="240" w:lineRule="auto"/>
              <w:contextualSpacing/>
              <w:rPr>
                <w:iCs/>
                <w:lang w:eastAsia="zh-CN"/>
              </w:rPr>
            </w:pPr>
          </w:p>
          <w:p w14:paraId="078041DA" w14:textId="6F923E3D"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1:</w:t>
            </w:r>
            <w:r w:rsidRPr="0029157B">
              <w:rPr>
                <w:iCs/>
                <w:lang w:eastAsia="zh-CN"/>
              </w:rPr>
              <w:t xml:space="preserve"> The average angle range corresponding to parameters θ_3dB and φ_3dB of each antenna on the smart user equipment are 115 and 85 degrees, respectively, based on the measurement results.</w:t>
            </w:r>
          </w:p>
          <w:p w14:paraId="3DBDB01C"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6D822148"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115 and 85 degrees can be used to define  θ_3dB and φ_3dB in the new UE antenna model.</w:t>
            </w:r>
          </w:p>
          <w:p w14:paraId="2621934F" w14:textId="77777777" w:rsidR="001B4A80" w:rsidRPr="0029157B" w:rsidRDefault="001B4A80" w:rsidP="0029157B">
            <w:pPr>
              <w:autoSpaceDE w:val="0"/>
              <w:autoSpaceDN w:val="0"/>
              <w:adjustRightInd w:val="0"/>
              <w:snapToGrid w:val="0"/>
              <w:spacing w:before="0" w:after="0" w:line="240" w:lineRule="auto"/>
              <w:contextualSpacing/>
              <w:rPr>
                <w:iCs/>
                <w:lang w:eastAsia="zh-CN"/>
              </w:rPr>
            </w:pPr>
          </w:p>
          <w:p w14:paraId="1AF43838" w14:textId="0CAC9996" w:rsidR="000E7328"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Observation 2:</w:t>
            </w:r>
            <w:r w:rsidRPr="0029157B">
              <w:rPr>
                <w:iCs/>
                <w:lang w:eastAsia="zh-CN"/>
              </w:rPr>
              <w:t xml:space="preserve"> The average values of each antenna element corresponding to </w:t>
            </w:r>
            <w:r w:rsidRPr="0029157B">
              <w:rPr>
                <w:iCs/>
                <w:lang w:eastAsia="zh-CN"/>
              </w:rPr>
              <w:t>〖</w:t>
            </w:r>
            <w:r w:rsidRPr="0029157B">
              <w:rPr>
                <w:iCs/>
                <w:lang w:eastAsia="zh-CN"/>
              </w:rPr>
              <w:t>SLA</w:t>
            </w:r>
            <w:r w:rsidRPr="0029157B">
              <w:rPr>
                <w:iCs/>
                <w:lang w:eastAsia="zh-CN"/>
              </w:rPr>
              <w:t>〗</w:t>
            </w:r>
            <w:r w:rsidRPr="0029157B">
              <w:rPr>
                <w:iCs/>
                <w:lang w:eastAsia="zh-CN"/>
              </w:rPr>
              <w:t xml:space="preserve">_v and </w:t>
            </w:r>
            <w:proofErr w:type="spellStart"/>
            <w:r w:rsidRPr="0029157B">
              <w:rPr>
                <w:iCs/>
                <w:lang w:eastAsia="zh-CN"/>
              </w:rPr>
              <w:t>A_m</w:t>
            </w:r>
            <w:proofErr w:type="spellEnd"/>
            <w:r w:rsidRPr="0029157B">
              <w:rPr>
                <w:iCs/>
                <w:lang w:eastAsia="zh-CN"/>
              </w:rPr>
              <w:t xml:space="preserve"> are 22dB and 26dB, respectively, based on the measurement result.</w:t>
            </w:r>
          </w:p>
          <w:p w14:paraId="056E2BE8" w14:textId="77777777" w:rsidR="000E7328" w:rsidRPr="0029157B" w:rsidRDefault="000E7328" w:rsidP="0029157B">
            <w:pPr>
              <w:autoSpaceDE w:val="0"/>
              <w:autoSpaceDN w:val="0"/>
              <w:adjustRightInd w:val="0"/>
              <w:snapToGrid w:val="0"/>
              <w:spacing w:before="0" w:after="0" w:line="240" w:lineRule="auto"/>
              <w:contextualSpacing/>
              <w:rPr>
                <w:iCs/>
                <w:lang w:eastAsia="zh-CN"/>
              </w:rPr>
            </w:pPr>
          </w:p>
          <w:p w14:paraId="07C7CC9D" w14:textId="77777777" w:rsidR="001B4A80" w:rsidRPr="0029157B" w:rsidRDefault="000E7328"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3:</w:t>
            </w:r>
            <w:r w:rsidRPr="0029157B">
              <w:rPr>
                <w:iCs/>
                <w:lang w:eastAsia="zh-CN"/>
              </w:rPr>
              <w:t xml:space="preserve"> The value of 25dB can be selected for both </w:t>
            </w:r>
            <w:r w:rsidRPr="0029157B">
              <w:rPr>
                <w:iCs/>
                <w:lang w:eastAsia="zh-CN"/>
              </w:rPr>
              <w:t>〖</w:t>
            </w:r>
            <w:r w:rsidRPr="0029157B">
              <w:rPr>
                <w:iCs/>
                <w:lang w:eastAsia="zh-CN"/>
              </w:rPr>
              <w:t>SLA</w:t>
            </w:r>
            <w:r w:rsidRPr="0029157B">
              <w:rPr>
                <w:iCs/>
                <w:lang w:eastAsia="zh-CN"/>
              </w:rPr>
              <w:t>〗</w:t>
            </w:r>
            <w:r w:rsidRPr="0029157B">
              <w:rPr>
                <w:iCs/>
                <w:lang w:eastAsia="zh-CN"/>
              </w:rPr>
              <w:t xml:space="preserve">_v and </w:t>
            </w:r>
            <w:proofErr w:type="spellStart"/>
            <w:r w:rsidRPr="0029157B">
              <w:rPr>
                <w:iCs/>
                <w:lang w:eastAsia="zh-CN"/>
              </w:rPr>
              <w:t>A_m</w:t>
            </w:r>
            <w:proofErr w:type="spellEnd"/>
            <w:r w:rsidRPr="0029157B">
              <w:rPr>
                <w:iCs/>
                <w:lang w:eastAsia="zh-CN"/>
              </w:rPr>
              <w:t>.</w:t>
            </w:r>
          </w:p>
          <w:p w14:paraId="2BDBF4AF" w14:textId="77777777" w:rsidR="00BF4A09" w:rsidRPr="0029157B" w:rsidRDefault="00BF4A09" w:rsidP="0029157B">
            <w:pPr>
              <w:autoSpaceDE w:val="0"/>
              <w:autoSpaceDN w:val="0"/>
              <w:adjustRightInd w:val="0"/>
              <w:snapToGrid w:val="0"/>
              <w:spacing w:before="0" w:after="0" w:line="240" w:lineRule="auto"/>
              <w:contextualSpacing/>
              <w:rPr>
                <w:iCs/>
                <w:lang w:eastAsia="zh-CN"/>
              </w:rPr>
            </w:pPr>
          </w:p>
          <w:p w14:paraId="4DADE5D1" w14:textId="54B3830A" w:rsidR="00BF4A09" w:rsidRPr="0029157B" w:rsidRDefault="00BF4A09" w:rsidP="0029157B">
            <w:pPr>
              <w:autoSpaceDE w:val="0"/>
              <w:autoSpaceDN w:val="0"/>
              <w:adjustRightInd w:val="0"/>
              <w:snapToGrid w:val="0"/>
              <w:spacing w:before="0" w:after="0" w:line="240" w:lineRule="auto"/>
              <w:contextualSpacing/>
              <w:rPr>
                <w:iCs/>
                <w:lang w:eastAsia="zh-CN"/>
              </w:rPr>
            </w:pPr>
            <w:r w:rsidRPr="0029157B">
              <w:rPr>
                <w:b/>
                <w:bCs/>
                <w:iCs/>
                <w:lang w:eastAsia="zh-CN"/>
              </w:rPr>
              <w:t>Proposal 5:</w:t>
            </w:r>
            <w:r w:rsidRPr="0029157B">
              <w:rPr>
                <w:iCs/>
                <w:lang w:eastAsia="zh-CN"/>
              </w:rPr>
              <w:t xml:space="preserve"> Max transmission capability for UE is up to 2TX at least for FR1.</w:t>
            </w:r>
          </w:p>
        </w:tc>
      </w:tr>
      <w:tr w:rsidR="004E48CD" w:rsidRPr="0079343B" w14:paraId="0328E774" w14:textId="77777777" w:rsidTr="0029157B">
        <w:tc>
          <w:tcPr>
            <w:tcW w:w="1525" w:type="dxa"/>
            <w:vAlign w:val="center"/>
          </w:tcPr>
          <w:p w14:paraId="483D8DEC" w14:textId="6D9D02A6" w:rsidR="004E48CD" w:rsidRPr="0079343B" w:rsidRDefault="007B3895" w:rsidP="004A431D">
            <w:pPr>
              <w:spacing w:before="0" w:after="0" w:line="240" w:lineRule="auto"/>
            </w:pPr>
            <w:r>
              <w:t>[</w:t>
            </w:r>
            <w:r w:rsidR="007059E6">
              <w:t>4</w:t>
            </w:r>
            <w:r>
              <w:t xml:space="preserve">] ZTE, </w:t>
            </w:r>
            <w:proofErr w:type="spellStart"/>
            <w:r>
              <w:t>Sanechip</w:t>
            </w:r>
            <w:proofErr w:type="spellEnd"/>
          </w:p>
        </w:tc>
        <w:tc>
          <w:tcPr>
            <w:tcW w:w="9187" w:type="dxa"/>
            <w:vAlign w:val="center"/>
          </w:tcPr>
          <w:p w14:paraId="10F7D065" w14:textId="77777777" w:rsidR="007B3895" w:rsidRPr="0029157B" w:rsidRDefault="007B3895" w:rsidP="0029157B">
            <w:pPr>
              <w:numPr>
                <w:ilvl w:val="255"/>
                <w:numId w:val="0"/>
              </w:numPr>
              <w:spacing w:before="0" w:after="0" w:line="240" w:lineRule="auto"/>
              <w:rPr>
                <w:lang w:eastAsia="zh-CN"/>
              </w:rPr>
            </w:pPr>
            <w:r w:rsidRPr="0029157B">
              <w:rPr>
                <w:b/>
                <w:bCs/>
                <w:lang w:eastAsia="zh-CN"/>
              </w:rPr>
              <w:t>Proposal 11:</w:t>
            </w:r>
            <w:r w:rsidRPr="0029157B">
              <w:rPr>
                <w:lang w:eastAsia="zh-CN"/>
              </w:rPr>
              <w:t xml:space="preserve"> For UE antenna radiation pattern modeling, the max directional gain of an antenna element should be well selected to ensure the antenna efficiency not exceeding 0dB.</w:t>
            </w:r>
          </w:p>
          <w:p w14:paraId="7C7A840D" w14:textId="708F685F" w:rsidR="00FF33F1" w:rsidRPr="0029157B" w:rsidRDefault="00FF33F1" w:rsidP="0029157B">
            <w:pPr>
              <w:spacing w:before="0" w:after="0" w:line="240" w:lineRule="auto"/>
            </w:pPr>
          </w:p>
        </w:tc>
      </w:tr>
      <w:tr w:rsidR="0061388A" w:rsidRPr="0079343B" w14:paraId="63C0BBCB" w14:textId="77777777" w:rsidTr="0029157B">
        <w:tc>
          <w:tcPr>
            <w:tcW w:w="1525" w:type="dxa"/>
            <w:vAlign w:val="center"/>
          </w:tcPr>
          <w:p w14:paraId="4262A630" w14:textId="08094D69" w:rsidR="0061388A" w:rsidRPr="0079343B" w:rsidRDefault="00950FE4" w:rsidP="004A431D">
            <w:pPr>
              <w:spacing w:before="0" w:after="0" w:line="240" w:lineRule="auto"/>
            </w:pPr>
            <w:r>
              <w:t>[</w:t>
            </w:r>
            <w:r w:rsidR="007059E6">
              <w:t>5</w:t>
            </w:r>
            <w:r>
              <w:t>] Nvidia</w:t>
            </w:r>
          </w:p>
        </w:tc>
        <w:tc>
          <w:tcPr>
            <w:tcW w:w="9187" w:type="dxa"/>
            <w:vAlign w:val="center"/>
          </w:tcPr>
          <w:p w14:paraId="47290840" w14:textId="77777777" w:rsidR="005B46BB" w:rsidRPr="0029157B" w:rsidRDefault="005B46BB" w:rsidP="0029157B">
            <w:pPr>
              <w:spacing w:before="0" w:after="0" w:line="240" w:lineRule="auto"/>
            </w:pPr>
            <w:r w:rsidRPr="0029157B">
              <w:rPr>
                <w:b/>
                <w:bCs/>
              </w:rPr>
              <w:t xml:space="preserve">Proposal 2: </w:t>
            </w:r>
            <w:r w:rsidRPr="0029157B">
              <w:t>UE antenna radiation pattern modeling should include multiple options, (1) adapting the Table 7.3-1: Radiation power pattern of a single antenna element, (2) half-wavelength dipole, and (3) omni-directional antenna pattern.</w:t>
            </w:r>
          </w:p>
          <w:p w14:paraId="0ACC896C" w14:textId="40B556A8" w:rsidR="006D6F7C" w:rsidRPr="0029157B" w:rsidRDefault="006D6F7C" w:rsidP="0029157B">
            <w:pPr>
              <w:spacing w:before="0" w:after="0" w:line="240" w:lineRule="auto"/>
            </w:pPr>
          </w:p>
        </w:tc>
      </w:tr>
      <w:tr w:rsidR="0061388A" w:rsidRPr="0079343B" w14:paraId="77A0A28C" w14:textId="77777777" w:rsidTr="0029157B">
        <w:tc>
          <w:tcPr>
            <w:tcW w:w="1525" w:type="dxa"/>
            <w:vAlign w:val="center"/>
          </w:tcPr>
          <w:p w14:paraId="73F1371F" w14:textId="6AE9DD1D" w:rsidR="0061388A" w:rsidRPr="0079343B" w:rsidRDefault="00271E95" w:rsidP="004A431D">
            <w:pPr>
              <w:spacing w:before="0" w:after="0" w:line="240" w:lineRule="auto"/>
            </w:pPr>
            <w:r>
              <w:t>[9] Sony</w:t>
            </w:r>
          </w:p>
        </w:tc>
        <w:tc>
          <w:tcPr>
            <w:tcW w:w="9187" w:type="dxa"/>
            <w:vAlign w:val="center"/>
          </w:tcPr>
          <w:p w14:paraId="49D9ADB3" w14:textId="77777777" w:rsidR="00B01016" w:rsidRPr="0029157B" w:rsidRDefault="00115C85"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1:</w:t>
            </w:r>
            <w:r w:rsidRPr="0029157B">
              <w:rPr>
                <w:rFonts w:ascii="Times New Roman" w:hAnsi="Times New Roman"/>
                <w:szCs w:val="20"/>
                <w:lang w:eastAsia="zh-CN"/>
              </w:rPr>
              <w:t xml:space="preserve"> For UE antenna modeling of handheld devices, the values of the parameters θ_3dB, ϕ_3dB, SLA_V, </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 xml:space="preserve"> and G_(</w:t>
            </w:r>
            <w:proofErr w:type="spellStart"/>
            <w:r w:rsidRPr="0029157B">
              <w:rPr>
                <w:rFonts w:ascii="Times New Roman" w:hAnsi="Times New Roman"/>
                <w:szCs w:val="20"/>
                <w:lang w:eastAsia="zh-CN"/>
              </w:rPr>
              <w:t>E,max</w:t>
            </w:r>
            <w:proofErr w:type="spellEnd"/>
            <w:r w:rsidRPr="0029157B">
              <w:rPr>
                <w:rFonts w:ascii="Times New Roman" w:hAnsi="Times New Roman"/>
                <w:szCs w:val="20"/>
                <w:lang w:eastAsia="zh-CN"/>
              </w:rPr>
              <w:t>) should be determined based on measurements.</w:t>
            </w:r>
          </w:p>
          <w:p w14:paraId="5BC1ED6D" w14:textId="77777777" w:rsidR="00115C85" w:rsidRPr="0029157B" w:rsidRDefault="00980DD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2:</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of the antenna ports of a mockup smartphone over the frequency range of 14.5–15.5 GHz show directivities in the range from 4.5 to 6.5 </w:t>
            </w:r>
            <w:proofErr w:type="spellStart"/>
            <w:r w:rsidRPr="0029157B">
              <w:rPr>
                <w:rFonts w:ascii="Times New Roman" w:hAnsi="Times New Roman"/>
                <w:szCs w:val="20"/>
                <w:lang w:eastAsia="zh-CN"/>
              </w:rPr>
              <w:t>dBi</w:t>
            </w:r>
            <w:proofErr w:type="spellEnd"/>
            <w:r w:rsidRPr="0029157B">
              <w:rPr>
                <w:rFonts w:ascii="Times New Roman" w:hAnsi="Times New Roman"/>
                <w:szCs w:val="20"/>
                <w:lang w:eastAsia="zh-CN"/>
              </w:rPr>
              <w:t>.</w:t>
            </w:r>
          </w:p>
          <w:p w14:paraId="25C236E7" w14:textId="77777777" w:rsidR="00E530E6" w:rsidRPr="0029157B" w:rsidRDefault="00E530E6"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3:</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the parameter values SLA_V=</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=20 dB are in good agreement with measurements of radiation patterns of a smartphone mockup over the 14.5–15.5 GHz frequency range.</w:t>
            </w:r>
          </w:p>
          <w:p w14:paraId="26C11289" w14:textId="77777777" w:rsidR="006270A7" w:rsidRPr="0029157B" w:rsidRDefault="006270A7" w:rsidP="0029157B">
            <w:pPr>
              <w:keepNext/>
              <w:spacing w:before="0" w:after="0" w:line="240" w:lineRule="auto"/>
              <w:jc w:val="center"/>
            </w:pPr>
            <w:r w:rsidRPr="0029157B">
              <w:rPr>
                <w:noProof/>
                <w:lang w:eastAsia="zh-CN"/>
              </w:rPr>
              <w:lastRenderedPageBreak/>
              <w:drawing>
                <wp:inline distT="0" distB="0" distL="0" distR="0" wp14:anchorId="506912E5" wp14:editId="1BC670AF">
                  <wp:extent cx="3780000" cy="2948851"/>
                  <wp:effectExtent l="0" t="0" r="0" b="4445"/>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12" cstate="print">
                            <a:extLst>
                              <a:ext uri="{28A0092B-C50C-407E-A947-70E740481C1C}">
                                <a14:useLocalDpi xmlns:a14="http://schemas.microsoft.com/office/drawing/2010/main"/>
                              </a:ext>
                            </a:extLst>
                          </a:blip>
                          <a:srcRect/>
                          <a:stretch/>
                        </pic:blipFill>
                        <pic:spPr bwMode="auto">
                          <a:xfrm>
                            <a:off x="0" y="0"/>
                            <a:ext cx="3780000" cy="2948851"/>
                          </a:xfrm>
                          <a:prstGeom prst="rect">
                            <a:avLst/>
                          </a:prstGeom>
                          <a:ln>
                            <a:noFill/>
                          </a:ln>
                          <a:extLst>
                            <a:ext uri="{53640926-AAD7-44D8-BBD7-CCE9431645EC}">
                              <a14:shadowObscured xmlns:a14="http://schemas.microsoft.com/office/drawing/2010/main"/>
                            </a:ext>
                          </a:extLst>
                        </pic:spPr>
                      </pic:pic>
                    </a:graphicData>
                  </a:graphic>
                </wp:inline>
              </w:drawing>
            </w:r>
          </w:p>
          <w:p w14:paraId="57F0EAB5" w14:textId="77777777" w:rsidR="006270A7" w:rsidRPr="0029157B" w:rsidRDefault="006270A7" w:rsidP="0029157B">
            <w:pPr>
              <w:pStyle w:val="Caption"/>
              <w:spacing w:before="0" w:after="0" w:line="240" w:lineRule="auto"/>
              <w:jc w:val="center"/>
              <w:rPr>
                <w:b w:val="0"/>
                <w:bCs w:val="0"/>
                <w:sz w:val="20"/>
                <w:szCs w:val="20"/>
              </w:rPr>
            </w:pPr>
            <w:bookmarkStart w:id="60" w:name="_Ref189713117"/>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5</w:t>
            </w:r>
            <w:r w:rsidRPr="0029157B">
              <w:rPr>
                <w:b w:val="0"/>
                <w:bCs w:val="0"/>
                <w:sz w:val="20"/>
                <w:szCs w:val="20"/>
              </w:rPr>
              <w:fldChar w:fldCharType="end"/>
            </w:r>
            <w:bookmarkEnd w:id="60"/>
            <w:r w:rsidRPr="0029157B">
              <w:rPr>
                <w:b w:val="0"/>
                <w:bCs w:val="0"/>
                <w:sz w:val="20"/>
                <w:szCs w:val="20"/>
              </w:rPr>
              <w:t xml:space="preserve">. Half-power beam width versus boresight gain for 0 </w:t>
            </w:r>
            <w:proofErr w:type="spellStart"/>
            <w:r w:rsidRPr="0029157B">
              <w:rPr>
                <w:b w:val="0"/>
                <w:bCs w:val="0"/>
                <w:sz w:val="20"/>
                <w:szCs w:val="20"/>
              </w:rPr>
              <w:t>dBi</w:t>
            </w:r>
            <w:proofErr w:type="spellEnd"/>
            <w:r w:rsidRPr="0029157B">
              <w:rPr>
                <w:b w:val="0"/>
                <w:bCs w:val="0"/>
                <w:sz w:val="20"/>
                <w:szCs w:val="20"/>
              </w:rPr>
              <w:t xml:space="preserve"> radiation efficiency.</w:t>
            </w:r>
          </w:p>
          <w:p w14:paraId="2F37C77A" w14:textId="77777777" w:rsidR="006270A7" w:rsidRPr="0029157B" w:rsidRDefault="004844C9"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4:</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for directional antenna radiation pattern, for 0-dBi radiation efficiency is zero </w:t>
            </w:r>
            <w:proofErr w:type="spellStart"/>
            <w:r w:rsidRPr="0029157B">
              <w:rPr>
                <w:rFonts w:ascii="Times New Roman" w:hAnsi="Times New Roman"/>
                <w:szCs w:val="20"/>
                <w:lang w:eastAsia="zh-CN"/>
              </w:rPr>
              <w:t>dBi</w:t>
            </w:r>
            <w:proofErr w:type="spellEnd"/>
            <w:r w:rsidRPr="0029157B">
              <w:rPr>
                <w:rFonts w:ascii="Times New Roman" w:hAnsi="Times New Roman"/>
                <w:szCs w:val="20"/>
                <w:lang w:eastAsia="zh-CN"/>
              </w:rPr>
              <w:t>, i.e., the antenna element is lossless, the half-power beam width parameters θ_3dB=ϕ_3dB are uniquely determined from G_(</w:t>
            </w:r>
            <w:proofErr w:type="spellStart"/>
            <w:r w:rsidRPr="0029157B">
              <w:rPr>
                <w:rFonts w:ascii="Times New Roman" w:hAnsi="Times New Roman"/>
                <w:szCs w:val="20"/>
                <w:lang w:eastAsia="zh-CN"/>
              </w:rPr>
              <w:t>E,max</w:t>
            </w:r>
            <w:proofErr w:type="spellEnd"/>
            <w:r w:rsidRPr="0029157B">
              <w:rPr>
                <w:rFonts w:ascii="Times New Roman" w:hAnsi="Times New Roman"/>
                <w:szCs w:val="20"/>
                <w:lang w:eastAsia="zh-CN"/>
              </w:rPr>
              <w:t xml:space="preserve"> ), SLA_V and </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w:t>
            </w:r>
          </w:p>
          <w:p w14:paraId="49FCFF6B"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p>
          <w:p w14:paraId="64BE0494" w14:textId="77777777" w:rsidR="001D67F4" w:rsidRPr="0029157B" w:rsidRDefault="001D67F4"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Proposal 1:</w:t>
            </w:r>
            <w:r w:rsidRPr="0029157B">
              <w:rPr>
                <w:rFonts w:ascii="Times New Roman" w:hAnsi="Times New Roman"/>
                <w:szCs w:val="20"/>
                <w:lang w:eastAsia="zh-CN"/>
              </w:rPr>
              <w:t xml:space="preserve"> For UE antenna radiation pattern modeling for 7–24 GHz, for directional antenna radiation pattern, select the parameter values G_(</w:t>
            </w:r>
            <w:proofErr w:type="spellStart"/>
            <w:r w:rsidRPr="0029157B">
              <w:rPr>
                <w:rFonts w:ascii="Times New Roman" w:hAnsi="Times New Roman"/>
                <w:szCs w:val="20"/>
                <w:lang w:eastAsia="zh-CN"/>
              </w:rPr>
              <w:t>E,max</w:t>
            </w:r>
            <w:proofErr w:type="spellEnd"/>
            <w:r w:rsidRPr="0029157B">
              <w:rPr>
                <w:rFonts w:ascii="Times New Roman" w:hAnsi="Times New Roman"/>
                <w:szCs w:val="20"/>
                <w:lang w:eastAsia="zh-CN"/>
              </w:rPr>
              <w:t xml:space="preserve">)=6 </w:t>
            </w:r>
            <w:proofErr w:type="spellStart"/>
            <w:r w:rsidRPr="0029157B">
              <w:rPr>
                <w:rFonts w:ascii="Times New Roman" w:hAnsi="Times New Roman"/>
                <w:szCs w:val="20"/>
                <w:lang w:eastAsia="zh-CN"/>
              </w:rPr>
              <w:t>dBi</w:t>
            </w:r>
            <w:proofErr w:type="spellEnd"/>
            <w:r w:rsidRPr="0029157B">
              <w:rPr>
                <w:rFonts w:ascii="Times New Roman" w:hAnsi="Times New Roman"/>
                <w:szCs w:val="20"/>
                <w:lang w:eastAsia="zh-CN"/>
              </w:rPr>
              <w:t>, SLA_V=</w:t>
            </w:r>
            <w:proofErr w:type="spellStart"/>
            <w:r w:rsidRPr="0029157B">
              <w:rPr>
                <w:rFonts w:ascii="Times New Roman" w:hAnsi="Times New Roman"/>
                <w:szCs w:val="20"/>
                <w:lang w:eastAsia="zh-CN"/>
              </w:rPr>
              <w:t>A_m</w:t>
            </w:r>
            <w:proofErr w:type="spellEnd"/>
            <w:r w:rsidRPr="0029157B">
              <w:rPr>
                <w:rFonts w:ascii="Times New Roman" w:hAnsi="Times New Roman"/>
                <w:szCs w:val="20"/>
                <w:lang w:eastAsia="zh-CN"/>
              </w:rPr>
              <w:t>=20 dB, and  θ_3dB=ϕ_3dB=115^</w:t>
            </w:r>
            <w:r w:rsidRPr="0029157B">
              <w:rPr>
                <w:rFonts w:ascii="Cambria Math" w:hAnsi="Cambria Math" w:cs="Cambria Math"/>
                <w:szCs w:val="20"/>
                <w:lang w:eastAsia="zh-CN"/>
              </w:rPr>
              <w:t>∘</w:t>
            </w:r>
            <w:r w:rsidRPr="0029157B">
              <w:rPr>
                <w:rFonts w:ascii="Times New Roman" w:hAnsi="Times New Roman"/>
                <w:szCs w:val="20"/>
                <w:lang w:eastAsia="zh-CN"/>
              </w:rPr>
              <w:t>.</w:t>
            </w:r>
          </w:p>
          <w:p w14:paraId="0C486A3A"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p>
          <w:p w14:paraId="0200F5A2" w14:textId="77777777" w:rsidR="00D809DD" w:rsidRPr="0029157B" w:rsidRDefault="00D809DD"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5.</w:t>
            </w:r>
            <w:r w:rsidRPr="0029157B">
              <w:rPr>
                <w:rFonts w:ascii="Times New Roman" w:hAnsi="Times New Roman"/>
                <w:b/>
                <w:bCs/>
                <w:szCs w:val="20"/>
                <w:lang w:eastAsia="zh-CN"/>
              </w:rPr>
              <w:tab/>
            </w:r>
            <w:r w:rsidRPr="0029157B">
              <w:rPr>
                <w:rFonts w:ascii="Times New Roman" w:hAnsi="Times New Roman"/>
                <w:szCs w:val="20"/>
                <w:lang w:eastAsia="zh-CN"/>
              </w:rPr>
              <w:t xml:space="preserve"> For UE antenna radiation pattern modeling for 7–24 GHz, option 3 can also be selected, in addition to option 1, if needed.</w:t>
            </w:r>
          </w:p>
          <w:p w14:paraId="0758465A"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p>
          <w:p w14:paraId="03D96198" w14:textId="77777777" w:rsidR="007A0951" w:rsidRPr="0029157B" w:rsidRDefault="007A0951" w:rsidP="0029157B">
            <w:pPr>
              <w:pStyle w:val="BodyText"/>
              <w:snapToGrid w:val="0"/>
              <w:spacing w:before="0" w:after="0" w:line="240" w:lineRule="auto"/>
              <w:rPr>
                <w:rFonts w:ascii="Times New Roman" w:hAnsi="Times New Roman"/>
                <w:szCs w:val="20"/>
                <w:lang w:eastAsia="zh-CN"/>
              </w:rPr>
            </w:pPr>
            <w:r w:rsidRPr="0029157B">
              <w:rPr>
                <w:rFonts w:ascii="Times New Roman" w:hAnsi="Times New Roman"/>
                <w:b/>
                <w:bCs/>
                <w:szCs w:val="20"/>
                <w:lang w:eastAsia="zh-CN"/>
              </w:rPr>
              <w:t>Observation 6.</w:t>
            </w:r>
            <w:r w:rsidRPr="0029157B">
              <w:rPr>
                <w:rFonts w:ascii="Times New Roman" w:hAnsi="Times New Roman"/>
                <w:b/>
                <w:bCs/>
                <w:szCs w:val="20"/>
                <w:lang w:eastAsia="zh-CN"/>
              </w:rPr>
              <w:tab/>
            </w:r>
            <w:r w:rsidRPr="0029157B">
              <w:rPr>
                <w:rFonts w:ascii="Times New Roman" w:hAnsi="Times New Roman"/>
                <w:szCs w:val="20"/>
                <w:lang w:eastAsia="zh-CN"/>
              </w:rPr>
              <w:t xml:space="preserve"> Measurements show power imbalances between antenna ports of a smartphone mockup in the 14.5–15.5 GHz in free space of up to 1.5 dB.</w:t>
            </w:r>
          </w:p>
          <w:p w14:paraId="1B546624" w14:textId="77777777" w:rsidR="00F665BD" w:rsidRPr="0029157B" w:rsidRDefault="00F665BD" w:rsidP="0029157B">
            <w:pPr>
              <w:pStyle w:val="BodyText"/>
              <w:snapToGrid w:val="0"/>
              <w:spacing w:before="0" w:after="0" w:line="240" w:lineRule="auto"/>
              <w:rPr>
                <w:rFonts w:ascii="Times New Roman" w:hAnsi="Times New Roman"/>
                <w:szCs w:val="20"/>
                <w:lang w:eastAsia="zh-CN"/>
              </w:rPr>
            </w:pPr>
          </w:p>
          <w:p w14:paraId="06AB6078" w14:textId="4CF743A5" w:rsidR="00F665BD" w:rsidRPr="0029157B" w:rsidRDefault="00F665BD" w:rsidP="0029157B">
            <w:pPr>
              <w:pStyle w:val="BodyText"/>
              <w:snapToGrid w:val="0"/>
              <w:spacing w:before="0" w:after="0" w:line="240" w:lineRule="auto"/>
              <w:rPr>
                <w:rFonts w:ascii="Times New Roman" w:hAnsi="Times New Roman"/>
                <w:szCs w:val="20"/>
                <w:lang w:eastAsia="zh-CN"/>
              </w:rPr>
            </w:pPr>
          </w:p>
        </w:tc>
      </w:tr>
      <w:tr w:rsidR="00D9024D" w:rsidRPr="0079343B" w14:paraId="64BA3D94" w14:textId="77777777" w:rsidTr="0029157B">
        <w:tc>
          <w:tcPr>
            <w:tcW w:w="1525" w:type="dxa"/>
            <w:vAlign w:val="center"/>
          </w:tcPr>
          <w:p w14:paraId="50126200" w14:textId="0D8E4FA0" w:rsidR="00D9024D" w:rsidRPr="0079343B" w:rsidRDefault="0059449B" w:rsidP="004A431D">
            <w:pPr>
              <w:spacing w:before="0" w:after="0" w:line="240" w:lineRule="auto"/>
            </w:pPr>
            <w:r>
              <w:lastRenderedPageBreak/>
              <w:t>[12] Samsung</w:t>
            </w:r>
          </w:p>
        </w:tc>
        <w:tc>
          <w:tcPr>
            <w:tcW w:w="9187" w:type="dxa"/>
            <w:vAlign w:val="center"/>
          </w:tcPr>
          <w:p w14:paraId="279172E3" w14:textId="659470EE" w:rsidR="0059449B" w:rsidRPr="0029157B" w:rsidRDefault="0059449B" w:rsidP="0029157B">
            <w:pPr>
              <w:spacing w:before="0" w:after="0" w:line="240" w:lineRule="auto"/>
            </w:pPr>
            <w:r w:rsidRPr="0029157B">
              <w:rPr>
                <w:b/>
                <w:bCs/>
              </w:rPr>
              <w:t>Observation 13:</w:t>
            </w:r>
            <w:r w:rsidRPr="0029157B">
              <w:t xml:space="preserve"> 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11F12611" w14:textId="28076DAA" w:rsidR="0059449B" w:rsidRPr="0029157B" w:rsidRDefault="0059449B" w:rsidP="0029157B">
            <w:pPr>
              <w:spacing w:before="0" w:after="0" w:line="240" w:lineRule="auto"/>
            </w:pPr>
            <w:r w:rsidRPr="0029157B">
              <w:rPr>
                <w:b/>
                <w:bCs/>
              </w:rPr>
              <w:t>Proposal 10:</w:t>
            </w:r>
            <w:r w:rsidRPr="0029157B">
              <w:t xml:space="preserve"> RAN1 do not consider the detailed guidelines for how antenna elements and antenna modules are mapped to antenna location candidates</w:t>
            </w:r>
          </w:p>
          <w:tbl>
            <w:tblPr>
              <w:tblStyle w:val="TableGrid"/>
              <w:tblW w:w="0" w:type="auto"/>
              <w:tblInd w:w="200" w:type="dxa"/>
              <w:tblLook w:val="04A0" w:firstRow="1" w:lastRow="0" w:firstColumn="1" w:lastColumn="0" w:noHBand="0" w:noVBand="1"/>
            </w:tblPr>
            <w:tblGrid>
              <w:gridCol w:w="4385"/>
              <w:gridCol w:w="4386"/>
            </w:tblGrid>
            <w:tr w:rsidR="0059449B" w:rsidRPr="0029157B" w14:paraId="6E055A10" w14:textId="77777777" w:rsidTr="005E0268">
              <w:tc>
                <w:tcPr>
                  <w:tcW w:w="4827" w:type="dxa"/>
                  <w:tcBorders>
                    <w:top w:val="nil"/>
                    <w:left w:val="nil"/>
                    <w:bottom w:val="nil"/>
                    <w:right w:val="nil"/>
                  </w:tcBorders>
                  <w:vAlign w:val="center"/>
                </w:tcPr>
                <w:p w14:paraId="7EB56F5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117C70F0"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42DE0F0A" w14:textId="77777777" w:rsidTr="005E0268">
              <w:tc>
                <w:tcPr>
                  <w:tcW w:w="4827" w:type="dxa"/>
                  <w:tcBorders>
                    <w:top w:val="nil"/>
                    <w:left w:val="nil"/>
                    <w:bottom w:val="nil"/>
                    <w:right w:val="nil"/>
                  </w:tcBorders>
                  <w:vAlign w:val="center"/>
                </w:tcPr>
                <w:p w14:paraId="5E5CFE76"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0AF0B05A" wp14:editId="34C59A8A">
                        <wp:extent cx="2520000" cy="1609031"/>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a:ext>
                                  </a:extLst>
                                </a:blip>
                                <a:srcRect/>
                                <a:stretch>
                                  <a:fillRect/>
                                </a:stretch>
                              </pic:blipFill>
                              <pic:spPr bwMode="auto">
                                <a:xfrm>
                                  <a:off x="0" y="0"/>
                                  <a:ext cx="2520000" cy="1609031"/>
                                </a:xfrm>
                                <a:prstGeom prst="rect">
                                  <a:avLst/>
                                </a:prstGeom>
                                <a:noFill/>
                              </pic:spPr>
                            </pic:pic>
                          </a:graphicData>
                        </a:graphic>
                      </wp:inline>
                    </w:drawing>
                  </w:r>
                </w:p>
              </w:tc>
              <w:tc>
                <w:tcPr>
                  <w:tcW w:w="4828" w:type="dxa"/>
                  <w:tcBorders>
                    <w:top w:val="nil"/>
                    <w:left w:val="nil"/>
                    <w:bottom w:val="nil"/>
                    <w:right w:val="nil"/>
                  </w:tcBorders>
                  <w:vAlign w:val="center"/>
                </w:tcPr>
                <w:p w14:paraId="309AEF60"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72448B43" wp14:editId="7308D44E">
                        <wp:extent cx="2520000" cy="1592189"/>
                        <wp:effectExtent l="0" t="0" r="0" b="825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print">
                                  <a:extLst>
                                    <a:ext uri="{28A0092B-C50C-407E-A947-70E740481C1C}">
                                      <a14:useLocalDpi xmlns:a14="http://schemas.microsoft.com/office/drawing/2010/main"/>
                                    </a:ext>
                                  </a:extLst>
                                </a:blip>
                                <a:srcRect/>
                                <a:stretch>
                                  <a:fillRect/>
                                </a:stretch>
                              </pic:blipFill>
                              <pic:spPr bwMode="auto">
                                <a:xfrm>
                                  <a:off x="0" y="0"/>
                                  <a:ext cx="2520000" cy="1592189"/>
                                </a:xfrm>
                                <a:prstGeom prst="rect">
                                  <a:avLst/>
                                </a:prstGeom>
                                <a:noFill/>
                              </pic:spPr>
                            </pic:pic>
                          </a:graphicData>
                        </a:graphic>
                      </wp:inline>
                    </w:drawing>
                  </w:r>
                </w:p>
              </w:tc>
            </w:tr>
            <w:tr w:rsidR="0059449B" w:rsidRPr="0029157B" w14:paraId="33D8458B" w14:textId="77777777" w:rsidTr="005E0268">
              <w:tc>
                <w:tcPr>
                  <w:tcW w:w="9655" w:type="dxa"/>
                  <w:gridSpan w:val="2"/>
                  <w:tcBorders>
                    <w:top w:val="nil"/>
                    <w:left w:val="nil"/>
                    <w:bottom w:val="nil"/>
                    <w:right w:val="nil"/>
                  </w:tcBorders>
                </w:tcPr>
                <w:p w14:paraId="5BF3D251" w14:textId="0FB22D0F"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8. Radiation pattern with different half power beamwidth (</w:t>
                  </w:r>
                  <m:oMath>
                    <m:sSub>
                      <m:sSubPr>
                        <m:ctrlPr>
                          <w:rPr>
                            <w:rFonts w:ascii="Cambria Math" w:eastAsia="BatangChe" w:hAnsi="Cambria Math"/>
                            <w:bCs/>
                            <w:lang w:eastAsia="ko-KR"/>
                          </w:rPr>
                        </m:ctrlPr>
                      </m:sSubPr>
                      <m:e>
                        <m:r>
                          <w:rPr>
                            <w:rFonts w:ascii="Cambria Math" w:eastAsia="BatangChe" w:hAnsi="Cambria Math"/>
                            <w:lang w:eastAsia="ko-KR"/>
                          </w:rPr>
                          <m:t>θ</m:t>
                        </m:r>
                      </m:e>
                      <m:sub>
                        <m:r>
                          <m:rPr>
                            <m:nor/>
                          </m:rPr>
                          <w:rPr>
                            <w:rFonts w:eastAsia="BatangChe"/>
                            <w:bCs/>
                            <w:lang w:eastAsia="ko-KR"/>
                          </w:rPr>
                          <m:t>3dB</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lang w:eastAsia="ko-KR"/>
                          </w:rPr>
                        </m:ctrlPr>
                      </m:sSubPr>
                      <m:e>
                        <m:r>
                          <w:rPr>
                            <w:rFonts w:ascii="Cambria Math" w:eastAsia="BatangChe" w:hAnsi="Cambria Math"/>
                            <w:lang w:eastAsia="ko-KR"/>
                          </w:rPr>
                          <m:t>ϕ</m:t>
                        </m:r>
                      </m:e>
                      <m:sub>
                        <m:r>
                          <m:rPr>
                            <m:nor/>
                          </m:rPr>
                          <w:rPr>
                            <w:rFonts w:eastAsia="BatangChe"/>
                            <w:bCs/>
                            <w:lang w:eastAsia="ko-KR"/>
                          </w:rPr>
                          <m:t>3dB</m:t>
                        </m:r>
                      </m:sub>
                    </m:sSub>
                  </m:oMath>
                  <w:r w:rsidRPr="0029157B">
                    <w:rPr>
                      <w:rFonts w:eastAsia="BatangChe"/>
                      <w:bCs/>
                      <w:lang w:eastAsia="ko-KR"/>
                    </w:rPr>
                    <w:t>)</w:t>
                  </w:r>
                </w:p>
              </w:tc>
            </w:tr>
          </w:tbl>
          <w:p w14:paraId="570C6190" w14:textId="77777777" w:rsidR="00FE224E" w:rsidRPr="0029157B" w:rsidRDefault="00FE224E" w:rsidP="0029157B">
            <w:pPr>
              <w:spacing w:before="0" w:after="0" w:line="240" w:lineRule="auto"/>
            </w:pPr>
          </w:p>
          <w:p w14:paraId="7CF00F0C" w14:textId="77777777" w:rsidR="0059449B" w:rsidRPr="0029157B" w:rsidRDefault="0059449B" w:rsidP="0029157B">
            <w:pPr>
              <w:spacing w:before="0" w:after="0" w:line="240" w:lineRule="auto"/>
            </w:pPr>
          </w:p>
          <w:tbl>
            <w:tblPr>
              <w:tblStyle w:val="TableGrid"/>
              <w:tblW w:w="0" w:type="auto"/>
              <w:tblInd w:w="200" w:type="dxa"/>
              <w:tblLook w:val="04A0" w:firstRow="1" w:lastRow="0" w:firstColumn="1" w:lastColumn="0" w:noHBand="0" w:noVBand="1"/>
            </w:tblPr>
            <w:tblGrid>
              <w:gridCol w:w="4385"/>
              <w:gridCol w:w="4386"/>
            </w:tblGrid>
            <w:tr w:rsidR="0059449B" w:rsidRPr="0029157B" w14:paraId="35931271" w14:textId="77777777" w:rsidTr="005E0268">
              <w:tc>
                <w:tcPr>
                  <w:tcW w:w="4827" w:type="dxa"/>
                  <w:tcBorders>
                    <w:top w:val="nil"/>
                    <w:left w:val="nil"/>
                    <w:bottom w:val="nil"/>
                    <w:right w:val="nil"/>
                  </w:tcBorders>
                  <w:vAlign w:val="center"/>
                </w:tcPr>
                <w:p w14:paraId="3E68B901"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E,H</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ϕ</m:t>
                              </m:r>
                            </m:e>
                            <m:sup>
                              <m:r>
                                <m:rPr>
                                  <m:sty m:val="bi"/>
                                </m:rPr>
                                <w:rPr>
                                  <w:rFonts w:ascii="Cambria Math" w:hAnsi="Cambria Math" w:cs="Times New Roman"/>
                                </w:rPr>
                                <m:t>″</m:t>
                              </m:r>
                            </m:sup>
                          </m:sSup>
                        </m:e>
                      </m:d>
                    </m:oMath>
                  </m:oMathPara>
                </w:p>
              </w:tc>
              <w:tc>
                <w:tcPr>
                  <w:tcW w:w="4828" w:type="dxa"/>
                  <w:tcBorders>
                    <w:top w:val="nil"/>
                    <w:left w:val="nil"/>
                    <w:bottom w:val="nil"/>
                    <w:right w:val="nil"/>
                  </w:tcBorders>
                  <w:vAlign w:val="center"/>
                </w:tcPr>
                <w:p w14:paraId="528E3BA5" w14:textId="77777777" w:rsidR="0059449B" w:rsidRPr="0029157B" w:rsidRDefault="00000000" w:rsidP="0029157B">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cs="Times New Roman"/>
                              <w:i/>
                            </w:rPr>
                          </m:ctrlPr>
                        </m:sSubPr>
                        <m:e>
                          <m:r>
                            <m:rPr>
                              <m:sty m:val="bi"/>
                            </m:rPr>
                            <w:rPr>
                              <w:rFonts w:ascii="Cambria Math" w:hAnsi="Cambria Math" w:cs="Times New Roman"/>
                            </w:rPr>
                            <m:t>A</m:t>
                          </m:r>
                        </m:e>
                        <m:sub>
                          <m:r>
                            <m:rPr>
                              <m:sty m:val="bi"/>
                            </m:rPr>
                            <w:rPr>
                              <w:rFonts w:ascii="Cambria Math" w:hAnsi="Cambria Math" w:cs="Times New Roman"/>
                            </w:rPr>
                            <m:t>E,V</m:t>
                          </m:r>
                        </m:sub>
                      </m:sSub>
                      <m:d>
                        <m:dPr>
                          <m:ctrlPr>
                            <w:rPr>
                              <w:rFonts w:ascii="Cambria Math" w:hAnsi="Cambria Math" w:cs="Times New Roman"/>
                              <w:i/>
                            </w:rPr>
                          </m:ctrlPr>
                        </m:dPr>
                        <m:e>
                          <m:sSup>
                            <m:sSupPr>
                              <m:ctrlPr>
                                <w:rPr>
                                  <w:rFonts w:ascii="Cambria Math" w:hAnsi="Cambria Math" w:cs="Times New Roman"/>
                                  <w:i/>
                                </w:rPr>
                              </m:ctrlPr>
                            </m:sSupPr>
                            <m:e>
                              <m:r>
                                <m:rPr>
                                  <m:sty m:val="bi"/>
                                </m:rPr>
                                <w:rPr>
                                  <w:rFonts w:ascii="Cambria Math" w:hAnsi="Cambria Math" w:cs="Times New Roman"/>
                                </w:rPr>
                                <m:t>θ</m:t>
                              </m:r>
                            </m:e>
                            <m:sup>
                              <m:r>
                                <m:rPr>
                                  <m:sty m:val="bi"/>
                                </m:rPr>
                                <w:rPr>
                                  <w:rFonts w:ascii="Cambria Math" w:hAnsi="Cambria Math" w:cs="Times New Roman"/>
                                </w:rPr>
                                <m:t>″</m:t>
                              </m:r>
                            </m:sup>
                          </m:sSup>
                        </m:e>
                      </m:d>
                    </m:oMath>
                  </m:oMathPara>
                </w:p>
              </w:tc>
            </w:tr>
            <w:tr w:rsidR="0059449B" w:rsidRPr="0029157B" w14:paraId="185E03E3" w14:textId="77777777" w:rsidTr="005E0268">
              <w:tc>
                <w:tcPr>
                  <w:tcW w:w="4827" w:type="dxa"/>
                  <w:tcBorders>
                    <w:top w:val="nil"/>
                    <w:left w:val="nil"/>
                    <w:bottom w:val="nil"/>
                    <w:right w:val="nil"/>
                  </w:tcBorders>
                  <w:vAlign w:val="center"/>
                </w:tcPr>
                <w:p w14:paraId="6637494C"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lastRenderedPageBreak/>
                    <w:drawing>
                      <wp:inline distT="0" distB="0" distL="0" distR="0" wp14:anchorId="159017F4" wp14:editId="15DA4EAC">
                        <wp:extent cx="2520000" cy="1643147"/>
                        <wp:effectExtent l="0" t="0" r="0" b="0"/>
                        <wp:docPr id="1589773472"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5" cstate="print">
                                  <a:extLst>
                                    <a:ext uri="{28A0092B-C50C-407E-A947-70E740481C1C}">
                                      <a14:useLocalDpi xmlns:a14="http://schemas.microsoft.com/office/drawing/2010/main"/>
                                    </a:ext>
                                  </a:extLst>
                                </a:blip>
                                <a:srcRect/>
                                <a:stretch>
                                  <a:fillRect/>
                                </a:stretch>
                              </pic:blipFill>
                              <pic:spPr bwMode="auto">
                                <a:xfrm>
                                  <a:off x="0" y="0"/>
                                  <a:ext cx="2520000" cy="1643147"/>
                                </a:xfrm>
                                <a:prstGeom prst="rect">
                                  <a:avLst/>
                                </a:prstGeom>
                                <a:noFill/>
                              </pic:spPr>
                            </pic:pic>
                          </a:graphicData>
                        </a:graphic>
                      </wp:inline>
                    </w:drawing>
                  </w:r>
                </w:p>
              </w:tc>
              <w:tc>
                <w:tcPr>
                  <w:tcW w:w="4828" w:type="dxa"/>
                  <w:tcBorders>
                    <w:top w:val="nil"/>
                    <w:left w:val="nil"/>
                    <w:bottom w:val="nil"/>
                    <w:right w:val="nil"/>
                  </w:tcBorders>
                  <w:vAlign w:val="center"/>
                </w:tcPr>
                <w:p w14:paraId="7203D70D" w14:textId="77777777" w:rsidR="0059449B" w:rsidRPr="0029157B" w:rsidRDefault="0059449B" w:rsidP="0029157B">
                  <w:pPr>
                    <w:pStyle w:val="Proposal1"/>
                    <w:numPr>
                      <w:ilvl w:val="0"/>
                      <w:numId w:val="0"/>
                    </w:numPr>
                    <w:spacing w:before="0" w:after="0"/>
                    <w:jc w:val="center"/>
                    <w:rPr>
                      <w:rFonts w:cs="Times New Roman"/>
                      <w:b w:val="0"/>
                      <w:lang w:val="en-GB" w:eastAsia="ko-KR"/>
                    </w:rPr>
                  </w:pPr>
                  <w:r w:rsidRPr="0029157B">
                    <w:rPr>
                      <w:rFonts w:cs="Times New Roman"/>
                      <w:b w:val="0"/>
                      <w:noProof/>
                      <w:lang w:eastAsia="zh-CN"/>
                    </w:rPr>
                    <w:drawing>
                      <wp:inline distT="0" distB="0" distL="0" distR="0" wp14:anchorId="43D8B752" wp14:editId="3F2BFECA">
                        <wp:extent cx="2520000" cy="1599027"/>
                        <wp:effectExtent l="0" t="0" r="0" b="127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6" cstate="print">
                                  <a:extLst>
                                    <a:ext uri="{28A0092B-C50C-407E-A947-70E740481C1C}">
                                      <a14:useLocalDpi xmlns:a14="http://schemas.microsoft.com/office/drawing/2010/main"/>
                                    </a:ext>
                                  </a:extLst>
                                </a:blip>
                                <a:srcRect/>
                                <a:stretch>
                                  <a:fillRect/>
                                </a:stretch>
                              </pic:blipFill>
                              <pic:spPr bwMode="auto">
                                <a:xfrm>
                                  <a:off x="0" y="0"/>
                                  <a:ext cx="2520000" cy="1599027"/>
                                </a:xfrm>
                                <a:prstGeom prst="rect">
                                  <a:avLst/>
                                </a:prstGeom>
                                <a:noFill/>
                              </pic:spPr>
                            </pic:pic>
                          </a:graphicData>
                        </a:graphic>
                      </wp:inline>
                    </w:drawing>
                  </w:r>
                </w:p>
              </w:tc>
            </w:tr>
            <w:tr w:rsidR="0059449B" w:rsidRPr="0029157B" w14:paraId="33EFE77B" w14:textId="77777777" w:rsidTr="005E0268">
              <w:tc>
                <w:tcPr>
                  <w:tcW w:w="9655" w:type="dxa"/>
                  <w:gridSpan w:val="2"/>
                  <w:tcBorders>
                    <w:top w:val="nil"/>
                    <w:left w:val="nil"/>
                    <w:bottom w:val="nil"/>
                    <w:right w:val="nil"/>
                  </w:tcBorders>
                </w:tcPr>
                <w:p w14:paraId="69C7E02C" w14:textId="38BA6E22" w:rsidR="0059449B" w:rsidRPr="0029157B" w:rsidRDefault="0059449B" w:rsidP="0029157B">
                  <w:pPr>
                    <w:spacing w:before="0" w:after="0" w:line="240" w:lineRule="auto"/>
                    <w:jc w:val="center"/>
                    <w:rPr>
                      <w:rFonts w:eastAsia="BatangChe"/>
                      <w:bCs/>
                      <w:lang w:eastAsia="ko-KR"/>
                    </w:rPr>
                  </w:pPr>
                  <w:r w:rsidRPr="0029157B">
                    <w:rPr>
                      <w:rFonts w:eastAsia="BatangChe"/>
                      <w:bCs/>
                      <w:lang w:eastAsia="ko-KR"/>
                    </w:rPr>
                    <w:t>Figure 9. Radiation pattern with different side lobe suppression and front-back power ratio (</w:t>
                  </w:r>
                  <m:oMath>
                    <m:r>
                      <w:rPr>
                        <w:rFonts w:ascii="Cambria Math" w:hAnsi="Cambria Math"/>
                      </w:rPr>
                      <m:t>SL</m:t>
                    </m:r>
                    <m:sSub>
                      <m:sSubPr>
                        <m:ctrlPr>
                          <w:rPr>
                            <w:rFonts w:ascii="Cambria Math" w:hAnsi="Cambria Math"/>
                            <w:bCs/>
                            <w:i/>
                          </w:rPr>
                        </m:ctrlPr>
                      </m:sSubPr>
                      <m:e>
                        <m:r>
                          <w:rPr>
                            <w:rFonts w:ascii="Cambria Math" w:hAnsi="Cambria Math"/>
                          </w:rPr>
                          <m:t>A</m:t>
                        </m:r>
                      </m:e>
                      <m:sub>
                        <m:r>
                          <w:rPr>
                            <w:rFonts w:ascii="Cambria Math" w:hAnsi="Cambria Math"/>
                          </w:rPr>
                          <m:t>V</m:t>
                        </m:r>
                      </m:sub>
                    </m:sSub>
                    <m:r>
                      <m:rPr>
                        <m:sty m:val="p"/>
                      </m:rPr>
                      <w:rPr>
                        <w:rFonts w:ascii="Cambria Math" w:eastAsia="BatangChe" w:hAnsi="Cambria Math"/>
                        <w:lang w:eastAsia="ko-KR"/>
                      </w:rPr>
                      <m:t xml:space="preserve"> </m:t>
                    </m:r>
                  </m:oMath>
                  <w:r w:rsidRPr="0029157B">
                    <w:rPr>
                      <w:rFonts w:eastAsia="BatangChe"/>
                      <w:bCs/>
                      <w:lang w:eastAsia="ko-KR"/>
                    </w:rPr>
                    <w:t xml:space="preserve">and </w:t>
                  </w:r>
                  <m:oMath>
                    <m:sSub>
                      <m:sSubPr>
                        <m:ctrlPr>
                          <w:rPr>
                            <w:rFonts w:ascii="Cambria Math" w:eastAsia="BatangChe" w:hAnsi="Cambria Math"/>
                            <w:bCs/>
                            <w:i/>
                            <w:iCs/>
                            <w:lang w:eastAsia="ko-KR"/>
                          </w:rPr>
                        </m:ctrlPr>
                      </m:sSubPr>
                      <m:e>
                        <m:r>
                          <w:rPr>
                            <w:rFonts w:ascii="Cambria Math" w:eastAsia="BatangChe" w:hAnsi="Cambria Math"/>
                            <w:lang w:eastAsia="ko-KR"/>
                          </w:rPr>
                          <m:t>A</m:t>
                        </m:r>
                      </m:e>
                      <m:sub>
                        <m:r>
                          <w:rPr>
                            <w:rFonts w:ascii="Cambria Math" w:eastAsia="BatangChe" w:hAnsi="Cambria Math"/>
                            <w:lang w:eastAsia="ko-KR"/>
                          </w:rPr>
                          <m:t>m</m:t>
                        </m:r>
                      </m:sub>
                    </m:sSub>
                  </m:oMath>
                  <w:r w:rsidRPr="0029157B">
                    <w:rPr>
                      <w:rFonts w:eastAsia="BatangChe"/>
                      <w:bCs/>
                      <w:lang w:eastAsia="ko-KR"/>
                    </w:rPr>
                    <w:t>)</w:t>
                  </w:r>
                </w:p>
              </w:tc>
            </w:tr>
          </w:tbl>
          <w:p w14:paraId="31705B3B" w14:textId="77777777" w:rsidR="0059449B" w:rsidRPr="0029157B" w:rsidRDefault="0059449B" w:rsidP="0029157B">
            <w:pPr>
              <w:spacing w:before="0" w:after="0" w:line="240" w:lineRule="auto"/>
            </w:pPr>
          </w:p>
          <w:p w14:paraId="1107B44C" w14:textId="7057603F" w:rsidR="0059449B" w:rsidRPr="0029157B" w:rsidRDefault="0059449B" w:rsidP="0029157B">
            <w:pPr>
              <w:spacing w:before="0" w:after="0" w:line="240" w:lineRule="auto"/>
            </w:pPr>
            <w:r w:rsidRPr="0029157B">
              <w:rPr>
                <w:b/>
                <w:bCs/>
              </w:rPr>
              <w:t>Observation 14:</w:t>
            </w:r>
            <w:r w:rsidRPr="0029157B">
              <w:t xml:space="preserve"> With varying the value of HPBW, it tends that the larger the HPBW becomes, the weaker the directional properties get in both horizontal and vertical planes. </w:t>
            </w:r>
          </w:p>
          <w:p w14:paraId="6F9C9010" w14:textId="19A93CDF" w:rsidR="0059449B" w:rsidRPr="0029157B" w:rsidRDefault="0059449B" w:rsidP="0029157B">
            <w:pPr>
              <w:spacing w:before="0" w:after="0" w:line="240" w:lineRule="auto"/>
            </w:pPr>
            <w:r w:rsidRPr="0029157B">
              <w:rPr>
                <w:b/>
                <w:bCs/>
              </w:rPr>
              <w:t>Observation 15:</w:t>
            </w:r>
            <w:r w:rsidRPr="0029157B">
              <w:t xml:space="preserve"> With varying </w:t>
            </w: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oMath>
            <w:r w:rsidRPr="0029157B">
              <w:t xml:space="preserve"> and </w:t>
            </w: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oMath>
            <w:r w:rsidRPr="0029157B">
              <w:t>_while maintaining HPBW, the lower bound boundary increases in both horizontal and vertical planes.</w:t>
            </w:r>
          </w:p>
          <w:p w14:paraId="14ED1749" w14:textId="3DB24C94" w:rsidR="0059449B" w:rsidRPr="0029157B" w:rsidRDefault="0059449B" w:rsidP="0029157B">
            <w:pPr>
              <w:spacing w:before="0" w:after="0" w:line="240" w:lineRule="auto"/>
            </w:pPr>
            <w:r w:rsidRPr="0029157B">
              <w:rPr>
                <w:b/>
                <w:bCs/>
              </w:rPr>
              <w:t>Proposal 11:</w:t>
            </w:r>
            <w:r w:rsidRPr="0029157B">
              <w:t xml:space="preserve"> RAN1 consider Option1 as a baseline for UE antenna modelling with the values of parameter values as below:</w:t>
            </w:r>
          </w:p>
          <w:p w14:paraId="66A2FD58"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θ</m:t>
                  </m:r>
                </m:e>
                <m:sub>
                  <m:r>
                    <m:rPr>
                      <m:nor/>
                    </m:rPr>
                    <m:t>3dB</m:t>
                  </m:r>
                </m:sub>
              </m:sSub>
              <m:r>
                <m:rPr>
                  <m:sty m:val="bi"/>
                </m:rPr>
                <w:rPr>
                  <w:rFonts w:ascii="Cambria Math" w:hAnsi="Cambria Math"/>
                </w:rPr>
                <m:t xml:space="preserve">, </m:t>
              </m:r>
              <m:sSub>
                <m:sSubPr>
                  <m:ctrlPr>
                    <w:rPr>
                      <w:rFonts w:ascii="Cambria Math" w:hAnsi="Cambria Math"/>
                    </w:rPr>
                  </m:ctrlPr>
                </m:sSubPr>
                <m:e>
                  <m:r>
                    <m:rPr>
                      <m:sty m:val="bi"/>
                    </m:rPr>
                    <w:rPr>
                      <w:rFonts w:ascii="Cambria Math" w:hAnsi="Cambria Math"/>
                    </w:rPr>
                    <m:t>ϕ</m:t>
                  </m:r>
                </m:e>
                <m:sub>
                  <m:r>
                    <m:rPr>
                      <m:nor/>
                    </m:rPr>
                    <m:t>3dB</m:t>
                  </m:r>
                </m:sub>
              </m:sSub>
              <m:r>
                <m:rPr>
                  <m:sty m:val="bi"/>
                </m:rPr>
                <w:rPr>
                  <w:rFonts w:ascii="Cambria Math" w:hAnsi="Cambria Math"/>
                </w:rPr>
                <m:t>:</m:t>
              </m:r>
            </m:oMath>
            <w:r w:rsidR="0059449B" w:rsidRPr="0029157B">
              <w:t xml:space="preserve"> 90 degrees</w:t>
            </w:r>
          </w:p>
          <w:p w14:paraId="15DE1128" w14:textId="77777777" w:rsidR="0059449B" w:rsidRPr="0029157B" w:rsidRDefault="0059449B">
            <w:pPr>
              <w:pStyle w:val="ListParagraph"/>
              <w:numPr>
                <w:ilvl w:val="0"/>
                <w:numId w:val="45"/>
              </w:numPr>
              <w:spacing w:line="240" w:lineRule="auto"/>
            </w:pPr>
            <m:oMath>
              <m:r>
                <m:rPr>
                  <m:sty m:val="bi"/>
                </m:rPr>
                <w:rPr>
                  <w:rFonts w:ascii="Cambria Math" w:hAnsi="Cambria Math"/>
                </w:rPr>
                <m:t>SL</m:t>
              </m:r>
              <m:sSub>
                <m:sSubPr>
                  <m:ctrlPr>
                    <w:rPr>
                      <w:rFonts w:ascii="Cambria Math" w:hAnsi="Cambria Math"/>
                    </w:rPr>
                  </m:ctrlPr>
                </m:sSubPr>
                <m:e>
                  <m:r>
                    <m:rPr>
                      <m:sty m:val="bi"/>
                    </m:rPr>
                    <w:rPr>
                      <w:rFonts w:ascii="Cambria Math" w:hAnsi="Cambria Math"/>
                    </w:rPr>
                    <m:t>A</m:t>
                  </m:r>
                </m:e>
                <m:sub>
                  <m:r>
                    <m:rPr>
                      <m:sty m:val="bi"/>
                    </m:rPr>
                    <w:rPr>
                      <w:rFonts w:ascii="Cambria Math" w:hAnsi="Cambria Math"/>
                    </w:rPr>
                    <m:t>V</m:t>
                  </m:r>
                </m:sub>
              </m:sSub>
              <m:r>
                <m:rPr>
                  <m:sty m:val="b"/>
                </m:rPr>
                <w:rPr>
                  <w:rFonts w:ascii="Cambria Math" w:hAnsi="Cambria Math"/>
                </w:rPr>
                <m:t>:</m:t>
              </m:r>
            </m:oMath>
            <w:r w:rsidRPr="0029157B">
              <w:t xml:space="preserve"> 25 dB</w:t>
            </w:r>
          </w:p>
          <w:p w14:paraId="0344EC8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A</m:t>
                  </m:r>
                </m:e>
                <m:sub>
                  <m:r>
                    <m:rPr>
                      <m:sty m:val="bi"/>
                    </m:rPr>
                    <w:rPr>
                      <w:rFonts w:ascii="Cambria Math" w:hAnsi="Cambria Math"/>
                    </w:rPr>
                    <m:t>m</m:t>
                  </m:r>
                </m:sub>
              </m:sSub>
              <m:r>
                <m:rPr>
                  <m:sty m:val="b"/>
                </m:rPr>
                <w:rPr>
                  <w:rFonts w:ascii="Cambria Math" w:hAnsi="Cambria Math"/>
                </w:rPr>
                <m:t>:</m:t>
              </m:r>
            </m:oMath>
            <w:r w:rsidR="0059449B" w:rsidRPr="0029157B">
              <w:t xml:space="preserve"> 25 dB</w:t>
            </w:r>
          </w:p>
          <w:p w14:paraId="06318A20" w14:textId="77777777" w:rsidR="0059449B" w:rsidRPr="0029157B" w:rsidRDefault="00000000">
            <w:pPr>
              <w:pStyle w:val="ListParagraph"/>
              <w:numPr>
                <w:ilvl w:val="0"/>
                <w:numId w:val="45"/>
              </w:numPr>
              <w:spacing w:line="240" w:lineRule="auto"/>
            </w:pPr>
            <m:oMath>
              <m:sSub>
                <m:sSubPr>
                  <m:ctrlPr>
                    <w:rPr>
                      <w:rFonts w:ascii="Cambria Math" w:hAnsi="Cambria Math"/>
                    </w:rPr>
                  </m:ctrlPr>
                </m:sSubPr>
                <m:e>
                  <m:r>
                    <m:rPr>
                      <m:sty m:val="bi"/>
                    </m:rPr>
                    <w:rPr>
                      <w:rFonts w:ascii="Cambria Math" w:hAnsi="Cambria Math"/>
                    </w:rPr>
                    <m:t>G</m:t>
                  </m:r>
                </m:e>
                <m:sub>
                  <m:r>
                    <m:rPr>
                      <m:sty m:val="bi"/>
                    </m:rPr>
                    <w:rPr>
                      <w:rFonts w:ascii="Cambria Math" w:hAnsi="Cambria Math"/>
                    </w:rPr>
                    <m:t>E</m:t>
                  </m:r>
                  <m:r>
                    <m:rPr>
                      <m:sty m:val="b"/>
                    </m:rPr>
                    <w:rPr>
                      <w:rFonts w:ascii="Cambria Math" w:hAnsi="Cambria Math"/>
                    </w:rPr>
                    <m:t>,</m:t>
                  </m:r>
                  <m:r>
                    <m:rPr>
                      <m:sty m:val="bi"/>
                    </m:rPr>
                    <w:rPr>
                      <w:rFonts w:ascii="Cambria Math" w:hAnsi="Cambria Math"/>
                    </w:rPr>
                    <m:t>max</m:t>
                  </m:r>
                </m:sub>
              </m:sSub>
              <m:r>
                <m:rPr>
                  <m:sty m:val="b"/>
                </m:rPr>
                <w:rPr>
                  <w:rFonts w:ascii="Cambria Math" w:hAnsi="Cambria Math"/>
                </w:rPr>
                <m:t>:</m:t>
              </m:r>
            </m:oMath>
            <w:r w:rsidR="0059449B" w:rsidRPr="0029157B">
              <w:t xml:space="preserve"> 5 dBi</w:t>
            </w:r>
          </w:p>
          <w:p w14:paraId="358C93C4" w14:textId="77777777" w:rsidR="0059449B" w:rsidRPr="0029157B" w:rsidRDefault="0059449B">
            <w:pPr>
              <w:pStyle w:val="ListParagraph"/>
              <w:numPr>
                <w:ilvl w:val="0"/>
                <w:numId w:val="45"/>
              </w:numPr>
              <w:spacing w:line="240" w:lineRule="auto"/>
            </w:pPr>
            <w:r w:rsidRPr="0029157B">
              <w:t>Combining method for 3D antenna element pattern: same with TR38.901</w:t>
            </w:r>
          </w:p>
          <w:p w14:paraId="3E7A8694" w14:textId="4AF0C4FE" w:rsidR="0059449B" w:rsidRPr="0029157B" w:rsidRDefault="0059449B" w:rsidP="0029157B">
            <w:pPr>
              <w:spacing w:before="0" w:after="0" w:line="240" w:lineRule="auto"/>
            </w:pPr>
            <w:r w:rsidRPr="0029157B">
              <w:rPr>
                <w:b/>
                <w:bCs/>
              </w:rPr>
              <w:t>Observation 16:</w:t>
            </w:r>
            <w:r w:rsidRPr="0029157B">
              <w:t xml:space="preserve"> UE antenna modelling in existing channel model sets a bearing angle for the rotation of the UE. It is necessary to confirm that each antenna elements for the UE applies the same bearing angle</w:t>
            </w:r>
          </w:p>
          <w:p w14:paraId="7D89AA70" w14:textId="268C807F" w:rsidR="0059449B" w:rsidRPr="0029157B" w:rsidRDefault="0059449B" w:rsidP="0029157B">
            <w:pPr>
              <w:spacing w:before="0" w:after="0" w:line="240" w:lineRule="auto"/>
            </w:pPr>
            <w:r w:rsidRPr="0029157B">
              <w:rPr>
                <w:b/>
                <w:bCs/>
              </w:rPr>
              <w:t>Proposal 12:</w:t>
            </w:r>
            <w:r w:rsidRPr="0029157B">
              <w:t xml:space="preserve"> RAN1 confirm that maximal gain directivity of the antenna radiation pattern to be aligned with direction of the antenna candidate location</w:t>
            </w:r>
          </w:p>
          <w:p w14:paraId="255C8040" w14:textId="62EDEBF4" w:rsidR="0059449B" w:rsidRPr="0029157B" w:rsidRDefault="0059449B" w:rsidP="0029157B">
            <w:pPr>
              <w:spacing w:before="0" w:after="0" w:line="240" w:lineRule="auto"/>
            </w:pPr>
            <w:r w:rsidRPr="0029157B">
              <w:rPr>
                <w:b/>
                <w:bCs/>
              </w:rPr>
              <w:t>Proposal 13:</w:t>
            </w:r>
            <w:r w:rsidRPr="0029157B">
              <w:t xml:space="preserve"> RAN1 consider that same bearing angle is applied to all antenna element candidates</w:t>
            </w:r>
          </w:p>
          <w:p w14:paraId="6C466C6B" w14:textId="04E2D02F" w:rsidR="0059449B" w:rsidRPr="0029157B" w:rsidRDefault="0059449B" w:rsidP="0029157B">
            <w:pPr>
              <w:spacing w:before="0" w:after="0" w:line="240" w:lineRule="auto"/>
            </w:pPr>
          </w:p>
        </w:tc>
      </w:tr>
      <w:tr w:rsidR="00D9024D" w:rsidRPr="0079343B" w14:paraId="6D209051" w14:textId="77777777" w:rsidTr="0029157B">
        <w:tc>
          <w:tcPr>
            <w:tcW w:w="1525" w:type="dxa"/>
            <w:vAlign w:val="center"/>
          </w:tcPr>
          <w:p w14:paraId="4AE78296" w14:textId="6F82680A" w:rsidR="00D9024D" w:rsidRPr="0079343B" w:rsidRDefault="00625686" w:rsidP="004A431D">
            <w:pPr>
              <w:spacing w:before="0" w:after="0" w:line="240" w:lineRule="auto"/>
            </w:pPr>
            <w:r>
              <w:lastRenderedPageBreak/>
              <w:t>[13] Apple</w:t>
            </w:r>
          </w:p>
        </w:tc>
        <w:tc>
          <w:tcPr>
            <w:tcW w:w="9187" w:type="dxa"/>
            <w:vAlign w:val="center"/>
          </w:tcPr>
          <w:p w14:paraId="78DE377F" w14:textId="6F03A3B2" w:rsidR="00625686" w:rsidRPr="0029157B" w:rsidRDefault="00625686" w:rsidP="0029157B">
            <w:pPr>
              <w:spacing w:before="0" w:after="0" w:line="240" w:lineRule="auto"/>
            </w:pPr>
            <w:r w:rsidRPr="0029157B">
              <w:rPr>
                <w:b/>
                <w:bCs/>
              </w:rPr>
              <w:t>Proposal 16:</w:t>
            </w:r>
            <w:r w:rsidRPr="0029157B">
              <w:t xml:space="preserve"> For UE antenna radiation pattern modeling, support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rsidRPr="0029157B">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rsidRPr="0029157B">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rsidRPr="0029157B">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rsidRPr="0029157B">
              <w:t>.</w:t>
            </w:r>
          </w:p>
          <w:p w14:paraId="2E898784" w14:textId="1C7E991E" w:rsidR="000F567A" w:rsidRPr="0029157B" w:rsidRDefault="000F567A" w:rsidP="0029157B">
            <w:pPr>
              <w:spacing w:before="0" w:after="0" w:line="240" w:lineRule="auto"/>
              <w:rPr>
                <w:b/>
                <w:bCs/>
              </w:rPr>
            </w:pPr>
          </w:p>
        </w:tc>
      </w:tr>
      <w:tr w:rsidR="00D9024D" w:rsidRPr="0079343B" w14:paraId="6F4850E5" w14:textId="77777777" w:rsidTr="0029157B">
        <w:tc>
          <w:tcPr>
            <w:tcW w:w="1525" w:type="dxa"/>
            <w:vAlign w:val="center"/>
          </w:tcPr>
          <w:p w14:paraId="08DEE642" w14:textId="2CE8600B" w:rsidR="00D9024D" w:rsidRPr="0079343B" w:rsidRDefault="00F57BD5" w:rsidP="004A431D">
            <w:pPr>
              <w:spacing w:before="0" w:after="0" w:line="240" w:lineRule="auto"/>
            </w:pPr>
            <w:r>
              <w:t>[17] Qualcomm</w:t>
            </w:r>
          </w:p>
        </w:tc>
        <w:tc>
          <w:tcPr>
            <w:tcW w:w="9187" w:type="dxa"/>
            <w:vAlign w:val="center"/>
          </w:tcPr>
          <w:tbl>
            <w:tblPr>
              <w:tblStyle w:val="TableGrid"/>
              <w:tblW w:w="0" w:type="auto"/>
              <w:tblLook w:val="04A0" w:firstRow="1" w:lastRow="0" w:firstColumn="1" w:lastColumn="0" w:noHBand="0" w:noVBand="1"/>
            </w:tblPr>
            <w:tblGrid>
              <w:gridCol w:w="5263"/>
              <w:gridCol w:w="3698"/>
            </w:tblGrid>
            <w:tr w:rsidR="00F57BD5" w:rsidRPr="0029157B" w14:paraId="031EAA51" w14:textId="77777777" w:rsidTr="005E0268">
              <w:tc>
                <w:tcPr>
                  <w:tcW w:w="4675" w:type="dxa"/>
                </w:tcPr>
                <w:p w14:paraId="69B940D0" w14:textId="77777777" w:rsidR="00F57BD5" w:rsidRPr="0029157B" w:rsidRDefault="00F57BD5" w:rsidP="0029157B">
                  <w:pPr>
                    <w:keepNext/>
                    <w:spacing w:before="0" w:after="0" w:line="240" w:lineRule="auto"/>
                    <w:jc w:val="center"/>
                  </w:pPr>
                  <w:r w:rsidRPr="0029157B">
                    <w:rPr>
                      <w:noProof/>
                      <w:lang w:eastAsia="zh-CN"/>
                    </w:rPr>
                    <w:drawing>
                      <wp:inline distT="0" distB="0" distL="0" distR="0" wp14:anchorId="0CDFA681" wp14:editId="57D27053">
                        <wp:extent cx="3205029" cy="2468146"/>
                        <wp:effectExtent l="0" t="0" r="0" b="8890"/>
                        <wp:docPr id="1794550328" name="Picture 1"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50328" name="Picture 1" descr="A graph of a number of data&#10;&#10;Description automatically generated"/>
                                <pic:cNvPicPr/>
                              </pic:nvPicPr>
                              <pic:blipFill>
                                <a:blip r:embed="rId117" cstate="print">
                                  <a:extLst>
                                    <a:ext uri="{28A0092B-C50C-407E-A947-70E740481C1C}">
                                      <a14:useLocalDpi xmlns:a14="http://schemas.microsoft.com/office/drawing/2010/main"/>
                                    </a:ext>
                                  </a:extLst>
                                </a:blip>
                                <a:stretch>
                                  <a:fillRect/>
                                </a:stretch>
                              </pic:blipFill>
                              <pic:spPr>
                                <a:xfrm>
                                  <a:off x="0" y="0"/>
                                  <a:ext cx="3212514" cy="2473910"/>
                                </a:xfrm>
                                <a:prstGeom prst="rect">
                                  <a:avLst/>
                                </a:prstGeom>
                              </pic:spPr>
                            </pic:pic>
                          </a:graphicData>
                        </a:graphic>
                      </wp:inline>
                    </w:drawing>
                  </w:r>
                </w:p>
                <w:p w14:paraId="02F85BF6" w14:textId="77777777" w:rsidR="00F57BD5" w:rsidRPr="0029157B" w:rsidRDefault="00F57BD5" w:rsidP="0029157B">
                  <w:pPr>
                    <w:pStyle w:val="Caption"/>
                    <w:spacing w:before="0" w:after="0" w:line="240" w:lineRule="auto"/>
                    <w:jc w:val="center"/>
                    <w:rPr>
                      <w:sz w:val="20"/>
                      <w:szCs w:val="20"/>
                    </w:rPr>
                  </w:pPr>
                </w:p>
              </w:tc>
              <w:tc>
                <w:tcPr>
                  <w:tcW w:w="4675" w:type="dxa"/>
                </w:tcPr>
                <w:p w14:paraId="0CEC8B2B" w14:textId="77777777" w:rsidR="00F57BD5" w:rsidRPr="0029157B" w:rsidRDefault="00F57BD5" w:rsidP="0029157B">
                  <w:pPr>
                    <w:spacing w:before="0" w:after="0" w:line="240" w:lineRule="auto"/>
                    <w:jc w:val="center"/>
                    <w:rPr>
                      <w:noProof/>
                    </w:rPr>
                  </w:pPr>
                </w:p>
                <w:p w14:paraId="69A396D6" w14:textId="77777777" w:rsidR="00F57BD5" w:rsidRPr="0029157B" w:rsidRDefault="00F57BD5" w:rsidP="0029157B">
                  <w:pPr>
                    <w:spacing w:before="0" w:after="0" w:line="240" w:lineRule="auto"/>
                    <w:jc w:val="center"/>
                  </w:pPr>
                  <w:r w:rsidRPr="0029157B">
                    <w:rPr>
                      <w:noProof/>
                      <w:lang w:eastAsia="zh-CN"/>
                    </w:rPr>
                    <w:drawing>
                      <wp:inline distT="0" distB="0" distL="0" distR="0" wp14:anchorId="4B9547F2" wp14:editId="7655E22B">
                        <wp:extent cx="2211277" cy="1477728"/>
                        <wp:effectExtent l="0" t="0" r="0" b="8255"/>
                        <wp:docPr id="1223201750" name="Picture 1" descr="A colorful sphere with lines around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201750" name="Picture 1" descr="A colorful sphere with lines around it&#10;&#10;Description automatically generated"/>
                                <pic:cNvPicPr/>
                              </pic:nvPicPr>
                              <pic:blipFill>
                                <a:blip r:embed="rId118" cstate="print">
                                  <a:extLst>
                                    <a:ext uri="{28A0092B-C50C-407E-A947-70E740481C1C}">
                                      <a14:useLocalDpi xmlns:a14="http://schemas.microsoft.com/office/drawing/2010/main"/>
                                    </a:ext>
                                  </a:extLst>
                                </a:blip>
                                <a:stretch>
                                  <a:fillRect/>
                                </a:stretch>
                              </pic:blipFill>
                              <pic:spPr>
                                <a:xfrm>
                                  <a:off x="0" y="0"/>
                                  <a:ext cx="2225465" cy="1487210"/>
                                </a:xfrm>
                                <a:prstGeom prst="rect">
                                  <a:avLst/>
                                </a:prstGeom>
                              </pic:spPr>
                            </pic:pic>
                          </a:graphicData>
                        </a:graphic>
                      </wp:inline>
                    </w:drawing>
                  </w:r>
                </w:p>
                <w:p w14:paraId="43DE72A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 </w:t>
                  </w: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00F57BD5" w:rsidRPr="0029157B">
                    <w:rPr>
                      <w:szCs w:val="20"/>
                    </w:rPr>
                    <w:t xml:space="preserve"> = 25 dB</w:t>
                  </w:r>
                </w:p>
                <w:p w14:paraId="47E0BF2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jc w:val="center"/>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14119F73" w14:textId="77777777" w:rsidR="00F57BD5" w:rsidRPr="0029157B" w:rsidRDefault="00F57BD5" w:rsidP="0029157B">
                  <w:pPr>
                    <w:keepNext/>
                    <w:spacing w:before="0" w:after="0" w:line="240" w:lineRule="auto"/>
                    <w:jc w:val="center"/>
                  </w:pPr>
                </w:p>
              </w:tc>
            </w:tr>
          </w:tbl>
          <w:p w14:paraId="4A7886FE" w14:textId="77777777" w:rsidR="00F57BD5" w:rsidRPr="0029157B" w:rsidRDefault="00F57BD5" w:rsidP="0029157B">
            <w:pPr>
              <w:pStyle w:val="Caption"/>
              <w:spacing w:before="0" w:after="0" w:line="240" w:lineRule="auto"/>
              <w:jc w:val="center"/>
              <w:rPr>
                <w:b w:val="0"/>
                <w:bCs w:val="0"/>
                <w:sz w:val="20"/>
                <w:szCs w:val="20"/>
              </w:rPr>
            </w:pPr>
            <w:bookmarkStart w:id="61" w:name="_Ref181956774"/>
            <w:r w:rsidRPr="0029157B">
              <w:rPr>
                <w:b w:val="0"/>
                <w:bCs w:val="0"/>
                <w:sz w:val="20"/>
                <w:szCs w:val="20"/>
              </w:rPr>
              <w:t xml:space="preserve">Figure </w:t>
            </w:r>
            <w:r w:rsidRPr="0029157B">
              <w:rPr>
                <w:b w:val="0"/>
                <w:bCs w:val="0"/>
                <w:sz w:val="20"/>
                <w:szCs w:val="20"/>
              </w:rPr>
              <w:fldChar w:fldCharType="begin"/>
            </w:r>
            <w:r w:rsidRPr="0029157B">
              <w:rPr>
                <w:b w:val="0"/>
                <w:bCs w:val="0"/>
                <w:sz w:val="20"/>
                <w:szCs w:val="20"/>
              </w:rPr>
              <w:instrText xml:space="preserve"> SEQ Figure \* ARABIC </w:instrText>
            </w:r>
            <w:r w:rsidRPr="0029157B">
              <w:rPr>
                <w:b w:val="0"/>
                <w:bCs w:val="0"/>
                <w:sz w:val="20"/>
                <w:szCs w:val="20"/>
              </w:rPr>
              <w:fldChar w:fldCharType="separate"/>
            </w:r>
            <w:r w:rsidRPr="0029157B">
              <w:rPr>
                <w:b w:val="0"/>
                <w:bCs w:val="0"/>
                <w:noProof/>
                <w:sz w:val="20"/>
                <w:szCs w:val="20"/>
              </w:rPr>
              <w:t>6</w:t>
            </w:r>
            <w:r w:rsidRPr="0029157B">
              <w:rPr>
                <w:b w:val="0"/>
                <w:bCs w:val="0"/>
                <w:sz w:val="20"/>
                <w:szCs w:val="20"/>
              </w:rPr>
              <w:fldChar w:fldCharType="end"/>
            </w:r>
            <w:bookmarkEnd w:id="61"/>
            <w:r w:rsidRPr="0029157B">
              <w:rPr>
                <w:b w:val="0"/>
                <w:bCs w:val="0"/>
                <w:sz w:val="20"/>
                <w:szCs w:val="20"/>
              </w:rPr>
              <w:t xml:space="preserve"> Illustration showing how the parameters for the antenna pattern model in Table 7.3-1 can be used to approximate realistic UE antenna patterns.</w:t>
            </w:r>
          </w:p>
          <w:p w14:paraId="2DD392AC" w14:textId="77777777" w:rsidR="00F57BD5" w:rsidRPr="0029157B" w:rsidRDefault="00F57BD5" w:rsidP="0029157B">
            <w:pPr>
              <w:spacing w:before="0" w:after="0" w:line="240" w:lineRule="auto"/>
            </w:pPr>
            <w:r w:rsidRPr="0029157B">
              <w:rPr>
                <w:b/>
                <w:bCs/>
                <w:lang w:val="en-GB"/>
              </w:rPr>
              <w:t>Proposal 4</w:t>
            </w:r>
            <w:r w:rsidRPr="0029157B">
              <w:rPr>
                <w:lang w:val="en-GB"/>
              </w:rPr>
              <w:t xml:space="preserve">: The radiation pattern of UE antennas can be modelled using the templated pattern provided in Table 7.3-1. The parameters for the antenna radiation pattern provided in </w:t>
            </w:r>
            <w:r w:rsidRPr="0029157B">
              <w:t>Table 7.3-1 can be set as follows:</w:t>
            </w:r>
          </w:p>
          <w:p w14:paraId="28AE8BD4"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A</m:t>
                  </m:r>
                </m:e>
                <m:sub>
                  <m:r>
                    <w:rPr>
                      <w:rFonts w:ascii="Cambria Math" w:hAnsi="Cambria Math"/>
                      <w:szCs w:val="20"/>
                    </w:rPr>
                    <m:t>m</m:t>
                  </m:r>
                </m:sub>
              </m:sSub>
            </m:oMath>
            <w:r w:rsidR="00F57BD5" w:rsidRPr="0029157B">
              <w:rPr>
                <w:szCs w:val="20"/>
              </w:rPr>
              <w:t xml:space="preserve"> = 25 dB</w:t>
            </w:r>
          </w:p>
          <w:p w14:paraId="4B371876"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r>
                <w:rPr>
                  <w:rFonts w:ascii="Cambria Math" w:hAnsi="Cambria Math"/>
                  <w:szCs w:val="20"/>
                </w:rPr>
                <m:t>SL</m:t>
              </m:r>
              <m:sSub>
                <m:sSubPr>
                  <m:ctrlPr>
                    <w:rPr>
                      <w:rFonts w:ascii="Cambria Math" w:hAnsi="Cambria Math"/>
                      <w:i/>
                      <w:szCs w:val="20"/>
                    </w:rPr>
                  </m:ctrlPr>
                </m:sSubPr>
                <m:e>
                  <m:r>
                    <w:rPr>
                      <w:rFonts w:ascii="Cambria Math" w:hAnsi="Cambria Math"/>
                      <w:szCs w:val="20"/>
                    </w:rPr>
                    <m:t>A</m:t>
                  </m:r>
                </m:e>
                <m:sub>
                  <m:r>
                    <w:rPr>
                      <w:rFonts w:ascii="Cambria Math" w:hAnsi="Cambria Math"/>
                      <w:szCs w:val="20"/>
                    </w:rPr>
                    <m:t>v</m:t>
                  </m:r>
                </m:sub>
              </m:sSub>
            </m:oMath>
            <w:r w:rsidRPr="0029157B">
              <w:rPr>
                <w:szCs w:val="20"/>
              </w:rPr>
              <w:t xml:space="preserve"> = 25 dB</w:t>
            </w:r>
          </w:p>
          <w:p w14:paraId="1BB2358B"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rPr>
            </w:pPr>
            <m:oMath>
              <m:sSub>
                <m:sSubPr>
                  <m:ctrlPr>
                    <w:rPr>
                      <w:rFonts w:ascii="Cambria Math" w:hAnsi="Cambria Math"/>
                      <w:i/>
                      <w:szCs w:val="20"/>
                    </w:rPr>
                  </m:ctrlPr>
                </m:sSubPr>
                <m:e>
                  <m:r>
                    <w:rPr>
                      <w:rFonts w:ascii="Cambria Math" w:hAnsi="Cambria Math"/>
                      <w:szCs w:val="20"/>
                    </w:rPr>
                    <m:t>ϕ</m:t>
                  </m:r>
                </m:e>
                <m:sub>
                  <m:r>
                    <w:rPr>
                      <w:rFonts w:ascii="Cambria Math" w:hAnsi="Cambria Math"/>
                      <w:szCs w:val="20"/>
                    </w:rPr>
                    <m:t>3dB</m:t>
                  </m:r>
                </m:sub>
              </m:sSub>
            </m:oMath>
            <w:r w:rsidR="00F57BD5" w:rsidRPr="0029157B">
              <w:rPr>
                <w:szCs w:val="20"/>
              </w:rPr>
              <w:t xml:space="preserve"> = 180</w:t>
            </w:r>
            <m:oMath>
              <m:r>
                <w:rPr>
                  <w:rFonts w:ascii="Cambria Math" w:hAnsi="Cambria Math"/>
                  <w:szCs w:val="20"/>
                </w:rPr>
                <m:t>°</m:t>
              </m:r>
            </m:oMath>
            <w:r w:rsidR="00F57BD5" w:rsidRPr="0029157B">
              <w:rPr>
                <w:szCs w:val="20"/>
              </w:rPr>
              <w:t xml:space="preserve"> to 270</w:t>
            </w:r>
            <m:oMath>
              <m:r>
                <w:rPr>
                  <w:rFonts w:ascii="Cambria Math" w:hAnsi="Cambria Math"/>
                  <w:szCs w:val="20"/>
                </w:rPr>
                <m:t>°</m:t>
              </m:r>
            </m:oMath>
            <w:r w:rsidR="00F57BD5" w:rsidRPr="0029157B">
              <w:rPr>
                <w:szCs w:val="20"/>
              </w:rPr>
              <w:t xml:space="preserve"> </w:t>
            </w:r>
          </w:p>
          <w:p w14:paraId="1EBCE4B3" w14:textId="77777777" w:rsidR="00F57BD5" w:rsidRPr="0029157B" w:rsidRDefault="00000000">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3dB</m:t>
                  </m:r>
                </m:sub>
              </m:sSub>
            </m:oMath>
            <w:r w:rsidR="00F57BD5" w:rsidRPr="0029157B">
              <w:rPr>
                <w:szCs w:val="20"/>
              </w:rPr>
              <w:t xml:space="preserve"> = 90</w:t>
            </w:r>
            <m:oMath>
              <m:r>
                <w:rPr>
                  <w:rFonts w:ascii="Cambria Math" w:hAnsi="Cambria Math"/>
                  <w:szCs w:val="20"/>
                </w:rPr>
                <m:t>°</m:t>
              </m:r>
            </m:oMath>
          </w:p>
          <w:p w14:paraId="4F9E5A47"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 gain = 6.53 </w:t>
            </w:r>
            <w:proofErr w:type="spellStart"/>
            <w:r w:rsidRPr="0029157B">
              <w:rPr>
                <w:szCs w:val="20"/>
              </w:rPr>
              <w:t>dBi</w:t>
            </w:r>
            <w:proofErr w:type="spellEnd"/>
            <w:r w:rsidRPr="0029157B">
              <w:rPr>
                <w:szCs w:val="20"/>
              </w:rPr>
              <w:t xml:space="preserve"> </w:t>
            </w:r>
          </w:p>
          <w:p w14:paraId="08FA38ED" w14:textId="77777777" w:rsidR="00F57BD5" w:rsidRPr="0029157B" w:rsidRDefault="00F57BD5">
            <w:pPr>
              <w:pStyle w:val="ListParagraph"/>
              <w:numPr>
                <w:ilvl w:val="1"/>
                <w:numId w:val="73"/>
              </w:numPr>
              <w:suppressAutoHyphens w:val="0"/>
              <w:autoSpaceDE w:val="0"/>
              <w:autoSpaceDN w:val="0"/>
              <w:adjustRightInd w:val="0"/>
              <w:spacing w:before="0" w:line="240" w:lineRule="auto"/>
              <w:contextualSpacing/>
              <w:textAlignment w:val="baseline"/>
              <w:rPr>
                <w:szCs w:val="20"/>
                <w:lang w:val="en-GB"/>
              </w:rPr>
            </w:pPr>
            <w:r w:rsidRPr="0029157B">
              <w:rPr>
                <w:szCs w:val="20"/>
              </w:rPr>
              <w:t xml:space="preserve">Maximum directional gain is chosen to </w:t>
            </w:r>
            <w:r w:rsidRPr="0029157B">
              <w:rPr>
                <w:szCs w:val="20"/>
                <w:lang w:val="en-GB"/>
              </w:rPr>
              <w:t xml:space="preserve">normalize the antenna pattern to unit gain (0 </w:t>
            </w:r>
            <w:proofErr w:type="spellStart"/>
            <w:r w:rsidRPr="0029157B">
              <w:rPr>
                <w:szCs w:val="20"/>
                <w:lang w:val="en-GB"/>
              </w:rPr>
              <w:t>dBi</w:t>
            </w:r>
            <w:proofErr w:type="spellEnd"/>
            <w:r w:rsidRPr="0029157B">
              <w:rPr>
                <w:szCs w:val="20"/>
                <w:lang w:val="en-GB"/>
              </w:rPr>
              <w:t>).</w:t>
            </w:r>
          </w:p>
          <w:p w14:paraId="02669B7E" w14:textId="77777777" w:rsidR="00F57BD5" w:rsidRPr="0029157B" w:rsidRDefault="00F57BD5">
            <w:pPr>
              <w:pStyle w:val="ListParagraph"/>
              <w:numPr>
                <w:ilvl w:val="0"/>
                <w:numId w:val="73"/>
              </w:numPr>
              <w:suppressAutoHyphens w:val="0"/>
              <w:autoSpaceDE w:val="0"/>
              <w:autoSpaceDN w:val="0"/>
              <w:adjustRightInd w:val="0"/>
              <w:spacing w:before="0" w:line="240" w:lineRule="auto"/>
              <w:contextualSpacing/>
              <w:textAlignment w:val="baseline"/>
              <w:rPr>
                <w:szCs w:val="20"/>
                <w:lang w:val="en-GB"/>
              </w:rPr>
            </w:pPr>
            <w:r w:rsidRPr="0029157B">
              <w:rPr>
                <w:szCs w:val="20"/>
                <w:lang w:val="en-GB"/>
              </w:rPr>
              <w:t xml:space="preserve">Antenna-specific efficiency is included as a separate parameter. </w:t>
            </w:r>
          </w:p>
          <w:p w14:paraId="501E26BE" w14:textId="77777777" w:rsidR="0029157B" w:rsidRDefault="0029157B" w:rsidP="0029157B">
            <w:pPr>
              <w:spacing w:before="0" w:after="0" w:line="240" w:lineRule="auto"/>
              <w:rPr>
                <w:b/>
                <w:lang w:val="en-GB"/>
              </w:rPr>
            </w:pPr>
          </w:p>
          <w:p w14:paraId="7B070B23" w14:textId="79ABD52D" w:rsidR="00EE4F3E" w:rsidRPr="0029157B" w:rsidRDefault="00EE4F3E" w:rsidP="0029157B">
            <w:pPr>
              <w:spacing w:before="0" w:after="0" w:line="240" w:lineRule="auto"/>
              <w:rPr>
                <w:lang w:val="en-GB"/>
              </w:rPr>
            </w:pPr>
            <w:r w:rsidRPr="0029157B">
              <w:rPr>
                <w:b/>
                <w:lang w:val="en-GB"/>
              </w:rPr>
              <w:t>Proposal 5:</w:t>
            </w:r>
            <w:r w:rsidRPr="0029157B">
              <w:rPr>
                <w:lang w:val="en-GB"/>
              </w:rPr>
              <w:t xml:space="preserve"> For UEs with 2, 3, and 6 antennas, the default antenna placements are given as follows:</w:t>
            </w:r>
          </w:p>
          <w:p w14:paraId="6A3430FD" w14:textId="55D95DFC" w:rsidR="005B4302" w:rsidRPr="0029157B" w:rsidRDefault="00EE4F3E" w:rsidP="0029157B">
            <w:pPr>
              <w:spacing w:before="0" w:after="0" w:line="240" w:lineRule="auto"/>
              <w:jc w:val="center"/>
              <w:rPr>
                <w:lang w:val="en-GB"/>
              </w:rPr>
            </w:pPr>
            <w:r w:rsidRPr="0029157B">
              <w:rPr>
                <w:noProof/>
                <w:lang w:val="en-GB"/>
              </w:rPr>
              <w:t xml:space="preserve"> </w:t>
            </w:r>
            <w:r w:rsidRPr="0029157B">
              <w:rPr>
                <w:noProof/>
                <w:lang w:eastAsia="zh-CN"/>
              </w:rPr>
              <w:drawing>
                <wp:inline distT="0" distB="0" distL="0" distR="0" wp14:anchorId="2574C016" wp14:editId="5A868980">
                  <wp:extent cx="2773587" cy="1691884"/>
                  <wp:effectExtent l="0" t="0" r="0" b="3810"/>
                  <wp:docPr id="17475890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tc>
      </w:tr>
      <w:tr w:rsidR="004D7F9A" w:rsidRPr="0079343B" w14:paraId="222DA322" w14:textId="77777777" w:rsidTr="0029157B">
        <w:trPr>
          <w:trHeight w:val="64"/>
        </w:trPr>
        <w:tc>
          <w:tcPr>
            <w:tcW w:w="1525" w:type="dxa"/>
            <w:vAlign w:val="center"/>
          </w:tcPr>
          <w:p w14:paraId="4C62F9B1" w14:textId="2CC67568" w:rsidR="004D7F9A" w:rsidRPr="0079343B" w:rsidRDefault="000C0234" w:rsidP="004A431D">
            <w:pPr>
              <w:spacing w:after="0" w:line="240" w:lineRule="auto"/>
            </w:pPr>
            <w:r>
              <w:lastRenderedPageBreak/>
              <w:t>[19] Nokia</w:t>
            </w:r>
          </w:p>
        </w:tc>
        <w:tc>
          <w:tcPr>
            <w:tcW w:w="9187" w:type="dxa"/>
            <w:vAlign w:val="center"/>
          </w:tcPr>
          <w:p w14:paraId="21889D47" w14:textId="77777777" w:rsidR="001B07E7" w:rsidRPr="0029157B" w:rsidRDefault="000C0234" w:rsidP="0029157B">
            <w:pPr>
              <w:spacing w:before="0" w:after="0" w:line="240" w:lineRule="auto"/>
              <w:rPr>
                <w:rFonts w:eastAsiaTheme="minorEastAsia"/>
                <w:bCs/>
                <w:lang w:eastAsia="zh-CN"/>
              </w:rPr>
            </w:pPr>
            <w:r w:rsidRPr="0029157B">
              <w:rPr>
                <w:rFonts w:eastAsiaTheme="minorEastAsia"/>
                <w:b/>
                <w:lang w:eastAsia="zh-CN"/>
              </w:rPr>
              <w:t xml:space="preserve">Observation 6: </w:t>
            </w:r>
            <w:r w:rsidRPr="0029157B">
              <w:rPr>
                <w:rFonts w:eastAsiaTheme="minorEastAsia"/>
                <w:bCs/>
                <w:lang w:eastAsia="zh-CN"/>
              </w:rPr>
              <w:t>Some of the proposed radiation patterns for UE modeling cannot be configured for 0 dB efficiency and should not be considered or at least updated.</w:t>
            </w:r>
          </w:p>
          <w:p w14:paraId="0FD1F80C" w14:textId="77777777" w:rsidR="000C0234" w:rsidRPr="0029157B" w:rsidRDefault="000C0234" w:rsidP="0029157B">
            <w:pPr>
              <w:spacing w:before="0" w:after="0" w:line="240" w:lineRule="auto"/>
              <w:rPr>
                <w:rFonts w:eastAsiaTheme="minorEastAsia"/>
                <w:b/>
                <w:lang w:eastAsia="zh-CN"/>
              </w:rPr>
            </w:pPr>
          </w:p>
          <w:p w14:paraId="3E088CCC" w14:textId="77777777" w:rsidR="000C0234" w:rsidRPr="0029157B" w:rsidRDefault="000C0234" w:rsidP="0029157B">
            <w:pPr>
              <w:pStyle w:val="Caption"/>
              <w:keepNext/>
              <w:spacing w:before="0" w:after="0" w:line="240" w:lineRule="auto"/>
              <w:jc w:val="center"/>
              <w:rPr>
                <w:b w:val="0"/>
                <w:bCs w:val="0"/>
                <w:sz w:val="20"/>
                <w:szCs w:val="20"/>
              </w:rPr>
            </w:pPr>
            <w:bookmarkStart w:id="62" w:name="_Ref166066946"/>
            <w:bookmarkStart w:id="63" w:name="_Ref166062777"/>
            <w:r w:rsidRPr="0029157B">
              <w:rPr>
                <w:b w:val="0"/>
                <w:sz w:val="20"/>
                <w:szCs w:val="20"/>
              </w:rPr>
              <w:t xml:space="preserve">Table </w:t>
            </w:r>
            <w:r w:rsidRPr="0029157B">
              <w:rPr>
                <w:b w:val="0"/>
                <w:bCs w:val="0"/>
                <w:sz w:val="20"/>
                <w:szCs w:val="20"/>
              </w:rPr>
              <w:fldChar w:fldCharType="begin"/>
            </w:r>
            <w:r w:rsidRPr="0029157B">
              <w:rPr>
                <w:b w:val="0"/>
                <w:sz w:val="20"/>
                <w:szCs w:val="20"/>
              </w:rPr>
              <w:instrText xml:space="preserve"> SEQ Table \* ARABIC </w:instrText>
            </w:r>
            <w:r w:rsidRPr="0029157B">
              <w:rPr>
                <w:b w:val="0"/>
                <w:bCs w:val="0"/>
                <w:sz w:val="20"/>
                <w:szCs w:val="20"/>
              </w:rPr>
              <w:fldChar w:fldCharType="separate"/>
            </w:r>
            <w:r w:rsidRPr="0029157B">
              <w:rPr>
                <w:b w:val="0"/>
                <w:noProof/>
                <w:sz w:val="20"/>
                <w:szCs w:val="20"/>
              </w:rPr>
              <w:t>4</w:t>
            </w:r>
            <w:r w:rsidRPr="0029157B">
              <w:rPr>
                <w:b w:val="0"/>
                <w:bCs w:val="0"/>
                <w:sz w:val="20"/>
                <w:szCs w:val="20"/>
              </w:rPr>
              <w:fldChar w:fldCharType="end"/>
            </w:r>
            <w:bookmarkEnd w:id="62"/>
            <w:r w:rsidRPr="0029157B">
              <w:rPr>
                <w:b w:val="0"/>
                <w:sz w:val="20"/>
                <w:szCs w:val="20"/>
              </w:rPr>
              <w:t>:</w:t>
            </w:r>
            <w:r w:rsidRPr="0029157B">
              <w:rPr>
                <w:b w:val="0"/>
                <w:sz w:val="20"/>
                <w:szCs w:val="20"/>
                <w:lang w:eastAsia="zh-CN"/>
              </w:rPr>
              <w:t xml:space="preserve"> </w:t>
            </w:r>
            <w:bookmarkEnd w:id="63"/>
            <w:r w:rsidRPr="0029157B">
              <w:rPr>
                <w:b w:val="0"/>
                <w:sz w:val="20"/>
                <w:szCs w:val="20"/>
              </w:rPr>
              <w:t>Radiation power pattern of a single UE antenna element</w:t>
            </w:r>
          </w:p>
          <w:tbl>
            <w:tblPr>
              <w:tblW w:w="7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5623"/>
            </w:tblGrid>
            <w:tr w:rsidR="000C0234" w:rsidRPr="0029157B" w14:paraId="00008B52" w14:textId="77777777" w:rsidTr="000C0234">
              <w:trPr>
                <w:cantSplit/>
                <w:trHeight w:val="258"/>
                <w:jc w:val="center"/>
              </w:trPr>
              <w:tc>
                <w:tcPr>
                  <w:tcW w:w="1718" w:type="dxa"/>
                  <w:shd w:val="clear" w:color="auto" w:fill="E0E0E0"/>
                  <w:vAlign w:val="center"/>
                </w:tcPr>
                <w:p w14:paraId="690E391C"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Parameter</w:t>
                  </w:r>
                </w:p>
              </w:tc>
              <w:tc>
                <w:tcPr>
                  <w:tcW w:w="5623" w:type="dxa"/>
                  <w:shd w:val="clear" w:color="auto" w:fill="E0E0E0"/>
                  <w:vAlign w:val="center"/>
                </w:tcPr>
                <w:p w14:paraId="61B1E08E" w14:textId="77777777" w:rsidR="000C0234" w:rsidRPr="0029157B" w:rsidRDefault="000C0234" w:rsidP="0029157B">
                  <w:pPr>
                    <w:pStyle w:val="TAH"/>
                    <w:spacing w:line="240" w:lineRule="auto"/>
                    <w:rPr>
                      <w:rFonts w:ascii="Times New Roman" w:hAnsi="Times New Roman" w:cs="Times New Roman"/>
                      <w:sz w:val="20"/>
                      <w:szCs w:val="20"/>
                    </w:rPr>
                  </w:pPr>
                  <w:r w:rsidRPr="0029157B">
                    <w:rPr>
                      <w:rFonts w:ascii="Times New Roman" w:hAnsi="Times New Roman" w:cs="Times New Roman"/>
                      <w:sz w:val="20"/>
                      <w:szCs w:val="20"/>
                    </w:rPr>
                    <w:t>Values</w:t>
                  </w:r>
                </w:p>
              </w:tc>
            </w:tr>
            <w:tr w:rsidR="000C0234" w:rsidRPr="0029157B" w14:paraId="5DF0C899" w14:textId="77777777" w:rsidTr="000C0234">
              <w:trPr>
                <w:cantSplit/>
                <w:trHeight w:val="1170"/>
                <w:jc w:val="center"/>
              </w:trPr>
              <w:tc>
                <w:tcPr>
                  <w:tcW w:w="1718" w:type="dxa"/>
                  <w:shd w:val="clear" w:color="auto" w:fill="auto"/>
                  <w:vAlign w:val="center"/>
                </w:tcPr>
                <w:p w14:paraId="2FED7333"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vertical radiation pattern (dB)</w:t>
                  </w:r>
                </w:p>
              </w:tc>
              <w:tc>
                <w:tcPr>
                  <w:tcW w:w="5623" w:type="dxa"/>
                  <w:vAlign w:val="center"/>
                </w:tcPr>
                <w:p w14:paraId="43693E06" w14:textId="77777777" w:rsidR="000C0234" w:rsidRPr="0029157B" w:rsidRDefault="00000000" w:rsidP="0029157B">
                  <w:pPr>
                    <w:pStyle w:val="TAC"/>
                    <w:spacing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sup>
                                        </m:sSup>
                                        <m:r>
                                          <w:rPr>
                                            <w:rFonts w:ascii="Cambria Math" w:hAnsi="Cambria Math" w:cs="Times New Roman"/>
                                            <w:sz w:val="20"/>
                                            <w:szCs w:val="20"/>
                                          </w:rPr>
                                          <m:t>-90°</m:t>
                                        </m:r>
                                      </m:num>
                                      <m:den>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den>
                                    </m:f>
                                  </m:e>
                                </m:d>
                              </m:e>
                              <m:sup>
                                <m:r>
                                  <w:rPr>
                                    <w:rFonts w:ascii="Cambria Math" w:hAnsi="Cambria Math" w:cs="Times New Roman"/>
                                    <w:sz w:val="20"/>
                                    <w:szCs w:val="20"/>
                                  </w:rPr>
                                  <m:t>2</m:t>
                                </m:r>
                              </m:sup>
                            </m:sSup>
                            <m:r>
                              <w:rPr>
                                <w:rFonts w:ascii="Cambria Math" w:hAnsi="Cambria Math" w:cs="Times New Roman"/>
                                <w:sz w:val="20"/>
                                <w:szCs w:val="20"/>
                              </w:rPr>
                              <m:t>,SL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 xml:space="preserve">with </m:t>
                    </m:r>
                    <m:sSub>
                      <m:sSubPr>
                        <m:ctrlPr>
                          <w:rPr>
                            <w:rFonts w:ascii="Cambria Math" w:hAnsi="Cambria Math" w:cs="Times New Roman"/>
                            <w:i/>
                            <w:sz w:val="20"/>
                            <w:szCs w:val="20"/>
                          </w:rPr>
                        </m:ctrlPr>
                      </m:sSubPr>
                      <m:e>
                        <m:r>
                          <w:rPr>
                            <w:rFonts w:ascii="Cambria Math" w:hAnsi="Cambria Math" w:cs="Times New Roman"/>
                            <w:sz w:val="20"/>
                            <w:szCs w:val="20"/>
                          </w:rPr>
                          <m:t>θ</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=131°,SL</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V</m:t>
                        </m:r>
                      </m:sub>
                    </m:sSub>
                    <m:r>
                      <w:rPr>
                        <w:rFonts w:ascii="Cambria Math" w:hAnsi="Cambria Math" w:cs="Times New Roman"/>
                        <w:sz w:val="20"/>
                        <w:szCs w:val="20"/>
                      </w:rPr>
                      <m:t>=15</m:t>
                    </m:r>
                    <m:r>
                      <m:rPr>
                        <m:nor/>
                      </m:rPr>
                      <w:rPr>
                        <w:rFonts w:ascii="Times New Roman" w:hAnsi="Times New Roman" w:cs="Times New Roman"/>
                        <w:sz w:val="20"/>
                        <w:szCs w:val="20"/>
                      </w:rPr>
                      <m:t>dB</m:t>
                    </m:r>
                  </m:oMath>
                  <w:r w:rsidR="000C0234" w:rsidRPr="0029157B">
                    <w:rPr>
                      <w:rFonts w:ascii="Times New Roman" w:hAnsi="Times New Roman" w:cs="Times New Roman"/>
                      <w:sz w:val="20"/>
                      <w:szCs w:val="20"/>
                    </w:rPr>
                    <w:t>,</w:t>
                  </w:r>
                </w:p>
                <w:p w14:paraId="377D5348"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sz w:val="20"/>
                            <w:szCs w:val="20"/>
                          </w:rPr>
                        </m:ctrlPr>
                      </m:sSupPr>
                      <m:e>
                        <m:r>
                          <w:rPr>
                            <w:rFonts w:ascii="Cambria Math" w:hAnsi="Cambria Math" w:cs="Times New Roman"/>
                            <w:sz w:val="20"/>
                            <w:szCs w:val="20"/>
                          </w:rPr>
                          <m:t>θ</m:t>
                        </m:r>
                      </m:e>
                      <m:sup>
                        <m:r>
                          <w:rPr>
                            <w:rFonts w:ascii="Cambria Math" w:hAnsi="Cambria Math" w:cs="Times New Roman"/>
                            <w:sz w:val="20"/>
                            <w:szCs w:val="20"/>
                          </w:rPr>
                          <m:t>″</m:t>
                        </m:r>
                        <m:ctrlPr>
                          <w:rPr>
                            <w:rFonts w:ascii="Cambria Math" w:hAnsi="Cambria Math" w:cs="Times New Roman"/>
                            <w:i/>
                            <w:sz w:val="20"/>
                            <w:szCs w:val="20"/>
                          </w:rPr>
                        </m:ctrlP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26DE95F2" w14:textId="77777777" w:rsidTr="000C0234">
              <w:trPr>
                <w:cantSplit/>
                <w:trHeight w:val="1149"/>
                <w:jc w:val="center"/>
              </w:trPr>
              <w:tc>
                <w:tcPr>
                  <w:tcW w:w="1718" w:type="dxa"/>
                  <w:shd w:val="clear" w:color="auto" w:fill="auto"/>
                  <w:vAlign w:val="center"/>
                </w:tcPr>
                <w:p w14:paraId="794C6E72"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Antenna element horizontal radiation pattern (dB)</w:t>
                  </w:r>
                </w:p>
              </w:tc>
              <w:tc>
                <w:tcPr>
                  <w:tcW w:w="5623" w:type="dxa"/>
                  <w:vAlign w:val="center"/>
                </w:tcPr>
                <w:p w14:paraId="0435F597" w14:textId="77777777" w:rsidR="000C0234" w:rsidRPr="0029157B" w:rsidRDefault="00000000" w:rsidP="0029157B">
                  <w:pPr>
                    <w:pStyle w:val="TAC"/>
                    <w:spacing w:line="240" w:lineRule="auto"/>
                    <w:rPr>
                      <w:rFonts w:ascii="Times New Roman" w:hAnsi="Times New Roman" w:cs="Times New Roman"/>
                      <w:sz w:val="20"/>
                      <w:szCs w:val="20"/>
                    </w:rPr>
                  </w:pPr>
                  <m:oMathPara>
                    <m:oMath>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e>
                      </m:d>
                      <m:r>
                        <w:rPr>
                          <w:rFonts w:ascii="Cambria Math" w:hAnsi="Cambria Math" w:cs="Times New Roman"/>
                          <w:sz w:val="20"/>
                          <w:szCs w:val="20"/>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rPr>
                                <m:t>12</m:t>
                              </m:r>
                              <m:sSup>
                                <m:sSupPr>
                                  <m:ctrlPr>
                                    <w:rPr>
                                      <w:rFonts w:ascii="Cambria Math" w:hAnsi="Cambria Math" w:cs="Times New Roman"/>
                                      <w:i/>
                                      <w:sz w:val="20"/>
                                      <w:szCs w:val="20"/>
                                    </w:rPr>
                                  </m:ctrlPr>
                                </m:sSupPr>
                                <m:e>
                                  <m:d>
                                    <m:dPr>
                                      <m:ctrlPr>
                                        <w:rPr>
                                          <w:rFonts w:ascii="Cambria Math" w:hAnsi="Cambria Math" w:cs="Times New Roman"/>
                                          <w:i/>
                                          <w:sz w:val="20"/>
                                          <w:szCs w:val="20"/>
                                        </w:rPr>
                                      </m:ctrlPr>
                                    </m:dPr>
                                    <m:e>
                                      <m:f>
                                        <m:fPr>
                                          <m:ctrlPr>
                                            <w:rPr>
                                              <w:rFonts w:ascii="Cambria Math" w:hAnsi="Cambria Math" w:cs="Times New Roman"/>
                                              <w:i/>
                                              <w:sz w:val="20"/>
                                              <w:szCs w:val="20"/>
                                            </w:rPr>
                                          </m:ctrlPr>
                                        </m:fPr>
                                        <m:num>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num>
                                        <m:den>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i/>
                                                  <w:sz w:val="20"/>
                                                  <w:szCs w:val="20"/>
                                                </w:rPr>
                                                <m:t>3dB</m:t>
                                              </m:r>
                                            </m:sub>
                                          </m:sSub>
                                        </m:den>
                                      </m:f>
                                    </m:e>
                                  </m:d>
                                </m:e>
                                <m:sup>
                                  <m:r>
                                    <w:rPr>
                                      <w:rFonts w:ascii="Cambria Math" w:hAnsi="Cambria Math" w:cs="Times New Roman"/>
                                      <w:sz w:val="20"/>
                                      <w:szCs w:val="20"/>
                                    </w:rPr>
                                    <m:t>2</m:t>
                                  </m:r>
                                </m:sup>
                              </m:sSup>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r>
                        <w:rPr>
                          <w:rFonts w:ascii="Cambria Math" w:hAnsi="Cambria Math" w:cs="Times New Roman"/>
                          <w:sz w:val="20"/>
                          <w:szCs w:val="20"/>
                        </w:rPr>
                        <m:t xml:space="preserve"> </m:t>
                      </m:r>
                      <m:r>
                        <m:rPr>
                          <m:nor/>
                        </m:rPr>
                        <w:rPr>
                          <w:rFonts w:ascii="Times New Roman" w:hAnsi="Times New Roman" w:cs="Times New Roman"/>
                          <w:sz w:val="20"/>
                          <w:szCs w:val="20"/>
                        </w:rPr>
                        <m:t>with</m:t>
                      </m:r>
                      <m:r>
                        <w:rPr>
                          <w:rFonts w:ascii="Cambria Math" w:hAnsi="Cambria Math" w:cs="Times New Roman"/>
                          <w:sz w:val="20"/>
                          <w:szCs w:val="20"/>
                        </w:rPr>
                        <m:t xml:space="preserve"> </m:t>
                      </m:r>
                      <m:sSub>
                        <m:sSubPr>
                          <m:ctrlPr>
                            <w:rPr>
                              <w:rFonts w:ascii="Cambria Math" w:hAnsi="Cambria Math" w:cs="Times New Roman"/>
                              <w:i/>
                              <w:sz w:val="20"/>
                              <w:szCs w:val="20"/>
                            </w:rPr>
                          </m:ctrlPr>
                        </m:sSubPr>
                        <m:e>
                          <m:r>
                            <w:rPr>
                              <w:rFonts w:ascii="Cambria Math" w:hAnsi="Cambria Math" w:cs="Times New Roman"/>
                              <w:sz w:val="20"/>
                              <w:szCs w:val="20"/>
                            </w:rPr>
                            <m:t>ϕ</m:t>
                          </m:r>
                        </m:e>
                        <m:sub>
                          <m:r>
                            <m:rPr>
                              <m:nor/>
                            </m:rPr>
                            <w:rPr>
                              <w:rFonts w:ascii="Times New Roman" w:hAnsi="Times New Roman" w:cs="Times New Roman"/>
                              <w:sz w:val="20"/>
                              <w:szCs w:val="20"/>
                            </w:rPr>
                            <m:t>3dB</m:t>
                          </m:r>
                          <m:ctrlPr>
                            <w:rPr>
                              <w:rFonts w:ascii="Cambria Math" w:hAnsi="Cambria Math" w:cs="Times New Roman"/>
                              <w:sz w:val="20"/>
                              <w:szCs w:val="20"/>
                            </w:rPr>
                          </m:ctrlPr>
                        </m:sub>
                      </m:sSub>
                      <m:r>
                        <w:rPr>
                          <w:rFonts w:ascii="Cambria Math" w:hAnsi="Cambria Math" w:cs="Times New Roman"/>
                          <w:sz w:val="20"/>
                          <w:szCs w:val="20"/>
                        </w:rPr>
                        <m:t>=131°,</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r>
                        <w:rPr>
                          <w:rFonts w:ascii="Cambria Math" w:hAnsi="Cambria Math" w:cs="Times New Roman"/>
                          <w:sz w:val="20"/>
                          <w:szCs w:val="20"/>
                        </w:rPr>
                        <m:t>=15</m:t>
                      </m:r>
                      <m:r>
                        <m:rPr>
                          <m:nor/>
                        </m:rPr>
                        <w:rPr>
                          <w:rFonts w:ascii="Times New Roman" w:hAnsi="Times New Roman" w:cs="Times New Roman"/>
                          <w:sz w:val="20"/>
                          <w:szCs w:val="20"/>
                        </w:rPr>
                        <m:t>dB</m:t>
                      </m:r>
                      <m:r>
                        <w:rPr>
                          <w:rFonts w:ascii="Cambria Math" w:hAnsi="Cambria Math" w:cs="Times New Roman"/>
                          <w:sz w:val="20"/>
                          <w:szCs w:val="20"/>
                        </w:rPr>
                        <m:t xml:space="preserve">, </m:t>
                      </m:r>
                    </m:oMath>
                  </m:oMathPara>
                </w:p>
                <w:p w14:paraId="251B642B"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and </w:t>
                  </w:r>
                  <m:oMath>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rPr>
                          <m:t>″</m:t>
                        </m:r>
                      </m:sup>
                    </m:sSup>
                    <m:r>
                      <w:rPr>
                        <w:rFonts w:ascii="Cambria Math" w:hAnsi="Cambria Math" w:cs="Times New Roman"/>
                        <w:sz w:val="20"/>
                        <w:szCs w:val="20"/>
                      </w:rPr>
                      <m:t>∈</m:t>
                    </m:r>
                    <m:d>
                      <m:dPr>
                        <m:begChr m:val="["/>
                        <m:endChr m:val="]"/>
                        <m:ctrlPr>
                          <w:rPr>
                            <w:rFonts w:ascii="Cambria Math" w:hAnsi="Cambria Math" w:cs="Times New Roman"/>
                            <w:i/>
                            <w:sz w:val="20"/>
                            <w:szCs w:val="20"/>
                          </w:rPr>
                        </m:ctrlPr>
                      </m:dPr>
                      <m:e>
                        <m:r>
                          <w:rPr>
                            <w:rFonts w:ascii="Cambria Math" w:hAnsi="Cambria Math" w:cs="Times New Roman"/>
                            <w:sz w:val="20"/>
                            <w:szCs w:val="20"/>
                          </w:rPr>
                          <m:t>-180°</m:t>
                        </m:r>
                        <m:r>
                          <m:rPr>
                            <m:nor/>
                          </m:rPr>
                          <w:rPr>
                            <w:rFonts w:ascii="Times New Roman" w:hAnsi="Times New Roman" w:cs="Times New Roman"/>
                            <w:sz w:val="20"/>
                            <w:szCs w:val="20"/>
                          </w:rPr>
                          <m:t>, 180</m:t>
                        </m:r>
                        <m:r>
                          <m:rPr>
                            <m:sty m:val="p"/>
                          </m:rPr>
                          <w:rPr>
                            <w:rFonts w:ascii="Cambria Math" w:hAnsi="Cambria Math" w:cs="Times New Roman"/>
                            <w:sz w:val="20"/>
                            <w:szCs w:val="20"/>
                          </w:rPr>
                          <m:t>°</m:t>
                        </m:r>
                        <m:ctrlPr>
                          <w:rPr>
                            <w:rFonts w:ascii="Cambria Math" w:hAnsi="Cambria Math" w:cs="Times New Roman"/>
                            <w:sz w:val="20"/>
                            <w:szCs w:val="20"/>
                          </w:rPr>
                        </m:ctrlPr>
                      </m:e>
                    </m:d>
                  </m:oMath>
                </w:p>
              </w:tc>
            </w:tr>
            <w:tr w:rsidR="000C0234" w:rsidRPr="0029157B" w14:paraId="5880BF27" w14:textId="77777777" w:rsidTr="000C0234">
              <w:trPr>
                <w:cantSplit/>
                <w:trHeight w:val="537"/>
                <w:jc w:val="center"/>
              </w:trPr>
              <w:tc>
                <w:tcPr>
                  <w:tcW w:w="1718" w:type="dxa"/>
                  <w:shd w:val="clear" w:color="auto" w:fill="auto"/>
                  <w:vAlign w:val="center"/>
                </w:tcPr>
                <w:p w14:paraId="442B33F7"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Combining method for 3D antenna element pattern (dB)</w:t>
                  </w:r>
                </w:p>
              </w:tc>
              <w:tc>
                <w:tcPr>
                  <w:tcW w:w="5623" w:type="dxa"/>
                  <w:vAlign w:val="center"/>
                </w:tcPr>
                <w:p w14:paraId="48755668" w14:textId="77777777" w:rsidR="000C0234" w:rsidRPr="0029157B" w:rsidRDefault="00000000" w:rsidP="0029157B">
                  <w:pPr>
                    <w:pStyle w:val="TAC"/>
                    <w:spacing w:line="240" w:lineRule="auto"/>
                    <w:rPr>
                      <w:rFonts w:ascii="Times New Roman" w:hAnsi="Times New Roman" w:cs="Times New Roman"/>
                      <w:sz w:val="20"/>
                      <w:szCs w:val="20"/>
                      <w:lang w:val="da-DK"/>
                    </w:rPr>
                  </w:pPr>
                  <m:oMathPara>
                    <m:oMath>
                      <m:sSubSup>
                        <m:sSubSupPr>
                          <m:ctrlPr>
                            <w:rPr>
                              <w:rFonts w:ascii="Cambria Math" w:hAnsi="Cambria Math" w:cs="Times New Roman"/>
                              <w:i/>
                              <w:sz w:val="20"/>
                              <w:szCs w:val="20"/>
                            </w:rPr>
                          </m:ctrlPr>
                        </m:sSubSupPr>
                        <m:e>
                          <m:r>
                            <w:rPr>
                              <w:rFonts w:ascii="Cambria Math" w:hAnsi="Cambria Math" w:cs="Times New Roman"/>
                              <w:sz w:val="20"/>
                              <w:szCs w:val="20"/>
                            </w:rPr>
                            <m:t>A</m:t>
                          </m:r>
                        </m:e>
                        <m:sub>
                          <m:r>
                            <m:rPr>
                              <m:nor/>
                            </m:rPr>
                            <w:rPr>
                              <w:rFonts w:ascii="Times New Roman" w:hAnsi="Times New Roman" w:cs="Times New Roman"/>
                              <w:sz w:val="20"/>
                              <w:szCs w:val="20"/>
                              <w:lang w:val="da-DK"/>
                            </w:rPr>
                            <m:t>dB</m:t>
                          </m:r>
                          <m:ctrlPr>
                            <w:rPr>
                              <w:rFonts w:ascii="Cambria Math" w:hAnsi="Cambria Math" w:cs="Times New Roman"/>
                              <w:sz w:val="20"/>
                              <w:szCs w:val="20"/>
                            </w:rPr>
                          </m:ctrlPr>
                        </m:sub>
                        <m:sup>
                          <m:r>
                            <w:rPr>
                              <w:rFonts w:ascii="Cambria Math" w:hAnsi="Cambria Math" w:cs="Times New Roman"/>
                              <w:sz w:val="20"/>
                              <w:szCs w:val="20"/>
                              <w:lang w:val="da-DK"/>
                            </w:rPr>
                            <m:t>″</m:t>
                          </m:r>
                        </m:sup>
                      </m:sSub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r>
                        <w:rPr>
                          <w:rFonts w:ascii="Cambria Math" w:hAnsi="Cambria Math" w:cs="Times New Roman"/>
                          <w:sz w:val="20"/>
                          <w:szCs w:val="20"/>
                          <w:lang w:val="da-DK"/>
                        </w:rPr>
                        <m:t>,</m:t>
                      </m:r>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r>
                        <w:rPr>
                          <w:rFonts w:ascii="Cambria Math" w:hAnsi="Cambria Math" w:cs="Times New Roman"/>
                          <w:sz w:val="20"/>
                          <w:szCs w:val="20"/>
                          <w:lang w:val="da-DK"/>
                        </w:rPr>
                        <m:t>)=-</m:t>
                      </m:r>
                      <m:func>
                        <m:funcPr>
                          <m:ctrlPr>
                            <w:rPr>
                              <w:rFonts w:ascii="Cambria Math" w:hAnsi="Cambria Math" w:cs="Times New Roman"/>
                              <w:i/>
                              <w:sz w:val="20"/>
                              <w:szCs w:val="20"/>
                            </w:rPr>
                          </m:ctrlPr>
                        </m:funcPr>
                        <m:fName>
                          <m:r>
                            <w:rPr>
                              <w:rFonts w:ascii="Cambria Math" w:hAnsi="Cambria Math" w:cs="Times New Roman"/>
                              <w:sz w:val="20"/>
                              <w:szCs w:val="20"/>
                            </w:rPr>
                            <m:t>min</m:t>
                          </m:r>
                        </m:fName>
                        <m:e>
                          <m:d>
                            <m:dPr>
                              <m:begChr m:val="{"/>
                              <m:endChr m:val="}"/>
                              <m:ctrlPr>
                                <w:rPr>
                                  <w:rFonts w:ascii="Cambria Math" w:hAnsi="Cambria Math" w:cs="Times New Roman"/>
                                  <w:i/>
                                  <w:sz w:val="20"/>
                                  <w:szCs w:val="20"/>
                                </w:rPr>
                              </m:ctrlPr>
                            </m:dPr>
                            <m:e>
                              <m:r>
                                <w:rPr>
                                  <w:rFonts w:ascii="Cambria Math" w:hAnsi="Cambria Math" w:cs="Times New Roman"/>
                                  <w:sz w:val="20"/>
                                  <w:szCs w:val="20"/>
                                  <w:lang w:val="da-DK"/>
                                </w:rPr>
                                <m:t>-</m:t>
                              </m:r>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V</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θ</m:t>
                                          </m:r>
                                        </m:e>
                                        <m:sup>
                                          <m:r>
                                            <w:rPr>
                                              <w:rFonts w:ascii="Cambria Math" w:hAnsi="Cambria Math" w:cs="Times New Roman"/>
                                              <w:sz w:val="20"/>
                                              <w:szCs w:val="20"/>
                                              <w:lang w:val="da-DK"/>
                                            </w:rPr>
                                            <m:t>″</m:t>
                                          </m:r>
                                        </m:sup>
                                      </m:sSup>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E</m:t>
                                      </m:r>
                                      <m:r>
                                        <w:rPr>
                                          <w:rFonts w:ascii="Cambria Math" w:hAnsi="Cambria Math" w:cs="Times New Roman"/>
                                          <w:sz w:val="20"/>
                                          <w:szCs w:val="20"/>
                                          <w:lang w:val="da-DK"/>
                                        </w:rPr>
                                        <m:t>,</m:t>
                                      </m:r>
                                      <m:r>
                                        <w:rPr>
                                          <w:rFonts w:ascii="Cambria Math" w:hAnsi="Cambria Math" w:cs="Times New Roman"/>
                                          <w:sz w:val="20"/>
                                          <w:szCs w:val="20"/>
                                        </w:rPr>
                                        <m:t>H</m:t>
                                      </m:r>
                                    </m:sub>
                                  </m:sSub>
                                  <m:d>
                                    <m:dPr>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ϕ</m:t>
                                          </m:r>
                                        </m:e>
                                        <m:sup>
                                          <m:r>
                                            <w:rPr>
                                              <w:rFonts w:ascii="Cambria Math" w:hAnsi="Cambria Math" w:cs="Times New Roman"/>
                                              <w:sz w:val="20"/>
                                              <w:szCs w:val="20"/>
                                              <w:lang w:val="da-DK"/>
                                            </w:rPr>
                                            <m:t>″</m:t>
                                          </m:r>
                                        </m:sup>
                                      </m:sSup>
                                    </m:e>
                                  </m:d>
                                </m:e>
                              </m:d>
                              <m:r>
                                <w:rPr>
                                  <w:rFonts w:ascii="Cambria Math" w:hAnsi="Cambria Math" w:cs="Times New Roman"/>
                                  <w:sz w:val="20"/>
                                  <w:szCs w:val="20"/>
                                  <w:lang w:val="da-DK"/>
                                </w:rPr>
                                <m:t>,</m:t>
                              </m:r>
                              <m:sSub>
                                <m:sSubPr>
                                  <m:ctrlPr>
                                    <w:rPr>
                                      <w:rFonts w:ascii="Cambria Math" w:hAnsi="Cambria Math" w:cs="Times New Roman"/>
                                      <w:i/>
                                      <w:sz w:val="20"/>
                                      <w:szCs w:val="20"/>
                                    </w:rPr>
                                  </m:ctrlPr>
                                </m:sSubPr>
                                <m:e>
                                  <m:r>
                                    <w:rPr>
                                      <w:rFonts w:ascii="Cambria Math" w:hAnsi="Cambria Math" w:cs="Times New Roman"/>
                                      <w:sz w:val="20"/>
                                      <w:szCs w:val="20"/>
                                    </w:rPr>
                                    <m:t>A</m:t>
                                  </m:r>
                                </m:e>
                                <m:sub>
                                  <m:r>
                                    <w:rPr>
                                      <w:rFonts w:ascii="Cambria Math" w:hAnsi="Cambria Math" w:cs="Times New Roman"/>
                                      <w:sz w:val="20"/>
                                      <w:szCs w:val="20"/>
                                    </w:rPr>
                                    <m:t>m</m:t>
                                  </m:r>
                                </m:sub>
                              </m:sSub>
                            </m:e>
                          </m:d>
                        </m:e>
                      </m:func>
                    </m:oMath>
                  </m:oMathPara>
                </w:p>
              </w:tc>
            </w:tr>
            <w:tr w:rsidR="000C0234" w:rsidRPr="0029157B" w14:paraId="2A232728" w14:textId="77777777" w:rsidTr="000C0234">
              <w:trPr>
                <w:cantSplit/>
                <w:trHeight w:val="555"/>
                <w:jc w:val="center"/>
              </w:trPr>
              <w:tc>
                <w:tcPr>
                  <w:tcW w:w="1718" w:type="dxa"/>
                  <w:shd w:val="clear" w:color="auto" w:fill="auto"/>
                  <w:vAlign w:val="center"/>
                </w:tcPr>
                <w:p w14:paraId="5E32202B" w14:textId="77777777" w:rsidR="000C0234" w:rsidRPr="0029157B" w:rsidRDefault="000C0234" w:rsidP="0029157B">
                  <w:pPr>
                    <w:pStyle w:val="TAL"/>
                    <w:spacing w:line="240" w:lineRule="auto"/>
                    <w:rPr>
                      <w:rFonts w:ascii="Times New Roman" w:hAnsi="Times New Roman" w:cs="Times New Roman"/>
                      <w:sz w:val="20"/>
                      <w:szCs w:val="20"/>
                    </w:rPr>
                  </w:pPr>
                  <w:r w:rsidRPr="0029157B">
                    <w:rPr>
                      <w:rFonts w:ascii="Times New Roman" w:hAnsi="Times New Roman" w:cs="Times New Roman"/>
                      <w:sz w:val="20"/>
                      <w:szCs w:val="20"/>
                    </w:rPr>
                    <w:t xml:space="preserve">Maximum directional gain of an antenna element </w:t>
                  </w:r>
                  <w:proofErr w:type="spellStart"/>
                  <w:r w:rsidRPr="0029157B">
                    <w:rPr>
                      <w:rFonts w:ascii="Times New Roman" w:hAnsi="Times New Roman" w:cs="Times New Roman"/>
                      <w:i/>
                      <w:sz w:val="20"/>
                      <w:szCs w:val="20"/>
                    </w:rPr>
                    <w:t>G</w:t>
                  </w:r>
                  <w:r w:rsidRPr="0029157B">
                    <w:rPr>
                      <w:rFonts w:ascii="Times New Roman" w:hAnsi="Times New Roman" w:cs="Times New Roman"/>
                      <w:i/>
                      <w:sz w:val="20"/>
                      <w:szCs w:val="20"/>
                      <w:vertAlign w:val="subscript"/>
                    </w:rPr>
                    <w:t>E,max</w:t>
                  </w:r>
                  <w:proofErr w:type="spellEnd"/>
                </w:p>
              </w:tc>
              <w:tc>
                <w:tcPr>
                  <w:tcW w:w="5623" w:type="dxa"/>
                  <w:vAlign w:val="center"/>
                </w:tcPr>
                <w:p w14:paraId="44090C21" w14:textId="77777777" w:rsidR="000C0234" w:rsidRPr="0029157B" w:rsidRDefault="000C0234" w:rsidP="0029157B">
                  <w:pPr>
                    <w:pStyle w:val="TAC"/>
                    <w:spacing w:line="240" w:lineRule="auto"/>
                    <w:rPr>
                      <w:rFonts w:ascii="Times New Roman" w:hAnsi="Times New Roman" w:cs="Times New Roman"/>
                      <w:sz w:val="20"/>
                      <w:szCs w:val="20"/>
                    </w:rPr>
                  </w:pPr>
                  <w:r w:rsidRPr="0029157B">
                    <w:rPr>
                      <w:rFonts w:ascii="Times New Roman" w:hAnsi="Times New Roman" w:cs="Times New Roman"/>
                      <w:sz w:val="20"/>
                      <w:szCs w:val="20"/>
                      <w:lang w:eastAsia="ja-JP"/>
                    </w:rPr>
                    <w:t>5</w:t>
                  </w:r>
                  <w:r w:rsidRPr="0029157B">
                    <w:rPr>
                      <w:rFonts w:ascii="Times New Roman" w:hAnsi="Times New Roman" w:cs="Times New Roman"/>
                      <w:sz w:val="20"/>
                      <w:szCs w:val="20"/>
                    </w:rPr>
                    <w:t xml:space="preserve"> </w:t>
                  </w:r>
                  <w:proofErr w:type="spellStart"/>
                  <w:r w:rsidRPr="0029157B">
                    <w:rPr>
                      <w:rFonts w:ascii="Times New Roman" w:hAnsi="Times New Roman" w:cs="Times New Roman"/>
                      <w:sz w:val="20"/>
                      <w:szCs w:val="20"/>
                    </w:rPr>
                    <w:t>dBi</w:t>
                  </w:r>
                  <w:proofErr w:type="spellEnd"/>
                </w:p>
              </w:tc>
            </w:tr>
          </w:tbl>
          <w:p w14:paraId="43200264" w14:textId="77777777" w:rsidR="000C0234" w:rsidRPr="0029157B" w:rsidRDefault="000C0234" w:rsidP="0029157B">
            <w:pPr>
              <w:spacing w:before="0" w:after="0" w:line="240" w:lineRule="auto"/>
              <w:rPr>
                <w:rFonts w:eastAsiaTheme="minorEastAsia"/>
                <w:b/>
                <w:lang w:eastAsia="zh-CN"/>
              </w:rPr>
            </w:pPr>
          </w:p>
          <w:p w14:paraId="0C11CE8D" w14:textId="5D20605D" w:rsidR="000C0234" w:rsidRPr="0029157B" w:rsidRDefault="000C0234" w:rsidP="0029157B">
            <w:pPr>
              <w:spacing w:before="0" w:after="0" w:line="240" w:lineRule="auto"/>
              <w:rPr>
                <w:rFonts w:eastAsiaTheme="minorEastAsia"/>
                <w:b/>
                <w:lang w:eastAsia="zh-CN"/>
              </w:rPr>
            </w:pPr>
            <w:r w:rsidRPr="0029157B">
              <w:rPr>
                <w:rFonts w:eastAsiaTheme="minorEastAsia"/>
                <w:b/>
                <w:lang w:eastAsia="zh-CN"/>
              </w:rPr>
              <w:t>Proposal 10</w:t>
            </w:r>
            <w:r w:rsidRPr="0029157B">
              <w:rPr>
                <w:rFonts w:eastAsiaTheme="minorEastAsia"/>
                <w:bCs/>
                <w:lang w:eastAsia="zh-CN"/>
              </w:rPr>
              <w:t xml:space="preserve">: RAN1 to consider radiation power pattern </w:t>
            </w:r>
            <w:proofErr w:type="spellStart"/>
            <w:r w:rsidRPr="0029157B">
              <w:rPr>
                <w:rFonts w:eastAsiaTheme="minorEastAsia"/>
                <w:bCs/>
                <w:lang w:eastAsia="zh-CN"/>
              </w:rPr>
              <w:t>A_"dB</w:t>
            </w:r>
            <w:proofErr w:type="spellEnd"/>
            <w:r w:rsidRPr="0029157B">
              <w:rPr>
                <w:rFonts w:eastAsiaTheme="minorEastAsia"/>
                <w:bCs/>
                <w:lang w:eastAsia="zh-CN"/>
              </w:rPr>
              <w:t>" ^″ (θ^″,ϕ^″) in Table 4 for handheld UE antenna modelling in 7-24 GHz band.</w:t>
            </w:r>
          </w:p>
        </w:tc>
      </w:tr>
    </w:tbl>
    <w:p w14:paraId="6888D596" w14:textId="77777777" w:rsidR="0061388A" w:rsidRPr="0079343B" w:rsidRDefault="0061388A">
      <w:pPr>
        <w:pStyle w:val="BodyText"/>
        <w:spacing w:after="0"/>
        <w:rPr>
          <w:rFonts w:ascii="Times New Roman" w:eastAsiaTheme="minorEastAsia" w:hAnsi="Times New Roman"/>
          <w:szCs w:val="20"/>
          <w:lang w:eastAsia="ko-KR"/>
        </w:rPr>
      </w:pPr>
    </w:p>
    <w:p w14:paraId="6476B794" w14:textId="77777777" w:rsidR="0061388A" w:rsidRPr="0079343B" w:rsidRDefault="0061388A">
      <w:pPr>
        <w:pStyle w:val="BodyText"/>
        <w:spacing w:after="0"/>
        <w:rPr>
          <w:rFonts w:ascii="Times New Roman" w:eastAsiaTheme="minorEastAsia" w:hAnsi="Times New Roman"/>
          <w:szCs w:val="20"/>
          <w:lang w:eastAsia="ko-KR"/>
        </w:rPr>
      </w:pPr>
    </w:p>
    <w:p w14:paraId="396D8BAC" w14:textId="77777777" w:rsidR="0061388A" w:rsidRPr="0079343B" w:rsidRDefault="00A12B35">
      <w:pPr>
        <w:pStyle w:val="Heading4"/>
        <w:rPr>
          <w:rFonts w:eastAsia="SimSun"/>
          <w:lang w:val="en-US" w:eastAsia="zh-CN"/>
        </w:rPr>
      </w:pPr>
      <w:r w:rsidRPr="0079343B">
        <w:rPr>
          <w:rFonts w:eastAsia="SimSun"/>
          <w:lang w:val="en-US" w:eastAsia="zh-CN"/>
        </w:rPr>
        <w:t>Summary of Issues</w:t>
      </w:r>
    </w:p>
    <w:p w14:paraId="3A941655" w14:textId="178E37DB" w:rsidR="0061388A" w:rsidRDefault="00760376">
      <w:pPr>
        <w:pStyle w:val="BodyText"/>
        <w:spacing w:after="0"/>
        <w:rPr>
          <w:rFonts w:ascii="Times New Roman" w:hAnsi="Times New Roman"/>
          <w:szCs w:val="20"/>
          <w:lang w:eastAsia="zh-CN"/>
        </w:rPr>
      </w:pPr>
      <w:bookmarkStart w:id="64" w:name="_Hlk182665999"/>
      <w:r>
        <w:rPr>
          <w:rFonts w:ascii="Times New Roman" w:hAnsi="Times New Roman"/>
          <w:szCs w:val="20"/>
          <w:lang w:eastAsia="zh-CN"/>
        </w:rPr>
        <w:t>C</w:t>
      </w:r>
      <w:r w:rsidR="00A12B35" w:rsidRPr="0079343B">
        <w:rPr>
          <w:rFonts w:ascii="Times New Roman" w:hAnsi="Times New Roman"/>
          <w:szCs w:val="20"/>
          <w:lang w:eastAsia="zh-CN"/>
        </w:rPr>
        <w:t>ompanies provided inputs on UE antenna modeling.</w:t>
      </w:r>
    </w:p>
    <w:p w14:paraId="209AB695" w14:textId="77777777" w:rsidR="00365C29" w:rsidRDefault="00365C29">
      <w:pPr>
        <w:pStyle w:val="BodyText"/>
        <w:spacing w:after="0"/>
        <w:rPr>
          <w:rFonts w:ascii="Times New Roman" w:hAnsi="Times New Roman"/>
          <w:szCs w:val="20"/>
          <w:lang w:eastAsia="zh-CN"/>
        </w:rPr>
      </w:pPr>
    </w:p>
    <w:p w14:paraId="471D2D34" w14:textId="2FC2322E"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Half power beam width in vertical and horizontal domain:</w:t>
      </w:r>
    </w:p>
    <w:p w14:paraId="088401D3" w14:textId="3731F5C5"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85 ~ 115 degree</w:t>
      </w:r>
      <w:r w:rsidR="000B6835">
        <w:rPr>
          <w:rFonts w:ascii="Times New Roman" w:hAnsi="Times New Roman"/>
          <w:szCs w:val="20"/>
          <w:lang w:eastAsia="zh-CN"/>
        </w:rPr>
        <w:t xml:space="preserve"> (mean 100 degree)</w:t>
      </w:r>
    </w:p>
    <w:p w14:paraId="730B87CF" w14:textId="0D9B1E9F"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Sony: 115 degree</w:t>
      </w:r>
    </w:p>
    <w:p w14:paraId="16197604" w14:textId="4F9CE634"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Samsung, Apple: 90 degree</w:t>
      </w:r>
    </w:p>
    <w:p w14:paraId="411838E9" w14:textId="352ABAC6"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Qualcomm: 180 ~ 270 degree</w:t>
      </w:r>
      <w:r w:rsidR="000B6835">
        <w:rPr>
          <w:rFonts w:ascii="Times New Roman" w:hAnsi="Times New Roman"/>
          <w:szCs w:val="20"/>
          <w:lang w:eastAsia="zh-CN"/>
        </w:rPr>
        <w:t xml:space="preserve"> (mean 225 degree)</w:t>
      </w:r>
    </w:p>
    <w:p w14:paraId="3EF66B08" w14:textId="28CAC61A"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131 degree</w:t>
      </w:r>
    </w:p>
    <w:p w14:paraId="579CC2C7" w14:textId="79F84E14"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125.167 degree</w:t>
      </w:r>
    </w:p>
    <w:p w14:paraId="2B421E6B" w14:textId="77777777" w:rsidR="00365C29" w:rsidRDefault="00365C29">
      <w:pPr>
        <w:pStyle w:val="BodyText"/>
        <w:spacing w:after="0"/>
        <w:rPr>
          <w:rFonts w:ascii="Times New Roman" w:hAnsi="Times New Roman"/>
          <w:szCs w:val="20"/>
          <w:lang w:eastAsia="zh-CN"/>
        </w:rPr>
      </w:pPr>
    </w:p>
    <w:p w14:paraId="65E6E71B" w14:textId="4D757601"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Front-to-back ratio</w:t>
      </w:r>
    </w:p>
    <w:p w14:paraId="72671407" w14:textId="4E2F64DB"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vivo, Samsung, Apple, Qualcomm: 25 dB (22 ~ 26 dB)</w:t>
      </w:r>
    </w:p>
    <w:p w14:paraId="6455E2F9" w14:textId="53C3FD9D"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lastRenderedPageBreak/>
        <w:t>Sony: 20 dB</w:t>
      </w:r>
    </w:p>
    <w:p w14:paraId="619A1ED0" w14:textId="64E9C608" w:rsidR="00365C29" w:rsidRDefault="00365C29">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Nokia: 15 dB</w:t>
      </w:r>
    </w:p>
    <w:p w14:paraId="3F4470B2" w14:textId="02D19781" w:rsidR="000B6835" w:rsidRDefault="000B6835">
      <w:pPr>
        <w:pStyle w:val="BodyText"/>
        <w:numPr>
          <w:ilvl w:val="0"/>
          <w:numId w:val="81"/>
        </w:numPr>
        <w:spacing w:after="0"/>
        <w:rPr>
          <w:rFonts w:ascii="Times New Roman" w:hAnsi="Times New Roman"/>
          <w:szCs w:val="20"/>
          <w:lang w:eastAsia="zh-CN"/>
        </w:rPr>
      </w:pPr>
      <w:r>
        <w:rPr>
          <w:rFonts w:ascii="Times New Roman" w:hAnsi="Times New Roman"/>
          <w:szCs w:val="20"/>
          <w:lang w:eastAsia="zh-CN"/>
        </w:rPr>
        <w:t>Average across all companies: 22.5 dB</w:t>
      </w:r>
    </w:p>
    <w:p w14:paraId="48EEC184" w14:textId="77777777" w:rsidR="00365C29" w:rsidRDefault="00365C29">
      <w:pPr>
        <w:pStyle w:val="BodyText"/>
        <w:spacing w:after="0"/>
        <w:rPr>
          <w:rFonts w:ascii="Times New Roman" w:hAnsi="Times New Roman"/>
          <w:szCs w:val="20"/>
          <w:lang w:eastAsia="zh-CN"/>
        </w:rPr>
      </w:pPr>
    </w:p>
    <w:p w14:paraId="13FC8996" w14:textId="6DF0D8A9" w:rsidR="00365C29" w:rsidRDefault="00365C29">
      <w:pPr>
        <w:pStyle w:val="BodyText"/>
        <w:spacing w:after="0"/>
        <w:rPr>
          <w:rFonts w:ascii="Times New Roman" w:hAnsi="Times New Roman"/>
          <w:szCs w:val="20"/>
          <w:lang w:eastAsia="zh-CN"/>
        </w:rPr>
      </w:pPr>
      <w:r>
        <w:rPr>
          <w:rFonts w:ascii="Times New Roman" w:hAnsi="Times New Roman"/>
          <w:szCs w:val="20"/>
          <w:lang w:eastAsia="zh-CN"/>
        </w:rPr>
        <w:t>Max beam gain</w:t>
      </w:r>
    </w:p>
    <w:p w14:paraId="34986B86" w14:textId="22E29228" w:rsidR="00C728DB" w:rsidRDefault="00C728DB">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Sony: 6 </w:t>
      </w:r>
      <w:proofErr w:type="spellStart"/>
      <w:r>
        <w:rPr>
          <w:rFonts w:ascii="Times New Roman" w:hAnsi="Times New Roman"/>
          <w:szCs w:val="20"/>
          <w:lang w:eastAsia="zh-CN"/>
        </w:rPr>
        <w:t>dBi</w:t>
      </w:r>
      <w:proofErr w:type="spellEnd"/>
    </w:p>
    <w:p w14:paraId="19EA249D" w14:textId="018A602E"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Qualcomm: 6.53 </w:t>
      </w:r>
      <w:proofErr w:type="spellStart"/>
      <w:r>
        <w:rPr>
          <w:rFonts w:ascii="Times New Roman" w:hAnsi="Times New Roman"/>
          <w:szCs w:val="20"/>
          <w:lang w:eastAsia="zh-CN"/>
        </w:rPr>
        <w:t>dBi</w:t>
      </w:r>
      <w:proofErr w:type="spellEnd"/>
    </w:p>
    <w:p w14:paraId="6F419D5D" w14:textId="6CB6A4E7" w:rsidR="00365C29" w:rsidRDefault="00365C29">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Nokia, Samsung: 5 </w:t>
      </w:r>
      <w:proofErr w:type="spellStart"/>
      <w:r>
        <w:rPr>
          <w:rFonts w:ascii="Times New Roman" w:hAnsi="Times New Roman"/>
          <w:szCs w:val="20"/>
          <w:lang w:eastAsia="zh-CN"/>
        </w:rPr>
        <w:t>dBi</w:t>
      </w:r>
      <w:proofErr w:type="spellEnd"/>
    </w:p>
    <w:p w14:paraId="53B509BE" w14:textId="57E9638E" w:rsidR="000B6835" w:rsidRDefault="000B6835">
      <w:pPr>
        <w:pStyle w:val="BodyText"/>
        <w:numPr>
          <w:ilvl w:val="0"/>
          <w:numId w:val="82"/>
        </w:numPr>
        <w:spacing w:after="0"/>
        <w:rPr>
          <w:rFonts w:ascii="Times New Roman" w:hAnsi="Times New Roman"/>
          <w:szCs w:val="20"/>
          <w:lang w:eastAsia="zh-CN"/>
        </w:rPr>
      </w:pPr>
      <w:r>
        <w:rPr>
          <w:rFonts w:ascii="Times New Roman" w:hAnsi="Times New Roman"/>
          <w:szCs w:val="20"/>
          <w:lang w:eastAsia="zh-CN"/>
        </w:rPr>
        <w:t xml:space="preserve">Max beam gain that does not exceed 0 dB antenna efficiency with 125 degree and 22.5 dB F2B ratio: </w:t>
      </w:r>
      <w:r w:rsidR="008A25D0">
        <w:rPr>
          <w:rFonts w:ascii="Times New Roman" w:hAnsi="Times New Roman"/>
          <w:szCs w:val="20"/>
          <w:lang w:eastAsia="zh-CN"/>
        </w:rPr>
        <w:t>[</w:t>
      </w:r>
      <w:r>
        <w:rPr>
          <w:rFonts w:ascii="Times New Roman" w:hAnsi="Times New Roman"/>
          <w:szCs w:val="20"/>
          <w:lang w:eastAsia="zh-CN"/>
        </w:rPr>
        <w:t>5.5</w:t>
      </w:r>
      <w:r w:rsidR="008A25D0">
        <w:rPr>
          <w:rFonts w:ascii="Times New Roman" w:hAnsi="Times New Roman"/>
          <w:szCs w:val="20"/>
          <w:lang w:eastAsia="zh-CN"/>
        </w:rPr>
        <w:t>]</w:t>
      </w:r>
      <w:r>
        <w:rPr>
          <w:rFonts w:ascii="Times New Roman" w:hAnsi="Times New Roman"/>
          <w:szCs w:val="20"/>
          <w:lang w:eastAsia="zh-CN"/>
        </w:rPr>
        <w:t xml:space="preserve"> </w:t>
      </w:r>
      <w:proofErr w:type="spellStart"/>
      <w:r>
        <w:rPr>
          <w:rFonts w:ascii="Times New Roman" w:hAnsi="Times New Roman"/>
          <w:szCs w:val="20"/>
          <w:lang w:eastAsia="zh-CN"/>
        </w:rPr>
        <w:t>dBi</w:t>
      </w:r>
      <w:proofErr w:type="spellEnd"/>
    </w:p>
    <w:p w14:paraId="51170C4C" w14:textId="77777777" w:rsidR="00365C29" w:rsidRDefault="00365C29">
      <w:pPr>
        <w:pStyle w:val="BodyText"/>
        <w:spacing w:after="0"/>
        <w:rPr>
          <w:rFonts w:ascii="Times New Roman" w:hAnsi="Times New Roman"/>
          <w:szCs w:val="20"/>
          <w:lang w:eastAsia="zh-CN"/>
        </w:rPr>
      </w:pPr>
    </w:p>
    <w:p w14:paraId="374F2D74" w14:textId="42A1883D" w:rsidR="006A3360" w:rsidRPr="0079343B" w:rsidRDefault="006A3360" w:rsidP="006A3360">
      <w:pPr>
        <w:pStyle w:val="Heading5"/>
        <w:rPr>
          <w:lang w:val="en-US" w:eastAsia="zh-CN"/>
        </w:rPr>
      </w:pPr>
      <w:bookmarkStart w:id="65" w:name="_Hlk182665984"/>
      <w:bookmarkEnd w:id="64"/>
      <w:r w:rsidRPr="0079343B">
        <w:rPr>
          <w:lang w:val="en-US" w:eastAsia="zh-CN"/>
        </w:rPr>
        <w:t>Proposal #4</w:t>
      </w:r>
      <w:r w:rsidR="004B1A8C">
        <w:rPr>
          <w:lang w:val="en-US" w:eastAsia="zh-CN"/>
        </w:rPr>
        <w:t>.1</w:t>
      </w:r>
      <w:r w:rsidRPr="0079343B">
        <w:rPr>
          <w:lang w:val="en-US" w:eastAsia="zh-CN"/>
        </w:rPr>
        <w:t>-</w:t>
      </w:r>
      <w:r w:rsidR="0029157B">
        <w:rPr>
          <w:lang w:val="en-US" w:eastAsia="zh-CN"/>
        </w:rPr>
        <w:t>1</w:t>
      </w:r>
    </w:p>
    <w:p w14:paraId="5CF2FBE6" w14:textId="0319BA98" w:rsidR="0029157B" w:rsidRDefault="0029157B">
      <w:pPr>
        <w:pStyle w:val="BodyText"/>
        <w:numPr>
          <w:ilvl w:val="0"/>
          <w:numId w:val="47"/>
        </w:numPr>
        <w:spacing w:after="0"/>
        <w:rPr>
          <w:bCs/>
          <w:szCs w:val="20"/>
        </w:rPr>
      </w:pPr>
      <w:r>
        <w:rPr>
          <w:bCs/>
          <w:szCs w:val="20"/>
        </w:rPr>
        <w:t xml:space="preserve">For UE antenna modeling, support </w:t>
      </w:r>
      <w:r w:rsidR="001C338F">
        <w:rPr>
          <w:bCs/>
          <w:szCs w:val="20"/>
        </w:rPr>
        <w:t>the following direction antenna radiation pattern for calibration purposes.</w:t>
      </w:r>
    </w:p>
    <w:p w14:paraId="242CBD56" w14:textId="0419EF02" w:rsidR="001050E8" w:rsidRDefault="001050E8">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1050E8" w:rsidRPr="00D17435" w14:paraId="5121C02C" w14:textId="77777777" w:rsidTr="0046264E">
        <w:trPr>
          <w:trHeight w:val="294"/>
          <w:jc w:val="center"/>
        </w:trPr>
        <w:tc>
          <w:tcPr>
            <w:tcW w:w="6091" w:type="dxa"/>
            <w:gridSpan w:val="3"/>
            <w:shd w:val="clear" w:color="auto" w:fill="DBDBDB"/>
            <w:vAlign w:val="center"/>
          </w:tcPr>
          <w:bookmarkEnd w:id="65"/>
          <w:p w14:paraId="02F6CCF7"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1050E8" w:rsidRPr="00D17435" w14:paraId="1CE75CAE" w14:textId="77777777" w:rsidTr="0046264E">
        <w:trPr>
          <w:trHeight w:val="116"/>
          <w:jc w:val="center"/>
        </w:trPr>
        <w:tc>
          <w:tcPr>
            <w:tcW w:w="2054" w:type="dxa"/>
            <w:shd w:val="clear" w:color="auto" w:fill="DBDBDB"/>
            <w:vAlign w:val="center"/>
          </w:tcPr>
          <w:p w14:paraId="16D64AC8"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35FF8943"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741A86E" w14:textId="77777777" w:rsidR="001050E8" w:rsidRPr="00D17435" w:rsidRDefault="001050E8" w:rsidP="0046264E">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1050E8" w:rsidRPr="00D17435" w14:paraId="62841F5A" w14:textId="77777777" w:rsidTr="0046264E">
        <w:trPr>
          <w:trHeight w:val="581"/>
          <w:jc w:val="center"/>
        </w:trPr>
        <w:tc>
          <w:tcPr>
            <w:tcW w:w="2054" w:type="dxa"/>
            <w:shd w:val="clear" w:color="auto" w:fill="auto"/>
          </w:tcPr>
          <w:p w14:paraId="72DB3515" w14:textId="77777777" w:rsidR="001050E8" w:rsidRPr="009154CC" w:rsidRDefault="00000000" w:rsidP="0046264E">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E905778" w14:textId="77777777" w:rsidR="001050E8" w:rsidRPr="009154CC" w:rsidRDefault="001050E8" w:rsidP="0046264E">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627885B6" w14:textId="77777777" w:rsidR="001050E8" w:rsidRPr="009154CC" w:rsidRDefault="00000000" w:rsidP="0046264E">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44AE7F44" w14:textId="77777777" w:rsidR="001050E8" w:rsidRPr="009154CC" w:rsidRDefault="00000000" w:rsidP="0046264E">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75553FF9" w14:textId="77777777" w:rsidR="001050E8" w:rsidRPr="00D17435" w:rsidRDefault="001050E8" w:rsidP="0046264E">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 xml:space="preserve">[5.5] </w:t>
            </w:r>
            <w:proofErr w:type="spellStart"/>
            <w:r>
              <w:rPr>
                <w:rFonts w:ascii="Times New Roman" w:hAnsi="Times New Roman"/>
                <w:szCs w:val="20"/>
                <w:lang w:eastAsia="zh-CN"/>
              </w:rPr>
              <w:t>dBi</w:t>
            </w:r>
            <w:proofErr w:type="spellEnd"/>
          </w:p>
        </w:tc>
      </w:tr>
    </w:tbl>
    <w:p w14:paraId="2B7295D3" w14:textId="3CE0F406" w:rsidR="005233E6" w:rsidRDefault="005233E6" w:rsidP="00753DDB">
      <w:pPr>
        <w:pStyle w:val="BodyText"/>
        <w:spacing w:after="0"/>
        <w:rPr>
          <w:rFonts w:ascii="Times New Roman" w:eastAsiaTheme="minorEastAsia" w:hAnsi="Times New Roman"/>
          <w:szCs w:val="20"/>
          <w:lang w:eastAsia="ko-KR"/>
        </w:rPr>
      </w:pPr>
    </w:p>
    <w:p w14:paraId="72B37817" w14:textId="77777777" w:rsidR="005233E6" w:rsidRDefault="005233E6" w:rsidP="00753DDB">
      <w:pPr>
        <w:pStyle w:val="BodyText"/>
        <w:spacing w:after="0"/>
        <w:rPr>
          <w:rFonts w:ascii="Times New Roman" w:eastAsiaTheme="minorEastAsia" w:hAnsi="Times New Roman"/>
          <w:szCs w:val="20"/>
          <w:lang w:eastAsia="ko-KR"/>
        </w:rPr>
      </w:pPr>
    </w:p>
    <w:p w14:paraId="3A8EA449" w14:textId="2537904F" w:rsidR="00581A76" w:rsidRPr="0079343B" w:rsidRDefault="00581A76" w:rsidP="00581A76">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1A</w:t>
      </w:r>
    </w:p>
    <w:p w14:paraId="0D414C14" w14:textId="77777777" w:rsidR="00581A76" w:rsidRDefault="00581A76" w:rsidP="00581A76">
      <w:pPr>
        <w:pStyle w:val="BodyText"/>
        <w:numPr>
          <w:ilvl w:val="0"/>
          <w:numId w:val="47"/>
        </w:numPr>
        <w:spacing w:after="0"/>
        <w:rPr>
          <w:bCs/>
          <w:szCs w:val="20"/>
        </w:rPr>
      </w:pPr>
      <w:r>
        <w:rPr>
          <w:bCs/>
          <w:szCs w:val="20"/>
        </w:rPr>
        <w:t>For UE antenna modeling, support the following direction antenna radiation pattern for calibration purposes.</w:t>
      </w:r>
    </w:p>
    <w:p w14:paraId="1D1060A7" w14:textId="77777777" w:rsidR="00581A76" w:rsidRDefault="00581A76" w:rsidP="00581A76">
      <w:pPr>
        <w:pStyle w:val="BodyText"/>
        <w:numPr>
          <w:ilvl w:val="1"/>
          <w:numId w:val="47"/>
        </w:numPr>
        <w:spacing w:after="0"/>
        <w:rPr>
          <w:bCs/>
          <w:szCs w:val="20"/>
        </w:rPr>
      </w:pPr>
      <w:r>
        <w:rPr>
          <w:bCs/>
          <w:szCs w:val="20"/>
        </w:rPr>
        <w:t>Value in bracket is working assumption (to be confirmed)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581A76" w:rsidRPr="00D17435" w14:paraId="1B4381ED" w14:textId="77777777" w:rsidTr="00F82CD6">
        <w:trPr>
          <w:trHeight w:val="294"/>
          <w:jc w:val="center"/>
        </w:trPr>
        <w:tc>
          <w:tcPr>
            <w:tcW w:w="6091" w:type="dxa"/>
            <w:gridSpan w:val="3"/>
            <w:shd w:val="clear" w:color="auto" w:fill="DBDBDB"/>
            <w:vAlign w:val="center"/>
          </w:tcPr>
          <w:p w14:paraId="1858A1CA"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581A76" w:rsidRPr="00D17435" w14:paraId="7B7A7DB6" w14:textId="77777777" w:rsidTr="00F82CD6">
        <w:trPr>
          <w:trHeight w:val="116"/>
          <w:jc w:val="center"/>
        </w:trPr>
        <w:tc>
          <w:tcPr>
            <w:tcW w:w="2054" w:type="dxa"/>
            <w:shd w:val="clear" w:color="auto" w:fill="DBDBDB"/>
            <w:vAlign w:val="center"/>
          </w:tcPr>
          <w:p w14:paraId="07DC15C7"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13C1B02"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19E4D98C" w14:textId="77777777" w:rsidR="00581A76" w:rsidRPr="00D17435" w:rsidRDefault="00581A76" w:rsidP="00F82CD6">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581A76" w:rsidRPr="00D17435" w14:paraId="00BA476F" w14:textId="77777777" w:rsidTr="00F82CD6">
        <w:trPr>
          <w:trHeight w:val="581"/>
          <w:jc w:val="center"/>
        </w:trPr>
        <w:tc>
          <w:tcPr>
            <w:tcW w:w="2054" w:type="dxa"/>
            <w:shd w:val="clear" w:color="auto" w:fill="auto"/>
          </w:tcPr>
          <w:p w14:paraId="2535B59E"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188523AD" w14:textId="77777777" w:rsidR="00581A76" w:rsidRPr="009154CC" w:rsidRDefault="00581A76" w:rsidP="00F82CD6">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B65CF1" w14:textId="77777777" w:rsidR="00581A76" w:rsidRPr="009154CC" w:rsidRDefault="00000000" w:rsidP="00F82CD6">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=125°</m:t>
                </m:r>
              </m:oMath>
            </m:oMathPara>
          </w:p>
          <w:p w14:paraId="5D187320" w14:textId="77777777" w:rsidR="00581A76" w:rsidRPr="009154CC" w:rsidRDefault="00000000" w:rsidP="00F82CD6">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22.5 </m:t>
                </m:r>
                <m:r>
                  <m:rPr>
                    <m:nor/>
                  </m:rPr>
                  <w:rPr>
                    <w:rFonts w:ascii="Times New Roman" w:hAnsi="Times New Roman"/>
                    <w:bCs/>
                    <w:szCs w:val="20"/>
                  </w:rPr>
                  <m:t>dB</m:t>
                </m:r>
              </m:oMath>
            </m:oMathPara>
          </w:p>
        </w:tc>
        <w:tc>
          <w:tcPr>
            <w:tcW w:w="1964" w:type="dxa"/>
            <w:shd w:val="clear" w:color="auto" w:fill="auto"/>
          </w:tcPr>
          <w:p w14:paraId="0E0569D8" w14:textId="0ABA395E" w:rsidR="00581A76" w:rsidRPr="00D17435" w:rsidRDefault="00581A76" w:rsidP="00F82CD6">
            <w:pPr>
              <w:pStyle w:val="BodyText"/>
              <w:spacing w:after="0" w:line="240" w:lineRule="auto"/>
              <w:jc w:val="center"/>
              <w:rPr>
                <w:rFonts w:ascii="Times New Roman" w:hAnsi="Times New Roman"/>
                <w:szCs w:val="20"/>
                <w:lang w:eastAsia="zh-CN"/>
              </w:rPr>
            </w:pPr>
            <w:r>
              <w:rPr>
                <w:rFonts w:ascii="Times New Roman" w:hAnsi="Times New Roman"/>
                <w:szCs w:val="20"/>
                <w:lang w:eastAsia="zh-CN"/>
              </w:rPr>
              <w:t>5.3 dBi</w:t>
            </w:r>
          </w:p>
        </w:tc>
      </w:tr>
    </w:tbl>
    <w:p w14:paraId="05531723" w14:textId="77777777" w:rsidR="00581A76" w:rsidRDefault="00581A76" w:rsidP="00581A76">
      <w:pPr>
        <w:pStyle w:val="BodyText"/>
        <w:spacing w:after="0"/>
        <w:rPr>
          <w:rFonts w:ascii="Times New Roman" w:eastAsiaTheme="minorEastAsia" w:hAnsi="Times New Roman"/>
          <w:szCs w:val="20"/>
          <w:lang w:eastAsia="ko-KR"/>
        </w:rPr>
      </w:pPr>
    </w:p>
    <w:p w14:paraId="2600981B" w14:textId="77777777" w:rsidR="00581A76" w:rsidRDefault="00581A76" w:rsidP="00753DDB">
      <w:pPr>
        <w:pStyle w:val="BodyText"/>
        <w:spacing w:after="0"/>
        <w:rPr>
          <w:rFonts w:ascii="Times New Roman" w:eastAsiaTheme="minorEastAsia" w:hAnsi="Times New Roman"/>
          <w:szCs w:val="20"/>
          <w:lang w:eastAsia="ko-KR"/>
        </w:rPr>
      </w:pPr>
    </w:p>
    <w:p w14:paraId="1F248FEE" w14:textId="77777777" w:rsidR="00581A76" w:rsidRDefault="00581A76" w:rsidP="00753DDB">
      <w:pPr>
        <w:pStyle w:val="BodyText"/>
        <w:spacing w:after="0"/>
        <w:rPr>
          <w:rFonts w:ascii="Times New Roman" w:eastAsiaTheme="minorEastAsia" w:hAnsi="Times New Roman"/>
          <w:szCs w:val="20"/>
          <w:lang w:eastAsia="ko-KR"/>
        </w:rPr>
      </w:pPr>
    </w:p>
    <w:p w14:paraId="360AC72E" w14:textId="40335D16" w:rsidR="00753DDB" w:rsidRPr="0079343B" w:rsidRDefault="00753DDB" w:rsidP="00753DDB">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1050E8">
        <w:rPr>
          <w:lang w:val="en-US" w:eastAsia="zh-CN"/>
        </w:rPr>
        <w:t>2</w:t>
      </w:r>
    </w:p>
    <w:p w14:paraId="7C7085BD" w14:textId="522D7A61" w:rsidR="00236E44" w:rsidRPr="0029157B" w:rsidRDefault="00236E44" w:rsidP="00236E44">
      <w:pPr>
        <w:spacing w:after="0" w:line="240" w:lineRule="auto"/>
        <w:rPr>
          <w:lang w:val="en-GB"/>
        </w:rPr>
      </w:pPr>
      <w:r w:rsidRPr="0029157B">
        <w:rPr>
          <w:lang w:val="en-GB"/>
        </w:rPr>
        <w:t xml:space="preserve">For </w:t>
      </w:r>
      <w:r>
        <w:rPr>
          <w:lang w:val="en-GB"/>
        </w:rPr>
        <w:t xml:space="preserve">handheld </w:t>
      </w:r>
      <w:r w:rsidRPr="0029157B">
        <w:rPr>
          <w:lang w:val="en-GB"/>
        </w:rPr>
        <w:t>UEs with 2, 3, and 6 antennas, the default antenna placements are given as follows:</w:t>
      </w:r>
    </w:p>
    <w:p w14:paraId="4B03901A" w14:textId="03C792B5" w:rsidR="00753DDB" w:rsidRDefault="00236E44" w:rsidP="00236E44">
      <w:pPr>
        <w:pStyle w:val="BodyText"/>
        <w:spacing w:after="0"/>
        <w:rPr>
          <w:rFonts w:ascii="Times New Roman" w:eastAsiaTheme="minorEastAsia" w:hAnsi="Times New Roman"/>
          <w:szCs w:val="20"/>
          <w:lang w:eastAsia="ko-KR"/>
        </w:rPr>
      </w:pPr>
      <w:r w:rsidRPr="0029157B">
        <w:rPr>
          <w:rFonts w:ascii="Times New Roman" w:hAnsi="Times New Roman"/>
          <w:noProof/>
          <w:szCs w:val="20"/>
          <w:lang w:val="en-GB"/>
        </w:rPr>
        <w:t xml:space="preserve"> </w:t>
      </w:r>
      <w:r w:rsidRPr="0029157B">
        <w:rPr>
          <w:rFonts w:ascii="Times New Roman" w:hAnsi="Times New Roman"/>
          <w:noProof/>
          <w:szCs w:val="20"/>
          <w:lang w:eastAsia="zh-CN"/>
        </w:rPr>
        <w:drawing>
          <wp:inline distT="0" distB="0" distL="0" distR="0" wp14:anchorId="1A53E4BA" wp14:editId="1F7A652D">
            <wp:extent cx="2773587" cy="1691884"/>
            <wp:effectExtent l="0" t="0" r="0" b="3810"/>
            <wp:docPr id="18608755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extLst>
                        <a:ext uri="{28A0092B-C50C-407E-A947-70E740481C1C}">
                          <a14:useLocalDpi xmlns:a14="http://schemas.microsoft.com/office/drawing/2010/main"/>
                        </a:ext>
                      </a:extLst>
                    </a:blip>
                    <a:srcRect/>
                    <a:stretch>
                      <a:fillRect/>
                    </a:stretch>
                  </pic:blipFill>
                  <pic:spPr bwMode="auto">
                    <a:xfrm>
                      <a:off x="0" y="0"/>
                      <a:ext cx="2778010" cy="1694582"/>
                    </a:xfrm>
                    <a:prstGeom prst="rect">
                      <a:avLst/>
                    </a:prstGeom>
                    <a:noFill/>
                  </pic:spPr>
                </pic:pic>
              </a:graphicData>
            </a:graphic>
          </wp:inline>
        </w:drawing>
      </w:r>
    </w:p>
    <w:p w14:paraId="2C31D7E5" w14:textId="77777777" w:rsidR="00FE1AF6" w:rsidRDefault="00FE1AF6">
      <w:pPr>
        <w:pStyle w:val="BodyText"/>
        <w:spacing w:after="0"/>
        <w:rPr>
          <w:rFonts w:ascii="Times New Roman" w:eastAsiaTheme="minorEastAsia" w:hAnsi="Times New Roman"/>
          <w:szCs w:val="20"/>
          <w:lang w:eastAsia="ko-KR"/>
        </w:rPr>
      </w:pPr>
    </w:p>
    <w:p w14:paraId="3E172EF4" w14:textId="77777777" w:rsidR="001050E8" w:rsidRDefault="001050E8">
      <w:pPr>
        <w:pStyle w:val="BodyText"/>
        <w:spacing w:after="0"/>
        <w:rPr>
          <w:rFonts w:ascii="Times New Roman" w:eastAsiaTheme="minorEastAsia" w:hAnsi="Times New Roman"/>
          <w:szCs w:val="20"/>
          <w:lang w:eastAsia="ko-KR"/>
        </w:rPr>
      </w:pPr>
    </w:p>
    <w:p w14:paraId="038E0E91" w14:textId="0B997DA9" w:rsidR="001050E8" w:rsidRPr="0079343B" w:rsidRDefault="001050E8" w:rsidP="001050E8">
      <w:pPr>
        <w:pStyle w:val="Heading5"/>
        <w:rPr>
          <w:lang w:val="en-US" w:eastAsia="zh-CN"/>
        </w:rPr>
      </w:pPr>
      <w:r w:rsidRPr="0079343B">
        <w:rPr>
          <w:lang w:val="en-US" w:eastAsia="zh-CN"/>
        </w:rPr>
        <w:t>Proposal #4</w:t>
      </w:r>
      <w:r w:rsidR="004B1A8C">
        <w:rPr>
          <w:lang w:val="en-US" w:eastAsia="zh-CN"/>
        </w:rPr>
        <w:t>.1</w:t>
      </w:r>
      <w:r w:rsidRPr="0079343B">
        <w:rPr>
          <w:lang w:val="en-US" w:eastAsia="zh-CN"/>
        </w:rPr>
        <w:t>-</w:t>
      </w:r>
      <w:r w:rsidR="0080685B">
        <w:rPr>
          <w:lang w:val="en-US" w:eastAsia="zh-CN"/>
        </w:rPr>
        <w:t>3</w:t>
      </w:r>
    </w:p>
    <w:p w14:paraId="119BE11C" w14:textId="4B998598" w:rsidR="002F60B5" w:rsidRDefault="0080685B">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Effective boresight of the handheld UE antenna</w:t>
      </w:r>
      <w:r w:rsidR="002F60B5">
        <w:rPr>
          <w:rFonts w:ascii="Times New Roman" w:eastAsiaTheme="minorEastAsia" w:hAnsi="Times New Roman"/>
          <w:szCs w:val="20"/>
          <w:lang w:eastAsia="ko-KR"/>
        </w:rPr>
        <w:t xml:space="preserve"> is perpendicular to the plane of the flat UE handheld device and reference point of the UE antenna is assumed to be the center of the plane of the UE handheld.</w:t>
      </w:r>
    </w:p>
    <w:p w14:paraId="7F6E1212" w14:textId="1BECF33C" w:rsidR="001050E8" w:rsidRDefault="002F60B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56BF8F42" w14:textId="0A963B28" w:rsidR="002F60B5" w:rsidRDefault="002F60B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117CDFFB" w14:textId="596B4C62" w:rsidR="0080685B" w:rsidRDefault="00BA549D">
      <w:pPr>
        <w:pStyle w:val="BodyText"/>
        <w:spacing w:after="0"/>
        <w:rPr>
          <w:rFonts w:ascii="Times New Roman" w:eastAsiaTheme="minorEastAsia" w:hAnsi="Times New Roman"/>
          <w:szCs w:val="20"/>
          <w:lang w:eastAsia="ko-KR"/>
        </w:rPr>
      </w:pPr>
      <w:r>
        <w:rPr>
          <w:noProof/>
        </w:rPr>
        <w:object w:dxaOrig="13801" w:dyaOrig="4231" w14:anchorId="111E80E1">
          <v:shape id="_x0000_i1031" type="#_x0000_t75" alt="" style="width:538.75pt;height:165.15pt;mso-width-percent:0;mso-height-percent:0;mso-width-percent:0;mso-height-percent:0" o:ole="">
            <v:imagedata r:id="rId11" o:title=""/>
          </v:shape>
          <o:OLEObject Type="Embed" ProgID="Visio.Drawing.15" ShapeID="_x0000_i1031" DrawAspect="Content" ObjectID="_1805629086" r:id="rId120"/>
        </w:object>
      </w:r>
    </w:p>
    <w:p w14:paraId="3FADDB12" w14:textId="77777777" w:rsidR="0080685B" w:rsidRDefault="0080685B">
      <w:pPr>
        <w:pStyle w:val="BodyText"/>
        <w:spacing w:after="0"/>
        <w:rPr>
          <w:rFonts w:ascii="Times New Roman" w:eastAsiaTheme="minorEastAsia" w:hAnsi="Times New Roman"/>
          <w:szCs w:val="20"/>
          <w:lang w:eastAsia="ko-KR"/>
        </w:rPr>
      </w:pPr>
    </w:p>
    <w:p w14:paraId="64858B7A" w14:textId="48C50651" w:rsidR="003C1665" w:rsidRPr="0079343B" w:rsidRDefault="003C1665" w:rsidP="003C1665">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3</w:t>
      </w:r>
      <w:r>
        <w:rPr>
          <w:lang w:val="en-US" w:eastAsia="zh-CN"/>
        </w:rPr>
        <w:t>A</w:t>
      </w:r>
    </w:p>
    <w:p w14:paraId="7244BDEE" w14:textId="12D1F90E" w:rsidR="003C1665" w:rsidRDefault="003C1665" w:rsidP="003C1665">
      <w:pPr>
        <w:pStyle w:val="BodyText"/>
        <w:numPr>
          <w:ilvl w:val="0"/>
          <w:numId w:val="47"/>
        </w:numPr>
        <w:spacing w:after="0"/>
        <w:rPr>
          <w:rFonts w:ascii="Times New Roman" w:eastAsiaTheme="minorEastAsia" w:hAnsi="Times New Roman"/>
          <w:szCs w:val="20"/>
          <w:lang w:eastAsia="ko-KR"/>
        </w:rPr>
      </w:pPr>
      <w:r w:rsidRPr="000C69DB">
        <w:rPr>
          <w:rFonts w:ascii="Times New Roman" w:eastAsiaTheme="minorEastAsia" w:hAnsi="Times New Roman"/>
          <w:color w:val="FF0000"/>
          <w:szCs w:val="20"/>
          <w:u w:val="single"/>
          <w:lang w:eastAsia="ko-KR"/>
        </w:rPr>
        <w:t xml:space="preserve">Reference </w:t>
      </w:r>
      <w:r w:rsidR="000C69DB" w:rsidRPr="000C69DB">
        <w:rPr>
          <w:rFonts w:ascii="Times New Roman" w:eastAsiaTheme="minorEastAsia" w:hAnsi="Times New Roman"/>
          <w:color w:val="FF0000"/>
          <w:szCs w:val="20"/>
          <w:u w:val="single"/>
          <w:lang w:eastAsia="ko-KR"/>
        </w:rPr>
        <w:t>UE orientation vector</w:t>
      </w:r>
      <w:r w:rsidR="000C69DB" w:rsidRPr="000C69DB">
        <w:rPr>
          <w:rFonts w:ascii="Times New Roman" w:eastAsiaTheme="minorEastAsia" w:hAnsi="Times New Roman"/>
          <w:color w:val="FF0000"/>
          <w:szCs w:val="20"/>
          <w:lang w:eastAsia="ko-KR"/>
        </w:rPr>
        <w:t xml:space="preserve"> </w:t>
      </w:r>
      <w:r w:rsidR="000C69DB" w:rsidRPr="000C69DB">
        <w:rPr>
          <w:rFonts w:ascii="Times New Roman" w:eastAsiaTheme="minorEastAsia" w:hAnsi="Times New Roman"/>
          <w:strike/>
          <w:color w:val="FF0000"/>
          <w:szCs w:val="20"/>
          <w:lang w:eastAsia="ko-KR"/>
        </w:rPr>
        <w:t>Effective boresight</w:t>
      </w:r>
      <w:r w:rsidR="000C69DB" w:rsidRPr="000C69DB">
        <w:rPr>
          <w:rFonts w:ascii="Times New Roman" w:eastAsiaTheme="minorEastAsia" w:hAnsi="Times New Roman"/>
          <w:color w:val="FF0000"/>
          <w:szCs w:val="20"/>
          <w:lang w:eastAsia="ko-KR"/>
        </w:rPr>
        <w:t xml:space="preserve"> </w:t>
      </w:r>
      <w:r>
        <w:rPr>
          <w:rFonts w:ascii="Times New Roman" w:eastAsiaTheme="minorEastAsia" w:hAnsi="Times New Roman"/>
          <w:szCs w:val="20"/>
          <w:lang w:eastAsia="ko-KR"/>
        </w:rPr>
        <w:t>of the handheld UE antenna is perpendicular to the plane of the flat UE handheld device and reference point of the UE antenna is assumed to be the center of the plane of the UE handheld.</w:t>
      </w:r>
    </w:p>
    <w:p w14:paraId="523741E8" w14:textId="77777777" w:rsidR="003C1665" w:rsidRDefault="003C1665" w:rsidP="003C1665">
      <w:pPr>
        <w:pStyle w:val="BodyText"/>
        <w:numPr>
          <w:ilvl w:val="0"/>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orientation is as follows:</w:t>
      </w:r>
    </w:p>
    <w:p w14:paraId="2CE8313B" w14:textId="77777777" w:rsidR="003C1665" w:rsidRDefault="003C1665" w:rsidP="003C1665">
      <w:pPr>
        <w:pStyle w:val="BodyText"/>
        <w:numPr>
          <w:ilvl w:val="1"/>
          <w:numId w:val="47"/>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Note: actual UE orientation is adjusted based on evaluations</w:t>
      </w:r>
    </w:p>
    <w:p w14:paraId="62B57701" w14:textId="2FE8D081" w:rsidR="003C1665" w:rsidRDefault="00E57F98" w:rsidP="003C1665">
      <w:pPr>
        <w:pStyle w:val="BodyText"/>
        <w:spacing w:after="0"/>
        <w:rPr>
          <w:rFonts w:ascii="Times New Roman" w:eastAsiaTheme="minorEastAsia" w:hAnsi="Times New Roman"/>
          <w:szCs w:val="20"/>
          <w:lang w:eastAsia="ko-KR"/>
        </w:rPr>
      </w:pPr>
      <w:r>
        <w:rPr>
          <w:noProof/>
        </w:rPr>
        <w:object w:dxaOrig="13801" w:dyaOrig="4231" w14:anchorId="6C8FD259">
          <v:shape id="_x0000_i1049" type="#_x0000_t75" alt="" style="width:538.75pt;height:165.15pt" o:ole="">
            <v:imagedata r:id="rId121" o:title=""/>
          </v:shape>
          <o:OLEObject Type="Embed" ProgID="Visio.Drawing.15" ShapeID="_x0000_i1049" DrawAspect="Content" ObjectID="_1805629087" r:id="rId122"/>
        </w:object>
      </w:r>
    </w:p>
    <w:p w14:paraId="56D60BCE" w14:textId="77777777" w:rsidR="003C1665" w:rsidRDefault="003C1665">
      <w:pPr>
        <w:pStyle w:val="BodyText"/>
        <w:spacing w:after="0"/>
        <w:rPr>
          <w:rFonts w:ascii="Times New Roman" w:eastAsiaTheme="minorEastAsia" w:hAnsi="Times New Roman"/>
          <w:szCs w:val="20"/>
          <w:lang w:eastAsia="ko-KR"/>
        </w:rPr>
      </w:pPr>
    </w:p>
    <w:p w14:paraId="4F03370B" w14:textId="691F0BCC" w:rsidR="00045CB0" w:rsidRPr="0079343B" w:rsidRDefault="00045CB0" w:rsidP="00045CB0">
      <w:pPr>
        <w:pStyle w:val="Heading5"/>
        <w:rPr>
          <w:lang w:val="en-US" w:eastAsia="zh-CN"/>
        </w:rPr>
      </w:pPr>
      <w:r w:rsidRPr="0079343B">
        <w:rPr>
          <w:lang w:val="en-US" w:eastAsia="zh-CN"/>
        </w:rPr>
        <w:t>Proposal #4</w:t>
      </w:r>
      <w:r>
        <w:rPr>
          <w:lang w:val="en-US" w:eastAsia="zh-CN"/>
        </w:rPr>
        <w:t>.1</w:t>
      </w:r>
      <w:r w:rsidRPr="0079343B">
        <w:rPr>
          <w:lang w:val="en-US" w:eastAsia="zh-CN"/>
        </w:rPr>
        <w:t>-</w:t>
      </w:r>
      <w:r>
        <w:rPr>
          <w:lang w:val="en-US" w:eastAsia="zh-CN"/>
        </w:rPr>
        <w:t>4</w:t>
      </w:r>
    </w:p>
    <w:p w14:paraId="264022AE" w14:textId="77777777" w:rsidR="00045CB0" w:rsidRDefault="00045CB0">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057F3598" w14:textId="132C9648" w:rsidR="00045CB0" w:rsidRDefault="00045CB0">
      <w:pPr>
        <w:pStyle w:val="BodyText"/>
        <w:numPr>
          <w:ilvl w:val="1"/>
          <w:numId w:val="46"/>
        </w:numPr>
        <w:spacing w:after="0" w:line="240" w:lineRule="auto"/>
        <w:rPr>
          <w:bCs/>
          <w:color w:val="000000"/>
          <w:szCs w:val="20"/>
        </w:rPr>
      </w:pPr>
      <w:r>
        <w:rPr>
          <w:bCs/>
          <w:color w:val="000000"/>
          <w:szCs w:val="20"/>
        </w:rPr>
        <w:t>Reference radiation pattern of the UE antenna model is</w:t>
      </w:r>
    </w:p>
    <w:p w14:paraId="7C37CD86" w14:textId="580EBBE3" w:rsidR="00045CB0" w:rsidRDefault="00045CB0">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 xml:space="preserve">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=0</m:t>
        </m:r>
      </m:oMath>
      <w:r>
        <w:rPr>
          <w:bCs/>
          <w:color w:val="000000"/>
          <w:szCs w:val="20"/>
        </w:rPr>
        <w:t>.</w:t>
      </w:r>
    </w:p>
    <w:p w14:paraId="03D48E8F" w14:textId="7B40C805" w:rsidR="00045CB0" w:rsidRDefault="00045CB0">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
          <w:rPr>
            <w:rFonts w:ascii="Cambria Math" w:hAnsi="Cambria Math"/>
            <w:color w:val="000000"/>
            <w:szCs w:val="20"/>
          </w:rPr>
          <m:t>0</m:t>
        </m:r>
      </m:oMath>
      <w:r>
        <w:rPr>
          <w:bCs/>
          <w:color w:val="000000"/>
          <w:szCs w:val="20"/>
        </w:rPr>
        <w:t xml:space="preserve"> and </w:t>
      </w:r>
      <m:oMath>
        <m:sSubSup>
          <m:sSubSupPr>
            <m:ctrlPr>
              <w:rPr>
                <w:rFonts w:ascii="Cambria Math" w:hAnsi="Cambria Math"/>
                <w:bCs/>
                <w:i/>
                <w:color w:val="000000"/>
                <w:szCs w:val="20"/>
              </w:rPr>
            </m:ctrlPr>
          </m:sSubSupPr>
          <m:e>
            <m:r>
              <w:rPr>
                <w:rFonts w:ascii="Cambria Math"/>
                <w:color w:val="000000"/>
                <w:szCs w:val="20"/>
              </w:rPr>
              <m:t>F</m:t>
            </m:r>
          </m:e>
          <m:sub>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sub>
          <m:sup>
            <m: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w:rPr>
                    <w:rFonts w:ascii="Cambria Math"/>
                    <w:color w:val="000000"/>
                    <w:szCs w:val="20"/>
                  </w:rPr>
                  <m:t>A</m:t>
                </m:r>
              </m:e>
              <m:sup>
                <m: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w:rPr>
                        <w:rFonts w:ascii="Cambria Math"/>
                        <w:color w:val="000000"/>
                        <w:szCs w:val="20"/>
                      </w:rPr>
                      <m:t>θ</m:t>
                    </m:r>
                  </m:e>
                  <m:sup>
                    <m:r>
                      <w:rPr>
                        <w:rFonts w:ascii="Cambria Math"/>
                        <w:color w:val="000000"/>
                        <w:szCs w:val="20"/>
                      </w:rPr>
                      <m:t>″</m:t>
                    </m:r>
                  </m:sup>
                </m:sSup>
                <m:r>
                  <w:rPr>
                    <w:rFonts w:ascii="Cambria Math"/>
                    <w:color w:val="000000"/>
                    <w:szCs w:val="20"/>
                  </w:rPr>
                  <m:t>,</m:t>
                </m:r>
                <m:sSup>
                  <m:sSupPr>
                    <m:ctrlPr>
                      <w:rPr>
                        <w:rFonts w:ascii="Cambria Math" w:hAnsi="Cambria Math"/>
                        <w:bCs/>
                        <w:i/>
                        <w:color w:val="000000"/>
                        <w:szCs w:val="20"/>
                      </w:rPr>
                    </m:ctrlPr>
                  </m:sSupPr>
                  <m:e>
                    <m:r>
                      <w:rPr>
                        <w:rFonts w:ascii="Cambria Math" w:hAnsi="Cambria Math"/>
                        <w:color w:val="000000"/>
                        <w:szCs w:val="20"/>
                      </w:rPr>
                      <m:t>ϕ</m:t>
                    </m:r>
                  </m:e>
                  <m:sup>
                    <m:r>
                      <w:rPr>
                        <w:rFonts w:ascii="Cambria Math"/>
                        <w:color w:val="000000"/>
                        <w:szCs w:val="20"/>
                      </w:rPr>
                      <m:t>″</m:t>
                    </m:r>
                  </m:sup>
                </m:sSup>
              </m:e>
            </m:d>
          </m:e>
        </m:rad>
      </m:oMath>
      <w:r>
        <w:rPr>
          <w:bCs/>
          <w:color w:val="000000"/>
          <w:szCs w:val="20"/>
        </w:rPr>
        <w:t>.</w:t>
      </w:r>
    </w:p>
    <w:p w14:paraId="1D911007" w14:textId="77777777" w:rsidR="00045CB0" w:rsidRDefault="00045CB0">
      <w:pPr>
        <w:pStyle w:val="BodyText"/>
        <w:spacing w:after="0"/>
        <w:rPr>
          <w:rFonts w:ascii="Times New Roman" w:eastAsiaTheme="minorEastAsia" w:hAnsi="Times New Roman"/>
          <w:szCs w:val="20"/>
          <w:lang w:eastAsia="ko-KR"/>
        </w:rPr>
      </w:pPr>
    </w:p>
    <w:p w14:paraId="2F1789A6"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350878B3"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E88ADE2" w14:textId="77777777" w:rsidTr="00740372">
        <w:tc>
          <w:tcPr>
            <w:tcW w:w="1795" w:type="dxa"/>
            <w:shd w:val="clear" w:color="auto" w:fill="FBE4D5" w:themeFill="accent2" w:themeFillTint="33"/>
          </w:tcPr>
          <w:p w14:paraId="210B4B3D"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49521F54"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7238D572" w14:textId="77777777" w:rsidTr="00740372">
        <w:tc>
          <w:tcPr>
            <w:tcW w:w="1795" w:type="dxa"/>
          </w:tcPr>
          <w:p w14:paraId="0C83A52D" w14:textId="157E6F8A"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2E89CED6"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77D0A914"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3</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OK.</w:t>
            </w:r>
          </w:p>
          <w:p w14:paraId="31645C61" w14:textId="1AF34D1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eastAsiaTheme="minorEastAsia" w:hAnsi="Times New Roman"/>
                <w:szCs w:val="20"/>
                <w:lang w:eastAsia="ko-KR"/>
              </w:rPr>
              <w:t>Proposal #4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4</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tc>
      </w:tr>
      <w:tr w:rsidR="000D1489" w:rsidRPr="0079343B" w14:paraId="28E66819" w14:textId="77777777" w:rsidTr="00740372">
        <w:trPr>
          <w:trHeight w:val="46"/>
        </w:trPr>
        <w:tc>
          <w:tcPr>
            <w:tcW w:w="1795" w:type="dxa"/>
          </w:tcPr>
          <w:p w14:paraId="096158F3" w14:textId="4395776A"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769E105B" w14:textId="58130941"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#4-1-2: no need</w:t>
            </w:r>
          </w:p>
        </w:tc>
      </w:tr>
      <w:tr w:rsidR="000D1489" w:rsidRPr="0079343B" w14:paraId="76A950E1" w14:textId="77777777" w:rsidTr="00740372">
        <w:trPr>
          <w:trHeight w:val="46"/>
        </w:trPr>
        <w:tc>
          <w:tcPr>
            <w:tcW w:w="1795" w:type="dxa"/>
          </w:tcPr>
          <w:p w14:paraId="06E854CA" w14:textId="6D56E418"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3979529F"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#4.1-1: Support.</w:t>
            </w:r>
          </w:p>
          <w:p w14:paraId="7E6378C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hint="eastAsia"/>
                <w:szCs w:val="20"/>
                <w:lang w:eastAsia="zh-CN"/>
              </w:rPr>
              <w:t>P</w:t>
            </w:r>
            <w:r w:rsidRPr="00F773FF">
              <w:rPr>
                <w:rFonts w:ascii="Times New Roman" w:hAnsi="Times New Roman"/>
                <w:szCs w:val="20"/>
                <w:lang w:eastAsia="zh-CN"/>
              </w:rPr>
              <w:t>roposal #4.1-2: Open to discuss</w:t>
            </w:r>
          </w:p>
          <w:p w14:paraId="491E1E8C" w14:textId="77777777" w:rsidR="000D1489" w:rsidRPr="00F773FF" w:rsidRDefault="000D1489" w:rsidP="000D1489">
            <w:pPr>
              <w:pStyle w:val="BodyText"/>
              <w:spacing w:before="0" w:after="0" w:line="240" w:lineRule="auto"/>
              <w:rPr>
                <w:rFonts w:ascii="Times New Roman" w:hAnsi="Times New Roman"/>
                <w:szCs w:val="20"/>
                <w:lang w:eastAsia="zh-CN"/>
              </w:rPr>
            </w:pPr>
            <w:r w:rsidRPr="00F773FF">
              <w:rPr>
                <w:rFonts w:ascii="Times New Roman" w:hAnsi="Times New Roman"/>
                <w:szCs w:val="20"/>
                <w:lang w:eastAsia="zh-CN"/>
              </w:rPr>
              <w:t>Proposal #4.1-3: Support.</w:t>
            </w:r>
          </w:p>
          <w:p w14:paraId="1A096D0D" w14:textId="2386C531"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Proposal #4.1-4: Support.</w:t>
            </w:r>
          </w:p>
        </w:tc>
      </w:tr>
      <w:tr w:rsidR="009A2EE4" w:rsidRPr="0079343B" w14:paraId="1F63D327" w14:textId="77777777" w:rsidTr="00793DFB">
        <w:trPr>
          <w:trHeight w:val="46"/>
        </w:trPr>
        <w:tc>
          <w:tcPr>
            <w:tcW w:w="1795" w:type="dxa"/>
            <w:shd w:val="clear" w:color="auto" w:fill="E2EFD9" w:themeFill="accent6" w:themeFillTint="33"/>
          </w:tcPr>
          <w:p w14:paraId="697104F8" w14:textId="4AEC7EB2"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2FD87DEE" w14:textId="37A1B914" w:rsidR="009A2EE4" w:rsidRPr="00F773FF" w:rsidRDefault="009A2EE4"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Updated #4.1-4A to correct for 0dB antenna efficiency</w:t>
            </w:r>
          </w:p>
        </w:tc>
      </w:tr>
      <w:tr w:rsidR="009675FD" w:rsidRPr="0079343B" w14:paraId="7312DACF" w14:textId="77777777" w:rsidTr="00740372">
        <w:trPr>
          <w:trHeight w:val="46"/>
        </w:trPr>
        <w:tc>
          <w:tcPr>
            <w:tcW w:w="1795" w:type="dxa"/>
          </w:tcPr>
          <w:p w14:paraId="37F2AF57" w14:textId="415494B8"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Sony</w:t>
            </w:r>
          </w:p>
        </w:tc>
        <w:tc>
          <w:tcPr>
            <w:tcW w:w="8995" w:type="dxa"/>
          </w:tcPr>
          <w:p w14:paraId="64DA21FF"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#4.1-1, support as a compromise based on the values proposed by various companies.</w:t>
            </w:r>
          </w:p>
          <w:p w14:paraId="1F571499" w14:textId="77777777" w:rsidR="009675FD" w:rsidRDefault="009675FD" w:rsidP="009675FD">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#4.1-2, it seems that handheld devices with 2, 3 and 6 antenna location candidates have not been currently selected for calibration simulations. Thus, do we really need to define “default” antenna placements for these use cases at the current stage? Companies can define relevant antenna placements during the work item phase, if needed. At any rate, if this proposal is agreed, a more realistic 3-location antenna placement would be top, bottom and right, i.e., the same as the 2-location antenna placement plus a side port.</w:t>
            </w:r>
          </w:p>
          <w:p w14:paraId="743D69DB" w14:textId="6ABDE6B4" w:rsidR="009675FD" w:rsidRPr="00F773FF" w:rsidRDefault="009675FD" w:rsidP="009675FD">
            <w:pPr>
              <w:pStyle w:val="BodyText"/>
              <w:spacing w:after="0" w:line="240" w:lineRule="auto"/>
              <w:rPr>
                <w:rFonts w:ascii="Times New Roman" w:hAnsi="Times New Roman"/>
                <w:szCs w:val="20"/>
                <w:lang w:eastAsia="zh-CN"/>
              </w:rPr>
            </w:pPr>
            <w:r>
              <w:rPr>
                <w:rFonts w:ascii="Times New Roman" w:hAnsi="Times New Roman"/>
                <w:szCs w:val="20"/>
                <w:lang w:eastAsia="ko-KR"/>
              </w:rPr>
              <w:t>Proposal #4.1-3. In our understanding, the boresight is the direction of maximum gain, and that would be along the line from the center of the handheld device toward the respective antenna placement point, as per a previous agreement. This line is actually contained in the device plane and therefore perpendicular to the “effective” boresight direction of the proposal.</w:t>
            </w:r>
          </w:p>
        </w:tc>
      </w:tr>
      <w:tr w:rsidR="000C69DB" w:rsidRPr="0079343B" w14:paraId="58B3E8F7" w14:textId="77777777" w:rsidTr="000C69DB">
        <w:trPr>
          <w:trHeight w:val="46"/>
        </w:trPr>
        <w:tc>
          <w:tcPr>
            <w:tcW w:w="1795" w:type="dxa"/>
            <w:shd w:val="clear" w:color="auto" w:fill="E2EFD9" w:themeFill="accent6" w:themeFillTint="33"/>
          </w:tcPr>
          <w:p w14:paraId="2577FC9C" w14:textId="35E3780A" w:rsidR="000C69DB" w:rsidRDefault="000C69DB" w:rsidP="009675FD">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0722AF83" w14:textId="06034A93" w:rsidR="000C69DB" w:rsidRDefault="000C69DB" w:rsidP="009675FD">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#4.1-3 to state reference UE orientation vector instead of effective boresight. The direction was not intended to represent the maximal gain direction of the antenna, but simply a reference vector for rotation.</w:t>
            </w:r>
          </w:p>
        </w:tc>
      </w:tr>
      <w:tr w:rsidR="000C69DB" w:rsidRPr="0079343B" w14:paraId="0BAF6BA0" w14:textId="77777777" w:rsidTr="00740372">
        <w:trPr>
          <w:trHeight w:val="46"/>
        </w:trPr>
        <w:tc>
          <w:tcPr>
            <w:tcW w:w="1795" w:type="dxa"/>
          </w:tcPr>
          <w:p w14:paraId="5894CE5D" w14:textId="77777777" w:rsidR="000C69DB" w:rsidRDefault="000C69DB" w:rsidP="009675FD">
            <w:pPr>
              <w:pStyle w:val="BodyText"/>
              <w:spacing w:after="0" w:line="240" w:lineRule="auto"/>
              <w:rPr>
                <w:rFonts w:ascii="Times New Roman" w:hAnsi="Times New Roman"/>
                <w:szCs w:val="20"/>
                <w:lang w:eastAsia="zh-CN"/>
              </w:rPr>
            </w:pPr>
          </w:p>
        </w:tc>
        <w:tc>
          <w:tcPr>
            <w:tcW w:w="8995" w:type="dxa"/>
          </w:tcPr>
          <w:p w14:paraId="5FBDB401" w14:textId="77777777" w:rsidR="000C69DB" w:rsidRDefault="000C69DB" w:rsidP="009675FD">
            <w:pPr>
              <w:pStyle w:val="BodyText"/>
              <w:spacing w:after="0" w:line="240" w:lineRule="auto"/>
              <w:rPr>
                <w:rFonts w:ascii="Times New Roman" w:hAnsi="Times New Roman"/>
                <w:szCs w:val="20"/>
                <w:lang w:eastAsia="ko-KR"/>
              </w:rPr>
            </w:pPr>
          </w:p>
        </w:tc>
      </w:tr>
    </w:tbl>
    <w:p w14:paraId="2A34566F" w14:textId="77777777" w:rsidR="00751F9F" w:rsidRPr="0079343B" w:rsidRDefault="00751F9F" w:rsidP="00751F9F">
      <w:pPr>
        <w:pStyle w:val="BodyText"/>
        <w:spacing w:after="0"/>
        <w:rPr>
          <w:rFonts w:ascii="Times New Roman" w:eastAsiaTheme="minorEastAsia" w:hAnsi="Times New Roman"/>
          <w:szCs w:val="20"/>
          <w:lang w:eastAsia="ko-KR"/>
        </w:rPr>
      </w:pPr>
    </w:p>
    <w:p w14:paraId="38E305C2" w14:textId="77777777" w:rsidR="00045CB0" w:rsidRDefault="00045CB0">
      <w:pPr>
        <w:pStyle w:val="BodyText"/>
        <w:spacing w:after="0"/>
        <w:rPr>
          <w:rFonts w:ascii="Times New Roman" w:eastAsiaTheme="minorEastAsia" w:hAnsi="Times New Roman"/>
          <w:szCs w:val="20"/>
          <w:lang w:eastAsia="ko-KR"/>
        </w:rPr>
      </w:pPr>
    </w:p>
    <w:p w14:paraId="2F9C9D02" w14:textId="77777777" w:rsidR="00045CB0" w:rsidRDefault="00045CB0">
      <w:pPr>
        <w:pStyle w:val="BodyText"/>
        <w:spacing w:after="0"/>
        <w:rPr>
          <w:rFonts w:ascii="Times New Roman" w:eastAsiaTheme="minorEastAsia" w:hAnsi="Times New Roman"/>
          <w:szCs w:val="20"/>
          <w:lang w:eastAsia="ko-KR"/>
        </w:rPr>
      </w:pPr>
    </w:p>
    <w:p w14:paraId="1B7184B5" w14:textId="08005CDD"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2</w:t>
      </w:r>
      <w:r w:rsidRPr="0079343B">
        <w:rPr>
          <w:rFonts w:eastAsia="SimSun"/>
          <w:lang w:val="en-US" w:eastAsia="zh-CN"/>
        </w:rPr>
        <w:t xml:space="preserve"> </w:t>
      </w:r>
      <w:r>
        <w:rPr>
          <w:rFonts w:eastAsia="SimSun"/>
          <w:lang w:val="en-US" w:eastAsia="zh-CN"/>
        </w:rPr>
        <w:t>CPE antenna modeling</w:t>
      </w:r>
    </w:p>
    <w:tbl>
      <w:tblPr>
        <w:tblStyle w:val="TableGrid"/>
        <w:tblW w:w="0" w:type="auto"/>
        <w:tblLook w:val="04A0" w:firstRow="1" w:lastRow="0" w:firstColumn="1" w:lastColumn="0" w:noHBand="0" w:noVBand="1"/>
      </w:tblPr>
      <w:tblGrid>
        <w:gridCol w:w="1525"/>
        <w:gridCol w:w="9180"/>
      </w:tblGrid>
      <w:tr w:rsidR="00FE1AF6" w:rsidRPr="0079343B" w14:paraId="76904FCA" w14:textId="77777777" w:rsidTr="005E0268">
        <w:tc>
          <w:tcPr>
            <w:tcW w:w="1525" w:type="dxa"/>
            <w:shd w:val="clear" w:color="auto" w:fill="DEEAF6" w:themeFill="accent5" w:themeFillTint="33"/>
            <w:vAlign w:val="center"/>
          </w:tcPr>
          <w:p w14:paraId="79CDFA80" w14:textId="77777777" w:rsidR="00FE1AF6" w:rsidRPr="0079343B" w:rsidRDefault="00FE1AF6" w:rsidP="005E026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6E0FFE01" w14:textId="77777777" w:rsidR="00FE1AF6" w:rsidRPr="008A7980" w:rsidRDefault="00FE1AF6" w:rsidP="008A7980">
            <w:pPr>
              <w:pStyle w:val="BodyText"/>
              <w:spacing w:before="0" w:after="0" w:line="240" w:lineRule="auto"/>
              <w:jc w:val="left"/>
              <w:rPr>
                <w:rFonts w:ascii="Times New Roman" w:hAnsi="Times New Roman"/>
                <w:b/>
                <w:bCs/>
                <w:szCs w:val="20"/>
                <w:lang w:eastAsia="zh-CN"/>
              </w:rPr>
            </w:pPr>
            <w:r w:rsidRPr="008A7980">
              <w:rPr>
                <w:rFonts w:ascii="Times New Roman" w:hAnsi="Times New Roman"/>
                <w:b/>
                <w:bCs/>
                <w:szCs w:val="20"/>
                <w:lang w:eastAsia="zh-CN"/>
              </w:rPr>
              <w:t>Proposals &amp; Observations</w:t>
            </w:r>
          </w:p>
        </w:tc>
      </w:tr>
      <w:tr w:rsidR="0029157B" w:rsidRPr="0079343B" w14:paraId="44C8218B" w14:textId="77777777" w:rsidTr="005E0268">
        <w:tc>
          <w:tcPr>
            <w:tcW w:w="1525" w:type="dxa"/>
            <w:vAlign w:val="center"/>
          </w:tcPr>
          <w:p w14:paraId="1E454BE1" w14:textId="4D73B2DE" w:rsidR="0029157B" w:rsidRDefault="0029157B" w:rsidP="005E0268">
            <w:pPr>
              <w:spacing w:after="0" w:line="240" w:lineRule="auto"/>
            </w:pPr>
            <w:r>
              <w:t>[5] Nvidia</w:t>
            </w:r>
          </w:p>
        </w:tc>
        <w:tc>
          <w:tcPr>
            <w:tcW w:w="9180" w:type="dxa"/>
            <w:vAlign w:val="center"/>
          </w:tcPr>
          <w:p w14:paraId="6AA1D872" w14:textId="77777777" w:rsidR="0029157B" w:rsidRPr="008A7980" w:rsidRDefault="0029157B" w:rsidP="008A7980">
            <w:pPr>
              <w:spacing w:before="0" w:after="0" w:line="240" w:lineRule="auto"/>
            </w:pPr>
            <w:r w:rsidRPr="008A7980">
              <w:rPr>
                <w:b/>
                <w:bCs/>
              </w:rPr>
              <w:t xml:space="preserve">Proposal 1: </w:t>
            </w:r>
            <w:r w:rsidRPr="008A7980">
              <w:t>The size of the device X cm x Y cm x Z cm should include multiple options to model different types of devices including not only handheld but also customer premise equipment (CPE).</w:t>
            </w:r>
          </w:p>
          <w:p w14:paraId="637CC616" w14:textId="77777777" w:rsidR="0029157B" w:rsidRPr="008A7980" w:rsidRDefault="0029157B" w:rsidP="008A7980">
            <w:pPr>
              <w:autoSpaceDE w:val="0"/>
              <w:autoSpaceDN w:val="0"/>
              <w:adjustRightInd w:val="0"/>
              <w:snapToGrid w:val="0"/>
              <w:spacing w:before="0" w:after="0" w:line="240" w:lineRule="auto"/>
              <w:contextualSpacing/>
              <w:rPr>
                <w:iCs/>
                <w:lang w:eastAsia="zh-CN"/>
              </w:rPr>
            </w:pPr>
          </w:p>
        </w:tc>
      </w:tr>
      <w:tr w:rsidR="00FE1AF6" w:rsidRPr="0079343B" w14:paraId="3F249E55" w14:textId="77777777" w:rsidTr="005E0268">
        <w:tc>
          <w:tcPr>
            <w:tcW w:w="1525" w:type="dxa"/>
            <w:vAlign w:val="center"/>
          </w:tcPr>
          <w:p w14:paraId="1951FA16" w14:textId="737446F9" w:rsidR="00FE1AF6" w:rsidRPr="0079343B" w:rsidRDefault="00FE1AF6" w:rsidP="005E0268">
            <w:pPr>
              <w:spacing w:before="0" w:after="0" w:line="240" w:lineRule="auto"/>
              <w:jc w:val="left"/>
            </w:pPr>
            <w:r>
              <w:t>[10] Lenovo</w:t>
            </w:r>
          </w:p>
        </w:tc>
        <w:tc>
          <w:tcPr>
            <w:tcW w:w="9180" w:type="dxa"/>
            <w:vAlign w:val="center"/>
          </w:tcPr>
          <w:p w14:paraId="4050BA71"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3</w:t>
            </w:r>
            <w:r w:rsidRPr="008A7980">
              <w:rPr>
                <w:b/>
                <w:bCs/>
                <w:iCs/>
                <w:lang w:eastAsia="zh-CN"/>
              </w:rPr>
              <w:tab/>
            </w:r>
            <w:r w:rsidRPr="008A7980">
              <w:rPr>
                <w:iCs/>
                <w:lang w:eastAsia="zh-CN"/>
              </w:rPr>
              <w:t>For channel modeling purposes, the CPE is modeled as a 2D device with equal length, width, with larger dimensions than a handheld UE, and ignored breadth, e.g., 30 cm x 30 cm x 0 cm.</w:t>
            </w:r>
          </w:p>
          <w:p w14:paraId="3EC0D5DF" w14:textId="77777777" w:rsidR="00FE1AF6" w:rsidRPr="008A7980" w:rsidRDefault="00FE1AF6" w:rsidP="008A7980">
            <w:pPr>
              <w:autoSpaceDE w:val="0"/>
              <w:autoSpaceDN w:val="0"/>
              <w:adjustRightInd w:val="0"/>
              <w:snapToGrid w:val="0"/>
              <w:spacing w:before="0" w:after="0" w:line="240" w:lineRule="auto"/>
              <w:contextualSpacing/>
              <w:rPr>
                <w:iCs/>
                <w:lang w:eastAsia="zh-CN"/>
              </w:rPr>
            </w:pPr>
          </w:p>
          <w:p w14:paraId="78F3E1A6" w14:textId="7C895CCB" w:rsidR="00FE1AF6" w:rsidRPr="008A7980" w:rsidRDefault="00FE1AF6" w:rsidP="008A7980">
            <w:pPr>
              <w:autoSpaceDE w:val="0"/>
              <w:autoSpaceDN w:val="0"/>
              <w:adjustRightInd w:val="0"/>
              <w:snapToGrid w:val="0"/>
              <w:spacing w:before="0" w:after="0" w:line="240" w:lineRule="auto"/>
              <w:contextualSpacing/>
              <w:rPr>
                <w:iCs/>
                <w:lang w:eastAsia="zh-CN"/>
              </w:rPr>
            </w:pPr>
          </w:p>
        </w:tc>
      </w:tr>
      <w:tr w:rsidR="00FE1AF6" w:rsidRPr="0079343B" w14:paraId="11BFB65E" w14:textId="77777777" w:rsidTr="005E0268">
        <w:tc>
          <w:tcPr>
            <w:tcW w:w="1525" w:type="dxa"/>
            <w:vAlign w:val="center"/>
          </w:tcPr>
          <w:p w14:paraId="00C18345" w14:textId="39454424" w:rsidR="00FE1AF6" w:rsidRPr="0079343B" w:rsidRDefault="00EE4F3E" w:rsidP="005E0268">
            <w:pPr>
              <w:spacing w:after="0" w:line="240" w:lineRule="auto"/>
            </w:pPr>
            <w:r>
              <w:t>[17] Qualcomm</w:t>
            </w:r>
          </w:p>
        </w:tc>
        <w:tc>
          <w:tcPr>
            <w:tcW w:w="9180" w:type="dxa"/>
            <w:vAlign w:val="center"/>
          </w:tcPr>
          <w:p w14:paraId="3153EA87" w14:textId="77777777" w:rsidR="00EE4F3E" w:rsidRPr="008A7980" w:rsidRDefault="00EE4F3E" w:rsidP="008A7980">
            <w:pPr>
              <w:keepNext/>
              <w:spacing w:before="0" w:after="0" w:line="240" w:lineRule="auto"/>
              <w:jc w:val="center"/>
            </w:pPr>
            <w:r w:rsidRPr="008A7980">
              <w:rPr>
                <w:noProof/>
                <w:lang w:eastAsia="zh-CN"/>
              </w:rPr>
              <w:drawing>
                <wp:inline distT="0" distB="0" distL="0" distR="0" wp14:anchorId="2CE67B8E" wp14:editId="230A3B02">
                  <wp:extent cx="2826148" cy="1094211"/>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3" cstate="print">
                            <a:extLst>
                              <a:ext uri="{28A0092B-C50C-407E-A947-70E740481C1C}">
                                <a14:useLocalDpi xmlns:a14="http://schemas.microsoft.com/office/drawing/2010/main"/>
                              </a:ext>
                            </a:extLst>
                          </a:blip>
                          <a:srcRect/>
                          <a:stretch>
                            <a:fillRect/>
                          </a:stretch>
                        </pic:blipFill>
                        <pic:spPr bwMode="auto">
                          <a:xfrm>
                            <a:off x="0" y="0"/>
                            <a:ext cx="2847130" cy="1102335"/>
                          </a:xfrm>
                          <a:prstGeom prst="rect">
                            <a:avLst/>
                          </a:prstGeom>
                          <a:noFill/>
                        </pic:spPr>
                      </pic:pic>
                    </a:graphicData>
                  </a:graphic>
                </wp:inline>
              </w:drawing>
            </w:r>
          </w:p>
          <w:p w14:paraId="7B590186" w14:textId="77777777" w:rsidR="00EE4F3E" w:rsidRPr="008A7980" w:rsidRDefault="00EE4F3E" w:rsidP="008A7980">
            <w:pPr>
              <w:pStyle w:val="Caption"/>
              <w:spacing w:before="0" w:after="0" w:line="240" w:lineRule="auto"/>
              <w:jc w:val="center"/>
              <w:rPr>
                <w:sz w:val="20"/>
                <w:szCs w:val="20"/>
              </w:rPr>
            </w:pPr>
            <w:r w:rsidRPr="008A7980">
              <w:rPr>
                <w:sz w:val="20"/>
                <w:szCs w:val="20"/>
              </w:rPr>
              <w:t xml:space="preserve">Figure </w:t>
            </w:r>
            <w:r w:rsidRPr="008A7980">
              <w:rPr>
                <w:sz w:val="20"/>
                <w:szCs w:val="20"/>
              </w:rPr>
              <w:fldChar w:fldCharType="begin"/>
            </w:r>
            <w:r w:rsidRPr="008A7980">
              <w:rPr>
                <w:sz w:val="20"/>
                <w:szCs w:val="20"/>
              </w:rPr>
              <w:instrText xml:space="preserve"> SEQ Figure \* ARABIC </w:instrText>
            </w:r>
            <w:r w:rsidRPr="008A7980">
              <w:rPr>
                <w:sz w:val="20"/>
                <w:szCs w:val="20"/>
              </w:rPr>
              <w:fldChar w:fldCharType="separate"/>
            </w:r>
            <w:r w:rsidRPr="008A7980">
              <w:rPr>
                <w:noProof/>
                <w:sz w:val="20"/>
                <w:szCs w:val="20"/>
              </w:rPr>
              <w:t>7</w:t>
            </w:r>
            <w:r w:rsidRPr="008A7980">
              <w:rPr>
                <w:sz w:val="20"/>
                <w:szCs w:val="20"/>
              </w:rPr>
              <w:fldChar w:fldCharType="end"/>
            </w:r>
            <w:r w:rsidRPr="008A7980">
              <w:rPr>
                <w:sz w:val="20"/>
                <w:szCs w:val="20"/>
              </w:rPr>
              <w:t xml:space="preserve"> Antenna placement in a CPE modelled as a cube.</w:t>
            </w:r>
          </w:p>
          <w:p w14:paraId="1AD5A8F6" w14:textId="42C6E412" w:rsidR="00FE1AF6" w:rsidRPr="008A7980" w:rsidRDefault="00EE4F3E" w:rsidP="008A7980">
            <w:pPr>
              <w:spacing w:before="0" w:after="0" w:line="240" w:lineRule="auto"/>
              <w:rPr>
                <w:lang w:val="en-GB"/>
              </w:rPr>
            </w:pPr>
            <w:r w:rsidRPr="008A7980">
              <w:rPr>
                <w:b/>
                <w:bCs/>
                <w:lang w:val="en-GB"/>
              </w:rPr>
              <w:t>Proposal 6:</w:t>
            </w:r>
            <w:r w:rsidRPr="008A7980">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tc>
      </w:tr>
      <w:tr w:rsidR="00FE1AF6" w:rsidRPr="0079343B" w14:paraId="2511A98D" w14:textId="77777777" w:rsidTr="005E0268">
        <w:tc>
          <w:tcPr>
            <w:tcW w:w="1525" w:type="dxa"/>
            <w:vAlign w:val="center"/>
          </w:tcPr>
          <w:p w14:paraId="2B07E5EE" w14:textId="675DD084" w:rsidR="000C0234" w:rsidRPr="0079343B" w:rsidRDefault="000C0234" w:rsidP="005E0268">
            <w:pPr>
              <w:spacing w:after="0" w:line="240" w:lineRule="auto"/>
            </w:pPr>
            <w:r>
              <w:t>[19] Nokia</w:t>
            </w:r>
          </w:p>
        </w:tc>
        <w:tc>
          <w:tcPr>
            <w:tcW w:w="9180" w:type="dxa"/>
            <w:vAlign w:val="center"/>
          </w:tcPr>
          <w:p w14:paraId="205B1E14"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12:</w:t>
            </w:r>
            <w:r w:rsidRPr="008A7980">
              <w:rPr>
                <w:iCs/>
                <w:lang w:eastAsia="zh-CN"/>
              </w:rPr>
              <w:t xml:space="preserve"> If CPE needs to be described in the TR, then consider typical dimensions (</w:t>
            </w:r>
            <w:proofErr w:type="spellStart"/>
            <w:r w:rsidRPr="008A7980">
              <w:rPr>
                <w:iCs/>
                <w:lang w:eastAsia="zh-CN"/>
              </w:rPr>
              <w:t>HxWxD</w:t>
            </w:r>
            <w:proofErr w:type="spellEnd"/>
            <w:r w:rsidRPr="008A7980">
              <w:rPr>
                <w:iCs/>
                <w:lang w:eastAsia="zh-CN"/>
              </w:rPr>
              <w:t>) or (X,Y,Z) of 18x18x6 cm.</w:t>
            </w:r>
          </w:p>
          <w:p w14:paraId="2A75047E" w14:textId="77777777" w:rsidR="00FE1AF6" w:rsidRPr="008A7980" w:rsidRDefault="000C0234" w:rsidP="008A7980">
            <w:pPr>
              <w:autoSpaceDE w:val="0"/>
              <w:autoSpaceDN w:val="0"/>
              <w:adjustRightInd w:val="0"/>
              <w:snapToGrid w:val="0"/>
              <w:spacing w:before="0" w:after="0" w:line="240" w:lineRule="auto"/>
              <w:contextualSpacing/>
              <w:rPr>
                <w:iCs/>
                <w:lang w:eastAsia="zh-CN"/>
              </w:rPr>
            </w:pPr>
            <w:r w:rsidRPr="008A7980">
              <w:rPr>
                <w:b/>
                <w:bCs/>
                <w:iCs/>
                <w:lang w:eastAsia="zh-CN"/>
              </w:rPr>
              <w:t>Proposal 13:</w:t>
            </w:r>
            <w:r w:rsidRPr="008A7980">
              <w:rPr>
                <w:iCs/>
                <w:lang w:eastAsia="zh-CN"/>
              </w:rPr>
              <w:t xml:space="preserve"> If there is a need to illustrate antenna locations for CPE devices in the TR, then an example of possible individual antennae locations is shown in the figure below for the CPE device.</w:t>
            </w:r>
          </w:p>
          <w:p w14:paraId="5E954A7C" w14:textId="77777777" w:rsidR="000C0234" w:rsidRPr="008A7980" w:rsidRDefault="000C0234" w:rsidP="008A7980">
            <w:pPr>
              <w:autoSpaceDE w:val="0"/>
              <w:autoSpaceDN w:val="0"/>
              <w:adjustRightInd w:val="0"/>
              <w:snapToGrid w:val="0"/>
              <w:spacing w:before="0" w:after="0" w:line="240" w:lineRule="auto"/>
              <w:contextualSpacing/>
              <w:rPr>
                <w:iCs/>
                <w:lang w:eastAsia="zh-CN"/>
              </w:rPr>
            </w:pPr>
          </w:p>
          <w:p w14:paraId="26D5219F" w14:textId="37C9605E" w:rsidR="000C0234" w:rsidRPr="008A7980" w:rsidRDefault="00BA549D" w:rsidP="008A7980">
            <w:pPr>
              <w:keepNext/>
              <w:spacing w:before="0" w:after="0" w:line="240" w:lineRule="auto"/>
              <w:jc w:val="center"/>
            </w:pPr>
            <w:r w:rsidRPr="008A7980">
              <w:rPr>
                <w:noProof/>
              </w:rPr>
              <w:object w:dxaOrig="25440" w:dyaOrig="16801" w14:anchorId="4F951F0D">
                <v:shape id="_x0000_i1032" type="#_x0000_t75" alt="" style="width:394.25pt;height:260.3pt;mso-width-percent:0;mso-height-percent:0;mso-width-percent:0;mso-height-percent:0" o:ole="">
                  <v:imagedata r:id="rId124" o:title=""/>
                </v:shape>
                <o:OLEObject Type="Embed" ProgID="Visio.Drawing.15" ShapeID="_x0000_i1032" DrawAspect="Content" ObjectID="_1805629088" r:id="rId125"/>
              </w:object>
            </w:r>
          </w:p>
          <w:p w14:paraId="597799D1" w14:textId="77777777" w:rsidR="000C0234" w:rsidRPr="008A7980" w:rsidRDefault="000C0234" w:rsidP="008A7980">
            <w:pPr>
              <w:pStyle w:val="Caption"/>
              <w:spacing w:before="0" w:after="0" w:line="240" w:lineRule="auto"/>
              <w:jc w:val="center"/>
              <w:rPr>
                <w:b w:val="0"/>
                <w:bCs w:val="0"/>
                <w:sz w:val="20"/>
                <w:szCs w:val="20"/>
              </w:rPr>
            </w:pPr>
            <w:r w:rsidRPr="008A7980">
              <w:rPr>
                <w:b w:val="0"/>
                <w:bCs w:val="0"/>
                <w:sz w:val="20"/>
                <w:szCs w:val="20"/>
              </w:rPr>
              <w:t xml:space="preserve">Figure </w:t>
            </w:r>
            <w:r w:rsidRPr="008A7980">
              <w:rPr>
                <w:b w:val="0"/>
                <w:bCs w:val="0"/>
                <w:sz w:val="20"/>
                <w:szCs w:val="20"/>
              </w:rPr>
              <w:fldChar w:fldCharType="begin"/>
            </w:r>
            <w:r w:rsidRPr="008A7980">
              <w:rPr>
                <w:b w:val="0"/>
                <w:bCs w:val="0"/>
                <w:sz w:val="20"/>
                <w:szCs w:val="20"/>
              </w:rPr>
              <w:instrText xml:space="preserve"> SEQ Figure \* ARABIC </w:instrText>
            </w:r>
            <w:r w:rsidRPr="008A7980">
              <w:rPr>
                <w:b w:val="0"/>
                <w:bCs w:val="0"/>
                <w:sz w:val="20"/>
                <w:szCs w:val="20"/>
              </w:rPr>
              <w:fldChar w:fldCharType="separate"/>
            </w:r>
            <w:r w:rsidRPr="008A7980">
              <w:rPr>
                <w:b w:val="0"/>
                <w:bCs w:val="0"/>
                <w:noProof/>
                <w:sz w:val="20"/>
                <w:szCs w:val="20"/>
              </w:rPr>
              <w:t>10</w:t>
            </w:r>
            <w:r w:rsidRPr="008A7980">
              <w:rPr>
                <w:b w:val="0"/>
                <w:bCs w:val="0"/>
                <w:sz w:val="20"/>
                <w:szCs w:val="20"/>
              </w:rPr>
              <w:fldChar w:fldCharType="end"/>
            </w:r>
            <w:r w:rsidRPr="008A7980">
              <w:rPr>
                <w:b w:val="0"/>
                <w:bCs w:val="0"/>
                <w:sz w:val="20"/>
                <w:szCs w:val="20"/>
              </w:rPr>
              <w:t>: Potential CPE dimensions and candidate antenna locations</w:t>
            </w:r>
          </w:p>
          <w:p w14:paraId="690CA48D" w14:textId="629D9944" w:rsidR="000C0234" w:rsidRPr="008A7980" w:rsidRDefault="000C0234" w:rsidP="008A7980">
            <w:pPr>
              <w:autoSpaceDE w:val="0"/>
              <w:autoSpaceDN w:val="0"/>
              <w:adjustRightInd w:val="0"/>
              <w:snapToGrid w:val="0"/>
              <w:spacing w:before="0" w:after="0" w:line="240" w:lineRule="auto"/>
              <w:contextualSpacing/>
              <w:rPr>
                <w:iCs/>
                <w:lang w:eastAsia="zh-CN"/>
              </w:rPr>
            </w:pPr>
          </w:p>
        </w:tc>
      </w:tr>
    </w:tbl>
    <w:p w14:paraId="21CC8EEA" w14:textId="77777777" w:rsidR="00FE1AF6" w:rsidRDefault="00FE1AF6">
      <w:pPr>
        <w:pStyle w:val="BodyText"/>
        <w:spacing w:after="0"/>
        <w:rPr>
          <w:rFonts w:ascii="Times New Roman" w:eastAsiaTheme="minorEastAsia" w:hAnsi="Times New Roman"/>
          <w:szCs w:val="20"/>
          <w:lang w:eastAsia="ko-KR"/>
        </w:rPr>
      </w:pPr>
    </w:p>
    <w:p w14:paraId="4CE7054E"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18193E23" w14:textId="2B8EC1A2" w:rsidR="00FE1AF6" w:rsidRDefault="006A306D">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Three companies provided different dimensions for CPE.</w:t>
      </w:r>
    </w:p>
    <w:p w14:paraId="0E1C61D3" w14:textId="77223725"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18 x 18 x 6 : Nokia</w:t>
      </w:r>
    </w:p>
    <w:p w14:paraId="062A6335" w14:textId="5718C9E2" w:rsidR="006A306D" w:rsidRDefault="006A306D">
      <w:pPr>
        <w:pStyle w:val="BodyText"/>
        <w:numPr>
          <w:ilvl w:val="0"/>
          <w:numId w:val="83"/>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15-20 x 15-20 x 15x20 (cube) : Qualcomm</w:t>
      </w:r>
    </w:p>
    <w:p w14:paraId="101FDBDF" w14:textId="0EBF1D61" w:rsidR="006A306D" w:rsidRPr="00402051" w:rsidRDefault="006A306D">
      <w:pPr>
        <w:pStyle w:val="BodyText"/>
        <w:numPr>
          <w:ilvl w:val="0"/>
          <w:numId w:val="83"/>
        </w:numPr>
        <w:spacing w:after="0"/>
        <w:rPr>
          <w:rFonts w:ascii="Times New Roman" w:eastAsiaTheme="minorEastAsia" w:hAnsi="Times New Roman"/>
          <w:szCs w:val="20"/>
          <w:lang w:eastAsia="ko-KR"/>
        </w:rPr>
      </w:pPr>
      <w:r w:rsidRPr="008A7980">
        <w:rPr>
          <w:iCs/>
          <w:szCs w:val="20"/>
          <w:lang w:eastAsia="zh-CN"/>
        </w:rPr>
        <w:t>30 cm x 30 cm x 0 cm</w:t>
      </w:r>
      <w:r>
        <w:rPr>
          <w:iCs/>
          <w:szCs w:val="20"/>
          <w:lang w:eastAsia="zh-CN"/>
        </w:rPr>
        <w:t xml:space="preserve"> : Lenovo</w:t>
      </w:r>
    </w:p>
    <w:p w14:paraId="65D6EC10" w14:textId="1A11FA68" w:rsidR="00402051" w:rsidRDefault="00402051">
      <w:pPr>
        <w:pStyle w:val="BodyText"/>
        <w:numPr>
          <w:ilvl w:val="0"/>
          <w:numId w:val="83"/>
        </w:numPr>
        <w:spacing w:after="0"/>
        <w:rPr>
          <w:rFonts w:ascii="Times New Roman" w:eastAsiaTheme="minorEastAsia" w:hAnsi="Times New Roman"/>
          <w:szCs w:val="20"/>
          <w:lang w:eastAsia="ko-KR"/>
        </w:rPr>
      </w:pPr>
      <w:r>
        <w:rPr>
          <w:iCs/>
          <w:szCs w:val="20"/>
          <w:lang w:eastAsia="zh-CN"/>
        </w:rPr>
        <w:t>Average plane size: 21.83 cm (moderator suggests using 20 cm x 20 cm x 6 cm.</w:t>
      </w:r>
    </w:p>
    <w:p w14:paraId="479CB31B" w14:textId="77777777" w:rsidR="0029157B" w:rsidRDefault="0029157B">
      <w:pPr>
        <w:pStyle w:val="BodyText"/>
        <w:spacing w:after="0"/>
        <w:rPr>
          <w:rFonts w:ascii="Times New Roman" w:eastAsiaTheme="minorEastAsia" w:hAnsi="Times New Roman"/>
          <w:szCs w:val="20"/>
          <w:lang w:eastAsia="ko-KR"/>
        </w:rPr>
      </w:pPr>
    </w:p>
    <w:p w14:paraId="0244B130" w14:textId="77777777" w:rsidR="0029157B" w:rsidRDefault="0029157B" w:rsidP="0029157B">
      <w:pPr>
        <w:pStyle w:val="BodyText"/>
        <w:spacing w:after="0"/>
        <w:rPr>
          <w:rFonts w:ascii="Times New Roman" w:eastAsiaTheme="minorEastAsia" w:hAnsi="Times New Roman"/>
          <w:szCs w:val="20"/>
          <w:lang w:eastAsia="ko-KR"/>
        </w:rPr>
      </w:pPr>
    </w:p>
    <w:p w14:paraId="204E21BB" w14:textId="77777777" w:rsidR="0029157B" w:rsidRPr="0079343B" w:rsidRDefault="0029157B" w:rsidP="0029157B">
      <w:pPr>
        <w:pStyle w:val="BodyText"/>
        <w:spacing w:after="0"/>
        <w:rPr>
          <w:rFonts w:ascii="Times New Roman" w:hAnsi="Times New Roman"/>
          <w:szCs w:val="20"/>
          <w:lang w:eastAsia="zh-CN"/>
        </w:rPr>
      </w:pPr>
    </w:p>
    <w:p w14:paraId="7070CB9D" w14:textId="0E556AC5" w:rsidR="0029157B" w:rsidRPr="0079343B" w:rsidRDefault="0029157B" w:rsidP="0029157B">
      <w:pPr>
        <w:pStyle w:val="Heading5"/>
        <w:rPr>
          <w:lang w:val="en-US" w:eastAsia="zh-CN"/>
        </w:rPr>
      </w:pPr>
      <w:r w:rsidRPr="0079343B">
        <w:rPr>
          <w:lang w:val="en-US" w:eastAsia="zh-CN"/>
        </w:rPr>
        <w:t>Proposal #4</w:t>
      </w:r>
      <w:r w:rsidR="00402051">
        <w:rPr>
          <w:lang w:val="en-US" w:eastAsia="zh-CN"/>
        </w:rPr>
        <w:t>.2</w:t>
      </w:r>
      <w:r w:rsidRPr="0079343B">
        <w:rPr>
          <w:lang w:val="en-US" w:eastAsia="zh-CN"/>
        </w:rPr>
        <w:t>-</w:t>
      </w:r>
      <w:r>
        <w:rPr>
          <w:lang w:val="en-US" w:eastAsia="zh-CN"/>
        </w:rPr>
        <w:t>1</w:t>
      </w:r>
    </w:p>
    <w:p w14:paraId="32403E39" w14:textId="77777777" w:rsidR="0029157B" w:rsidRDefault="0029157B" w:rsidP="0029157B">
      <w:r>
        <w:t>For CPE devices adopt the following device dimensions for UE antenna modeling:</w:t>
      </w:r>
    </w:p>
    <w:p w14:paraId="659FD1AB" w14:textId="11DF5277" w:rsidR="0029157B" w:rsidRDefault="00402051" w:rsidP="0029157B">
      <w:pPr>
        <w:pStyle w:val="ListParagraph"/>
        <w:numPr>
          <w:ilvl w:val="0"/>
          <w:numId w:val="40"/>
        </w:numPr>
      </w:pPr>
      <w:r>
        <w:t>20</w:t>
      </w:r>
      <w:r w:rsidR="0029157B" w:rsidRPr="00FF33F1">
        <w:t xml:space="preserve"> cm x </w:t>
      </w:r>
      <w:r>
        <w:t>20</w:t>
      </w:r>
      <w:r w:rsidR="0029157B" w:rsidRPr="00FF33F1">
        <w:t xml:space="preserve"> cm x </w:t>
      </w:r>
      <w:r>
        <w:t>6</w:t>
      </w:r>
      <w:r w:rsidR="0029157B" w:rsidRPr="00FF33F1">
        <w:t xml:space="preserve"> cm</w:t>
      </w:r>
    </w:p>
    <w:p w14:paraId="67AFBD18" w14:textId="32A2BAB5" w:rsidR="0029157B" w:rsidRPr="0079343B" w:rsidRDefault="00BA549D" w:rsidP="0029157B">
      <w:pPr>
        <w:pStyle w:val="BodyText"/>
        <w:spacing w:after="0"/>
        <w:jc w:val="center"/>
        <w:rPr>
          <w:rFonts w:ascii="Times New Roman" w:eastAsiaTheme="minorEastAsia" w:hAnsi="Times New Roman"/>
          <w:szCs w:val="20"/>
          <w:lang w:eastAsia="ko-KR"/>
        </w:rPr>
      </w:pPr>
      <w:r w:rsidRPr="008A7980">
        <w:rPr>
          <w:noProof/>
          <w:szCs w:val="20"/>
        </w:rPr>
        <w:object w:dxaOrig="25440" w:dyaOrig="16801" w14:anchorId="0FC055B7">
          <v:shape id="_x0000_i1033" type="#_x0000_t75" alt="" style="width:394.25pt;height:260.3pt;mso-width-percent:0;mso-height-percent:0;mso-width-percent:0;mso-height-percent:0" o:ole="">
            <v:imagedata r:id="rId126" o:title=""/>
          </v:shape>
          <o:OLEObject Type="Embed" ProgID="Visio.Drawing.15" ShapeID="_x0000_i1033" DrawAspect="Content" ObjectID="_1805629089" r:id="rId127"/>
        </w:object>
      </w:r>
    </w:p>
    <w:p w14:paraId="67AA82AB" w14:textId="77777777" w:rsidR="0029157B" w:rsidRDefault="0029157B">
      <w:pPr>
        <w:pStyle w:val="BodyText"/>
        <w:spacing w:after="0"/>
        <w:rPr>
          <w:rFonts w:ascii="Times New Roman" w:eastAsiaTheme="minorEastAsia" w:hAnsi="Times New Roman"/>
          <w:szCs w:val="20"/>
          <w:lang w:eastAsia="ko-KR"/>
        </w:rPr>
      </w:pPr>
    </w:p>
    <w:p w14:paraId="496FC7C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60502729"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3BEA7163" w14:textId="77777777" w:rsidTr="00740372">
        <w:tc>
          <w:tcPr>
            <w:tcW w:w="1795" w:type="dxa"/>
            <w:shd w:val="clear" w:color="auto" w:fill="FBE4D5" w:themeFill="accent2" w:themeFillTint="33"/>
          </w:tcPr>
          <w:p w14:paraId="7DFB321F"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28BED47C"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3EA58DFB" w14:textId="77777777" w:rsidTr="00740372">
        <w:tc>
          <w:tcPr>
            <w:tcW w:w="1795" w:type="dxa"/>
          </w:tcPr>
          <w:p w14:paraId="2C0CC2BA" w14:textId="74E3910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097124C" w14:textId="593F2A08"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O</w:t>
            </w:r>
            <w:r>
              <w:rPr>
                <w:rFonts w:ascii="Times New Roman" w:hAnsi="Times New Roman"/>
                <w:szCs w:val="20"/>
                <w:lang w:eastAsia="zh-CN"/>
              </w:rPr>
              <w:t>K.</w:t>
            </w:r>
          </w:p>
        </w:tc>
      </w:tr>
      <w:tr w:rsidR="000D1489" w:rsidRPr="0079343B" w14:paraId="7B18799C" w14:textId="77777777" w:rsidTr="00740372">
        <w:trPr>
          <w:trHeight w:val="46"/>
        </w:trPr>
        <w:tc>
          <w:tcPr>
            <w:tcW w:w="1795" w:type="dxa"/>
          </w:tcPr>
          <w:p w14:paraId="70449BA4" w14:textId="1C4AF1B5"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313D67F" w14:textId="02276BEC"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bl>
    <w:p w14:paraId="74FE4DB4" w14:textId="77777777" w:rsidR="00751F9F" w:rsidRPr="0079343B" w:rsidRDefault="00751F9F" w:rsidP="00751F9F">
      <w:pPr>
        <w:pStyle w:val="BodyText"/>
        <w:spacing w:after="0"/>
        <w:rPr>
          <w:rFonts w:ascii="Times New Roman" w:eastAsiaTheme="minorEastAsia" w:hAnsi="Times New Roman"/>
          <w:szCs w:val="20"/>
          <w:lang w:eastAsia="ko-KR"/>
        </w:rPr>
      </w:pPr>
    </w:p>
    <w:p w14:paraId="3DC515ED" w14:textId="77777777" w:rsidR="00FE1AF6" w:rsidRDefault="00FE1AF6">
      <w:pPr>
        <w:pStyle w:val="BodyText"/>
        <w:spacing w:after="0"/>
        <w:rPr>
          <w:rFonts w:ascii="Times New Roman" w:eastAsiaTheme="minorEastAsia" w:hAnsi="Times New Roman"/>
          <w:szCs w:val="20"/>
          <w:lang w:eastAsia="ko-KR"/>
        </w:rPr>
      </w:pPr>
    </w:p>
    <w:p w14:paraId="39F220A9" w14:textId="440B36C3" w:rsidR="00FE1AF6" w:rsidRPr="0079343B" w:rsidRDefault="00FE1AF6" w:rsidP="00FE1AF6">
      <w:pPr>
        <w:pStyle w:val="Heading3"/>
        <w:rPr>
          <w:rFonts w:eastAsiaTheme="minorEastAsia"/>
          <w:lang w:val="en-US" w:eastAsia="ko-KR"/>
        </w:rPr>
      </w:pPr>
      <w:r w:rsidRPr="0079343B">
        <w:rPr>
          <w:rFonts w:eastAsia="SimSun"/>
          <w:lang w:val="en-US" w:eastAsia="zh-CN"/>
        </w:rPr>
        <w:t>4.</w:t>
      </w:r>
      <w:r>
        <w:rPr>
          <w:rFonts w:eastAsia="SimSun"/>
          <w:lang w:val="en-US" w:eastAsia="zh-CN"/>
        </w:rPr>
        <w:t>4</w:t>
      </w:r>
      <w:r w:rsidRPr="0079343B">
        <w:rPr>
          <w:rFonts w:eastAsia="SimSun"/>
          <w:lang w:val="en-US" w:eastAsia="zh-CN"/>
        </w:rPr>
        <w:t>.</w:t>
      </w:r>
      <w:r>
        <w:rPr>
          <w:rFonts w:eastAsia="SimSun"/>
          <w:lang w:val="en-US" w:eastAsia="zh-CN"/>
        </w:rPr>
        <w:t>3</w:t>
      </w:r>
      <w:r w:rsidRPr="0079343B">
        <w:rPr>
          <w:rFonts w:eastAsia="SimSun"/>
          <w:lang w:val="en-US" w:eastAsia="zh-CN"/>
        </w:rPr>
        <w:t xml:space="preserve"> </w:t>
      </w:r>
      <w:r>
        <w:rPr>
          <w:rFonts w:eastAsia="SimSun"/>
          <w:lang w:val="en-US" w:eastAsia="zh-CN"/>
        </w:rPr>
        <w:t>Antenna Imbalance</w:t>
      </w:r>
    </w:p>
    <w:tbl>
      <w:tblPr>
        <w:tblStyle w:val="TableGrid"/>
        <w:tblW w:w="0" w:type="auto"/>
        <w:tblLook w:val="04A0" w:firstRow="1" w:lastRow="0" w:firstColumn="1" w:lastColumn="0" w:noHBand="0" w:noVBand="1"/>
      </w:tblPr>
      <w:tblGrid>
        <w:gridCol w:w="1525"/>
        <w:gridCol w:w="9180"/>
      </w:tblGrid>
      <w:tr w:rsidR="00FE1AF6" w:rsidRPr="0079343B" w14:paraId="5EBFC45A" w14:textId="77777777" w:rsidTr="005E0268">
        <w:tc>
          <w:tcPr>
            <w:tcW w:w="1525" w:type="dxa"/>
            <w:shd w:val="clear" w:color="auto" w:fill="DEEAF6" w:themeFill="accent5" w:themeFillTint="33"/>
            <w:vAlign w:val="center"/>
          </w:tcPr>
          <w:p w14:paraId="6A6DC199" w14:textId="77777777" w:rsidR="00FE1AF6" w:rsidRPr="0079343B" w:rsidRDefault="00FE1AF6" w:rsidP="005E0268">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0FA8EE04" w14:textId="77777777" w:rsidR="00FE1AF6" w:rsidRPr="00FF33F1" w:rsidRDefault="00FE1AF6" w:rsidP="004B1A8C">
            <w:pPr>
              <w:pStyle w:val="BodyText"/>
              <w:spacing w:before="0" w:after="0" w:line="240" w:lineRule="auto"/>
              <w:jc w:val="left"/>
              <w:rPr>
                <w:rFonts w:ascii="Times New Roman" w:hAnsi="Times New Roman"/>
                <w:b/>
                <w:bCs/>
                <w:szCs w:val="20"/>
                <w:lang w:eastAsia="zh-CN"/>
              </w:rPr>
            </w:pPr>
            <w:r w:rsidRPr="00FF33F1">
              <w:rPr>
                <w:rFonts w:ascii="Times New Roman" w:hAnsi="Times New Roman"/>
                <w:b/>
                <w:bCs/>
                <w:szCs w:val="20"/>
                <w:lang w:eastAsia="zh-CN"/>
              </w:rPr>
              <w:t>Proposals &amp; Observations</w:t>
            </w:r>
          </w:p>
        </w:tc>
      </w:tr>
      <w:tr w:rsidR="00FE1AF6" w:rsidRPr="0079343B" w14:paraId="30D04305" w14:textId="77777777" w:rsidTr="005E0268">
        <w:tc>
          <w:tcPr>
            <w:tcW w:w="1525" w:type="dxa"/>
            <w:vAlign w:val="center"/>
          </w:tcPr>
          <w:p w14:paraId="7DDC93AC" w14:textId="5FC9234A" w:rsidR="00FE1AF6" w:rsidRPr="0079343B" w:rsidRDefault="00FE1AF6" w:rsidP="005E0268">
            <w:pPr>
              <w:spacing w:before="0" w:after="0" w:line="240" w:lineRule="auto"/>
              <w:jc w:val="left"/>
            </w:pPr>
            <w:r>
              <w:t>[9] Sony</w:t>
            </w:r>
          </w:p>
        </w:tc>
        <w:tc>
          <w:tcPr>
            <w:tcW w:w="9180" w:type="dxa"/>
            <w:vAlign w:val="center"/>
          </w:tcPr>
          <w:p w14:paraId="0B66F750" w14:textId="77777777" w:rsidR="00FE1AF6" w:rsidRDefault="00FE1AF6" w:rsidP="004B1A8C">
            <w:pPr>
              <w:autoSpaceDE w:val="0"/>
              <w:autoSpaceDN w:val="0"/>
              <w:adjustRightInd w:val="0"/>
              <w:snapToGrid w:val="0"/>
              <w:spacing w:before="0" w:after="0" w:line="240" w:lineRule="auto"/>
              <w:contextualSpacing/>
              <w:rPr>
                <w:lang w:eastAsia="zh-CN"/>
              </w:rPr>
            </w:pPr>
            <w:r w:rsidRPr="004B1A8C">
              <w:rPr>
                <w:b/>
                <w:bCs/>
                <w:lang w:eastAsia="zh-CN"/>
              </w:rPr>
              <w:t>Observation 7.</w:t>
            </w:r>
            <w:r w:rsidRPr="00F665BD">
              <w:rPr>
                <w:lang w:eastAsia="zh-CN"/>
              </w:rPr>
              <w:tab/>
              <w:t xml:space="preserve"> It is essential to model antenna power imbalances, at least for handheld devices, as these are observed in actual device implementations.</w:t>
            </w:r>
          </w:p>
          <w:p w14:paraId="5FAE5052" w14:textId="77777777" w:rsidR="00FE1AF6" w:rsidRDefault="00FE1AF6" w:rsidP="004B1A8C">
            <w:pPr>
              <w:autoSpaceDE w:val="0"/>
              <w:autoSpaceDN w:val="0"/>
              <w:adjustRightInd w:val="0"/>
              <w:snapToGrid w:val="0"/>
              <w:spacing w:before="0" w:after="0" w:line="240" w:lineRule="auto"/>
              <w:contextualSpacing/>
              <w:rPr>
                <w:iCs/>
                <w:lang w:eastAsia="zh-CN"/>
              </w:rPr>
            </w:pPr>
          </w:p>
          <w:p w14:paraId="2F263C02" w14:textId="228AED07"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8.</w:t>
            </w:r>
            <w:r w:rsidRPr="00FE1AF6">
              <w:rPr>
                <w:iCs/>
                <w:lang w:eastAsia="zh-CN"/>
              </w:rPr>
              <w:tab/>
              <w:t xml:space="preserve"> To accurately model the total power imbalance between antenna ports, one must also consider imbalances between the components of the respective RF chains, such as different amplification gains or insertion losses.</w:t>
            </w:r>
          </w:p>
          <w:p w14:paraId="638E2BEA" w14:textId="77777777" w:rsidR="00FE1AF6" w:rsidRDefault="00FE1AF6" w:rsidP="004B1A8C">
            <w:pPr>
              <w:autoSpaceDE w:val="0"/>
              <w:autoSpaceDN w:val="0"/>
              <w:adjustRightInd w:val="0"/>
              <w:snapToGrid w:val="0"/>
              <w:spacing w:before="0" w:after="0" w:line="240" w:lineRule="auto"/>
              <w:contextualSpacing/>
              <w:rPr>
                <w:iCs/>
                <w:lang w:eastAsia="zh-CN"/>
              </w:rPr>
            </w:pPr>
          </w:p>
          <w:p w14:paraId="61CCEB37" w14:textId="4FB9C9A8" w:rsid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Observation 9.</w:t>
            </w:r>
            <w:r w:rsidRPr="00FE1AF6">
              <w:rPr>
                <w:iCs/>
                <w:lang w:eastAsia="zh-CN"/>
              </w:rPr>
              <w:tab/>
              <w:t xml:space="preserve"> Power imbalances may arise between the uplink and downlink directions of the same antenna port due to different RF components being used in uplink and downlink directions, as well as different routing due to, e.g., TX antenna switching.</w:t>
            </w:r>
          </w:p>
          <w:p w14:paraId="4B18D9EF" w14:textId="77777777" w:rsidR="00FE1AF6" w:rsidRDefault="00FE1AF6" w:rsidP="004B1A8C">
            <w:pPr>
              <w:autoSpaceDE w:val="0"/>
              <w:autoSpaceDN w:val="0"/>
              <w:adjustRightInd w:val="0"/>
              <w:snapToGrid w:val="0"/>
              <w:spacing w:before="0" w:after="0" w:line="240" w:lineRule="auto"/>
              <w:contextualSpacing/>
              <w:rPr>
                <w:iCs/>
                <w:lang w:eastAsia="zh-CN"/>
              </w:rPr>
            </w:pPr>
            <w:r>
              <w:rPr>
                <w:iCs/>
                <w:lang w:eastAsia="zh-CN"/>
              </w:rPr>
              <w:t xml:space="preserve"> </w:t>
            </w:r>
          </w:p>
          <w:p w14:paraId="3252DE85"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2.</w:t>
            </w:r>
            <w:r w:rsidRPr="00FE1AF6">
              <w:rPr>
                <w:iCs/>
                <w:lang w:eastAsia="zh-CN"/>
              </w:rPr>
              <w:tab/>
              <w:t xml:space="preserve"> For UE antenna modeling of handheld devices, companies are encouraged to share antenna power imbalance data obtained from actual devices. The power imbalance can be between antenna ports or between the UL and DL directions of the same antenna port.</w:t>
            </w:r>
          </w:p>
          <w:p w14:paraId="4B839D22" w14:textId="77777777" w:rsidR="004B1A8C" w:rsidRDefault="004B1A8C" w:rsidP="004B1A8C">
            <w:pPr>
              <w:autoSpaceDE w:val="0"/>
              <w:autoSpaceDN w:val="0"/>
              <w:adjustRightInd w:val="0"/>
              <w:snapToGrid w:val="0"/>
              <w:spacing w:before="0" w:after="0" w:line="240" w:lineRule="auto"/>
              <w:contextualSpacing/>
              <w:rPr>
                <w:b/>
                <w:bCs/>
                <w:iCs/>
                <w:lang w:eastAsia="zh-CN"/>
              </w:rPr>
            </w:pPr>
          </w:p>
          <w:p w14:paraId="302F5DBF" w14:textId="1A766815" w:rsidR="00FE1AF6" w:rsidRPr="00FE1AF6" w:rsidRDefault="00FE1AF6" w:rsidP="004B1A8C">
            <w:pPr>
              <w:autoSpaceDE w:val="0"/>
              <w:autoSpaceDN w:val="0"/>
              <w:adjustRightInd w:val="0"/>
              <w:snapToGrid w:val="0"/>
              <w:spacing w:before="0" w:after="0" w:line="240" w:lineRule="auto"/>
              <w:contextualSpacing/>
              <w:rPr>
                <w:iCs/>
                <w:lang w:eastAsia="zh-CN"/>
              </w:rPr>
            </w:pPr>
            <w:r w:rsidRPr="004B1A8C">
              <w:rPr>
                <w:b/>
                <w:bCs/>
                <w:iCs/>
                <w:lang w:eastAsia="zh-CN"/>
              </w:rPr>
              <w:t>Proposal 3.</w:t>
            </w:r>
            <w:r w:rsidRPr="00FE1AF6">
              <w:rPr>
                <w:iCs/>
                <w:lang w:eastAsia="zh-CN"/>
              </w:rPr>
              <w:tab/>
              <w:t xml:space="preserve"> For UE antenna modeling of handheld devices, introduce power imbalance modeling to the UE antenna model as follows:</w:t>
            </w:r>
          </w:p>
          <w:p w14:paraId="242C4287"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are applied per UE antenna port.</w:t>
            </w:r>
          </w:p>
          <w:p w14:paraId="5100FC39" w14:textId="77777777" w:rsidR="00FE1AF6" w:rsidRPr="00FE1AF6"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Randomized loss among {0dB, 1dB, 2dB, 3dB} in free space can be applied independently for the UL and DL directions.</w:t>
            </w:r>
          </w:p>
          <w:p w14:paraId="7521E80D" w14:textId="2DD905FA" w:rsidR="00FE1AF6" w:rsidRPr="00ED6A2C" w:rsidRDefault="00FE1AF6" w:rsidP="004B1A8C">
            <w:pPr>
              <w:autoSpaceDE w:val="0"/>
              <w:autoSpaceDN w:val="0"/>
              <w:adjustRightInd w:val="0"/>
              <w:snapToGrid w:val="0"/>
              <w:spacing w:before="0" w:after="0" w:line="240" w:lineRule="auto"/>
              <w:contextualSpacing/>
              <w:rPr>
                <w:iCs/>
                <w:lang w:eastAsia="zh-CN"/>
              </w:rPr>
            </w:pPr>
            <w:r w:rsidRPr="00FE1AF6">
              <w:rPr>
                <w:iCs/>
                <w:lang w:eastAsia="zh-CN"/>
              </w:rPr>
              <w:t>•</w:t>
            </w:r>
            <w:r w:rsidRPr="00FE1AF6">
              <w:rPr>
                <w:iCs/>
                <w:lang w:eastAsia="zh-CN"/>
              </w:rPr>
              <w:tab/>
              <w:t>Note: Further losses can be applied during the working item phase to capture imbalances between a device’s RF chains and other hardware.</w:t>
            </w:r>
          </w:p>
        </w:tc>
      </w:tr>
      <w:tr w:rsidR="0059449B" w:rsidRPr="0079343B" w14:paraId="1AE62D0F" w14:textId="77777777" w:rsidTr="005E0268">
        <w:tc>
          <w:tcPr>
            <w:tcW w:w="1525" w:type="dxa"/>
            <w:vAlign w:val="center"/>
          </w:tcPr>
          <w:p w14:paraId="699B61D4" w14:textId="2F398724" w:rsidR="0059449B" w:rsidRDefault="0059449B" w:rsidP="005E0268">
            <w:pPr>
              <w:spacing w:after="0" w:line="240" w:lineRule="auto"/>
            </w:pPr>
            <w:r>
              <w:t>[12] Samsung</w:t>
            </w:r>
          </w:p>
        </w:tc>
        <w:tc>
          <w:tcPr>
            <w:tcW w:w="9180" w:type="dxa"/>
            <w:vAlign w:val="center"/>
          </w:tcPr>
          <w:p w14:paraId="3E191D69" w14:textId="77777777" w:rsidR="0059449B"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Observation 17</w:t>
            </w:r>
            <w:r>
              <w:rPr>
                <w:lang w:eastAsia="zh-CN"/>
              </w:rPr>
              <w:tab/>
              <w:t>Power imbalance arises due to device hardware characteristics and is reflected in the air interface. To incorporate this characteristic accurately, specific values would be necessary. Such studies should be conducted by another working group rather than RAN1</w:t>
            </w:r>
          </w:p>
          <w:p w14:paraId="33B00DDE" w14:textId="77777777" w:rsidR="004B1A8C" w:rsidRDefault="004B1A8C" w:rsidP="004B1A8C">
            <w:pPr>
              <w:autoSpaceDE w:val="0"/>
              <w:autoSpaceDN w:val="0"/>
              <w:adjustRightInd w:val="0"/>
              <w:snapToGrid w:val="0"/>
              <w:spacing w:before="0" w:after="0" w:line="240" w:lineRule="auto"/>
              <w:contextualSpacing/>
              <w:rPr>
                <w:lang w:eastAsia="zh-CN"/>
              </w:rPr>
            </w:pPr>
          </w:p>
          <w:p w14:paraId="0904DEDB" w14:textId="648A26C6" w:rsidR="0059449B" w:rsidRPr="00F665BD" w:rsidRDefault="0059449B" w:rsidP="004B1A8C">
            <w:pPr>
              <w:autoSpaceDE w:val="0"/>
              <w:autoSpaceDN w:val="0"/>
              <w:adjustRightInd w:val="0"/>
              <w:snapToGrid w:val="0"/>
              <w:spacing w:before="0" w:after="0" w:line="240" w:lineRule="auto"/>
              <w:contextualSpacing/>
              <w:rPr>
                <w:lang w:eastAsia="zh-CN"/>
              </w:rPr>
            </w:pPr>
            <w:r w:rsidRPr="004B1A8C">
              <w:rPr>
                <w:b/>
                <w:bCs/>
                <w:lang w:eastAsia="zh-CN"/>
              </w:rPr>
              <w:t>Proposal 14</w:t>
            </w:r>
            <w:r>
              <w:rPr>
                <w:lang w:eastAsia="zh-CN"/>
              </w:rPr>
              <w:tab/>
              <w:t>RAN1 deprioritize to introduce power imbalance modelling</w:t>
            </w:r>
          </w:p>
        </w:tc>
      </w:tr>
      <w:tr w:rsidR="0059449B" w:rsidRPr="0079343B" w14:paraId="77F376F5" w14:textId="77777777" w:rsidTr="005E0268">
        <w:tc>
          <w:tcPr>
            <w:tcW w:w="1525" w:type="dxa"/>
            <w:vAlign w:val="center"/>
          </w:tcPr>
          <w:p w14:paraId="6BC29040" w14:textId="7F11C9AA" w:rsidR="0059449B" w:rsidRDefault="00EE4F3E" w:rsidP="005E0268">
            <w:pPr>
              <w:spacing w:after="0" w:line="240" w:lineRule="auto"/>
            </w:pPr>
            <w:r>
              <w:lastRenderedPageBreak/>
              <w:t>[17] Qualcomm</w:t>
            </w:r>
          </w:p>
        </w:tc>
        <w:tc>
          <w:tcPr>
            <w:tcW w:w="9180" w:type="dxa"/>
            <w:vAlign w:val="center"/>
          </w:tcPr>
          <w:p w14:paraId="2224C703" w14:textId="59288C8E" w:rsidR="0059449B" w:rsidRPr="00EE4F3E" w:rsidRDefault="00EE4F3E" w:rsidP="004B1A8C">
            <w:pPr>
              <w:spacing w:before="0" w:after="0" w:line="240" w:lineRule="auto"/>
              <w:rPr>
                <w:lang w:val="en-GB"/>
              </w:rPr>
            </w:pPr>
            <w:r w:rsidRPr="00DC76C9">
              <w:rPr>
                <w:b/>
                <w:bCs/>
                <w:lang w:val="en-GB"/>
              </w:rPr>
              <w:t xml:space="preserve">Proposal </w:t>
            </w:r>
            <w:r>
              <w:rPr>
                <w:b/>
                <w:bCs/>
                <w:lang w:val="en-GB"/>
              </w:rPr>
              <w:t>7</w:t>
            </w:r>
            <w:r w:rsidRPr="00DC76C9">
              <w:rPr>
                <w:b/>
                <w:bCs/>
                <w:lang w:val="en-GB"/>
              </w:rPr>
              <w:t>:</w:t>
            </w:r>
            <w:r>
              <w:rPr>
                <w:lang w:val="en-GB"/>
              </w:rPr>
              <w:t xml:space="preserve"> To model potential differences in antenna gain/efficiency and variations in insertion loss across </w:t>
            </w:r>
            <w:proofErr w:type="spellStart"/>
            <w:r>
              <w:rPr>
                <w:lang w:val="en-GB"/>
              </w:rPr>
              <w:t>tx</w:t>
            </w:r>
            <w:proofErr w:type="spellEnd"/>
            <w:r>
              <w:rPr>
                <w:lang w:val="en-GB"/>
              </w:rPr>
              <w:t>/</w:t>
            </w:r>
            <w:proofErr w:type="spellStart"/>
            <w:r>
              <w:rPr>
                <w:lang w:val="en-GB"/>
              </w:rPr>
              <w:t>rx</w:t>
            </w:r>
            <w:proofErr w:type="spellEnd"/>
            <w:r>
              <w:rPr>
                <w:lang w:val="en-GB"/>
              </w:rPr>
              <w:t xml:space="preserve"> ports, introduce an antenna imbalance factor (in dB) when enhancing the UE antenna modelling framework. </w:t>
            </w:r>
          </w:p>
        </w:tc>
      </w:tr>
      <w:tr w:rsidR="0059449B" w:rsidRPr="0079343B" w14:paraId="160C05EA" w14:textId="77777777" w:rsidTr="005E0268">
        <w:tc>
          <w:tcPr>
            <w:tcW w:w="1525" w:type="dxa"/>
            <w:vAlign w:val="center"/>
          </w:tcPr>
          <w:p w14:paraId="32A709C6" w14:textId="458CB194" w:rsidR="0059449B" w:rsidRDefault="00D76840" w:rsidP="005E0268">
            <w:pPr>
              <w:spacing w:after="0" w:line="240" w:lineRule="auto"/>
            </w:pPr>
            <w:r>
              <w:t>[18] Ericsson</w:t>
            </w:r>
          </w:p>
        </w:tc>
        <w:tc>
          <w:tcPr>
            <w:tcW w:w="9180" w:type="dxa"/>
            <w:vAlign w:val="center"/>
          </w:tcPr>
          <w:p w14:paraId="53A58A06" w14:textId="77777777" w:rsidR="0059449B"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24</w:t>
            </w:r>
            <w:r w:rsidRPr="004B1A8C">
              <w:rPr>
                <w:b/>
                <w:bCs/>
                <w:lang w:eastAsia="zh-CN"/>
              </w:rPr>
              <w:tab/>
            </w:r>
            <w:r w:rsidRPr="00D76840">
              <w:rPr>
                <w:lang w:eastAsia="zh-CN"/>
              </w:rPr>
              <w:t>Add to TR 38.901 a stochastic model of antenna imbalance, with random antenna imbalance according to some distribution per antenna or per set of antennas.</w:t>
            </w:r>
          </w:p>
          <w:p w14:paraId="4D2EC36D" w14:textId="093A43D6" w:rsidR="00D76840" w:rsidRPr="00F665BD" w:rsidRDefault="00D76840" w:rsidP="004B1A8C">
            <w:pPr>
              <w:autoSpaceDE w:val="0"/>
              <w:autoSpaceDN w:val="0"/>
              <w:adjustRightInd w:val="0"/>
              <w:snapToGrid w:val="0"/>
              <w:spacing w:before="0" w:after="0" w:line="240" w:lineRule="auto"/>
              <w:contextualSpacing/>
              <w:rPr>
                <w:lang w:eastAsia="zh-CN"/>
              </w:rPr>
            </w:pPr>
            <w:r w:rsidRPr="004B1A8C">
              <w:rPr>
                <w:b/>
                <w:bCs/>
                <w:lang w:eastAsia="zh-CN"/>
              </w:rPr>
              <w:t>Proposal 25</w:t>
            </w:r>
            <w:r w:rsidRPr="00D76840">
              <w:rPr>
                <w:lang w:eastAsia="zh-CN"/>
              </w:rPr>
              <w:tab/>
              <w:t>The stochastic model of antenna imbalance may be applied to one link direction (e.g., UL) but not the other (e.g., DL), or both.</w:t>
            </w:r>
          </w:p>
        </w:tc>
      </w:tr>
      <w:tr w:rsidR="000C0234" w:rsidRPr="0079343B" w14:paraId="4980B08E" w14:textId="77777777" w:rsidTr="005E0268">
        <w:tc>
          <w:tcPr>
            <w:tcW w:w="1525" w:type="dxa"/>
            <w:vAlign w:val="center"/>
          </w:tcPr>
          <w:p w14:paraId="6D50AF2B" w14:textId="0EFC00E8" w:rsidR="000C0234" w:rsidRDefault="000C0234" w:rsidP="005E0268">
            <w:pPr>
              <w:spacing w:after="0" w:line="240" w:lineRule="auto"/>
            </w:pPr>
            <w:r>
              <w:t>[19] Nokia</w:t>
            </w:r>
          </w:p>
        </w:tc>
        <w:tc>
          <w:tcPr>
            <w:tcW w:w="9180" w:type="dxa"/>
            <w:vAlign w:val="center"/>
          </w:tcPr>
          <w:p w14:paraId="4B5CFDC8" w14:textId="44761678" w:rsidR="000C0234" w:rsidRPr="00D76840" w:rsidRDefault="000C0234" w:rsidP="004B1A8C">
            <w:pPr>
              <w:autoSpaceDE w:val="0"/>
              <w:autoSpaceDN w:val="0"/>
              <w:adjustRightInd w:val="0"/>
              <w:snapToGrid w:val="0"/>
              <w:spacing w:before="0" w:after="0" w:line="240" w:lineRule="auto"/>
              <w:contextualSpacing/>
              <w:rPr>
                <w:lang w:eastAsia="zh-CN"/>
              </w:rPr>
            </w:pPr>
            <w:r w:rsidRPr="004B1A8C">
              <w:rPr>
                <w:b/>
                <w:bCs/>
                <w:lang w:eastAsia="zh-CN"/>
              </w:rPr>
              <w:t>Proposal 11:</w:t>
            </w:r>
            <w:r w:rsidRPr="000C0234">
              <w:rPr>
                <w:lang w:eastAsia="zh-CN"/>
              </w:rPr>
              <w:t xml:space="preserve"> Include a random implementation loss between 0 and 3 dB for each configured antenna on each UE.</w:t>
            </w:r>
          </w:p>
        </w:tc>
      </w:tr>
    </w:tbl>
    <w:p w14:paraId="62A07BE3" w14:textId="77777777" w:rsidR="00FE1AF6" w:rsidRDefault="00FE1AF6">
      <w:pPr>
        <w:pStyle w:val="BodyText"/>
        <w:spacing w:after="0"/>
        <w:rPr>
          <w:rFonts w:ascii="Times New Roman" w:eastAsiaTheme="minorEastAsia" w:hAnsi="Times New Roman"/>
          <w:szCs w:val="20"/>
          <w:lang w:eastAsia="ko-KR"/>
        </w:rPr>
      </w:pPr>
    </w:p>
    <w:p w14:paraId="075BBCFC" w14:textId="77777777" w:rsidR="00FE1AF6" w:rsidRPr="0079343B" w:rsidRDefault="00FE1AF6" w:rsidP="00FE1AF6">
      <w:pPr>
        <w:pStyle w:val="Heading4"/>
        <w:rPr>
          <w:rFonts w:eastAsia="SimSun"/>
          <w:lang w:val="en-US" w:eastAsia="zh-CN"/>
        </w:rPr>
      </w:pPr>
      <w:r w:rsidRPr="0079343B">
        <w:rPr>
          <w:rFonts w:eastAsia="SimSun"/>
          <w:lang w:val="en-US" w:eastAsia="zh-CN"/>
        </w:rPr>
        <w:t>Summary of Issues</w:t>
      </w:r>
    </w:p>
    <w:p w14:paraId="240A4B29" w14:textId="0629DD54" w:rsidR="00FE1AF6" w:rsidRDefault="00B53CD7">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suggestion to add antenna imbalance model to the TR.</w:t>
      </w:r>
      <w:r w:rsidR="00205210">
        <w:rPr>
          <w:rFonts w:ascii="Times New Roman" w:eastAsiaTheme="minorEastAsia" w:hAnsi="Times New Roman"/>
          <w:szCs w:val="20"/>
          <w:lang w:eastAsia="ko-KR"/>
        </w:rPr>
        <w:t xml:space="preserve"> One company commented that antenna imbalance should be deprioritized.</w:t>
      </w:r>
    </w:p>
    <w:p w14:paraId="0976373B" w14:textId="77777777" w:rsidR="00B53CD7" w:rsidRDefault="00B53CD7">
      <w:pPr>
        <w:pStyle w:val="BodyText"/>
        <w:spacing w:after="0"/>
        <w:rPr>
          <w:rFonts w:ascii="Times New Roman" w:eastAsiaTheme="minorEastAsia" w:hAnsi="Times New Roman"/>
          <w:szCs w:val="20"/>
          <w:lang w:eastAsia="ko-KR"/>
        </w:rPr>
      </w:pPr>
    </w:p>
    <w:p w14:paraId="6F86F87B" w14:textId="77777777" w:rsidR="00B53CD7" w:rsidRDefault="00B53CD7">
      <w:pPr>
        <w:pStyle w:val="BodyText"/>
        <w:spacing w:after="0"/>
        <w:rPr>
          <w:rFonts w:ascii="Times New Roman" w:eastAsiaTheme="minorEastAsia" w:hAnsi="Times New Roman"/>
          <w:szCs w:val="20"/>
          <w:lang w:eastAsia="ko-KR"/>
        </w:rPr>
      </w:pPr>
    </w:p>
    <w:p w14:paraId="797F83A7" w14:textId="0C8A77F2" w:rsidR="00B53CD7" w:rsidRPr="0079343B" w:rsidRDefault="00B53CD7" w:rsidP="00B53CD7">
      <w:pPr>
        <w:pStyle w:val="Heading5"/>
        <w:rPr>
          <w:lang w:val="en-US" w:eastAsia="zh-CN"/>
        </w:rPr>
      </w:pPr>
      <w:r w:rsidRPr="0079343B">
        <w:rPr>
          <w:lang w:val="en-US" w:eastAsia="zh-CN"/>
        </w:rPr>
        <w:t>Proposal #4</w:t>
      </w:r>
      <w:r>
        <w:rPr>
          <w:lang w:val="en-US" w:eastAsia="zh-CN"/>
        </w:rPr>
        <w:t>.3</w:t>
      </w:r>
      <w:r w:rsidRPr="0079343B">
        <w:rPr>
          <w:lang w:val="en-US" w:eastAsia="zh-CN"/>
        </w:rPr>
        <w:t>-</w:t>
      </w:r>
      <w:r>
        <w:rPr>
          <w:lang w:val="en-US" w:eastAsia="zh-CN"/>
        </w:rPr>
        <w:t>1</w:t>
      </w:r>
    </w:p>
    <w:p w14:paraId="5E6311C3" w14:textId="62983DAE" w:rsidR="00B53CD7" w:rsidRPr="00FE1AF6" w:rsidRDefault="00B53CD7" w:rsidP="00B53CD7">
      <w:pPr>
        <w:autoSpaceDE w:val="0"/>
        <w:autoSpaceDN w:val="0"/>
        <w:adjustRightInd w:val="0"/>
        <w:snapToGrid w:val="0"/>
        <w:spacing w:after="0" w:line="240" w:lineRule="auto"/>
        <w:contextualSpacing/>
        <w:rPr>
          <w:iCs/>
          <w:lang w:eastAsia="zh-CN"/>
        </w:rPr>
      </w:pPr>
      <w:r w:rsidRPr="00FE1AF6">
        <w:rPr>
          <w:iCs/>
          <w:lang w:eastAsia="zh-CN"/>
        </w:rPr>
        <w:t>For UE antenna modeling of handheld devices, introduce power imbalance modeling as follows:</w:t>
      </w:r>
    </w:p>
    <w:p w14:paraId="19AD5EB4" w14:textId="593BBB0B"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Randomized loss among {0dB, 1dB, 2dB, 3dB} in free space are applied per UE antenna port.</w:t>
      </w:r>
    </w:p>
    <w:p w14:paraId="2B16D258" w14:textId="6275D8D8" w:rsidR="00B53CD7" w:rsidRPr="00B53CD7" w:rsidRDefault="00B53CD7" w:rsidP="00B53CD7">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60E57915" w14:textId="77777777" w:rsidR="00B53CD7" w:rsidRDefault="00B53CD7">
      <w:pPr>
        <w:pStyle w:val="BodyText"/>
        <w:spacing w:after="0"/>
        <w:rPr>
          <w:rFonts w:ascii="Times New Roman" w:eastAsiaTheme="minorEastAsia" w:hAnsi="Times New Roman"/>
          <w:szCs w:val="20"/>
          <w:lang w:eastAsia="ko-KR"/>
        </w:rPr>
      </w:pPr>
    </w:p>
    <w:p w14:paraId="66B11203" w14:textId="77777777" w:rsidR="00753DDB" w:rsidRDefault="00753DDB">
      <w:pPr>
        <w:pStyle w:val="BodyText"/>
        <w:spacing w:after="0"/>
        <w:rPr>
          <w:rFonts w:ascii="Times New Roman" w:eastAsiaTheme="minorEastAsia" w:hAnsi="Times New Roman"/>
          <w:szCs w:val="20"/>
          <w:lang w:eastAsia="ko-KR"/>
        </w:rPr>
      </w:pPr>
    </w:p>
    <w:p w14:paraId="45EF3748"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0528A67E"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762BE2DB" w14:textId="77777777" w:rsidTr="00740372">
        <w:tc>
          <w:tcPr>
            <w:tcW w:w="1795" w:type="dxa"/>
            <w:shd w:val="clear" w:color="auto" w:fill="FBE4D5" w:themeFill="accent2" w:themeFillTint="33"/>
          </w:tcPr>
          <w:p w14:paraId="0387E161"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EDE0329"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8E0B71" w:rsidRPr="0079343B" w14:paraId="1092AE78" w14:textId="77777777" w:rsidTr="00740372">
        <w:tc>
          <w:tcPr>
            <w:tcW w:w="1795" w:type="dxa"/>
          </w:tcPr>
          <w:p w14:paraId="0CAAD6C9" w14:textId="5CDDB890"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Huawei, </w:t>
            </w:r>
            <w:proofErr w:type="spellStart"/>
            <w:r>
              <w:rPr>
                <w:rFonts w:ascii="Times New Roman" w:hAnsi="Times New Roman"/>
                <w:szCs w:val="20"/>
                <w:lang w:eastAsia="zh-CN"/>
              </w:rPr>
              <w:t>HiSilicon</w:t>
            </w:r>
            <w:proofErr w:type="spellEnd"/>
          </w:p>
        </w:tc>
        <w:tc>
          <w:tcPr>
            <w:tcW w:w="8995" w:type="dxa"/>
          </w:tcPr>
          <w:p w14:paraId="10FE8DCD" w14:textId="40FE5D74" w:rsidR="008E0B71" w:rsidRPr="0079343B" w:rsidRDefault="008E0B71" w:rsidP="008E0B71">
            <w:pPr>
              <w:pStyle w:val="BodyText"/>
              <w:spacing w:before="0" w:after="0" w:line="240" w:lineRule="auto"/>
              <w:rPr>
                <w:rFonts w:ascii="Times New Roman" w:hAnsi="Times New Roman"/>
                <w:szCs w:val="20"/>
                <w:lang w:eastAsia="ko-KR"/>
              </w:rPr>
            </w:pPr>
            <w:r>
              <w:rPr>
                <w:rFonts w:ascii="Times New Roman" w:hAnsi="Times New Roman"/>
                <w:szCs w:val="20"/>
                <w:lang w:eastAsia="zh-CN"/>
              </w:rPr>
              <w:t xml:space="preserve">Not support. </w:t>
            </w:r>
          </w:p>
        </w:tc>
      </w:tr>
      <w:tr w:rsidR="000D1489" w:rsidRPr="0079343B" w14:paraId="350D1619" w14:textId="77777777" w:rsidTr="00740372">
        <w:trPr>
          <w:trHeight w:val="46"/>
        </w:trPr>
        <w:tc>
          <w:tcPr>
            <w:tcW w:w="1795" w:type="dxa"/>
          </w:tcPr>
          <w:p w14:paraId="663BDF86" w14:textId="6CBB0452"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1FAFEC8" w14:textId="5DA1BF30" w:rsidR="000D1489" w:rsidRPr="0079343B" w:rsidRDefault="000D1489" w:rsidP="000D1489">
            <w:pPr>
              <w:pStyle w:val="BodyText"/>
              <w:spacing w:before="0" w:after="0" w:line="240" w:lineRule="auto"/>
              <w:rPr>
                <w:rFonts w:ascii="Times New Roman" w:hAnsi="Times New Roman"/>
                <w:szCs w:val="20"/>
                <w:lang w:eastAsia="zh-CN"/>
              </w:rPr>
            </w:pPr>
            <w:r>
              <w:rPr>
                <w:rFonts w:ascii="Times New Roman" w:hAnsi="Times New Roman"/>
                <w:szCs w:val="20"/>
                <w:lang w:eastAsia="zh-CN"/>
              </w:rPr>
              <w:t>Not support.</w:t>
            </w:r>
          </w:p>
        </w:tc>
      </w:tr>
      <w:tr w:rsidR="000D1489" w:rsidRPr="0079343B" w14:paraId="0E80CA19" w14:textId="77777777" w:rsidTr="00740372">
        <w:trPr>
          <w:trHeight w:val="46"/>
        </w:trPr>
        <w:tc>
          <w:tcPr>
            <w:tcW w:w="1795" w:type="dxa"/>
          </w:tcPr>
          <w:p w14:paraId="356B3B1A" w14:textId="213088F4" w:rsidR="000D1489" w:rsidRPr="0079343B"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hint="eastAsia"/>
                <w:szCs w:val="20"/>
                <w:lang w:eastAsia="zh-CN"/>
              </w:rPr>
              <w:t>S</w:t>
            </w:r>
            <w:r w:rsidRPr="00F773FF">
              <w:rPr>
                <w:rFonts w:ascii="Times New Roman" w:hAnsi="Times New Roman"/>
                <w:szCs w:val="20"/>
                <w:lang w:eastAsia="zh-CN"/>
              </w:rPr>
              <w:t>amsung</w:t>
            </w:r>
          </w:p>
        </w:tc>
        <w:tc>
          <w:tcPr>
            <w:tcW w:w="8995" w:type="dxa"/>
          </w:tcPr>
          <w:p w14:paraId="425585BB" w14:textId="77777777" w:rsidR="000D1489" w:rsidRDefault="000D1489" w:rsidP="000D1489">
            <w:pPr>
              <w:pStyle w:val="BodyText"/>
              <w:spacing w:after="0" w:line="240" w:lineRule="auto"/>
              <w:rPr>
                <w:rFonts w:ascii="Times New Roman" w:hAnsi="Times New Roman"/>
                <w:szCs w:val="20"/>
                <w:lang w:eastAsia="zh-CN"/>
              </w:rPr>
            </w:pPr>
            <w:r w:rsidRPr="00F773FF">
              <w:rPr>
                <w:rFonts w:ascii="Times New Roman" w:hAnsi="Times New Roman"/>
                <w:szCs w:val="20"/>
                <w:lang w:eastAsia="zh-CN"/>
              </w:rPr>
              <w:t>Prefer to introduce only for imbalance consideration as a recommendation. Not support to define values and methodology in this study.</w:t>
            </w:r>
          </w:p>
          <w:p w14:paraId="6DC73673" w14:textId="5E02BD6C" w:rsidR="00424530" w:rsidRPr="0079343B" w:rsidRDefault="00424530" w:rsidP="000D1489">
            <w:pPr>
              <w:pStyle w:val="BodyText"/>
              <w:spacing w:after="0" w:line="240" w:lineRule="auto"/>
              <w:rPr>
                <w:rFonts w:ascii="Times New Roman" w:hAnsi="Times New Roman"/>
                <w:szCs w:val="20"/>
                <w:lang w:eastAsia="zh-CN"/>
              </w:rPr>
            </w:pPr>
          </w:p>
        </w:tc>
      </w:tr>
      <w:tr w:rsidR="00424530" w:rsidRPr="0079343B" w14:paraId="2574D397" w14:textId="77777777" w:rsidTr="00740372">
        <w:trPr>
          <w:trHeight w:val="46"/>
        </w:trPr>
        <w:tc>
          <w:tcPr>
            <w:tcW w:w="1795" w:type="dxa"/>
          </w:tcPr>
          <w:p w14:paraId="5F24C9C7" w14:textId="4E1818D2"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QC</w:t>
            </w:r>
          </w:p>
        </w:tc>
        <w:tc>
          <w:tcPr>
            <w:tcW w:w="8995" w:type="dxa"/>
          </w:tcPr>
          <w:p w14:paraId="4DD6E4EB" w14:textId="77777777"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We think this might be useful to have. Many RAN4 discussions may also benefit from this modeling.</w:t>
            </w:r>
          </w:p>
          <w:p w14:paraId="13E720AD" w14:textId="00812EEA"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Some companies suggested not including specific values. Some companies also preferred to assume no imbalance as a default assumption.</w:t>
            </w:r>
          </w:p>
          <w:p w14:paraId="25C73D52" w14:textId="77777777" w:rsidR="00424530" w:rsidRDefault="00424530" w:rsidP="000D1489">
            <w:pPr>
              <w:pStyle w:val="BodyText"/>
              <w:spacing w:after="0" w:line="240" w:lineRule="auto"/>
              <w:rPr>
                <w:rFonts w:ascii="Times New Roman" w:hAnsi="Times New Roman"/>
                <w:szCs w:val="20"/>
                <w:lang w:eastAsia="zh-CN"/>
              </w:rPr>
            </w:pPr>
          </w:p>
          <w:p w14:paraId="712A6297" w14:textId="66B77005" w:rsidR="00424530"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We amend the above the proposal to reflect these points:</w:t>
            </w:r>
          </w:p>
          <w:p w14:paraId="4818F672" w14:textId="7F2679C5" w:rsidR="00424530" w:rsidRPr="00FE1AF6" w:rsidRDefault="00424530" w:rsidP="00424530">
            <w:pPr>
              <w:autoSpaceDE w:val="0"/>
              <w:autoSpaceDN w:val="0"/>
              <w:adjustRightInd w:val="0"/>
              <w:snapToGrid w:val="0"/>
              <w:spacing w:after="0" w:line="240" w:lineRule="auto"/>
              <w:contextualSpacing/>
              <w:rPr>
                <w:iCs/>
                <w:lang w:eastAsia="zh-CN"/>
              </w:rPr>
            </w:pPr>
            <w:r w:rsidRPr="00FE1AF6">
              <w:rPr>
                <w:iCs/>
                <w:lang w:eastAsia="zh-CN"/>
              </w:rPr>
              <w:t xml:space="preserve">For UE antenna modeling of handheld devices, introduce </w:t>
            </w:r>
            <w:r w:rsidRPr="00424530">
              <w:rPr>
                <w:iCs/>
                <w:color w:val="C00000"/>
                <w:lang w:eastAsia="zh-CN"/>
              </w:rPr>
              <w:t>antenna</w:t>
            </w:r>
            <w:r>
              <w:rPr>
                <w:iCs/>
                <w:color w:val="C00000"/>
                <w:lang w:eastAsia="zh-CN"/>
              </w:rPr>
              <w:t xml:space="preserve"> </w:t>
            </w:r>
            <w:r w:rsidRPr="00424530">
              <w:rPr>
                <w:iCs/>
                <w:strike/>
                <w:color w:val="000000" w:themeColor="text1"/>
                <w:lang w:eastAsia="zh-CN"/>
              </w:rPr>
              <w:t>power</w:t>
            </w:r>
            <w:r w:rsidRPr="00FE1AF6">
              <w:rPr>
                <w:iCs/>
                <w:lang w:eastAsia="zh-CN"/>
              </w:rPr>
              <w:t xml:space="preserve"> imbalance modeling as follows:</w:t>
            </w:r>
          </w:p>
          <w:p w14:paraId="0F67533B" w14:textId="77777777"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No imbalance is modelled by default.</w:t>
            </w:r>
          </w:p>
          <w:p w14:paraId="00B33C8C" w14:textId="345E144D" w:rsidR="00424530" w:rsidRPr="00424530" w:rsidRDefault="00424530" w:rsidP="00424530">
            <w:pPr>
              <w:pStyle w:val="ListParagraph"/>
              <w:numPr>
                <w:ilvl w:val="0"/>
                <w:numId w:val="40"/>
              </w:numPr>
              <w:autoSpaceDE w:val="0"/>
              <w:autoSpaceDN w:val="0"/>
              <w:adjustRightInd w:val="0"/>
              <w:snapToGrid w:val="0"/>
              <w:spacing w:line="240" w:lineRule="auto"/>
              <w:contextualSpacing/>
              <w:rPr>
                <w:iCs/>
                <w:color w:val="C00000"/>
                <w:lang w:eastAsia="zh-CN"/>
              </w:rPr>
            </w:pPr>
            <w:r w:rsidRPr="00424530">
              <w:rPr>
                <w:iCs/>
                <w:color w:val="C00000"/>
                <w:lang w:eastAsia="zh-CN"/>
              </w:rPr>
              <w:t xml:space="preserve">Randomized loss is applied per UE antenna port. </w:t>
            </w:r>
          </w:p>
          <w:p w14:paraId="7726851F" w14:textId="77777777" w:rsidR="00424530" w:rsidRDefault="00424530" w:rsidP="00424530">
            <w:pPr>
              <w:pStyle w:val="ListParagraph"/>
              <w:numPr>
                <w:ilvl w:val="0"/>
                <w:numId w:val="40"/>
              </w:numPr>
              <w:autoSpaceDE w:val="0"/>
              <w:autoSpaceDN w:val="0"/>
              <w:adjustRightInd w:val="0"/>
              <w:snapToGrid w:val="0"/>
              <w:spacing w:line="240" w:lineRule="auto"/>
              <w:contextualSpacing/>
              <w:rPr>
                <w:iCs/>
                <w:lang w:eastAsia="zh-CN"/>
              </w:rPr>
            </w:pPr>
            <w:r w:rsidRPr="00B53CD7">
              <w:rPr>
                <w:iCs/>
                <w:lang w:eastAsia="zh-CN"/>
              </w:rPr>
              <w:t xml:space="preserve">Randomized loss </w:t>
            </w:r>
            <w:r>
              <w:rPr>
                <w:iCs/>
                <w:lang w:eastAsia="zh-CN"/>
              </w:rPr>
              <w:t>can</w:t>
            </w:r>
            <w:r w:rsidRPr="00B53CD7">
              <w:rPr>
                <w:iCs/>
                <w:lang w:eastAsia="zh-CN"/>
              </w:rPr>
              <w:t xml:space="preserve"> be applied independently for the UL and DL directions.</w:t>
            </w:r>
          </w:p>
          <w:p w14:paraId="586A0419" w14:textId="77777777" w:rsidR="00424530" w:rsidRPr="00B53CD7" w:rsidRDefault="00424530" w:rsidP="00424530">
            <w:pPr>
              <w:pStyle w:val="ListParagraph"/>
              <w:autoSpaceDE w:val="0"/>
              <w:autoSpaceDN w:val="0"/>
              <w:adjustRightInd w:val="0"/>
              <w:snapToGrid w:val="0"/>
              <w:spacing w:line="240" w:lineRule="auto"/>
              <w:ind w:left="720"/>
              <w:contextualSpacing/>
              <w:rPr>
                <w:iCs/>
                <w:lang w:eastAsia="zh-CN"/>
              </w:rPr>
            </w:pPr>
          </w:p>
          <w:p w14:paraId="215DC5AA" w14:textId="500AEA9A" w:rsidR="00424530" w:rsidRPr="00F773FF" w:rsidRDefault="00424530"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 xml:space="preserve">  </w:t>
            </w:r>
          </w:p>
        </w:tc>
      </w:tr>
    </w:tbl>
    <w:p w14:paraId="521595F2" w14:textId="77777777" w:rsidR="00751F9F" w:rsidRPr="0079343B" w:rsidRDefault="00751F9F" w:rsidP="00751F9F">
      <w:pPr>
        <w:pStyle w:val="BodyText"/>
        <w:spacing w:after="0"/>
        <w:rPr>
          <w:rFonts w:ascii="Times New Roman" w:eastAsiaTheme="minorEastAsia" w:hAnsi="Times New Roman"/>
          <w:szCs w:val="20"/>
          <w:lang w:eastAsia="ko-KR"/>
        </w:rPr>
      </w:pPr>
    </w:p>
    <w:p w14:paraId="47CDAB33" w14:textId="77777777" w:rsidR="00B53CD7" w:rsidRDefault="00B53CD7">
      <w:pPr>
        <w:pStyle w:val="BodyText"/>
        <w:spacing w:after="0"/>
        <w:rPr>
          <w:rFonts w:ascii="Times New Roman" w:eastAsiaTheme="minorEastAsia" w:hAnsi="Times New Roman"/>
          <w:szCs w:val="20"/>
          <w:lang w:eastAsia="ko-KR"/>
        </w:rPr>
      </w:pPr>
    </w:p>
    <w:p w14:paraId="4C05EDC6" w14:textId="77777777" w:rsidR="00B53CD7" w:rsidRDefault="00B53CD7">
      <w:pPr>
        <w:pStyle w:val="BodyText"/>
        <w:spacing w:after="0"/>
        <w:rPr>
          <w:rFonts w:ascii="Times New Roman" w:eastAsiaTheme="minorEastAsia" w:hAnsi="Times New Roman"/>
          <w:szCs w:val="20"/>
          <w:lang w:eastAsia="ko-KR"/>
        </w:rPr>
      </w:pPr>
    </w:p>
    <w:p w14:paraId="2C45A563" w14:textId="77777777" w:rsidR="00B53CD7" w:rsidRDefault="00B53CD7">
      <w:pPr>
        <w:pStyle w:val="BodyText"/>
        <w:spacing w:after="0"/>
        <w:rPr>
          <w:rFonts w:ascii="Times New Roman" w:eastAsiaTheme="minorEastAsia" w:hAnsi="Times New Roman"/>
          <w:szCs w:val="20"/>
          <w:lang w:eastAsia="ko-KR"/>
        </w:rPr>
      </w:pPr>
    </w:p>
    <w:p w14:paraId="7148EFF7" w14:textId="3FF14E64" w:rsidR="00374AC0" w:rsidRPr="0079343B" w:rsidRDefault="00374AC0" w:rsidP="00374AC0">
      <w:pPr>
        <w:pStyle w:val="Heading2"/>
        <w:ind w:left="720" w:hanging="720"/>
        <w:rPr>
          <w:rFonts w:eastAsiaTheme="minorEastAsia"/>
          <w:lang w:val="en-US" w:eastAsia="ko-KR"/>
        </w:rPr>
      </w:pPr>
      <w:r w:rsidRPr="0079343B">
        <w:rPr>
          <w:rFonts w:eastAsia="SimSun"/>
          <w:lang w:val="en-US" w:eastAsia="zh-CN"/>
        </w:rPr>
        <w:t>4.</w:t>
      </w:r>
      <w:r w:rsidR="00DE5B64">
        <w:rPr>
          <w:rFonts w:eastAsia="SimSun"/>
          <w:lang w:val="en-US" w:eastAsia="zh-CN"/>
        </w:rPr>
        <w:t>5</w:t>
      </w:r>
      <w:r w:rsidRPr="0079343B">
        <w:rPr>
          <w:rFonts w:eastAsia="SimSun"/>
          <w:lang w:val="en-US" w:eastAsia="zh-CN"/>
        </w:rPr>
        <w:t xml:space="preserve"> </w:t>
      </w:r>
      <w:r>
        <w:rPr>
          <w:rFonts w:eastAsia="SimSun"/>
          <w:lang w:val="en-US" w:eastAsia="zh-CN"/>
        </w:rPr>
        <w:t>Model Calibration</w:t>
      </w:r>
    </w:p>
    <w:p w14:paraId="162AD1C4" w14:textId="77777777" w:rsidR="00374AC0" w:rsidRPr="0079343B" w:rsidRDefault="00374AC0" w:rsidP="00374AC0">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374AC0" w:rsidRPr="0079343B" w14:paraId="10E65C10" w14:textId="77777777" w:rsidTr="004D1684">
        <w:tc>
          <w:tcPr>
            <w:tcW w:w="1525" w:type="dxa"/>
            <w:shd w:val="clear" w:color="auto" w:fill="DEEAF6" w:themeFill="accent5" w:themeFillTint="33"/>
            <w:vAlign w:val="center"/>
          </w:tcPr>
          <w:p w14:paraId="03BE0993" w14:textId="77777777" w:rsidR="00374AC0" w:rsidRPr="0079343B" w:rsidRDefault="00374AC0" w:rsidP="004D1684">
            <w:pPr>
              <w:pStyle w:val="BodyText"/>
              <w:spacing w:before="0" w:after="0" w:line="240" w:lineRule="auto"/>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9180" w:type="dxa"/>
            <w:shd w:val="clear" w:color="auto" w:fill="DEEAF6" w:themeFill="accent5" w:themeFillTint="33"/>
            <w:vAlign w:val="center"/>
          </w:tcPr>
          <w:p w14:paraId="2C81F6D0" w14:textId="77777777" w:rsidR="00374AC0" w:rsidRPr="00ED46F9" w:rsidRDefault="00374AC0" w:rsidP="00205210">
            <w:pPr>
              <w:pStyle w:val="BodyText"/>
              <w:spacing w:before="0" w:after="0" w:line="240" w:lineRule="auto"/>
              <w:jc w:val="left"/>
              <w:rPr>
                <w:rFonts w:ascii="Times New Roman" w:hAnsi="Times New Roman"/>
                <w:b/>
                <w:bCs/>
                <w:szCs w:val="20"/>
                <w:lang w:eastAsia="zh-CN"/>
              </w:rPr>
            </w:pPr>
            <w:r w:rsidRPr="00ED46F9">
              <w:rPr>
                <w:rFonts w:ascii="Times New Roman" w:hAnsi="Times New Roman"/>
                <w:b/>
                <w:bCs/>
                <w:szCs w:val="20"/>
                <w:lang w:eastAsia="zh-CN"/>
              </w:rPr>
              <w:t>Proposals &amp; Observations</w:t>
            </w:r>
          </w:p>
        </w:tc>
      </w:tr>
      <w:tr w:rsidR="00374AC0" w:rsidRPr="0079343B" w14:paraId="2703F0D1" w14:textId="77777777" w:rsidTr="004D1684">
        <w:tc>
          <w:tcPr>
            <w:tcW w:w="1525" w:type="dxa"/>
          </w:tcPr>
          <w:p w14:paraId="706684C3" w14:textId="6125C073" w:rsidR="00374AC0" w:rsidRPr="0079343B" w:rsidRDefault="00A7369D" w:rsidP="004D1684">
            <w:pPr>
              <w:spacing w:before="0" w:after="0" w:line="240" w:lineRule="auto"/>
              <w:jc w:val="left"/>
            </w:pPr>
            <w:r>
              <w:lastRenderedPageBreak/>
              <w:t>[</w:t>
            </w:r>
            <w:r w:rsidR="00D45C4C">
              <w:t>2</w:t>
            </w:r>
            <w:r>
              <w:t>] Interdigital</w:t>
            </w:r>
          </w:p>
        </w:tc>
        <w:tc>
          <w:tcPr>
            <w:tcW w:w="9180" w:type="dxa"/>
          </w:tcPr>
          <w:p w14:paraId="50D65A2A"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r w:rsidRPr="00ED46F9">
              <w:rPr>
                <w:rFonts w:ascii="Times New Roman" w:eastAsiaTheme="minorEastAsia" w:hAnsi="Times New Roman"/>
                <w:b/>
                <w:bCs/>
                <w:szCs w:val="20"/>
                <w:lang w:eastAsia="zh-CN"/>
              </w:rPr>
              <w:t>Observation 1:</w:t>
            </w:r>
            <w:r w:rsidRPr="00ED46F9">
              <w:rPr>
                <w:rFonts w:ascii="Times New Roman" w:eastAsiaTheme="minorEastAsia" w:hAnsi="Times New Roman"/>
                <w:szCs w:val="20"/>
                <w:lang w:eastAsia="zh-CN"/>
              </w:rPr>
              <w:t xml:space="preserve"> For calibration of near field channel modeling at 15 GHz, support of a larger array of antennas at the BS is missing.</w:t>
            </w:r>
          </w:p>
          <w:p w14:paraId="4A4DE4BC" w14:textId="77777777" w:rsidR="00A7369D" w:rsidRPr="00ED46F9" w:rsidRDefault="00A7369D" w:rsidP="00205210">
            <w:pPr>
              <w:pStyle w:val="BodyText"/>
              <w:spacing w:before="0" w:after="0" w:line="240" w:lineRule="auto"/>
              <w:contextualSpacing/>
              <w:rPr>
                <w:rFonts w:ascii="Times New Roman" w:eastAsiaTheme="minorEastAsia" w:hAnsi="Times New Roman"/>
                <w:b/>
                <w:bCs/>
                <w:szCs w:val="20"/>
                <w:lang w:eastAsia="zh-CN"/>
              </w:rPr>
            </w:pPr>
          </w:p>
          <w:p w14:paraId="294CD438" w14:textId="77777777" w:rsidR="00A7369D" w:rsidRPr="00ED46F9" w:rsidRDefault="00A7369D" w:rsidP="00205210">
            <w:pPr>
              <w:pStyle w:val="BodyText"/>
              <w:spacing w:before="0"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b/>
                <w:bCs/>
                <w:szCs w:val="20"/>
                <w:lang w:eastAsia="zh-CN"/>
              </w:rPr>
              <w:t>Proposal 1:</w:t>
            </w:r>
            <w:r w:rsidRPr="00ED46F9">
              <w:rPr>
                <w:rFonts w:ascii="Times New Roman" w:eastAsiaTheme="minorEastAsia" w:hAnsi="Times New Roman"/>
                <w:szCs w:val="20"/>
                <w:lang w:eastAsia="zh-CN"/>
              </w:rPr>
              <w:t xml:space="preserve"> Remove FFS in the following tables,</w:t>
            </w:r>
          </w:p>
          <w:p w14:paraId="03762C9C"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6799FBFD" w14:textId="77777777" w:rsidR="00A7369D" w:rsidRPr="00ED46F9" w:rsidRDefault="00A7369D" w:rsidP="00205210">
            <w:pPr>
              <w:spacing w:before="0"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A7369D" w:rsidRPr="00ED46F9" w14:paraId="58EEF5CC" w14:textId="77777777" w:rsidTr="00A7369D">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9651645"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14041F" w14:textId="77777777" w:rsidR="00A7369D" w:rsidRPr="00ED46F9" w:rsidRDefault="00A7369D" w:rsidP="00205210">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A7369D" w:rsidRPr="00ED46F9" w14:paraId="67A14F2E" w14:textId="77777777" w:rsidTr="00A7369D">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62587976" w14:textId="77777777" w:rsidR="00A7369D" w:rsidRPr="00ED46F9" w:rsidRDefault="00A7369D" w:rsidP="00205210">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77388259" w14:textId="77777777" w:rsidR="00A7369D" w:rsidRPr="00ED46F9" w:rsidRDefault="00A7369D" w:rsidP="00205210">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4DED9268"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2E168636"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(24, 32, 2, 1, 1; 8, 32),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0.5λ,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0.7λ;</w:t>
                  </w:r>
                </w:p>
                <w:p w14:paraId="312784B5"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541AEB58" w14:textId="77777777" w:rsidR="00A7369D" w:rsidRPr="00ED46F9" w:rsidRDefault="00A7369D" w:rsidP="00205210">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(128, 32,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27C375C6" w14:textId="77777777" w:rsidR="00A7369D" w:rsidRPr="00ED46F9" w:rsidRDefault="00A7369D" w:rsidP="00205210">
                  <w:pPr>
                    <w:spacing w:after="0" w:line="240" w:lineRule="auto"/>
                    <w:contextualSpacing/>
                    <w:jc w:val="both"/>
                    <w:rPr>
                      <w:rFonts w:eastAsiaTheme="minorEastAsia"/>
                      <w:lang w:eastAsia="ko-KR"/>
                    </w:rPr>
                  </w:pPr>
                </w:p>
                <w:p w14:paraId="1089E880" w14:textId="77777777" w:rsidR="00A7369D" w:rsidRPr="00ED46F9" w:rsidRDefault="00A7369D" w:rsidP="00205210">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15A9397D"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(8, 24, 2, 1, 1; 8, 8),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180F32B9" w14:textId="77777777" w:rsidR="00A7369D" w:rsidRPr="00ED46F9" w:rsidRDefault="00A7369D" w:rsidP="00205210">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1A19B388" w14:textId="77777777" w:rsidR="00A7369D" w:rsidRPr="00ED46F9" w:rsidRDefault="00A7369D" w:rsidP="00205210">
                  <w:pPr>
                    <w:spacing w:after="0" w:line="240" w:lineRule="auto"/>
                    <w:ind w:firstLine="7"/>
                    <w:contextualSpacing/>
                    <w:jc w:val="both"/>
                    <w:rPr>
                      <w:rFonts w:eastAsiaTheme="minorEastAsia"/>
                      <w:lang w:eastAsia="ko-KR"/>
                    </w:rPr>
                  </w:pPr>
                </w:p>
                <w:p w14:paraId="67093774" w14:textId="77777777" w:rsidR="00A7369D" w:rsidRPr="00ED46F9" w:rsidRDefault="00A7369D" w:rsidP="00205210">
                  <w:pPr>
                    <w:spacing w:after="0" w:line="240" w:lineRule="auto"/>
                    <w:ind w:firstLine="7"/>
                    <w:contextualSpacing/>
                    <w:jc w:val="both"/>
                    <w:rPr>
                      <w:rFonts w:eastAsiaTheme="minorEastAsia"/>
                      <w:lang w:eastAsia="ko-KR"/>
                    </w:rPr>
                  </w:pPr>
                  <w:proofErr w:type="spellStart"/>
                  <w:r w:rsidRPr="00ED46F9">
                    <w:rPr>
                      <w:rFonts w:eastAsiaTheme="minorEastAsia"/>
                      <w:lang w:eastAsia="ko-KR"/>
                    </w:rPr>
                    <w:t>M</w:t>
                  </w:r>
                  <w:r w:rsidRPr="00ED46F9">
                    <w:rPr>
                      <w:rFonts w:eastAsiaTheme="minorEastAsia"/>
                      <w:vertAlign w:val="subscript"/>
                      <w:lang w:eastAsia="ko-KR"/>
                    </w:rPr>
                    <w:t>p</w:t>
                  </w:r>
                  <w:proofErr w:type="spellEnd"/>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32678316" w14:textId="77777777" w:rsidR="00A7369D" w:rsidRPr="00ED46F9" w:rsidRDefault="00A7369D" w:rsidP="00205210">
            <w:pPr>
              <w:pStyle w:val="BodyText"/>
              <w:spacing w:before="0" w:after="0" w:line="240" w:lineRule="auto"/>
              <w:contextualSpacing/>
              <w:rPr>
                <w:rFonts w:ascii="Times New Roman" w:eastAsiaTheme="minorEastAsia" w:hAnsi="Times New Roman"/>
                <w:i/>
                <w:iCs/>
                <w:szCs w:val="20"/>
                <w:lang w:eastAsia="zh-CN"/>
              </w:rPr>
            </w:pPr>
          </w:p>
          <w:p w14:paraId="481CA1A2" w14:textId="77777777" w:rsidR="00A7369D" w:rsidRPr="00ED46F9" w:rsidRDefault="00A7369D" w:rsidP="00205210">
            <w:pPr>
              <w:spacing w:before="0"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A7369D" w:rsidRPr="00ED46F9" w14:paraId="249C9A28" w14:textId="77777777" w:rsidTr="00A7369D">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719800" w14:textId="77777777" w:rsidR="00A7369D" w:rsidRPr="00ED46F9" w:rsidRDefault="00A7369D" w:rsidP="00205210">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E0EACD" w14:textId="77777777" w:rsidR="00A7369D" w:rsidRPr="00ED46F9" w:rsidRDefault="00A7369D" w:rsidP="00205210">
                  <w:pPr>
                    <w:spacing w:after="0" w:line="240" w:lineRule="auto"/>
                    <w:contextualSpacing/>
                    <w:rPr>
                      <w:b/>
                    </w:rPr>
                  </w:pPr>
                  <w:r w:rsidRPr="00ED46F9">
                    <w:rPr>
                      <w:b/>
                    </w:rPr>
                    <w:t>Values</w:t>
                  </w:r>
                </w:p>
              </w:tc>
            </w:tr>
            <w:tr w:rsidR="00A7369D" w:rsidRPr="00ED46F9" w14:paraId="220DE3E4" w14:textId="77777777" w:rsidTr="00A7369D">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26D2C8A6" w14:textId="77777777" w:rsidR="00A7369D" w:rsidRPr="00ED46F9" w:rsidRDefault="00A7369D" w:rsidP="00205210">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7F685328" w14:textId="77777777" w:rsidR="00A7369D" w:rsidRPr="00ED46F9" w:rsidRDefault="00A7369D" w:rsidP="00205210">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(24, 32, 2, 1, 1; 8, 32), </w:t>
                  </w:r>
                  <w:proofErr w:type="spellStart"/>
                  <w:r w:rsidRPr="00ED46F9">
                    <w:t>d</w:t>
                  </w:r>
                  <w:r w:rsidRPr="00ED46F9">
                    <w:rPr>
                      <w:vertAlign w:val="subscript"/>
                    </w:rPr>
                    <w:t>H</w:t>
                  </w:r>
                  <w:proofErr w:type="spellEnd"/>
                  <w:r w:rsidRPr="00ED46F9">
                    <w:t xml:space="preserve"> = 0.5λ, </w:t>
                  </w:r>
                  <w:proofErr w:type="spellStart"/>
                  <w:r w:rsidRPr="00ED46F9">
                    <w:t>d</w:t>
                  </w:r>
                  <w:r w:rsidRPr="00ED46F9">
                    <w:rPr>
                      <w:vertAlign w:val="subscript"/>
                    </w:rPr>
                    <w:t>V</w:t>
                  </w:r>
                  <w:proofErr w:type="spellEnd"/>
                  <w:r w:rsidRPr="00ED46F9">
                    <w:t xml:space="preserve"> = 0.7λ;</w:t>
                  </w:r>
                </w:p>
                <w:p w14:paraId="604B10FA" w14:textId="77777777" w:rsidR="00A7369D" w:rsidRPr="00ED46F9" w:rsidRDefault="00A7369D" w:rsidP="00205210">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(64, 16,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3AD732F1" w14:textId="77777777" w:rsidR="00A7369D" w:rsidRPr="00ED46F9" w:rsidRDefault="00A7369D" w:rsidP="00205210">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(128, 32,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6CCA2582" w14:textId="77777777" w:rsidR="00A7369D" w:rsidRPr="00ED46F9" w:rsidRDefault="00A7369D" w:rsidP="00205210">
                  <w:pPr>
                    <w:spacing w:after="0" w:line="240" w:lineRule="auto"/>
                    <w:contextualSpacing/>
                  </w:pPr>
                  <w:proofErr w:type="spellStart"/>
                  <w:r w:rsidRPr="00ED46F9">
                    <w:t>M</w:t>
                  </w:r>
                  <w:r w:rsidRPr="00ED46F9">
                    <w:rPr>
                      <w:vertAlign w:val="subscript"/>
                    </w:rPr>
                    <w:t>p</w:t>
                  </w:r>
                  <w:proofErr w:type="spellEnd"/>
                  <w:r w:rsidRPr="00ED46F9">
                    <w:t xml:space="preserve"> and N</w:t>
                  </w:r>
                  <w:r w:rsidRPr="00ED46F9">
                    <w:rPr>
                      <w:vertAlign w:val="subscript"/>
                    </w:rPr>
                    <w:t>p</w:t>
                  </w:r>
                  <w:r w:rsidRPr="00ED46F9">
                    <w:t xml:space="preserve"> are the number of vertical, horizontal TXRUs within a panel and polarization</w:t>
                  </w:r>
                </w:p>
              </w:tc>
            </w:tr>
          </w:tbl>
          <w:p w14:paraId="28001A76" w14:textId="77777777" w:rsidR="00374AC0" w:rsidRPr="00ED46F9" w:rsidRDefault="00374AC0" w:rsidP="00205210">
            <w:pPr>
              <w:autoSpaceDE w:val="0"/>
              <w:autoSpaceDN w:val="0"/>
              <w:adjustRightInd w:val="0"/>
              <w:snapToGrid w:val="0"/>
              <w:spacing w:before="0" w:after="0" w:line="240" w:lineRule="auto"/>
              <w:contextualSpacing/>
              <w:rPr>
                <w:iCs/>
                <w:lang w:eastAsia="zh-CN"/>
              </w:rPr>
            </w:pPr>
          </w:p>
        </w:tc>
      </w:tr>
      <w:tr w:rsidR="00374AC0" w:rsidRPr="0079343B" w14:paraId="20F42E5F" w14:textId="77777777" w:rsidTr="004D1684">
        <w:tc>
          <w:tcPr>
            <w:tcW w:w="1525" w:type="dxa"/>
          </w:tcPr>
          <w:p w14:paraId="5D3A547F" w14:textId="36AC87B2" w:rsidR="00374AC0" w:rsidRPr="0079343B" w:rsidRDefault="007C1270" w:rsidP="004D1684">
            <w:pPr>
              <w:spacing w:before="0" w:after="0" w:line="240" w:lineRule="auto"/>
              <w:rPr>
                <w:rFonts w:eastAsiaTheme="minorEastAsia"/>
                <w:lang w:eastAsia="ko-KR"/>
              </w:rPr>
            </w:pPr>
            <w:r>
              <w:rPr>
                <w:rFonts w:eastAsiaTheme="minorEastAsia"/>
                <w:lang w:eastAsia="ko-KR"/>
              </w:rPr>
              <w:t xml:space="preserve">[8] Huawei, </w:t>
            </w:r>
            <w:proofErr w:type="spellStart"/>
            <w:r>
              <w:rPr>
                <w:rFonts w:eastAsiaTheme="minorEastAsia"/>
                <w:lang w:eastAsia="ko-KR"/>
              </w:rPr>
              <w:t>HiSilicon</w:t>
            </w:r>
            <w:proofErr w:type="spellEnd"/>
          </w:p>
        </w:tc>
        <w:tc>
          <w:tcPr>
            <w:tcW w:w="9180" w:type="dxa"/>
          </w:tcPr>
          <w:p w14:paraId="13DE98C6" w14:textId="77777777" w:rsidR="007C1270" w:rsidRPr="00ED46F9" w:rsidRDefault="007C1270" w:rsidP="00205210">
            <w:pPr>
              <w:spacing w:before="0" w:after="0" w:line="240" w:lineRule="auto"/>
              <w:jc w:val="center"/>
            </w:pPr>
            <w:r w:rsidRPr="00ED46F9">
              <w:rPr>
                <w:noProof/>
                <w:lang w:eastAsia="zh-CN"/>
              </w:rPr>
              <w:drawing>
                <wp:inline distT="0" distB="0" distL="0" distR="0" wp14:anchorId="54703EC9" wp14:editId="15A62C9D">
                  <wp:extent cx="1975195" cy="1268083"/>
                  <wp:effectExtent l="0" t="0" r="6350" b="889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128" cstate="print">
                            <a:extLst>
                              <a:ext uri="{28A0092B-C50C-407E-A947-70E740481C1C}">
                                <a14:useLocalDpi xmlns:a14="http://schemas.microsoft.com/office/drawing/2010/main"/>
                              </a:ext>
                            </a:extLst>
                          </a:blip>
                          <a:srcRect t="1" b="4770"/>
                          <a:stretch/>
                        </pic:blipFill>
                        <pic:spPr bwMode="auto">
                          <a:xfrm>
                            <a:off x="0" y="0"/>
                            <a:ext cx="1975796"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4AB0BF5B" wp14:editId="5AB966B6">
                  <wp:extent cx="1976168" cy="1259457"/>
                  <wp:effectExtent l="0" t="0" r="508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rotWithShape="1">
                          <a:blip r:embed="rId129" cstate="print">
                            <a:extLst>
                              <a:ext uri="{28A0092B-C50C-407E-A947-70E740481C1C}">
                                <a14:useLocalDpi xmlns:a14="http://schemas.microsoft.com/office/drawing/2010/main"/>
                              </a:ext>
                            </a:extLst>
                          </a:blip>
                          <a:srcRect b="5418"/>
                          <a:stretch/>
                        </pic:blipFill>
                        <pic:spPr bwMode="auto">
                          <a:xfrm>
                            <a:off x="0" y="0"/>
                            <a:ext cx="1976769" cy="1259840"/>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048C5167" wp14:editId="02A6F95F">
                  <wp:extent cx="1968004" cy="1268083"/>
                  <wp:effectExtent l="0" t="0" r="0" b="889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rotWithShape="1">
                          <a:blip r:embed="rId130" cstate="print">
                            <a:extLst>
                              <a:ext uri="{28A0092B-C50C-407E-A947-70E740481C1C}">
                                <a14:useLocalDpi xmlns:a14="http://schemas.microsoft.com/office/drawing/2010/main"/>
                              </a:ext>
                            </a:extLst>
                          </a:blip>
                          <a:srcRect t="1" b="4770"/>
                          <a:stretch/>
                        </pic:blipFill>
                        <pic:spPr bwMode="auto">
                          <a:xfrm>
                            <a:off x="0" y="0"/>
                            <a:ext cx="1968603" cy="1268469"/>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C1582B9" wp14:editId="4FFEF26C">
                  <wp:extent cx="1961706" cy="1248722"/>
                  <wp:effectExtent l="0" t="0" r="635" b="889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rotWithShape="1">
                          <a:blip r:embed="rId131" cstate="print">
                            <a:extLst>
                              <a:ext uri="{28A0092B-C50C-407E-A947-70E740481C1C}">
                                <a14:useLocalDpi xmlns:a14="http://schemas.microsoft.com/office/drawing/2010/main"/>
                              </a:ext>
                            </a:extLst>
                          </a:blip>
                          <a:srcRect t="2051" b="4120"/>
                          <a:stretch/>
                        </pic:blipFill>
                        <pic:spPr bwMode="auto">
                          <a:xfrm>
                            <a:off x="0" y="0"/>
                            <a:ext cx="1963388" cy="124979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lastRenderedPageBreak/>
              <w:drawing>
                <wp:inline distT="0" distB="0" distL="0" distR="0" wp14:anchorId="0AFF5116" wp14:editId="177DCBC5">
                  <wp:extent cx="1969676" cy="1233341"/>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rotWithShape="1">
                          <a:blip r:embed="rId132" cstate="print">
                            <a:extLst>
                              <a:ext uri="{28A0092B-C50C-407E-A947-70E740481C1C}">
                                <a14:useLocalDpi xmlns:a14="http://schemas.microsoft.com/office/drawing/2010/main"/>
                              </a:ext>
                            </a:extLst>
                          </a:blip>
                          <a:srcRect t="2565" b="4770"/>
                          <a:stretch/>
                        </pic:blipFill>
                        <pic:spPr bwMode="auto">
                          <a:xfrm>
                            <a:off x="0" y="0"/>
                            <a:ext cx="1971244" cy="1234323"/>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60510629" wp14:editId="3CD0208E">
                  <wp:extent cx="1970346" cy="1242231"/>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rotWithShape="1">
                          <a:blip r:embed="rId133" cstate="print">
                            <a:extLst>
                              <a:ext uri="{28A0092B-C50C-407E-A947-70E740481C1C}">
                                <a14:useLocalDpi xmlns:a14="http://schemas.microsoft.com/office/drawing/2010/main"/>
                              </a:ext>
                            </a:extLst>
                          </a:blip>
                          <a:srcRect t="2563" b="4121"/>
                          <a:stretch/>
                        </pic:blipFill>
                        <pic:spPr bwMode="auto">
                          <a:xfrm>
                            <a:off x="0" y="0"/>
                            <a:ext cx="1971499" cy="1242958"/>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305E8E" wp14:editId="4D3D1EB7">
                  <wp:extent cx="1977948" cy="1257944"/>
                  <wp:effectExtent l="0" t="0" r="381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rotWithShape="1">
                          <a:blip r:embed="rId134" cstate="print">
                            <a:extLst>
                              <a:ext uri="{28A0092B-C50C-407E-A947-70E740481C1C}">
                                <a14:useLocalDpi xmlns:a14="http://schemas.microsoft.com/office/drawing/2010/main"/>
                              </a:ext>
                            </a:extLst>
                          </a:blip>
                          <a:srcRect t="2050" b="3473"/>
                          <a:stretch/>
                        </pic:blipFill>
                        <pic:spPr bwMode="auto">
                          <a:xfrm>
                            <a:off x="0" y="0"/>
                            <a:ext cx="1977948" cy="1257944"/>
                          </a:xfrm>
                          <a:prstGeom prst="rect">
                            <a:avLst/>
                          </a:prstGeom>
                          <a:noFill/>
                          <a:ln>
                            <a:noFill/>
                          </a:ln>
                          <a:extLst>
                            <a:ext uri="{53640926-AAD7-44D8-BBD7-CCE9431645EC}">
                              <a14:shadowObscured xmlns:a14="http://schemas.microsoft.com/office/drawing/2010/main"/>
                            </a:ext>
                          </a:extLst>
                        </pic:spPr>
                      </pic:pic>
                    </a:graphicData>
                  </a:graphic>
                </wp:inline>
              </w:drawing>
            </w:r>
            <w:r w:rsidRPr="00ED46F9">
              <w:rPr>
                <w:noProof/>
                <w:lang w:eastAsia="zh-CN"/>
              </w:rPr>
              <w:drawing>
                <wp:inline distT="0" distB="0" distL="0" distR="0" wp14:anchorId="30456643" wp14:editId="44AA1D91">
                  <wp:extent cx="1965674" cy="129065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rotWithShape="1">
                          <a:blip r:embed="rId135" cstate="print">
                            <a:extLst>
                              <a:ext uri="{28A0092B-C50C-407E-A947-70E740481C1C}">
                                <a14:useLocalDpi xmlns:a14="http://schemas.microsoft.com/office/drawing/2010/main"/>
                              </a:ext>
                            </a:extLst>
                          </a:blip>
                          <a:srcRect/>
                          <a:stretch/>
                        </pic:blipFill>
                        <pic:spPr bwMode="auto">
                          <a:xfrm>
                            <a:off x="0" y="0"/>
                            <a:ext cx="1965674" cy="1290652"/>
                          </a:xfrm>
                          <a:prstGeom prst="rect">
                            <a:avLst/>
                          </a:prstGeom>
                          <a:noFill/>
                          <a:ln>
                            <a:noFill/>
                          </a:ln>
                          <a:extLst>
                            <a:ext uri="{53640926-AAD7-44D8-BBD7-CCE9431645EC}">
                              <a14:shadowObscured xmlns:a14="http://schemas.microsoft.com/office/drawing/2010/main"/>
                            </a:ext>
                          </a:extLst>
                        </pic:spPr>
                      </pic:pic>
                    </a:graphicData>
                  </a:graphic>
                </wp:inline>
              </w:drawing>
            </w:r>
          </w:p>
          <w:p w14:paraId="5D97A6FD" w14:textId="77777777" w:rsidR="007C1270" w:rsidRPr="00ED46F9" w:rsidRDefault="007C1270" w:rsidP="00205210">
            <w:pPr>
              <w:spacing w:before="0" w:after="0" w:line="240" w:lineRule="auto"/>
              <w:jc w:val="center"/>
              <w:rPr>
                <w:b/>
              </w:rPr>
            </w:pPr>
            <w:bookmarkStart w:id="66" w:name="_Ref194087288"/>
            <w:r w:rsidRPr="00ED46F9">
              <w:rPr>
                <w:b/>
              </w:rPr>
              <w:t xml:space="preserve">Figure </w:t>
            </w:r>
            <w:r w:rsidRPr="00ED46F9">
              <w:rPr>
                <w:b/>
              </w:rPr>
              <w:fldChar w:fldCharType="begin"/>
            </w:r>
            <w:r w:rsidRPr="00ED46F9">
              <w:rPr>
                <w:b/>
              </w:rPr>
              <w:instrText xml:space="preserve"> SEQ Figure \* ARABIC </w:instrText>
            </w:r>
            <w:r w:rsidRPr="00ED46F9">
              <w:rPr>
                <w:b/>
              </w:rPr>
              <w:fldChar w:fldCharType="separate"/>
            </w:r>
            <w:r w:rsidRPr="00ED46F9">
              <w:rPr>
                <w:b/>
                <w:noProof/>
              </w:rPr>
              <w:t>6</w:t>
            </w:r>
            <w:r w:rsidRPr="00ED46F9">
              <w:rPr>
                <w:b/>
              </w:rPr>
              <w:fldChar w:fldCharType="end"/>
            </w:r>
            <w:bookmarkEnd w:id="66"/>
            <w:r w:rsidRPr="00ED46F9">
              <w:rPr>
                <w:b/>
              </w:rPr>
              <w:t xml:space="preserve"> Full calibration results for UMa scenario</w:t>
            </w:r>
          </w:p>
          <w:p w14:paraId="1DEE278E" w14:textId="77777777" w:rsidR="007C1270" w:rsidRPr="00ED46F9" w:rsidRDefault="007C1270" w:rsidP="00205210">
            <w:pPr>
              <w:pStyle w:val="Caption"/>
              <w:spacing w:before="0" w:after="0" w:line="240" w:lineRule="auto"/>
              <w:rPr>
                <w:b w:val="0"/>
                <w:bCs w:val="0"/>
                <w:iCs/>
                <w:color w:val="000000" w:themeColor="text1"/>
                <w:sz w:val="20"/>
                <w:szCs w:val="20"/>
                <w:lang w:eastAsia="zh-CN"/>
              </w:rPr>
            </w:pPr>
            <w:r w:rsidRPr="00ED46F9">
              <w:rPr>
                <w:iCs/>
                <w:color w:val="000000" w:themeColor="text1"/>
                <w:sz w:val="20"/>
                <w:szCs w:val="20"/>
                <w:lang w:eastAsia="zh-CN"/>
              </w:rPr>
              <w:t xml:space="preserve">Proposal 5: </w:t>
            </w:r>
            <w:r w:rsidRPr="00ED46F9">
              <w:rPr>
                <w:b w:val="0"/>
                <w:bCs w:val="0"/>
                <w:iCs/>
                <w:color w:val="000000" w:themeColor="text1"/>
                <w:sz w:val="20"/>
                <w:szCs w:val="20"/>
                <w:lang w:eastAsia="zh-CN"/>
              </w:rPr>
              <w:t xml:space="preserve">Support Config C as a candidate </w:t>
            </w:r>
            <w:r w:rsidRPr="00ED46F9">
              <w:rPr>
                <w:b w:val="0"/>
                <w:bCs w:val="0"/>
                <w:iCs/>
                <w:color w:val="000000" w:themeColor="text1"/>
                <w:sz w:val="20"/>
                <w:szCs w:val="20"/>
                <w:lang w:val="x-none" w:eastAsia="zh-CN"/>
              </w:rPr>
              <w:t>UT antenna configuration for adequate calibration purpose.</w:t>
            </w:r>
          </w:p>
          <w:p w14:paraId="21C86C6C" w14:textId="77777777" w:rsidR="00374AC0" w:rsidRPr="00ED46F9" w:rsidRDefault="00374AC0" w:rsidP="00205210">
            <w:pPr>
              <w:spacing w:before="0" w:after="0" w:line="240" w:lineRule="auto"/>
            </w:pPr>
          </w:p>
        </w:tc>
      </w:tr>
      <w:tr w:rsidR="007C1270" w:rsidRPr="0079343B" w14:paraId="0D7D127D" w14:textId="77777777" w:rsidTr="004D1684">
        <w:tc>
          <w:tcPr>
            <w:tcW w:w="1525" w:type="dxa"/>
          </w:tcPr>
          <w:p w14:paraId="62B89CDF" w14:textId="648F0440" w:rsidR="007C1270" w:rsidRPr="0079343B" w:rsidRDefault="00BA6938" w:rsidP="004D1684">
            <w:pPr>
              <w:spacing w:after="0" w:line="240" w:lineRule="auto"/>
              <w:rPr>
                <w:rFonts w:eastAsiaTheme="minorEastAsia"/>
                <w:lang w:eastAsia="ko-KR"/>
              </w:rPr>
            </w:pPr>
            <w:r>
              <w:rPr>
                <w:rFonts w:eastAsiaTheme="minorEastAsia"/>
                <w:lang w:eastAsia="ko-KR"/>
              </w:rPr>
              <w:lastRenderedPageBreak/>
              <w:t>[10] Lenovo</w:t>
            </w:r>
          </w:p>
        </w:tc>
        <w:tc>
          <w:tcPr>
            <w:tcW w:w="9180" w:type="dxa"/>
          </w:tcPr>
          <w:p w14:paraId="22949F43" w14:textId="77777777" w:rsidR="007C1270" w:rsidRPr="00ED46F9" w:rsidRDefault="00BA6938" w:rsidP="00205210">
            <w:pPr>
              <w:spacing w:before="0" w:after="0" w:line="240" w:lineRule="auto"/>
            </w:pPr>
            <w:r w:rsidRPr="00ED46F9">
              <w:rPr>
                <w:b/>
                <w:bCs/>
              </w:rPr>
              <w:t>Proposal 5</w:t>
            </w:r>
            <w:r w:rsidRPr="00ED46F9">
              <w:tab/>
              <w:t xml:space="preserve">For simulation calibration assumptions for 7-24 GHz channel model, bandwidth specification for </w:t>
            </w:r>
            <w:proofErr w:type="spellStart"/>
            <w:r w:rsidRPr="00ED46F9">
              <w:t>LoS</w:t>
            </w:r>
            <w:proofErr w:type="spellEnd"/>
            <w:r w:rsidRPr="00ED46F9">
              <w:t xml:space="preserve"> channel metrics, e.g., </w:t>
            </w:r>
            <w:proofErr w:type="spellStart"/>
            <w:r w:rsidRPr="00ED46F9">
              <w:t>LoS</w:t>
            </w:r>
            <w:proofErr w:type="spellEnd"/>
            <w:r w:rsidRPr="00ED46F9">
              <w:t>-based coupling loss and geometry, can be dropped.</w:t>
            </w:r>
          </w:p>
          <w:p w14:paraId="5417BD85" w14:textId="77777777" w:rsidR="00BA6938" w:rsidRPr="00ED46F9" w:rsidRDefault="00BA6938" w:rsidP="00205210">
            <w:pPr>
              <w:spacing w:before="0" w:after="0" w:line="240" w:lineRule="auto"/>
            </w:pPr>
          </w:p>
          <w:p w14:paraId="5F670022" w14:textId="03F7FA9D" w:rsidR="00BA6938" w:rsidRPr="00ED46F9" w:rsidRDefault="00BA6938" w:rsidP="00205210">
            <w:pPr>
              <w:spacing w:before="0" w:after="0" w:line="240" w:lineRule="auto"/>
            </w:pPr>
            <w:r w:rsidRPr="00ED46F9">
              <w:rPr>
                <w:b/>
                <w:bCs/>
              </w:rPr>
              <w:t>Proposal 6</w:t>
            </w:r>
            <w:r w:rsidRPr="00ED46F9">
              <w:tab/>
              <w:t xml:space="preserve">For simulation calibration assumptions for 7-24 GHz channel model, for BW specification for channel metrics comprising </w:t>
            </w:r>
            <w:proofErr w:type="spellStart"/>
            <w:r w:rsidRPr="00ED46F9">
              <w:t>NLoS</w:t>
            </w:r>
            <w:proofErr w:type="spellEnd"/>
            <w:r w:rsidRPr="00ED46F9">
              <w:t xml:space="preserve"> channels, the sampling method of the points constituting the CDF needs to be specified, e.g., whether each point in the CDF plot is based on an average over multiple pre-defined </w:t>
            </w:r>
            <w:proofErr w:type="spellStart"/>
            <w:r w:rsidRPr="00ED46F9">
              <w:t>subband</w:t>
            </w:r>
            <w:proofErr w:type="spellEnd"/>
            <w:r w:rsidRPr="00ED46F9">
              <w:t xml:space="preserve"> size, per RB, or otherwise.</w:t>
            </w:r>
          </w:p>
        </w:tc>
      </w:tr>
      <w:tr w:rsidR="00BA6938" w:rsidRPr="0079343B" w14:paraId="6E87B3EF" w14:textId="77777777" w:rsidTr="004D1684">
        <w:tc>
          <w:tcPr>
            <w:tcW w:w="1525" w:type="dxa"/>
          </w:tcPr>
          <w:p w14:paraId="23423E4E" w14:textId="1B821357" w:rsidR="00BA6938" w:rsidRPr="0079343B" w:rsidRDefault="0059449B" w:rsidP="004D1684">
            <w:pPr>
              <w:spacing w:after="0" w:line="240" w:lineRule="auto"/>
              <w:rPr>
                <w:rFonts w:eastAsiaTheme="minorEastAsia"/>
                <w:lang w:eastAsia="ko-KR"/>
              </w:rPr>
            </w:pPr>
            <w:r>
              <w:rPr>
                <w:rFonts w:eastAsiaTheme="minorEastAsia"/>
                <w:lang w:eastAsia="ko-KR"/>
              </w:rPr>
              <w:t>[12] Samsung</w:t>
            </w:r>
          </w:p>
        </w:tc>
        <w:tc>
          <w:tcPr>
            <w:tcW w:w="9180" w:type="dxa"/>
          </w:tcPr>
          <w:p w14:paraId="682CB1E7" w14:textId="5875162A" w:rsidR="0059449B" w:rsidRPr="00ED46F9" w:rsidRDefault="001612E4" w:rsidP="00205210">
            <w:pPr>
              <w:spacing w:before="0" w:after="0" w:line="240" w:lineRule="auto"/>
            </w:pPr>
            <w:r w:rsidRPr="00ED46F9">
              <w:rPr>
                <w:b/>
                <w:bCs/>
              </w:rPr>
              <w:t>Observation 11:</w:t>
            </w:r>
            <w:r w:rsidRPr="00ED46F9">
              <w:t xml:space="preserve"> </w:t>
            </w:r>
            <w:r w:rsidR="0059449B" w:rsidRPr="00ED46F9">
              <w:t>Since coupling loss and geometry are not implying the bandwidth relevant parameters, the exact values will not be required</w:t>
            </w:r>
          </w:p>
          <w:p w14:paraId="15B1E371" w14:textId="45358B07" w:rsidR="0059449B" w:rsidRPr="00ED46F9" w:rsidRDefault="001612E4" w:rsidP="00205210">
            <w:pPr>
              <w:spacing w:before="0" w:after="0" w:line="240" w:lineRule="auto"/>
            </w:pPr>
            <w:r w:rsidRPr="00ED46F9">
              <w:rPr>
                <w:b/>
                <w:bCs/>
              </w:rPr>
              <w:t>Proposal 6:</w:t>
            </w:r>
            <w:r w:rsidRPr="00ED46F9">
              <w:t xml:space="preserve"> </w:t>
            </w:r>
            <w:r w:rsidR="0059449B" w:rsidRPr="00ED46F9">
              <w:t>RAN1 consider the 20 MHz bandwidth from the perspective for alignment with the existing assumption</w:t>
            </w:r>
          </w:p>
          <w:p w14:paraId="17FCAA4B" w14:textId="78AAFA14" w:rsidR="0059449B" w:rsidRPr="00ED46F9" w:rsidRDefault="001612E4" w:rsidP="00205210">
            <w:pPr>
              <w:spacing w:before="0" w:after="0" w:line="240" w:lineRule="auto"/>
            </w:pPr>
            <w:r w:rsidRPr="00ED46F9">
              <w:rPr>
                <w:b/>
                <w:bCs/>
              </w:rPr>
              <w:t>Observation 12:</w:t>
            </w:r>
            <w:r w:rsidRPr="00ED46F9">
              <w:t xml:space="preserve"> </w:t>
            </w:r>
            <w:r w:rsidR="0059449B" w:rsidRPr="00ED46F9">
              <w:t>SMa has a BS located above the surrounding environment to allow wide area coverage, and has a high BS height. In addition, the environment constituting the scenario is dominated by residential buildings</w:t>
            </w:r>
          </w:p>
          <w:p w14:paraId="531DB50B" w14:textId="4A3F532A" w:rsidR="0059449B" w:rsidRPr="00ED46F9" w:rsidRDefault="001612E4" w:rsidP="00205210">
            <w:pPr>
              <w:spacing w:before="0" w:after="0" w:line="240" w:lineRule="auto"/>
            </w:pPr>
            <w:r w:rsidRPr="00ED46F9">
              <w:rPr>
                <w:b/>
                <w:bCs/>
              </w:rPr>
              <w:t>Proposal 7:</w:t>
            </w:r>
            <w:r w:rsidRPr="00ED46F9">
              <w:t xml:space="preserve"> </w:t>
            </w:r>
            <w:r w:rsidR="0059449B" w:rsidRPr="00ED46F9">
              <w:t>RAN1 consider a lower BS antenna down-tilting value than the 102 degrees for SMa scenario</w:t>
            </w:r>
          </w:p>
          <w:p w14:paraId="35B750DF" w14:textId="4980CF35" w:rsidR="0059449B" w:rsidRPr="00ED46F9" w:rsidRDefault="001612E4" w:rsidP="00205210">
            <w:pPr>
              <w:spacing w:before="0" w:after="0" w:line="240" w:lineRule="auto"/>
            </w:pPr>
            <w:r w:rsidRPr="00ED46F9">
              <w:rPr>
                <w:b/>
                <w:bCs/>
              </w:rPr>
              <w:t>Proposal 8:</w:t>
            </w:r>
            <w:r w:rsidRPr="00ED46F9">
              <w:t xml:space="preserve"> </w:t>
            </w:r>
            <w:r w:rsidR="0059449B" w:rsidRPr="00ED46F9">
              <w:t>RAN1 consider a low-loss O2I penetration model for SMa scenario</w:t>
            </w:r>
          </w:p>
          <w:p w14:paraId="280F9498" w14:textId="3321A83D" w:rsidR="0059449B" w:rsidRPr="00ED46F9" w:rsidRDefault="001612E4" w:rsidP="00205210">
            <w:pPr>
              <w:spacing w:before="0" w:after="0" w:line="240" w:lineRule="auto"/>
            </w:pPr>
            <w:r w:rsidRPr="00ED46F9">
              <w:rPr>
                <w:b/>
                <w:bCs/>
              </w:rPr>
              <w:t>Proposal 9:</w:t>
            </w:r>
            <w:r w:rsidRPr="00ED46F9">
              <w:t xml:space="preserve"> </w:t>
            </w:r>
            <w:r w:rsidR="0059449B" w:rsidRPr="00ED46F9">
              <w:t>RAN1 prioritize the basic assumption and discuss the necessity of optional and FFS parts before deciding the assumption for full calibration</w:t>
            </w:r>
          </w:p>
          <w:p w14:paraId="3F5D04A3" w14:textId="77777777" w:rsidR="00BA6938" w:rsidRPr="00ED46F9" w:rsidRDefault="00BA6938" w:rsidP="00205210">
            <w:pPr>
              <w:spacing w:before="0" w:after="0" w:line="240" w:lineRule="auto"/>
            </w:pPr>
          </w:p>
        </w:tc>
      </w:tr>
      <w:tr w:rsidR="00BA6938" w:rsidRPr="0079343B" w14:paraId="353FE50F" w14:textId="77777777" w:rsidTr="004D1684">
        <w:tc>
          <w:tcPr>
            <w:tcW w:w="1525" w:type="dxa"/>
          </w:tcPr>
          <w:p w14:paraId="2431EF7C" w14:textId="7397DCD4" w:rsidR="00BA6938" w:rsidRPr="0079343B" w:rsidRDefault="00FD6115" w:rsidP="004D1684">
            <w:pPr>
              <w:spacing w:after="0" w:line="240" w:lineRule="auto"/>
              <w:rPr>
                <w:rFonts w:eastAsiaTheme="minorEastAsia"/>
                <w:lang w:eastAsia="ko-KR"/>
              </w:rPr>
            </w:pPr>
            <w:r>
              <w:rPr>
                <w:rFonts w:eastAsiaTheme="minorEastAsia"/>
                <w:lang w:eastAsia="ko-KR"/>
              </w:rPr>
              <w:t>[14] AT&amp;T</w:t>
            </w:r>
          </w:p>
        </w:tc>
        <w:tc>
          <w:tcPr>
            <w:tcW w:w="9180" w:type="dxa"/>
          </w:tcPr>
          <w:p w14:paraId="2A833D86" w14:textId="77777777" w:rsidR="00FD6115" w:rsidRPr="00ED46F9" w:rsidRDefault="00FD6115" w:rsidP="00205210">
            <w:pPr>
              <w:pStyle w:val="ListParagraph"/>
              <w:spacing w:before="0" w:line="240" w:lineRule="auto"/>
              <w:rPr>
                <w:rFonts w:eastAsia="DengXian"/>
                <w:b/>
                <w:color w:val="000000"/>
                <w:szCs w:val="20"/>
                <w:lang w:eastAsia="zh-CN"/>
              </w:rPr>
            </w:pPr>
            <w:r w:rsidRPr="00ED46F9">
              <w:rPr>
                <w:rFonts w:eastAsia="DengXian"/>
                <w:b/>
                <w:bCs/>
                <w:color w:val="000000"/>
                <w:szCs w:val="20"/>
                <w:lang w:eastAsia="zh-CN"/>
              </w:rPr>
              <w:t xml:space="preserve">Proposal 8: </w:t>
            </w:r>
            <w:r w:rsidRPr="00F33999">
              <w:rPr>
                <w:rFonts w:eastAsia="DengXian"/>
                <w:color w:val="000000"/>
                <w:szCs w:val="20"/>
                <w:lang w:eastAsia="zh-CN"/>
              </w:rPr>
              <w:t>Use the following table for evaluation parameters in SMa.</w:t>
            </w:r>
          </w:p>
          <w:p w14:paraId="07DC05B1" w14:textId="77777777" w:rsidR="00FD6115" w:rsidRPr="00F33999" w:rsidRDefault="00FD6115" w:rsidP="00205210">
            <w:pPr>
              <w:pStyle w:val="TH"/>
              <w:spacing w:before="0" w:after="0" w:line="240" w:lineRule="auto"/>
              <w:rPr>
                <w:rFonts w:ascii="Times New Roman" w:hAnsi="Times New Roman" w:cs="Times New Roman"/>
                <w:b w:val="0"/>
                <w:sz w:val="20"/>
                <w:szCs w:val="20"/>
              </w:rPr>
            </w:pPr>
            <w:r w:rsidRPr="00F33999">
              <w:rPr>
                <w:rFonts w:ascii="Times New Roman" w:hAnsi="Times New Roman" w:cs="Times New Roman"/>
                <w:b w:val="0"/>
                <w:sz w:val="20"/>
                <w:szCs w:val="20"/>
                <w:lang w:eastAsia="zh-CN"/>
              </w:rPr>
              <w:t xml:space="preserve">Table: Evaluation parameters for SMa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9"/>
              <w:gridCol w:w="6086"/>
            </w:tblGrid>
            <w:tr w:rsidR="00FD6115" w:rsidRPr="00ED46F9" w14:paraId="7D8608F0" w14:textId="77777777" w:rsidTr="00FD6115">
              <w:trPr>
                <w:trHeight w:val="214"/>
              </w:trPr>
              <w:tc>
                <w:tcPr>
                  <w:tcW w:w="1579" w:type="dxa"/>
                  <w:tcBorders>
                    <w:bottom w:val="single" w:sz="4" w:space="0" w:color="auto"/>
                  </w:tcBorders>
                  <w:shd w:val="clear" w:color="auto" w:fill="D9D9D9"/>
                  <w:vAlign w:val="center"/>
                </w:tcPr>
                <w:p w14:paraId="1ED2F9C5"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Parameters</w:t>
                  </w:r>
                </w:p>
              </w:tc>
              <w:tc>
                <w:tcPr>
                  <w:tcW w:w="6086" w:type="dxa"/>
                  <w:tcBorders>
                    <w:bottom w:val="single" w:sz="4" w:space="0" w:color="auto"/>
                  </w:tcBorders>
                  <w:shd w:val="clear" w:color="auto" w:fill="D9D9D9"/>
                  <w:vAlign w:val="center"/>
                </w:tcPr>
                <w:p w14:paraId="1EC4C353" w14:textId="77777777" w:rsidR="00FD6115" w:rsidRPr="00ED46F9" w:rsidRDefault="00FD6115" w:rsidP="00205210">
                  <w:pPr>
                    <w:pStyle w:val="TAH"/>
                    <w:spacing w:line="240" w:lineRule="auto"/>
                    <w:rPr>
                      <w:rFonts w:ascii="Times New Roman" w:hAnsi="Times New Roman" w:cs="Times New Roman"/>
                      <w:bCs/>
                      <w:sz w:val="20"/>
                      <w:szCs w:val="20"/>
                      <w:lang w:eastAsia="zh-CN"/>
                    </w:rPr>
                  </w:pPr>
                  <w:r w:rsidRPr="00ED46F9">
                    <w:rPr>
                      <w:rFonts w:ascii="Times New Roman" w:hAnsi="Times New Roman" w:cs="Times New Roman"/>
                      <w:bCs/>
                      <w:sz w:val="20"/>
                      <w:szCs w:val="20"/>
                      <w:lang w:eastAsia="zh-CN"/>
                    </w:rPr>
                    <w:t>RMa</w:t>
                  </w:r>
                </w:p>
              </w:tc>
            </w:tr>
            <w:tr w:rsidR="00FD6115" w:rsidRPr="00ED46F9" w14:paraId="0A3E9F59" w14:textId="77777777" w:rsidTr="00FD6115">
              <w:trPr>
                <w:trHeight w:val="226"/>
              </w:trPr>
              <w:tc>
                <w:tcPr>
                  <w:tcW w:w="1579" w:type="dxa"/>
                  <w:shd w:val="clear" w:color="auto" w:fill="FFFFFF"/>
                </w:tcPr>
                <w:p w14:paraId="1A11CB76" w14:textId="207820E0"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BS height </w:t>
                  </w:r>
                </w:p>
              </w:tc>
              <w:tc>
                <w:tcPr>
                  <w:tcW w:w="6086" w:type="dxa"/>
                  <w:shd w:val="clear" w:color="auto" w:fill="FFFFFF"/>
                </w:tcPr>
                <w:p w14:paraId="37B7337A"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35m</w:t>
                  </w:r>
                </w:p>
              </w:tc>
            </w:tr>
            <w:tr w:rsidR="00FD6115" w:rsidRPr="00ED46F9" w14:paraId="264C86D7" w14:textId="77777777" w:rsidTr="00FD6115">
              <w:trPr>
                <w:trHeight w:val="429"/>
              </w:trPr>
              <w:tc>
                <w:tcPr>
                  <w:tcW w:w="1579" w:type="dxa"/>
                  <w:shd w:val="clear" w:color="auto" w:fill="FFFFFF"/>
                </w:tcPr>
                <w:p w14:paraId="1F73CC83"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Layout</w:t>
                  </w:r>
                </w:p>
              </w:tc>
              <w:tc>
                <w:tcPr>
                  <w:tcW w:w="6086" w:type="dxa"/>
                  <w:shd w:val="clear" w:color="auto" w:fill="FFFFFF"/>
                </w:tcPr>
                <w:p w14:paraId="38797364"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lang w:eastAsia="zh-CN"/>
                    </w:rPr>
                    <w:t>Hexagonal grid, 19 Macro sites, 3sectors per site, ISD = 1299m or 1732m (Note 1)</w:t>
                  </w:r>
                </w:p>
              </w:tc>
            </w:tr>
            <w:tr w:rsidR="00FD6115" w:rsidRPr="00ED46F9" w14:paraId="28118904" w14:textId="77777777" w:rsidTr="00FD6115">
              <w:trPr>
                <w:trHeight w:val="226"/>
              </w:trPr>
              <w:tc>
                <w:tcPr>
                  <w:tcW w:w="1579" w:type="dxa"/>
                  <w:shd w:val="clear" w:color="auto" w:fill="FFFFFF"/>
                </w:tcPr>
                <w:p w14:paraId="60DDB2D5" w14:textId="3B91FBEE"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 xml:space="preserve">UT height </w:t>
                  </w:r>
                </w:p>
              </w:tc>
              <w:tc>
                <w:tcPr>
                  <w:tcW w:w="6086" w:type="dxa"/>
                  <w:shd w:val="clear" w:color="auto" w:fill="FFFFFF"/>
                </w:tcPr>
                <w:p w14:paraId="34226F38"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1.5m</w:t>
                  </w:r>
                </w:p>
              </w:tc>
            </w:tr>
            <w:tr w:rsidR="00FD6115" w:rsidRPr="00ED46F9" w14:paraId="4E30A36B" w14:textId="77777777" w:rsidTr="00FD6115">
              <w:trPr>
                <w:trHeight w:val="214"/>
              </w:trPr>
              <w:tc>
                <w:tcPr>
                  <w:tcW w:w="1579" w:type="dxa"/>
                  <w:shd w:val="clear" w:color="auto" w:fill="FFFFFF"/>
                </w:tcPr>
                <w:p w14:paraId="43C237D8"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UT distribution</w:t>
                  </w:r>
                </w:p>
              </w:tc>
              <w:tc>
                <w:tcPr>
                  <w:tcW w:w="6086" w:type="dxa"/>
                  <w:shd w:val="clear" w:color="auto" w:fill="FFFFFF"/>
                </w:tcPr>
                <w:p w14:paraId="0CE527B3"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Uniform</w:t>
                  </w:r>
                </w:p>
              </w:tc>
            </w:tr>
            <w:tr w:rsidR="00FD6115" w:rsidRPr="00ED46F9" w14:paraId="55159500" w14:textId="77777777" w:rsidTr="00FD6115">
              <w:trPr>
                <w:trHeight w:val="214"/>
              </w:trPr>
              <w:tc>
                <w:tcPr>
                  <w:tcW w:w="1579" w:type="dxa"/>
                  <w:shd w:val="clear" w:color="auto" w:fill="FFFFFF"/>
                </w:tcPr>
                <w:p w14:paraId="3AFA0BD9"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Indoor/Outdoor</w:t>
                  </w:r>
                </w:p>
              </w:tc>
              <w:tc>
                <w:tcPr>
                  <w:tcW w:w="6086" w:type="dxa"/>
                  <w:shd w:val="clear" w:color="auto" w:fill="FFFFFF"/>
                </w:tcPr>
                <w:p w14:paraId="25A564B7"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eastAsia="SimSun" w:hAnsi="Times New Roman" w:cs="Times New Roman"/>
                      <w:sz w:val="20"/>
                      <w:szCs w:val="20"/>
                      <w:lang w:eastAsia="zh-CN"/>
                    </w:rPr>
                    <w:t>80% indoor and 20% in car</w:t>
                  </w:r>
                </w:p>
              </w:tc>
            </w:tr>
            <w:tr w:rsidR="00FD6115" w:rsidRPr="00ED46F9" w14:paraId="7F9510CD" w14:textId="77777777" w:rsidTr="00FD6115">
              <w:trPr>
                <w:trHeight w:val="226"/>
              </w:trPr>
              <w:tc>
                <w:tcPr>
                  <w:tcW w:w="1579" w:type="dxa"/>
                  <w:shd w:val="clear" w:color="auto" w:fill="FFFFFF"/>
                </w:tcPr>
                <w:p w14:paraId="3801F6A5" w14:textId="77777777" w:rsidR="00FD6115" w:rsidRPr="00F33999" w:rsidRDefault="00FD6115" w:rsidP="00205210">
                  <w:pPr>
                    <w:pStyle w:val="TAL"/>
                    <w:spacing w:line="240" w:lineRule="auto"/>
                    <w:rPr>
                      <w:rFonts w:ascii="Times New Roman" w:hAnsi="Times New Roman" w:cs="Times New Roman"/>
                      <w:sz w:val="20"/>
                      <w:szCs w:val="20"/>
                      <w:lang w:eastAsia="zh-CN"/>
                    </w:rPr>
                  </w:pPr>
                  <w:r w:rsidRPr="00F33999">
                    <w:rPr>
                      <w:rFonts w:ascii="Times New Roman" w:hAnsi="Times New Roman" w:cs="Times New Roman"/>
                      <w:sz w:val="20"/>
                      <w:szCs w:val="20"/>
                      <w:lang w:eastAsia="zh-CN"/>
                    </w:rPr>
                    <w:t>LOS/NLOS</w:t>
                  </w:r>
                </w:p>
              </w:tc>
              <w:tc>
                <w:tcPr>
                  <w:tcW w:w="6086" w:type="dxa"/>
                  <w:shd w:val="clear" w:color="auto" w:fill="FFFFFF"/>
                </w:tcPr>
                <w:p w14:paraId="3E5FE305" w14:textId="77777777" w:rsidR="00FD6115" w:rsidRPr="00F33999" w:rsidRDefault="00FD6115" w:rsidP="00205210">
                  <w:pPr>
                    <w:pStyle w:val="TAL"/>
                    <w:spacing w:line="240" w:lineRule="auto"/>
                    <w:rPr>
                      <w:rFonts w:ascii="Times New Roman" w:eastAsia="SimSun" w:hAnsi="Times New Roman" w:cs="Times New Roman"/>
                      <w:sz w:val="20"/>
                      <w:szCs w:val="20"/>
                      <w:lang w:eastAsia="zh-CN"/>
                    </w:rPr>
                  </w:pPr>
                  <w:r w:rsidRPr="00F33999">
                    <w:rPr>
                      <w:rFonts w:ascii="Times New Roman" w:eastAsia="SimSun" w:hAnsi="Times New Roman" w:cs="Times New Roman"/>
                      <w:sz w:val="20"/>
                      <w:szCs w:val="20"/>
                      <w:lang w:eastAsia="zh-CN"/>
                    </w:rPr>
                    <w:t>LOS and NLOS</w:t>
                  </w:r>
                </w:p>
              </w:tc>
            </w:tr>
            <w:tr w:rsidR="00FD6115" w:rsidRPr="00ED46F9" w14:paraId="6A2A6F49" w14:textId="77777777" w:rsidTr="00FD6115">
              <w:trPr>
                <w:trHeight w:val="429"/>
              </w:trPr>
              <w:tc>
                <w:tcPr>
                  <w:tcW w:w="1579" w:type="dxa"/>
                  <w:shd w:val="clear" w:color="auto" w:fill="FFFFFF"/>
                </w:tcPr>
                <w:p w14:paraId="14B28E73" w14:textId="77777777" w:rsidR="00FD6115" w:rsidRPr="00F33999" w:rsidRDefault="00FD6115" w:rsidP="00205210">
                  <w:pPr>
                    <w:pStyle w:val="TAL"/>
                    <w:spacing w:line="240" w:lineRule="auto"/>
                    <w:rPr>
                      <w:rFonts w:ascii="Times New Roman" w:hAnsi="Times New Roman" w:cs="Times New Roman"/>
                      <w:sz w:val="20"/>
                      <w:szCs w:val="20"/>
                      <w:lang w:val="sv-SE"/>
                    </w:rPr>
                  </w:pPr>
                  <w:r w:rsidRPr="00F33999">
                    <w:rPr>
                      <w:rFonts w:ascii="Times New Roman" w:hAnsi="Times New Roman" w:cs="Times New Roman"/>
                      <w:sz w:val="20"/>
                      <w:szCs w:val="20"/>
                      <w:lang w:val="sv-SE" w:eastAsia="zh-CN"/>
                    </w:rPr>
                    <w:t>Min BS - UT distance</w:t>
                  </w:r>
                  <w:r w:rsidRPr="00F33999">
                    <w:rPr>
                      <w:rFonts w:ascii="Times New Roman" w:hAnsi="Times New Roman" w:cs="Times New Roman"/>
                      <w:sz w:val="20"/>
                      <w:szCs w:val="20"/>
                      <w:lang w:val="sv-SE"/>
                    </w:rPr>
                    <w:t>(2D)</w:t>
                  </w:r>
                </w:p>
              </w:tc>
              <w:tc>
                <w:tcPr>
                  <w:tcW w:w="6086" w:type="dxa"/>
                  <w:shd w:val="clear" w:color="auto" w:fill="FFFFFF"/>
                </w:tcPr>
                <w:p w14:paraId="210F7C90"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35m</w:t>
                  </w:r>
                </w:p>
              </w:tc>
            </w:tr>
            <w:tr w:rsidR="00FD6115" w:rsidRPr="00ED46F9" w14:paraId="3C5BA8F6" w14:textId="77777777" w:rsidTr="00FD6115">
              <w:trPr>
                <w:trHeight w:val="214"/>
              </w:trPr>
              <w:tc>
                <w:tcPr>
                  <w:tcW w:w="1579" w:type="dxa"/>
                  <w:shd w:val="clear" w:color="auto" w:fill="FFFFFF"/>
                </w:tcPr>
                <w:p w14:paraId="78FC2E97" w14:textId="77777777" w:rsidR="00FD6115" w:rsidRPr="00F33999" w:rsidRDefault="00FD6115" w:rsidP="00205210">
                  <w:pPr>
                    <w:pStyle w:val="TAL"/>
                    <w:spacing w:line="240" w:lineRule="auto"/>
                    <w:rPr>
                      <w:rFonts w:ascii="Times New Roman" w:hAnsi="Times New Roman" w:cs="Times New Roman"/>
                      <w:sz w:val="20"/>
                      <w:szCs w:val="20"/>
                      <w:lang w:val="sv-SE" w:eastAsia="zh-CN"/>
                    </w:rPr>
                  </w:pPr>
                  <w:r w:rsidRPr="00F33999">
                    <w:rPr>
                      <w:rFonts w:ascii="Times New Roman" w:hAnsi="Times New Roman" w:cs="Times New Roman"/>
                      <w:sz w:val="20"/>
                      <w:szCs w:val="20"/>
                      <w:lang w:val="sv-SE" w:eastAsia="zh-CN"/>
                    </w:rPr>
                    <w:t xml:space="preserve">ISD range </w:t>
                  </w:r>
                </w:p>
              </w:tc>
              <w:tc>
                <w:tcPr>
                  <w:tcW w:w="6086" w:type="dxa"/>
                  <w:shd w:val="clear" w:color="auto" w:fill="FFFFFF"/>
                </w:tcPr>
                <w:p w14:paraId="7D944658" w14:textId="77777777" w:rsidR="00FD6115" w:rsidRPr="00F33999" w:rsidRDefault="00FD6115" w:rsidP="00205210">
                  <w:pPr>
                    <w:pStyle w:val="TAL"/>
                    <w:spacing w:line="240" w:lineRule="auto"/>
                    <w:rPr>
                      <w:rFonts w:ascii="Times New Roman" w:hAnsi="Times New Roman" w:cs="Times New Roman"/>
                      <w:sz w:val="20"/>
                      <w:szCs w:val="20"/>
                    </w:rPr>
                  </w:pPr>
                  <w:r w:rsidRPr="00F33999">
                    <w:rPr>
                      <w:rFonts w:ascii="Times New Roman" w:hAnsi="Times New Roman" w:cs="Times New Roman"/>
                      <w:sz w:val="20"/>
                      <w:szCs w:val="20"/>
                    </w:rPr>
                    <w:t>[1200-1800]m</w:t>
                  </w:r>
                </w:p>
              </w:tc>
            </w:tr>
          </w:tbl>
          <w:p w14:paraId="236DBD1C" w14:textId="77777777" w:rsidR="00FD6115" w:rsidRPr="00ED46F9" w:rsidRDefault="00FD6115" w:rsidP="00205210">
            <w:pPr>
              <w:spacing w:before="0" w:after="0" w:line="240" w:lineRule="auto"/>
              <w:rPr>
                <w:b/>
                <w:bCs/>
                <w:lang w:eastAsia="zh-CN"/>
              </w:rPr>
            </w:pPr>
          </w:p>
          <w:p w14:paraId="43FCA98C" w14:textId="77777777" w:rsidR="00FD6115" w:rsidRPr="00F33999" w:rsidRDefault="00FD6115" w:rsidP="00205210">
            <w:pPr>
              <w:pStyle w:val="ListParagraph"/>
              <w:spacing w:before="0" w:line="240" w:lineRule="auto"/>
              <w:rPr>
                <w:rFonts w:eastAsia="DengXian"/>
                <w:color w:val="000000"/>
                <w:szCs w:val="20"/>
                <w:lang w:eastAsia="zh-CN"/>
              </w:rPr>
            </w:pPr>
            <w:r w:rsidRPr="00F33999">
              <w:rPr>
                <w:rFonts w:eastAsia="DengXian"/>
                <w:color w:val="000000"/>
                <w:szCs w:val="20"/>
                <w:lang w:eastAsia="zh-CN"/>
              </w:rPr>
              <w:t xml:space="preserve">Note 1: The ISD values can be used for channel model calibration. The choice of ISD in the evaluation metrics beyond calibration, is made in the corresponding evaluation study/work items, e.g. Study item on IMT-2030 evaluations.  </w:t>
            </w:r>
          </w:p>
          <w:p w14:paraId="4D0E6C59" w14:textId="77777777" w:rsidR="00F33999" w:rsidRPr="00ED46F9" w:rsidRDefault="00F33999" w:rsidP="00205210">
            <w:pPr>
              <w:pStyle w:val="ListParagraph"/>
              <w:spacing w:before="0" w:line="240" w:lineRule="auto"/>
              <w:rPr>
                <w:rFonts w:eastAsia="DengXian"/>
                <w:b/>
                <w:bCs/>
                <w:color w:val="000000"/>
                <w:szCs w:val="20"/>
                <w:lang w:eastAsia="zh-CN"/>
              </w:rPr>
            </w:pPr>
          </w:p>
          <w:p w14:paraId="261C883D" w14:textId="77777777" w:rsidR="00FD6115" w:rsidRPr="00F33999" w:rsidRDefault="00FD6115" w:rsidP="00205210">
            <w:pPr>
              <w:spacing w:before="0" w:after="0" w:line="240" w:lineRule="auto"/>
            </w:pPr>
            <w:r w:rsidRPr="00ED46F9">
              <w:rPr>
                <w:b/>
                <w:bCs/>
              </w:rPr>
              <w:t xml:space="preserve">Proposal 9: </w:t>
            </w:r>
            <w:r w:rsidRPr="00F33999">
              <w:t xml:space="preserve">For SMa channel model calibration, consider the following base station electric antenna </w:t>
            </w:r>
            <w:proofErr w:type="spellStart"/>
            <w:r w:rsidRPr="00F33999">
              <w:t>downtilt</w:t>
            </w:r>
            <w:proofErr w:type="spellEnd"/>
            <w:r w:rsidRPr="00F33999">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7"/>
              <w:gridCol w:w="7037"/>
            </w:tblGrid>
            <w:tr w:rsidR="00FD6115" w:rsidRPr="00ED46F9" w14:paraId="442B6796" w14:textId="77777777" w:rsidTr="00FD6115">
              <w:trPr>
                <w:jc w:val="center"/>
              </w:trPr>
              <w:tc>
                <w:tcPr>
                  <w:tcW w:w="1917" w:type="dxa"/>
                  <w:tcBorders>
                    <w:top w:val="single" w:sz="4" w:space="0" w:color="auto"/>
                    <w:left w:val="single" w:sz="4" w:space="0" w:color="auto"/>
                    <w:bottom w:val="single" w:sz="4" w:space="0" w:color="auto"/>
                    <w:right w:val="single" w:sz="4" w:space="0" w:color="auto"/>
                  </w:tcBorders>
                  <w:vAlign w:val="center"/>
                </w:tcPr>
                <w:p w14:paraId="5045CA76" w14:textId="77777777" w:rsidR="00FD6115" w:rsidRPr="00ED46F9" w:rsidRDefault="00FD6115" w:rsidP="00205210">
                  <w:pPr>
                    <w:spacing w:after="0" w:line="240" w:lineRule="auto"/>
                    <w:rPr>
                      <w:rFonts w:eastAsiaTheme="minorEastAsia"/>
                      <w:b/>
                      <w:bCs/>
                      <w:lang w:eastAsia="ko-KR"/>
                    </w:rPr>
                  </w:pPr>
                  <w:r w:rsidRPr="00ED46F9">
                    <w:rPr>
                      <w:rFonts w:eastAsiaTheme="minorEastAsia"/>
                      <w:b/>
                      <w:bCs/>
                      <w:lang w:eastAsia="ko-KR"/>
                    </w:rPr>
                    <w:t xml:space="preserve">BS antenna electrical </w:t>
                  </w:r>
                  <w:proofErr w:type="spellStart"/>
                  <w:r w:rsidRPr="00ED46F9">
                    <w:rPr>
                      <w:rFonts w:eastAsiaTheme="minorEastAsia"/>
                      <w:b/>
                      <w:bCs/>
                      <w:lang w:eastAsia="ko-KR"/>
                    </w:rPr>
                    <w:t>downtilting</w:t>
                  </w:r>
                  <w:proofErr w:type="spellEnd"/>
                </w:p>
              </w:tc>
              <w:tc>
                <w:tcPr>
                  <w:tcW w:w="7037" w:type="dxa"/>
                  <w:tcBorders>
                    <w:top w:val="single" w:sz="4" w:space="0" w:color="auto"/>
                    <w:left w:val="single" w:sz="4" w:space="0" w:color="auto"/>
                    <w:bottom w:val="single" w:sz="4" w:space="0" w:color="auto"/>
                    <w:right w:val="single" w:sz="4" w:space="0" w:color="auto"/>
                  </w:tcBorders>
                  <w:vAlign w:val="center"/>
                </w:tcPr>
                <w:p w14:paraId="2075041C" w14:textId="77777777" w:rsidR="00FD6115" w:rsidRPr="00DB611B" w:rsidRDefault="00FD6115" w:rsidP="00205210">
                  <w:pPr>
                    <w:spacing w:after="0" w:line="240" w:lineRule="auto"/>
                    <w:jc w:val="both"/>
                    <w:rPr>
                      <w:rFonts w:eastAsiaTheme="minorEastAsia"/>
                      <w:lang w:eastAsia="ko-KR"/>
                    </w:rPr>
                  </w:pPr>
                  <w:r w:rsidRPr="00DB611B">
                    <w:rPr>
                      <w:rFonts w:eastAsiaTheme="minorEastAsia"/>
                      <w:lang w:eastAsia="ko-KR"/>
                    </w:rPr>
                    <w:t>90 degrees for ISD = 1732m, 95 degrees for ISD =1299m</w:t>
                  </w:r>
                </w:p>
              </w:tc>
            </w:tr>
          </w:tbl>
          <w:p w14:paraId="5031AEEC" w14:textId="77777777" w:rsidR="00FD6115" w:rsidRPr="00ED46F9" w:rsidRDefault="00FD6115" w:rsidP="00205210">
            <w:pPr>
              <w:spacing w:before="0" w:after="0" w:line="240" w:lineRule="auto"/>
              <w:rPr>
                <w:b/>
              </w:rPr>
            </w:pPr>
          </w:p>
          <w:p w14:paraId="2ABD24F7" w14:textId="77777777" w:rsidR="00BA6938" w:rsidRPr="00ED46F9" w:rsidRDefault="00BA6938" w:rsidP="00205210">
            <w:pPr>
              <w:spacing w:before="0" w:after="0" w:line="240" w:lineRule="auto"/>
            </w:pPr>
          </w:p>
        </w:tc>
      </w:tr>
      <w:tr w:rsidR="00F57BD5" w:rsidRPr="0079343B" w14:paraId="7A0D7144" w14:textId="77777777" w:rsidTr="004D1684">
        <w:tc>
          <w:tcPr>
            <w:tcW w:w="1525" w:type="dxa"/>
          </w:tcPr>
          <w:p w14:paraId="58CA858D" w14:textId="149CC028" w:rsidR="00F57BD5" w:rsidRDefault="00F57BD5" w:rsidP="004D1684">
            <w:pPr>
              <w:spacing w:after="0" w:line="240" w:lineRule="auto"/>
              <w:rPr>
                <w:rFonts w:eastAsiaTheme="minorEastAsia"/>
                <w:lang w:eastAsia="ko-KR"/>
              </w:rPr>
            </w:pPr>
            <w:r>
              <w:rPr>
                <w:rFonts w:eastAsiaTheme="minorEastAsia"/>
                <w:lang w:eastAsia="ko-KR"/>
              </w:rPr>
              <w:lastRenderedPageBreak/>
              <w:t>[17] Qualcomm</w:t>
            </w:r>
          </w:p>
        </w:tc>
        <w:tc>
          <w:tcPr>
            <w:tcW w:w="9180" w:type="dxa"/>
          </w:tcPr>
          <w:p w14:paraId="6C1DFD32" w14:textId="77777777" w:rsidR="00F57BD5" w:rsidRPr="00ED46F9" w:rsidRDefault="00F57BD5" w:rsidP="00205210">
            <w:pPr>
              <w:pStyle w:val="00Text"/>
              <w:keepNext/>
              <w:spacing w:before="0" w:after="0" w:line="240" w:lineRule="auto"/>
              <w:jc w:val="center"/>
              <w:rPr>
                <w:szCs w:val="20"/>
              </w:rPr>
            </w:pPr>
            <w:r w:rsidRPr="00ED46F9">
              <w:rPr>
                <w:noProof/>
                <w:color w:val="000000" w:themeColor="text1"/>
                <w:szCs w:val="20"/>
              </w:rPr>
              <w:drawing>
                <wp:inline distT="0" distB="0" distL="0" distR="0" wp14:anchorId="465EB547" wp14:editId="73C416C3">
                  <wp:extent cx="5524500" cy="2529303"/>
                  <wp:effectExtent l="0" t="0" r="0" b="0"/>
                  <wp:docPr id="2090538875" name="Picture 2"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538875" name="Picture 2" descr="A graph of a graph of a graph of a graph of a graph of a graph of a graph of a graph of a graph of a graph of a graph of a graph of a graph of&#10;&#10;AI-generated content may be incorrect."/>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5534106" cy="2533701"/>
                          </a:xfrm>
                          <a:prstGeom prst="rect">
                            <a:avLst/>
                          </a:prstGeom>
                          <a:noFill/>
                        </pic:spPr>
                      </pic:pic>
                    </a:graphicData>
                  </a:graphic>
                </wp:inline>
              </w:drawing>
            </w:r>
          </w:p>
          <w:p w14:paraId="558765F1" w14:textId="77777777" w:rsidR="00F57BD5" w:rsidRPr="00ED46F9" w:rsidRDefault="00F57BD5" w:rsidP="00205210">
            <w:pPr>
              <w:pStyle w:val="Caption"/>
              <w:spacing w:before="0" w:after="0" w:line="240" w:lineRule="auto"/>
              <w:jc w:val="center"/>
              <w:rPr>
                <w:sz w:val="20"/>
                <w:szCs w:val="20"/>
              </w:rPr>
            </w:pPr>
            <w:bookmarkStart w:id="67" w:name="_Ref193908138"/>
            <w:r w:rsidRPr="00ED46F9">
              <w:rPr>
                <w:sz w:val="20"/>
                <w:szCs w:val="20"/>
              </w:rPr>
              <w:t xml:space="preserve">Figure </w:t>
            </w:r>
            <w:r w:rsidRPr="00ED46F9">
              <w:rPr>
                <w:sz w:val="20"/>
                <w:szCs w:val="20"/>
              </w:rPr>
              <w:fldChar w:fldCharType="begin"/>
            </w:r>
            <w:r w:rsidRPr="00ED46F9">
              <w:rPr>
                <w:sz w:val="20"/>
                <w:szCs w:val="20"/>
              </w:rPr>
              <w:instrText xml:space="preserve"> SEQ Figure \* ARABIC </w:instrText>
            </w:r>
            <w:r w:rsidRPr="00ED46F9">
              <w:rPr>
                <w:sz w:val="20"/>
                <w:szCs w:val="20"/>
              </w:rPr>
              <w:fldChar w:fldCharType="separate"/>
            </w:r>
            <w:r w:rsidRPr="00ED46F9">
              <w:rPr>
                <w:noProof/>
                <w:sz w:val="20"/>
                <w:szCs w:val="20"/>
              </w:rPr>
              <w:t>3</w:t>
            </w:r>
            <w:r w:rsidRPr="00ED46F9">
              <w:rPr>
                <w:sz w:val="20"/>
                <w:szCs w:val="20"/>
              </w:rPr>
              <w:fldChar w:fldCharType="end"/>
            </w:r>
            <w:bookmarkEnd w:id="67"/>
            <w:r w:rsidRPr="00ED46F9">
              <w:rPr>
                <w:sz w:val="20"/>
                <w:szCs w:val="20"/>
              </w:rPr>
              <w:t xml:space="preserve"> Coupling loss distribution for a typical SMa Scenario with different ISDs and penetration models.</w:t>
            </w:r>
          </w:p>
          <w:p w14:paraId="5C8489D5" w14:textId="77777777" w:rsidR="00F57BD5" w:rsidRPr="00ED46F9" w:rsidRDefault="00F57BD5" w:rsidP="00205210">
            <w:pPr>
              <w:pStyle w:val="00Text"/>
              <w:spacing w:before="0" w:after="0" w:line="240" w:lineRule="auto"/>
              <w:rPr>
                <w:szCs w:val="20"/>
              </w:rPr>
            </w:pPr>
            <w:r w:rsidRPr="00ED46F9">
              <w:rPr>
                <w:b/>
                <w:bCs/>
                <w:szCs w:val="20"/>
              </w:rPr>
              <w:t>Proposal 3</w:t>
            </w:r>
            <w:r w:rsidRPr="00ED46F9">
              <w:rPr>
                <w:szCs w:val="20"/>
              </w:rPr>
              <w:t>: For SMa scenario, an ISD of 1299m is preferred. Higher ISDs can be considered if admission control policies for out of coverage UEs are allowed.</w:t>
            </w:r>
          </w:p>
          <w:p w14:paraId="6C725AAC" w14:textId="77777777" w:rsidR="00F57BD5" w:rsidRPr="00ED46F9" w:rsidRDefault="00F57BD5" w:rsidP="00205210">
            <w:pPr>
              <w:pStyle w:val="ListParagraph"/>
              <w:spacing w:before="0" w:line="240" w:lineRule="auto"/>
              <w:rPr>
                <w:rFonts w:eastAsia="DengXian"/>
                <w:b/>
                <w:bCs/>
                <w:color w:val="000000"/>
                <w:szCs w:val="20"/>
                <w:lang w:eastAsia="zh-CN"/>
              </w:rPr>
            </w:pPr>
          </w:p>
        </w:tc>
      </w:tr>
    </w:tbl>
    <w:p w14:paraId="52A3C2C2" w14:textId="77777777" w:rsidR="00374AC0" w:rsidRPr="0079343B" w:rsidRDefault="00374AC0" w:rsidP="00374AC0">
      <w:pPr>
        <w:pStyle w:val="BodyText"/>
        <w:spacing w:after="0"/>
        <w:rPr>
          <w:rFonts w:ascii="Times New Roman" w:eastAsiaTheme="minorEastAsia" w:hAnsi="Times New Roman"/>
          <w:szCs w:val="20"/>
          <w:lang w:eastAsia="ko-KR"/>
        </w:rPr>
      </w:pPr>
    </w:p>
    <w:p w14:paraId="6F737AEB" w14:textId="77777777" w:rsidR="00374AC0" w:rsidRPr="0079343B" w:rsidRDefault="00374AC0" w:rsidP="00374AC0">
      <w:pPr>
        <w:pStyle w:val="Heading4"/>
        <w:rPr>
          <w:rFonts w:eastAsia="SimSun"/>
          <w:lang w:val="en-US" w:eastAsia="zh-CN"/>
        </w:rPr>
      </w:pPr>
      <w:r w:rsidRPr="0079343B">
        <w:rPr>
          <w:rFonts w:eastAsia="SimSun"/>
          <w:lang w:val="en-US" w:eastAsia="zh-CN"/>
        </w:rPr>
        <w:t>Summary of Issues</w:t>
      </w:r>
    </w:p>
    <w:p w14:paraId="3C3F7F89" w14:textId="0E40AE66" w:rsidR="00374AC0" w:rsidRPr="0079343B" w:rsidRDefault="00045CB0" w:rsidP="00374AC0">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have provided suggestions for updating the calibration assumptions.</w:t>
      </w:r>
    </w:p>
    <w:p w14:paraId="27377163" w14:textId="77777777" w:rsidR="007F1118" w:rsidRDefault="007F1118" w:rsidP="00374AC0">
      <w:pPr>
        <w:pStyle w:val="BodyText"/>
        <w:spacing w:after="0"/>
        <w:rPr>
          <w:rFonts w:ascii="Times New Roman" w:eastAsiaTheme="minorEastAsia" w:hAnsi="Times New Roman"/>
          <w:szCs w:val="20"/>
          <w:lang w:eastAsia="ko-KR"/>
        </w:rPr>
      </w:pPr>
    </w:p>
    <w:p w14:paraId="784FCA69" w14:textId="364FAEB0" w:rsidR="00956AC0" w:rsidRPr="0079343B"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1</w:t>
      </w:r>
    </w:p>
    <w:p w14:paraId="5380DE96" w14:textId="77777777" w:rsidR="00956AC0" w:rsidRPr="00ED46F9" w:rsidRDefault="00956AC0" w:rsidP="00956AC0">
      <w:pPr>
        <w:pStyle w:val="BodyText"/>
        <w:spacing w:after="0" w:line="240" w:lineRule="auto"/>
        <w:contextualSpacing/>
        <w:rPr>
          <w:rFonts w:ascii="Times New Roman" w:eastAsiaTheme="minorEastAsia" w:hAnsi="Times New Roman"/>
          <w:szCs w:val="20"/>
          <w:lang w:eastAsia="zh-CN"/>
        </w:rPr>
      </w:pPr>
      <w:r w:rsidRPr="00ED46F9">
        <w:rPr>
          <w:rFonts w:ascii="Times New Roman" w:eastAsiaTheme="minorEastAsia" w:hAnsi="Times New Roman"/>
          <w:szCs w:val="20"/>
          <w:lang w:eastAsia="zh-CN"/>
        </w:rPr>
        <w:t>Remove FFS in the following tables,</w:t>
      </w:r>
    </w:p>
    <w:p w14:paraId="11E80ABE"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0DF0E43B" w14:textId="77777777" w:rsidR="00956AC0" w:rsidRPr="00ED46F9" w:rsidRDefault="00956AC0" w:rsidP="00956AC0">
      <w:pPr>
        <w:spacing w:after="0" w:line="240" w:lineRule="auto"/>
        <w:ind w:firstLine="288"/>
        <w:contextualSpacing/>
        <w:jc w:val="center"/>
        <w:rPr>
          <w:rFonts w:eastAsiaTheme="minorEastAsia"/>
          <w:bCs/>
          <w:lang w:eastAsia="ko-KR"/>
        </w:rPr>
      </w:pPr>
      <w:r w:rsidRPr="00ED46F9">
        <w:rPr>
          <w:rFonts w:eastAsiaTheme="minorEastAsia"/>
          <w:bCs/>
          <w:lang w:eastAsia="ko-KR"/>
        </w:rPr>
        <w:t>Table 7.8-7: Simulation assumptions for calibration for near field channel modeling</w:t>
      </w:r>
    </w:p>
    <w:tbl>
      <w:tblPr>
        <w:tblW w:w="7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6153"/>
      </w:tblGrid>
      <w:tr w:rsidR="00956AC0" w:rsidRPr="00ED46F9" w14:paraId="2D281EFB" w14:textId="77777777" w:rsidTr="0046264E">
        <w:trPr>
          <w:trHeight w:val="242"/>
          <w:jc w:val="center"/>
        </w:trPr>
        <w:tc>
          <w:tcPr>
            <w:tcW w:w="183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7070AA" w14:textId="77777777" w:rsidR="00956AC0" w:rsidRPr="00ED46F9" w:rsidRDefault="00956AC0" w:rsidP="0046264E">
            <w:pPr>
              <w:spacing w:after="0" w:line="240" w:lineRule="auto"/>
              <w:ind w:firstLine="7"/>
              <w:contextualSpacing/>
              <w:jc w:val="both"/>
              <w:rPr>
                <w:rFonts w:eastAsiaTheme="minorEastAsia"/>
                <w:b/>
                <w:lang w:eastAsia="ko-KR"/>
              </w:rPr>
            </w:pPr>
            <w:r w:rsidRPr="00ED46F9">
              <w:rPr>
                <w:rFonts w:eastAsiaTheme="minorEastAsia"/>
                <w:b/>
                <w:lang w:eastAsia="ko-KR"/>
              </w:rPr>
              <w:t>Parameter</w:t>
            </w:r>
          </w:p>
        </w:tc>
        <w:tc>
          <w:tcPr>
            <w:tcW w:w="615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F23AB" w14:textId="77777777" w:rsidR="00956AC0" w:rsidRPr="00ED46F9" w:rsidRDefault="00956AC0" w:rsidP="0046264E">
            <w:pPr>
              <w:spacing w:after="0" w:line="240" w:lineRule="auto"/>
              <w:ind w:firstLine="7"/>
              <w:contextualSpacing/>
              <w:jc w:val="both"/>
              <w:rPr>
                <w:rFonts w:eastAsiaTheme="minorEastAsia"/>
                <w:b/>
                <w:lang w:eastAsia="ko-KR"/>
              </w:rPr>
            </w:pPr>
            <w:r w:rsidRPr="00ED46F9">
              <w:rPr>
                <w:rFonts w:eastAsiaTheme="minorEastAsia"/>
                <w:b/>
                <w:lang w:eastAsia="ko-KR"/>
              </w:rPr>
              <w:t>Values</w:t>
            </w:r>
          </w:p>
        </w:tc>
      </w:tr>
      <w:tr w:rsidR="00956AC0" w:rsidRPr="00ED46F9" w14:paraId="4460C013" w14:textId="77777777" w:rsidTr="0046264E">
        <w:trPr>
          <w:trHeight w:val="205"/>
          <w:jc w:val="center"/>
        </w:trPr>
        <w:tc>
          <w:tcPr>
            <w:tcW w:w="1832" w:type="dxa"/>
            <w:tcBorders>
              <w:top w:val="single" w:sz="4" w:space="0" w:color="auto"/>
              <w:left w:val="single" w:sz="4" w:space="0" w:color="auto"/>
              <w:bottom w:val="single" w:sz="4" w:space="0" w:color="auto"/>
              <w:right w:val="single" w:sz="4" w:space="0" w:color="auto"/>
            </w:tcBorders>
            <w:vAlign w:val="center"/>
            <w:hideMark/>
          </w:tcPr>
          <w:p w14:paraId="77393E13" w14:textId="77777777" w:rsidR="00956AC0" w:rsidRPr="00ED46F9" w:rsidRDefault="00956AC0" w:rsidP="0046264E">
            <w:pPr>
              <w:spacing w:after="0" w:line="240" w:lineRule="auto"/>
              <w:ind w:firstLine="7"/>
              <w:contextualSpacing/>
              <w:rPr>
                <w:rFonts w:eastAsiaTheme="minorEastAsia"/>
                <w:lang w:eastAsia="ko-KR"/>
              </w:rPr>
            </w:pPr>
            <w:r w:rsidRPr="00ED46F9">
              <w:rPr>
                <w:rFonts w:eastAsiaTheme="minorEastAsia"/>
                <w:lang w:eastAsia="ko-KR"/>
              </w:rPr>
              <w:t>BS antenna configurations and port mapping</w:t>
            </w:r>
          </w:p>
          <w:p w14:paraId="6A0F5643" w14:textId="77777777" w:rsidR="00956AC0" w:rsidRPr="00ED46F9" w:rsidRDefault="00956AC0" w:rsidP="0046264E">
            <w:pPr>
              <w:spacing w:after="0" w:line="240" w:lineRule="auto"/>
              <w:ind w:firstLine="7"/>
              <w:contextualSpacing/>
              <w:jc w:val="both"/>
              <w:rPr>
                <w:rFonts w:eastAsiaTheme="minorEastAsia"/>
                <w:lang w:eastAsia="ko-KR"/>
              </w:rPr>
            </w:pPr>
          </w:p>
        </w:tc>
        <w:tc>
          <w:tcPr>
            <w:tcW w:w="6153" w:type="dxa"/>
            <w:tcBorders>
              <w:top w:val="single" w:sz="4" w:space="0" w:color="auto"/>
              <w:left w:val="single" w:sz="4" w:space="0" w:color="auto"/>
              <w:bottom w:val="single" w:sz="4" w:space="0" w:color="auto"/>
              <w:right w:val="single" w:sz="4" w:space="0" w:color="auto"/>
            </w:tcBorders>
            <w:vAlign w:val="center"/>
            <w:hideMark/>
          </w:tcPr>
          <w:p w14:paraId="696D2FD0"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 xml:space="preserve">For UMi scenario: </w:t>
            </w:r>
          </w:p>
          <w:p w14:paraId="1CD038D9"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(24, 32, 2, 1, 1; 8, 32),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0.5λ,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0.7λ;</w:t>
            </w:r>
          </w:p>
          <w:p w14:paraId="7B21A117"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542DDB67" w14:textId="77777777" w:rsidR="00956AC0" w:rsidRPr="00ED46F9" w:rsidRDefault="00956AC0" w:rsidP="0046264E">
            <w:pPr>
              <w:spacing w:after="0" w:line="240" w:lineRule="auto"/>
              <w:contextualSpacing/>
              <w:jc w:val="both"/>
              <w:rPr>
                <w:rFonts w:eastAsiaTheme="minorEastAsia"/>
                <w:lang w:eastAsia="ko-KR"/>
              </w:rPr>
            </w:pPr>
            <w:r w:rsidRPr="00ED46F9">
              <w:rPr>
                <w:rFonts w:eastAsiaTheme="minorEastAsia"/>
                <w:strike/>
                <w:color w:val="FF0000"/>
                <w:lang w:eastAsia="ko-KR"/>
              </w:rPr>
              <w:t>FFS:</w:t>
            </w:r>
            <w:r w:rsidRPr="00ED46F9">
              <w:rPr>
                <w:rFonts w:eastAsiaTheme="minorEastAsia"/>
                <w:color w:val="FF0000"/>
                <w:lang w:eastAsia="ko-KR"/>
              </w:rPr>
              <w:t xml:space="preserve"> </w:t>
            </w:r>
            <w:r w:rsidRPr="00ED46F9">
              <w:rPr>
                <w:rFonts w:eastAsiaTheme="minorEastAsia"/>
                <w:lang w:eastAsia="ko-KR"/>
              </w:rPr>
              <w:t>(optional for 15 GHz)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(128, 32,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7E46D58E" w14:textId="77777777" w:rsidR="00956AC0" w:rsidRPr="00ED46F9" w:rsidRDefault="00956AC0" w:rsidP="0046264E">
            <w:pPr>
              <w:spacing w:after="0" w:line="240" w:lineRule="auto"/>
              <w:contextualSpacing/>
              <w:jc w:val="both"/>
              <w:rPr>
                <w:rFonts w:eastAsiaTheme="minorEastAsia"/>
                <w:lang w:eastAsia="ko-KR"/>
              </w:rPr>
            </w:pPr>
          </w:p>
          <w:p w14:paraId="7E7BB24D" w14:textId="77777777" w:rsidR="00956AC0" w:rsidRPr="00ED46F9" w:rsidRDefault="00956AC0" w:rsidP="0046264E">
            <w:pPr>
              <w:spacing w:after="0" w:line="240" w:lineRule="auto"/>
              <w:ind w:firstLine="7"/>
              <w:contextualSpacing/>
              <w:jc w:val="both"/>
              <w:rPr>
                <w:rFonts w:eastAsiaTheme="minorEastAsia"/>
                <w:strike/>
                <w:lang w:eastAsia="ko-KR"/>
              </w:rPr>
            </w:pPr>
            <w:r w:rsidRPr="00ED46F9">
              <w:rPr>
                <w:rFonts w:eastAsiaTheme="minorEastAsia"/>
                <w:lang w:eastAsia="ko-KR"/>
              </w:rPr>
              <w:t>For Indoor-office scenario:</w:t>
            </w:r>
          </w:p>
          <w:p w14:paraId="6A742EC7"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(8, 24, 2, 1, 1; 8, 8),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06337D69" w14:textId="77777777" w:rsidR="00956AC0" w:rsidRPr="00ED46F9" w:rsidRDefault="00956AC0" w:rsidP="0046264E">
            <w:pPr>
              <w:spacing w:after="0" w:line="240" w:lineRule="auto"/>
              <w:ind w:firstLine="7"/>
              <w:contextualSpacing/>
              <w:jc w:val="both"/>
              <w:rPr>
                <w:rFonts w:eastAsiaTheme="minorEastAsia"/>
                <w:lang w:eastAsia="ko-KR"/>
              </w:rPr>
            </w:pPr>
            <w:r w:rsidRPr="00ED46F9">
              <w:rPr>
                <w:rFonts w:eastAsiaTheme="minorEastAsia"/>
                <w:lang w:eastAsia="ko-KR"/>
              </w:rPr>
              <w:t>(optional) (M, N, P, M</w:t>
            </w:r>
            <w:r w:rsidRPr="00ED46F9">
              <w:rPr>
                <w:rFonts w:eastAsiaTheme="minorEastAsia"/>
                <w:vertAlign w:val="subscript"/>
                <w:lang w:eastAsia="ko-KR"/>
              </w:rPr>
              <w:t>g</w:t>
            </w:r>
            <w:r w:rsidRPr="00ED46F9">
              <w:rPr>
                <w:rFonts w:eastAsiaTheme="minorEastAsia"/>
                <w:lang w:eastAsia="ko-KR"/>
              </w:rPr>
              <w:t>, N</w:t>
            </w:r>
            <w:r w:rsidRPr="00ED46F9">
              <w:rPr>
                <w:rFonts w:eastAsiaTheme="minorEastAsia"/>
                <w:vertAlign w:val="subscript"/>
                <w:lang w:eastAsia="ko-KR"/>
              </w:rPr>
              <w:t>g</w:t>
            </w:r>
            <w:r w:rsidRPr="00ED46F9">
              <w:rPr>
                <w:rFonts w:eastAsiaTheme="minorEastAsia"/>
                <w:lang w:eastAsia="ko-KR"/>
              </w:rPr>
              <w:t>; M</w:t>
            </w:r>
            <w:r w:rsidRPr="00ED46F9">
              <w:rPr>
                <w:rFonts w:eastAsiaTheme="minorEastAsia"/>
                <w:vertAlign w:val="subscript"/>
                <w:lang w:eastAsia="ko-KR"/>
              </w:rPr>
              <w:t>P</w:t>
            </w:r>
            <w:r w:rsidRPr="00ED46F9">
              <w:rPr>
                <w:rFonts w:eastAsiaTheme="minorEastAsia"/>
                <w:lang w:eastAsia="ko-KR"/>
              </w:rPr>
              <w:t>, N</w:t>
            </w:r>
            <w:r w:rsidRPr="00ED46F9">
              <w:rPr>
                <w:rFonts w:eastAsiaTheme="minorEastAsia"/>
                <w:vertAlign w:val="subscript"/>
                <w:lang w:eastAsia="ko-KR"/>
              </w:rPr>
              <w:t>P</w:t>
            </w:r>
            <w:r w:rsidRPr="00ED46F9">
              <w:rPr>
                <w:rFonts w:eastAsiaTheme="minorEastAsia"/>
                <w:lang w:eastAsia="ko-KR"/>
              </w:rPr>
              <w:t xml:space="preserve">) = (64, 16, 2, 1, 1; 16, 16), </w:t>
            </w:r>
            <w:proofErr w:type="spellStart"/>
            <w:r w:rsidRPr="00ED46F9">
              <w:rPr>
                <w:rFonts w:eastAsiaTheme="minorEastAsia"/>
                <w:lang w:eastAsia="ko-KR"/>
              </w:rPr>
              <w:t>d</w:t>
            </w:r>
            <w:r w:rsidRPr="00ED46F9">
              <w:rPr>
                <w:rFonts w:eastAsiaTheme="minorEastAsia"/>
                <w:vertAlign w:val="subscript"/>
                <w:lang w:eastAsia="ko-KR"/>
              </w:rPr>
              <w:t>H</w:t>
            </w:r>
            <w:proofErr w:type="spellEnd"/>
            <w:r w:rsidRPr="00ED46F9">
              <w:rPr>
                <w:rFonts w:eastAsiaTheme="minorEastAsia"/>
                <w:lang w:eastAsia="ko-KR"/>
              </w:rPr>
              <w:t xml:space="preserve"> = </w:t>
            </w:r>
            <w:proofErr w:type="spellStart"/>
            <w:r w:rsidRPr="00ED46F9">
              <w:rPr>
                <w:rFonts w:eastAsiaTheme="minorEastAsia"/>
                <w:lang w:eastAsia="ko-KR"/>
              </w:rPr>
              <w:t>d</w:t>
            </w:r>
            <w:r w:rsidRPr="00ED46F9">
              <w:rPr>
                <w:rFonts w:eastAsiaTheme="minorEastAsia"/>
                <w:vertAlign w:val="subscript"/>
                <w:lang w:eastAsia="ko-KR"/>
              </w:rPr>
              <w:t>V</w:t>
            </w:r>
            <w:proofErr w:type="spellEnd"/>
            <w:r w:rsidRPr="00ED46F9">
              <w:rPr>
                <w:rFonts w:eastAsiaTheme="minorEastAsia"/>
                <w:lang w:eastAsia="ko-KR"/>
              </w:rPr>
              <w:t xml:space="preserve"> = 0.5λ</w:t>
            </w:r>
          </w:p>
          <w:p w14:paraId="005ED4F4" w14:textId="77777777" w:rsidR="00956AC0" w:rsidRPr="00ED46F9" w:rsidRDefault="00956AC0" w:rsidP="0046264E">
            <w:pPr>
              <w:spacing w:after="0" w:line="240" w:lineRule="auto"/>
              <w:ind w:firstLine="7"/>
              <w:contextualSpacing/>
              <w:jc w:val="both"/>
              <w:rPr>
                <w:rFonts w:eastAsiaTheme="minorEastAsia"/>
                <w:lang w:eastAsia="ko-KR"/>
              </w:rPr>
            </w:pPr>
          </w:p>
          <w:p w14:paraId="511C43C5" w14:textId="77777777" w:rsidR="00956AC0" w:rsidRPr="00ED46F9" w:rsidRDefault="00956AC0" w:rsidP="0046264E">
            <w:pPr>
              <w:spacing w:after="0" w:line="240" w:lineRule="auto"/>
              <w:ind w:firstLine="7"/>
              <w:contextualSpacing/>
              <w:jc w:val="both"/>
              <w:rPr>
                <w:rFonts w:eastAsiaTheme="minorEastAsia"/>
                <w:lang w:eastAsia="ko-KR"/>
              </w:rPr>
            </w:pPr>
            <w:proofErr w:type="spellStart"/>
            <w:r w:rsidRPr="00ED46F9">
              <w:rPr>
                <w:rFonts w:eastAsiaTheme="minorEastAsia"/>
                <w:lang w:eastAsia="ko-KR"/>
              </w:rPr>
              <w:t>M</w:t>
            </w:r>
            <w:r w:rsidRPr="00ED46F9">
              <w:rPr>
                <w:rFonts w:eastAsiaTheme="minorEastAsia"/>
                <w:vertAlign w:val="subscript"/>
                <w:lang w:eastAsia="ko-KR"/>
              </w:rPr>
              <w:t>p</w:t>
            </w:r>
            <w:proofErr w:type="spellEnd"/>
            <w:r w:rsidRPr="00ED46F9">
              <w:rPr>
                <w:rFonts w:eastAsiaTheme="minorEastAsia"/>
                <w:lang w:eastAsia="ko-KR"/>
              </w:rPr>
              <w:t xml:space="preserve"> and N</w:t>
            </w:r>
            <w:r w:rsidRPr="00ED46F9">
              <w:rPr>
                <w:rFonts w:eastAsiaTheme="minorEastAsia"/>
                <w:vertAlign w:val="subscript"/>
                <w:lang w:eastAsia="ko-KR"/>
              </w:rPr>
              <w:t>p</w:t>
            </w:r>
            <w:r w:rsidRPr="00ED46F9">
              <w:rPr>
                <w:rFonts w:eastAsiaTheme="minorEastAsia"/>
                <w:lang w:eastAsia="ko-KR"/>
              </w:rPr>
              <w:t xml:space="preserve"> are the number of vertical, horizontal TXRUs within a panel and polarization</w:t>
            </w:r>
          </w:p>
        </w:tc>
      </w:tr>
    </w:tbl>
    <w:p w14:paraId="4EB56328" w14:textId="77777777" w:rsidR="00956AC0" w:rsidRPr="00ED46F9" w:rsidRDefault="00956AC0" w:rsidP="00956AC0">
      <w:pPr>
        <w:pStyle w:val="BodyText"/>
        <w:spacing w:after="0" w:line="240" w:lineRule="auto"/>
        <w:contextualSpacing/>
        <w:rPr>
          <w:rFonts w:ascii="Times New Roman" w:eastAsiaTheme="minorEastAsia" w:hAnsi="Times New Roman"/>
          <w:i/>
          <w:iCs/>
          <w:szCs w:val="20"/>
          <w:lang w:eastAsia="zh-CN"/>
        </w:rPr>
      </w:pPr>
    </w:p>
    <w:p w14:paraId="1FA9CF99" w14:textId="77777777" w:rsidR="00956AC0" w:rsidRPr="00ED46F9" w:rsidRDefault="00956AC0" w:rsidP="00956AC0">
      <w:pPr>
        <w:spacing w:after="0" w:line="240" w:lineRule="auto"/>
        <w:contextualSpacing/>
        <w:jc w:val="center"/>
        <w:rPr>
          <w:bCs/>
        </w:rPr>
      </w:pPr>
      <w:r w:rsidRPr="00ED46F9">
        <w:rPr>
          <w:bCs/>
        </w:rPr>
        <w:t>Table 7.8-8: Simulation assumptions for calibration for BS side spatial non-stationarity</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4"/>
        <w:gridCol w:w="6370"/>
      </w:tblGrid>
      <w:tr w:rsidR="00956AC0" w:rsidRPr="00ED46F9" w14:paraId="07B27111" w14:textId="77777777" w:rsidTr="0046264E">
        <w:trPr>
          <w:trHeight w:val="233"/>
          <w:jc w:val="center"/>
        </w:trPr>
        <w:tc>
          <w:tcPr>
            <w:tcW w:w="1924"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8DE0CB" w14:textId="77777777" w:rsidR="00956AC0" w:rsidRPr="00ED46F9" w:rsidRDefault="00956AC0" w:rsidP="0046264E">
            <w:pPr>
              <w:spacing w:after="0" w:line="240" w:lineRule="auto"/>
              <w:contextualSpacing/>
              <w:rPr>
                <w:b/>
              </w:rPr>
            </w:pPr>
            <w:r w:rsidRPr="00ED46F9">
              <w:rPr>
                <w:b/>
              </w:rPr>
              <w:t>Parameter</w:t>
            </w:r>
          </w:p>
        </w:tc>
        <w:tc>
          <w:tcPr>
            <w:tcW w:w="637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F5BF22" w14:textId="77777777" w:rsidR="00956AC0" w:rsidRPr="00ED46F9" w:rsidRDefault="00956AC0" w:rsidP="0046264E">
            <w:pPr>
              <w:spacing w:after="0" w:line="240" w:lineRule="auto"/>
              <w:contextualSpacing/>
              <w:rPr>
                <w:b/>
              </w:rPr>
            </w:pPr>
            <w:r w:rsidRPr="00ED46F9">
              <w:rPr>
                <w:b/>
              </w:rPr>
              <w:t>Values</w:t>
            </w:r>
          </w:p>
        </w:tc>
      </w:tr>
      <w:tr w:rsidR="00956AC0" w:rsidRPr="00ED46F9" w14:paraId="4277A665" w14:textId="77777777" w:rsidTr="0046264E">
        <w:trPr>
          <w:trHeight w:val="1153"/>
          <w:jc w:val="center"/>
        </w:trPr>
        <w:tc>
          <w:tcPr>
            <w:tcW w:w="1924" w:type="dxa"/>
            <w:tcBorders>
              <w:top w:val="single" w:sz="4" w:space="0" w:color="auto"/>
              <w:left w:val="single" w:sz="4" w:space="0" w:color="auto"/>
              <w:bottom w:val="single" w:sz="4" w:space="0" w:color="auto"/>
              <w:right w:val="single" w:sz="4" w:space="0" w:color="auto"/>
            </w:tcBorders>
            <w:vAlign w:val="center"/>
            <w:hideMark/>
          </w:tcPr>
          <w:p w14:paraId="63A85A70" w14:textId="77777777" w:rsidR="00956AC0" w:rsidRPr="00ED46F9" w:rsidRDefault="00956AC0" w:rsidP="0046264E">
            <w:pPr>
              <w:spacing w:after="0" w:line="240" w:lineRule="auto"/>
              <w:contextualSpacing/>
            </w:pPr>
            <w:r w:rsidRPr="00ED46F9">
              <w:t>BS Antenna Configuration and port mapping</w:t>
            </w:r>
          </w:p>
        </w:tc>
        <w:tc>
          <w:tcPr>
            <w:tcW w:w="6370" w:type="dxa"/>
            <w:tcBorders>
              <w:top w:val="single" w:sz="4" w:space="0" w:color="auto"/>
              <w:left w:val="single" w:sz="4" w:space="0" w:color="auto"/>
              <w:bottom w:val="single" w:sz="4" w:space="0" w:color="auto"/>
              <w:right w:val="single" w:sz="4" w:space="0" w:color="auto"/>
            </w:tcBorders>
            <w:vAlign w:val="center"/>
            <w:hideMark/>
          </w:tcPr>
          <w:p w14:paraId="4CA25C8B" w14:textId="77777777" w:rsidR="00956AC0" w:rsidRPr="00ED46F9" w:rsidRDefault="00956AC0" w:rsidP="0046264E">
            <w:pPr>
              <w:spacing w:after="0" w:line="240" w:lineRule="auto"/>
              <w:contextualSpacing/>
            </w:pPr>
            <w:r w:rsidRPr="00ED46F9">
              <w:t>(M,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(24, 32, 2, 1, 1; 8, 32), </w:t>
            </w:r>
            <w:proofErr w:type="spellStart"/>
            <w:r w:rsidRPr="00ED46F9">
              <w:t>d</w:t>
            </w:r>
            <w:r w:rsidRPr="00ED46F9">
              <w:rPr>
                <w:vertAlign w:val="subscript"/>
              </w:rPr>
              <w:t>H</w:t>
            </w:r>
            <w:proofErr w:type="spellEnd"/>
            <w:r w:rsidRPr="00ED46F9">
              <w:t xml:space="preserve"> = 0.5λ, </w:t>
            </w:r>
            <w:proofErr w:type="spellStart"/>
            <w:r w:rsidRPr="00ED46F9">
              <w:t>d</w:t>
            </w:r>
            <w:r w:rsidRPr="00ED46F9">
              <w:rPr>
                <w:vertAlign w:val="subscript"/>
              </w:rPr>
              <w:t>V</w:t>
            </w:r>
            <w:proofErr w:type="spellEnd"/>
            <w:r w:rsidRPr="00ED46F9">
              <w:t xml:space="preserve"> = 0.7λ;</w:t>
            </w:r>
          </w:p>
          <w:p w14:paraId="0BC522E1" w14:textId="77777777" w:rsidR="00956AC0" w:rsidRPr="00ED46F9" w:rsidRDefault="00956AC0" w:rsidP="0046264E">
            <w:pPr>
              <w:spacing w:after="0" w:line="240" w:lineRule="auto"/>
              <w:contextualSpacing/>
            </w:pPr>
            <w:r w:rsidRPr="00ED46F9">
              <w:t>(optional)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(64, 16,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24D7D82C" w14:textId="77777777" w:rsidR="00956AC0" w:rsidRPr="00ED46F9" w:rsidRDefault="00956AC0" w:rsidP="0046264E">
            <w:pPr>
              <w:spacing w:after="0" w:line="240" w:lineRule="auto"/>
              <w:contextualSpacing/>
            </w:pPr>
            <w:r w:rsidRPr="00ED46F9">
              <w:rPr>
                <w:strike/>
                <w:color w:val="FF0000"/>
              </w:rPr>
              <w:t>FFS:</w:t>
            </w:r>
            <w:r w:rsidRPr="00ED46F9">
              <w:rPr>
                <w:color w:val="FF0000"/>
              </w:rPr>
              <w:t xml:space="preserve"> </w:t>
            </w:r>
            <w:r w:rsidRPr="00ED46F9">
              <w:t>(optional for 15 GHz) (M, N, P, M</w:t>
            </w:r>
            <w:r w:rsidRPr="00ED46F9">
              <w:rPr>
                <w:vertAlign w:val="subscript"/>
              </w:rPr>
              <w:t>g</w:t>
            </w:r>
            <w:r w:rsidRPr="00ED46F9">
              <w:t>, N</w:t>
            </w:r>
            <w:r w:rsidRPr="00ED46F9">
              <w:rPr>
                <w:vertAlign w:val="subscript"/>
              </w:rPr>
              <w:t>g</w:t>
            </w:r>
            <w:r w:rsidRPr="00ED46F9">
              <w:t>; M</w:t>
            </w:r>
            <w:r w:rsidRPr="00ED46F9">
              <w:rPr>
                <w:vertAlign w:val="subscript"/>
              </w:rPr>
              <w:t>P</w:t>
            </w:r>
            <w:r w:rsidRPr="00ED46F9">
              <w:t>, N</w:t>
            </w:r>
            <w:r w:rsidRPr="00ED46F9">
              <w:rPr>
                <w:vertAlign w:val="subscript"/>
              </w:rPr>
              <w:t>P</w:t>
            </w:r>
            <w:r w:rsidRPr="00ED46F9">
              <w:t xml:space="preserve">)  = (128, 32, 2, 1, 1; 16, 16), </w:t>
            </w:r>
            <w:proofErr w:type="spellStart"/>
            <w:r w:rsidRPr="00ED46F9">
              <w:t>d</w:t>
            </w:r>
            <w:r w:rsidRPr="00ED46F9">
              <w:rPr>
                <w:vertAlign w:val="subscript"/>
              </w:rPr>
              <w:t>H</w:t>
            </w:r>
            <w:proofErr w:type="spellEnd"/>
            <w:r w:rsidRPr="00ED46F9">
              <w:t xml:space="preserve"> = </w:t>
            </w:r>
            <w:proofErr w:type="spellStart"/>
            <w:r w:rsidRPr="00ED46F9">
              <w:t>d</w:t>
            </w:r>
            <w:r w:rsidRPr="00ED46F9">
              <w:rPr>
                <w:vertAlign w:val="subscript"/>
              </w:rPr>
              <w:t>V</w:t>
            </w:r>
            <w:proofErr w:type="spellEnd"/>
            <w:r w:rsidRPr="00ED46F9">
              <w:t xml:space="preserve"> = 0.5λ</w:t>
            </w:r>
          </w:p>
          <w:p w14:paraId="078CDFF0" w14:textId="77777777" w:rsidR="00956AC0" w:rsidRPr="00ED46F9" w:rsidRDefault="00956AC0" w:rsidP="0046264E">
            <w:pPr>
              <w:spacing w:after="0" w:line="240" w:lineRule="auto"/>
              <w:contextualSpacing/>
            </w:pPr>
            <w:proofErr w:type="spellStart"/>
            <w:r w:rsidRPr="00ED46F9">
              <w:t>M</w:t>
            </w:r>
            <w:r w:rsidRPr="00ED46F9">
              <w:rPr>
                <w:vertAlign w:val="subscript"/>
              </w:rPr>
              <w:t>p</w:t>
            </w:r>
            <w:proofErr w:type="spellEnd"/>
            <w:r w:rsidRPr="00ED46F9">
              <w:t xml:space="preserve"> and N</w:t>
            </w:r>
            <w:r w:rsidRPr="00ED46F9">
              <w:rPr>
                <w:vertAlign w:val="subscript"/>
              </w:rPr>
              <w:t>p</w:t>
            </w:r>
            <w:r w:rsidRPr="00ED46F9">
              <w:t xml:space="preserve"> are the number of vertical, horizontal TXRUs within a panel and polarization</w:t>
            </w:r>
          </w:p>
        </w:tc>
      </w:tr>
    </w:tbl>
    <w:p w14:paraId="55BD1FFC" w14:textId="77777777" w:rsidR="00956AC0" w:rsidRDefault="00956AC0" w:rsidP="00374AC0">
      <w:pPr>
        <w:pStyle w:val="BodyText"/>
        <w:spacing w:after="0"/>
        <w:rPr>
          <w:rFonts w:ascii="Times New Roman" w:eastAsiaTheme="minorEastAsia" w:hAnsi="Times New Roman"/>
          <w:szCs w:val="20"/>
          <w:lang w:eastAsia="ko-KR"/>
        </w:rPr>
      </w:pPr>
    </w:p>
    <w:p w14:paraId="1FCABE2A" w14:textId="03687940" w:rsidR="00956AC0" w:rsidRPr="0079343B" w:rsidRDefault="00956AC0" w:rsidP="00956AC0">
      <w:pPr>
        <w:pStyle w:val="Heading5"/>
        <w:rPr>
          <w:rFonts w:eastAsiaTheme="minorEastAsia"/>
          <w:lang w:val="en-US" w:eastAsia="ko-KR"/>
        </w:rPr>
      </w:pPr>
      <w:r w:rsidRPr="0079343B">
        <w:rPr>
          <w:rFonts w:eastAsiaTheme="minorEastAsia"/>
          <w:lang w:val="en-US" w:eastAsia="ko-KR"/>
        </w:rPr>
        <w:lastRenderedPageBreak/>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2</w:t>
      </w:r>
    </w:p>
    <w:p w14:paraId="6352E168" w14:textId="3173C69A" w:rsidR="000D77F9" w:rsidRPr="00956AC0" w:rsidRDefault="00956AC0" w:rsidP="000D77F9">
      <w:pPr>
        <w:snapToGrid w:val="0"/>
        <w:spacing w:after="0" w:line="240" w:lineRule="auto"/>
        <w:rPr>
          <w:lang w:eastAsia="zh-CN"/>
        </w:rPr>
      </w:pPr>
      <w:r w:rsidRPr="00956AC0">
        <w:rPr>
          <w:iCs/>
          <w:color w:val="000000" w:themeColor="text1"/>
          <w:lang w:eastAsia="zh-CN"/>
        </w:rPr>
        <w:t>Support Config C as a</w:t>
      </w:r>
      <w:r w:rsidR="00DC1522">
        <w:rPr>
          <w:iCs/>
          <w:color w:val="000000" w:themeColor="text1"/>
          <w:lang w:eastAsia="zh-CN"/>
        </w:rPr>
        <w:t>n</w:t>
      </w:r>
      <w:r w:rsidRPr="00956AC0">
        <w:rPr>
          <w:iCs/>
          <w:color w:val="000000" w:themeColor="text1"/>
          <w:lang w:eastAsia="zh-CN"/>
        </w:rPr>
        <w:t xml:space="preserve"> </w:t>
      </w:r>
      <w:r w:rsidR="00A719A6">
        <w:rPr>
          <w:iCs/>
          <w:color w:val="000000" w:themeColor="text1"/>
          <w:lang w:eastAsia="zh-CN"/>
        </w:rPr>
        <w:t xml:space="preserve">optional </w:t>
      </w:r>
      <w:r w:rsidRPr="00956AC0">
        <w:rPr>
          <w:iCs/>
          <w:color w:val="000000" w:themeColor="text1"/>
          <w:lang w:eastAsia="zh-CN"/>
        </w:rPr>
        <w:t xml:space="preserve">candidate </w:t>
      </w:r>
      <w:r w:rsidRPr="00956AC0">
        <w:rPr>
          <w:iCs/>
          <w:color w:val="000000" w:themeColor="text1"/>
          <w:lang w:val="x-none" w:eastAsia="zh-CN"/>
        </w:rPr>
        <w:t>UT antenna configuration</w:t>
      </w:r>
      <w:r w:rsidR="00DC1522">
        <w:rPr>
          <w:iCs/>
          <w:color w:val="000000" w:themeColor="text1"/>
          <w:lang w:val="x-none" w:eastAsia="zh-CN"/>
        </w:rPr>
        <w:t xml:space="preserve"> and remove FFS from calibration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8709"/>
      </w:tblGrid>
      <w:tr w:rsidR="00A719A6" w:rsidRPr="0039577F" w14:paraId="4BA55DDB" w14:textId="77777777" w:rsidTr="009D4B1A">
        <w:trPr>
          <w:jc w:val="center"/>
        </w:trPr>
        <w:tc>
          <w:tcPr>
            <w:tcW w:w="0" w:type="auto"/>
            <w:tcBorders>
              <w:top w:val="single" w:sz="4" w:space="0" w:color="auto"/>
              <w:left w:val="single" w:sz="4" w:space="0" w:color="auto"/>
              <w:bottom w:val="single" w:sz="4" w:space="0" w:color="auto"/>
              <w:right w:val="single" w:sz="4" w:space="0" w:color="auto"/>
            </w:tcBorders>
          </w:tcPr>
          <w:p w14:paraId="4391243E" w14:textId="7C0C88A5"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tcPr>
          <w:p w14:paraId="322835D1" w14:textId="07E329CA" w:rsidR="00A719A6" w:rsidRPr="0039577F" w:rsidRDefault="00A719A6" w:rsidP="00A719A6">
            <w:pPr>
              <w:spacing w:after="0" w:line="240" w:lineRule="auto"/>
              <w:jc w:val="both"/>
              <w:rPr>
                <w:rFonts w:eastAsiaTheme="minorEastAsia"/>
                <w:lang w:eastAsia="ko-KR"/>
              </w:rPr>
            </w:pPr>
            <w:r w:rsidRPr="0039577F">
              <w:rPr>
                <w:rFonts w:eastAsiaTheme="minorEastAsia"/>
                <w:b/>
                <w:lang w:eastAsia="ko-KR"/>
              </w:rPr>
              <w:t>Values</w:t>
            </w:r>
          </w:p>
        </w:tc>
      </w:tr>
      <w:tr w:rsidR="00A719A6" w:rsidRPr="0039577F" w14:paraId="2A7BD4E0"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4112ED"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6C7FEE74"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02EBC89D"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16 antenna port with dual polarization based on handheld device antenna model using all candidate antenna locations (1,2,3,4,5,6,7,8) as described in Clause 7.3.</w:t>
            </w:r>
          </w:p>
        </w:tc>
      </w:tr>
      <w:tr w:rsidR="00A719A6" w:rsidRPr="0039577F" w14:paraId="09988FAB"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A264CD"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5001EBA2"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74B973B3"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(optional) Config C for [7] GHz: [Based on directional antenna for UT described in Clause 7.3]</w:t>
            </w:r>
          </w:p>
        </w:tc>
      </w:tr>
      <w:tr w:rsidR="00A719A6" w:rsidRPr="0039577F" w14:paraId="28D9F73F" w14:textId="77777777" w:rsidTr="0046264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CC4D7E"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4C5A15C" w14:textId="77777777" w:rsidR="00A719A6" w:rsidRPr="0039577F" w:rsidRDefault="00A719A6" w:rsidP="0046264E">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2CCBFDF2" w14:textId="77777777" w:rsidR="00A719A6" w:rsidRPr="0039577F" w:rsidRDefault="00A719A6" w:rsidP="0046264E">
            <w:pPr>
              <w:spacing w:after="0" w:line="240" w:lineRule="auto"/>
              <w:jc w:val="both"/>
              <w:rPr>
                <w:rFonts w:eastAsiaTheme="minorEastAsia"/>
                <w:lang w:eastAsia="ko-KR"/>
              </w:rPr>
            </w:pPr>
            <w:r w:rsidRPr="00A719A6">
              <w:rPr>
                <w:rFonts w:eastAsiaTheme="minorEastAsia"/>
                <w:strike/>
                <w:color w:val="C00000"/>
                <w:lang w:eastAsia="ko-KR"/>
              </w:rPr>
              <w:t>FFS:</w:t>
            </w:r>
            <w:r w:rsidRPr="00A719A6">
              <w:rPr>
                <w:rFonts w:eastAsiaTheme="minorEastAsia"/>
                <w:color w:val="C00000"/>
                <w:lang w:eastAsia="ko-KR"/>
              </w:rPr>
              <w:t xml:space="preserve"> </w:t>
            </w:r>
            <w:r w:rsidRPr="0039577F">
              <w:rPr>
                <w:rFonts w:eastAsiaTheme="minorEastAsia"/>
                <w:lang w:eastAsia="ko-KR"/>
              </w:rPr>
              <w:t xml:space="preserve">(optional)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bl>
    <w:p w14:paraId="30835845" w14:textId="77777777" w:rsidR="007F1118" w:rsidRDefault="007F1118" w:rsidP="00374AC0">
      <w:pPr>
        <w:pStyle w:val="BodyText"/>
        <w:spacing w:after="0"/>
        <w:rPr>
          <w:rFonts w:ascii="Times New Roman" w:eastAsiaTheme="minorEastAsia" w:hAnsi="Times New Roman"/>
          <w:szCs w:val="20"/>
          <w:lang w:eastAsia="ko-KR"/>
        </w:rPr>
      </w:pPr>
    </w:p>
    <w:p w14:paraId="16304798" w14:textId="77777777" w:rsidR="00956AC0" w:rsidRDefault="00956AC0" w:rsidP="00374AC0">
      <w:pPr>
        <w:pStyle w:val="BodyText"/>
        <w:spacing w:after="0"/>
        <w:rPr>
          <w:rFonts w:ascii="Times New Roman" w:eastAsiaTheme="minorEastAsia" w:hAnsi="Times New Roman"/>
          <w:szCs w:val="20"/>
          <w:lang w:eastAsia="ko-KR"/>
        </w:rPr>
      </w:pPr>
    </w:p>
    <w:p w14:paraId="2C16B026" w14:textId="57E8752D" w:rsidR="00956AC0" w:rsidRDefault="00956AC0" w:rsidP="00956AC0">
      <w:pPr>
        <w:pStyle w:val="Heading5"/>
        <w:rPr>
          <w:rFonts w:eastAsiaTheme="minorEastAsia"/>
          <w:lang w:val="en-US" w:eastAsia="ko-KR"/>
        </w:rPr>
      </w:pPr>
      <w:r w:rsidRPr="0079343B">
        <w:rPr>
          <w:rFonts w:eastAsiaTheme="minorEastAsia"/>
          <w:lang w:val="en-US" w:eastAsia="ko-KR"/>
        </w:rPr>
        <w:t>Proposal #</w:t>
      </w:r>
      <w:r>
        <w:rPr>
          <w:rFonts w:eastAsiaTheme="minorEastAsia"/>
          <w:lang w:val="en-US" w:eastAsia="ko-KR"/>
        </w:rPr>
        <w:t>5</w:t>
      </w:r>
      <w:r w:rsidRPr="0079343B">
        <w:rPr>
          <w:rFonts w:eastAsiaTheme="minorEastAsia"/>
          <w:lang w:val="en-US" w:eastAsia="ko-KR"/>
        </w:rPr>
        <w:t>-</w:t>
      </w:r>
      <w:r>
        <w:rPr>
          <w:rFonts w:eastAsiaTheme="minorEastAsia"/>
          <w:lang w:val="en-US" w:eastAsia="ko-KR"/>
        </w:rPr>
        <w:t>3</w:t>
      </w:r>
    </w:p>
    <w:p w14:paraId="1CFF26E7" w14:textId="77777777" w:rsidR="00956AC0" w:rsidRDefault="00956AC0">
      <w:pPr>
        <w:pStyle w:val="ListParagraph"/>
        <w:numPr>
          <w:ilvl w:val="0"/>
          <w:numId w:val="84"/>
        </w:numPr>
        <w:spacing w:line="240" w:lineRule="auto"/>
      </w:pPr>
      <w:r>
        <w:t>For suburban scenario, use the ISD assumption for calibration purposes:</w:t>
      </w:r>
    </w:p>
    <w:p w14:paraId="03843F18" w14:textId="77777777" w:rsidR="00956AC0" w:rsidRPr="005F3245" w:rsidRDefault="00956AC0">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w:t>
      </w:r>
    </w:p>
    <w:p w14:paraId="189AF790" w14:textId="148E2DBA" w:rsidR="007F1118" w:rsidRDefault="00956AC0">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Confirm the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with ISD of 1299m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956AC0" w:rsidRPr="0039577F" w14:paraId="64B04959" w14:textId="77777777" w:rsidTr="00956AC0">
        <w:trPr>
          <w:trHeight w:val="279"/>
          <w:jc w:val="center"/>
        </w:trPr>
        <w:tc>
          <w:tcPr>
            <w:tcW w:w="1457" w:type="dxa"/>
            <w:shd w:val="clear" w:color="auto" w:fill="D9D9D9"/>
          </w:tcPr>
          <w:p w14:paraId="2F1D8239" w14:textId="77777777" w:rsidR="00956AC0" w:rsidRPr="0039577F" w:rsidRDefault="00956AC0" w:rsidP="0046264E">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1A19A3DE" w14:textId="77777777" w:rsidR="00956AC0" w:rsidRPr="0039577F" w:rsidRDefault="00956AC0" w:rsidP="0046264E">
            <w:pPr>
              <w:spacing w:after="0" w:line="240" w:lineRule="auto"/>
              <w:jc w:val="both"/>
              <w:rPr>
                <w:rFonts w:eastAsiaTheme="minorEastAsia"/>
                <w:b/>
                <w:lang w:eastAsia="ko-KR"/>
              </w:rPr>
            </w:pPr>
            <w:r w:rsidRPr="0039577F">
              <w:rPr>
                <w:rFonts w:eastAsiaTheme="minorEastAsia"/>
                <w:b/>
                <w:lang w:eastAsia="ko-KR"/>
              </w:rPr>
              <w:t>Values</w:t>
            </w:r>
          </w:p>
        </w:tc>
      </w:tr>
      <w:tr w:rsidR="00956AC0" w:rsidRPr="0039577F" w14:paraId="7901E5B1" w14:textId="77777777" w:rsidTr="00956AC0">
        <w:trPr>
          <w:trHeight w:val="544"/>
          <w:jc w:val="center"/>
        </w:trPr>
        <w:tc>
          <w:tcPr>
            <w:tcW w:w="1457" w:type="dxa"/>
            <w:vAlign w:val="center"/>
          </w:tcPr>
          <w:p w14:paraId="4A5D561E" w14:textId="77777777" w:rsidR="00956AC0" w:rsidRPr="0039577F" w:rsidRDefault="00956AC0" w:rsidP="0046264E">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5981" w:type="dxa"/>
            <w:vAlign w:val="center"/>
          </w:tcPr>
          <w:p w14:paraId="79BD94C9" w14:textId="77777777" w:rsidR="00956AC0" w:rsidRPr="0039577F" w:rsidRDefault="00956AC0" w:rsidP="0046264E">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p>
        </w:tc>
      </w:tr>
    </w:tbl>
    <w:p w14:paraId="3A33C434" w14:textId="77777777" w:rsidR="00956AC0" w:rsidRDefault="00956AC0" w:rsidP="00374AC0">
      <w:pPr>
        <w:pStyle w:val="BodyText"/>
        <w:spacing w:after="0"/>
        <w:rPr>
          <w:rFonts w:ascii="Times New Roman" w:eastAsiaTheme="minorEastAsia" w:hAnsi="Times New Roman"/>
          <w:szCs w:val="20"/>
          <w:lang w:eastAsia="ko-KR"/>
        </w:rPr>
      </w:pPr>
    </w:p>
    <w:p w14:paraId="31F4FD8C"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1EAFB53C"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05A96130" w14:textId="77777777" w:rsidTr="00740372">
        <w:tc>
          <w:tcPr>
            <w:tcW w:w="1795" w:type="dxa"/>
            <w:shd w:val="clear" w:color="auto" w:fill="FBE4D5" w:themeFill="accent2" w:themeFillTint="33"/>
          </w:tcPr>
          <w:p w14:paraId="55C87C50"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755E7C7"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52F42D46" w14:textId="77777777" w:rsidTr="00740372">
        <w:tc>
          <w:tcPr>
            <w:tcW w:w="1795" w:type="dxa"/>
          </w:tcPr>
          <w:p w14:paraId="4E022223" w14:textId="44F5CAB8" w:rsidR="00751F9F" w:rsidRPr="0079343B" w:rsidRDefault="004E2988"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AT&amp;T</w:t>
            </w:r>
          </w:p>
        </w:tc>
        <w:tc>
          <w:tcPr>
            <w:tcW w:w="8995" w:type="dxa"/>
          </w:tcPr>
          <w:p w14:paraId="550909C3" w14:textId="77777777" w:rsidR="00751F9F" w:rsidRDefault="00E13E0D" w:rsidP="00740372">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We think both ISDs should be included for calibration purpose as a compromise. Then the BS antenna </w:t>
            </w:r>
            <w:proofErr w:type="spellStart"/>
            <w:r>
              <w:rPr>
                <w:rFonts w:ascii="Times New Roman" w:hAnsi="Times New Roman"/>
                <w:szCs w:val="20"/>
                <w:lang w:eastAsia="ko-KR"/>
              </w:rPr>
              <w:t>electricl</w:t>
            </w:r>
            <w:proofErr w:type="spellEnd"/>
            <w:r>
              <w:rPr>
                <w:rFonts w:ascii="Times New Roman" w:hAnsi="Times New Roman"/>
                <w:szCs w:val="20"/>
                <w:lang w:eastAsia="ko-KR"/>
              </w:rPr>
              <w:t xml:space="preserve"> </w:t>
            </w:r>
            <w:proofErr w:type="spellStart"/>
            <w:r>
              <w:rPr>
                <w:rFonts w:ascii="Times New Roman" w:hAnsi="Times New Roman"/>
                <w:szCs w:val="20"/>
                <w:lang w:eastAsia="ko-KR"/>
              </w:rPr>
              <w:t>downtilting</w:t>
            </w:r>
            <w:proofErr w:type="spellEnd"/>
            <w:r>
              <w:rPr>
                <w:rFonts w:ascii="Times New Roman" w:hAnsi="Times New Roman"/>
                <w:szCs w:val="20"/>
                <w:lang w:eastAsia="ko-KR"/>
              </w:rPr>
              <w:t xml:space="preserve"> needs to be changed for the larger ISD. </w:t>
            </w:r>
          </w:p>
          <w:p w14:paraId="5E208828" w14:textId="77777777" w:rsidR="00E13E0D" w:rsidRDefault="00E13E0D" w:rsidP="00740372">
            <w:pPr>
              <w:pStyle w:val="BodyText"/>
              <w:spacing w:before="0" w:after="0" w:line="240" w:lineRule="auto"/>
              <w:rPr>
                <w:rFonts w:ascii="Times New Roman" w:hAnsi="Times New Roman"/>
                <w:szCs w:val="20"/>
                <w:lang w:eastAsia="ko-KR"/>
              </w:rPr>
            </w:pPr>
          </w:p>
          <w:p w14:paraId="09B50E24" w14:textId="77777777" w:rsidR="00E13E0D" w:rsidRDefault="00E13E0D" w:rsidP="00E13E0D">
            <w:pPr>
              <w:pStyle w:val="ListParagraph"/>
              <w:numPr>
                <w:ilvl w:val="0"/>
                <w:numId w:val="84"/>
              </w:numPr>
              <w:spacing w:line="240" w:lineRule="auto"/>
            </w:pPr>
            <w:r>
              <w:t>For suburban scenario, use the ISD assumption for calibration purposes:</w:t>
            </w:r>
          </w:p>
          <w:p w14:paraId="01EC2F15" w14:textId="678481CC" w:rsidR="00E13E0D" w:rsidRPr="005F3245" w:rsidRDefault="00E13E0D" w:rsidP="00E13E0D">
            <w:pPr>
              <w:pStyle w:val="BodyText"/>
              <w:numPr>
                <w:ilvl w:val="1"/>
                <w:numId w:val="84"/>
              </w:numPr>
              <w:spacing w:after="0" w:line="240" w:lineRule="auto"/>
              <w:rPr>
                <w:rFonts w:ascii="Times New Roman" w:hAnsi="Times New Roman"/>
                <w:szCs w:val="20"/>
                <w:lang w:eastAsia="zh-CN"/>
              </w:rPr>
            </w:pPr>
            <w:r>
              <w:rPr>
                <w:rFonts w:ascii="Times New Roman" w:hAnsi="Times New Roman"/>
                <w:szCs w:val="18"/>
              </w:rPr>
              <w:t>ISD = 1299 m or ISD = 1732m</w:t>
            </w:r>
          </w:p>
          <w:p w14:paraId="5CD6EE5A" w14:textId="0E05551E" w:rsidR="00E13E0D" w:rsidRDefault="00E13E0D" w:rsidP="00E13E0D">
            <w:pPr>
              <w:pStyle w:val="BodyText"/>
              <w:numPr>
                <w:ilvl w:val="0"/>
                <w:numId w:val="8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w:t>
            </w:r>
            <w:proofErr w:type="spellStart"/>
            <w:r>
              <w:rPr>
                <w:rFonts w:ascii="Times New Roman" w:eastAsiaTheme="minorEastAsia" w:hAnsi="Times New Roman"/>
                <w:szCs w:val="20"/>
                <w:lang w:eastAsia="ko-KR"/>
              </w:rPr>
              <w:t>downtilt</w:t>
            </w:r>
            <w:proofErr w:type="spellEnd"/>
            <w:r>
              <w:rPr>
                <w:rFonts w:ascii="Times New Roman" w:eastAsiaTheme="minorEastAsia" w:hAnsi="Times New Roman"/>
                <w:szCs w:val="20"/>
                <w:lang w:eastAsia="ko-KR"/>
              </w:rPr>
              <w:t xml:space="preserve"> value for </w:t>
            </w:r>
            <w:proofErr w:type="spellStart"/>
            <w:r>
              <w:rPr>
                <w:rFonts w:ascii="Times New Roman" w:eastAsiaTheme="minorEastAsia" w:hAnsi="Times New Roman"/>
                <w:szCs w:val="20"/>
                <w:lang w:eastAsia="ko-KR"/>
              </w:rPr>
              <w:t>SMa</w:t>
            </w:r>
            <w:proofErr w:type="spellEnd"/>
            <w:r>
              <w:rPr>
                <w:rFonts w:ascii="Times New Roman" w:eastAsiaTheme="minorEastAsia" w:hAnsi="Times New Roman"/>
                <w:szCs w:val="20"/>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5981"/>
            </w:tblGrid>
            <w:tr w:rsidR="00E13E0D" w:rsidRPr="0039577F" w14:paraId="5379CE82" w14:textId="77777777" w:rsidTr="00D351C4">
              <w:trPr>
                <w:trHeight w:val="279"/>
                <w:jc w:val="center"/>
              </w:trPr>
              <w:tc>
                <w:tcPr>
                  <w:tcW w:w="1457" w:type="dxa"/>
                  <w:shd w:val="clear" w:color="auto" w:fill="D9D9D9"/>
                </w:tcPr>
                <w:p w14:paraId="3C82D59B"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Parameter</w:t>
                  </w:r>
                </w:p>
              </w:tc>
              <w:tc>
                <w:tcPr>
                  <w:tcW w:w="5981" w:type="dxa"/>
                  <w:shd w:val="clear" w:color="auto" w:fill="D9D9D9"/>
                </w:tcPr>
                <w:p w14:paraId="02495CCD" w14:textId="77777777" w:rsidR="00E13E0D" w:rsidRPr="0039577F" w:rsidRDefault="00E13E0D" w:rsidP="00E13E0D">
                  <w:pPr>
                    <w:spacing w:after="0" w:line="240" w:lineRule="auto"/>
                    <w:jc w:val="both"/>
                    <w:rPr>
                      <w:rFonts w:eastAsiaTheme="minorEastAsia"/>
                      <w:b/>
                      <w:lang w:eastAsia="ko-KR"/>
                    </w:rPr>
                  </w:pPr>
                  <w:r w:rsidRPr="0039577F">
                    <w:rPr>
                      <w:rFonts w:eastAsiaTheme="minorEastAsia"/>
                      <w:b/>
                      <w:lang w:eastAsia="ko-KR"/>
                    </w:rPr>
                    <w:t>Values</w:t>
                  </w:r>
                </w:p>
              </w:tc>
            </w:tr>
            <w:tr w:rsidR="00E13E0D" w:rsidRPr="0039577F" w14:paraId="6D704A18" w14:textId="77777777" w:rsidTr="00D351C4">
              <w:trPr>
                <w:trHeight w:val="544"/>
                <w:jc w:val="center"/>
              </w:trPr>
              <w:tc>
                <w:tcPr>
                  <w:tcW w:w="1457" w:type="dxa"/>
                  <w:vAlign w:val="center"/>
                </w:tcPr>
                <w:p w14:paraId="02F42740" w14:textId="77777777" w:rsidR="00E13E0D" w:rsidRPr="0039577F" w:rsidRDefault="00E13E0D" w:rsidP="00E13E0D">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5981" w:type="dxa"/>
                  <w:vAlign w:val="center"/>
                </w:tcPr>
                <w:p w14:paraId="6B927A72" w14:textId="32204950" w:rsidR="00E13E0D" w:rsidRPr="0039577F" w:rsidRDefault="00E13E0D" w:rsidP="00E13E0D">
                  <w:pPr>
                    <w:spacing w:after="0" w:line="240" w:lineRule="auto"/>
                    <w:jc w:val="both"/>
                    <w:rPr>
                      <w:rFonts w:eastAsiaTheme="minorEastAsia"/>
                      <w:lang w:eastAsia="ko-KR"/>
                    </w:rPr>
                  </w:pPr>
                  <w:r w:rsidRPr="00956AC0">
                    <w:rPr>
                      <w:rFonts w:eastAsiaTheme="minorEastAsia"/>
                      <w:strike/>
                      <w:color w:val="C00000"/>
                      <w:lang w:eastAsia="ko-KR"/>
                    </w:rPr>
                    <w:t>[</w:t>
                  </w:r>
                  <w:r w:rsidRPr="0039577F">
                    <w:rPr>
                      <w:rFonts w:eastAsiaTheme="minorEastAsia"/>
                      <w:lang w:eastAsia="ko-KR"/>
                    </w:rPr>
                    <w:t>95</w:t>
                  </w:r>
                  <w:r w:rsidRPr="00956AC0">
                    <w:rPr>
                      <w:rFonts w:eastAsiaTheme="minorEastAsia"/>
                      <w:strike/>
                      <w:color w:val="C00000"/>
                      <w:lang w:eastAsia="ko-KR"/>
                    </w:rPr>
                    <w:t>]</w:t>
                  </w:r>
                  <w:r w:rsidRPr="0039577F">
                    <w:rPr>
                      <w:rFonts w:eastAsiaTheme="minorEastAsia"/>
                      <w:lang w:eastAsia="ko-KR"/>
                    </w:rPr>
                    <w:t xml:space="preserve"> degrees for SMa</w:t>
                  </w:r>
                  <w:r>
                    <w:rPr>
                      <w:rFonts w:eastAsiaTheme="minorEastAsia"/>
                      <w:lang w:eastAsia="ko-KR"/>
                    </w:rPr>
                    <w:t xml:space="preserve"> with ISD = 1299m, 90 degrees for SMa with ISD = 1732m </w:t>
                  </w:r>
                </w:p>
              </w:tc>
            </w:tr>
          </w:tbl>
          <w:p w14:paraId="25ECD506" w14:textId="77777777" w:rsidR="00E13E0D" w:rsidRDefault="00E13E0D" w:rsidP="00740372">
            <w:pPr>
              <w:pStyle w:val="BodyText"/>
              <w:spacing w:before="0" w:after="0" w:line="240" w:lineRule="auto"/>
              <w:rPr>
                <w:rFonts w:ascii="Times New Roman" w:hAnsi="Times New Roman"/>
                <w:szCs w:val="20"/>
                <w:lang w:eastAsia="ko-KR"/>
              </w:rPr>
            </w:pPr>
          </w:p>
          <w:p w14:paraId="42E47F4B" w14:textId="6035B0AC" w:rsidR="00E13E0D" w:rsidRPr="0079343B" w:rsidRDefault="00E13E0D" w:rsidP="00740372">
            <w:pPr>
              <w:pStyle w:val="BodyText"/>
              <w:spacing w:before="0" w:after="0" w:line="240" w:lineRule="auto"/>
              <w:rPr>
                <w:rFonts w:ascii="Times New Roman" w:hAnsi="Times New Roman"/>
                <w:szCs w:val="20"/>
                <w:lang w:eastAsia="ko-KR"/>
              </w:rPr>
            </w:pPr>
          </w:p>
        </w:tc>
      </w:tr>
      <w:tr w:rsidR="00751F9F" w:rsidRPr="0079343B" w14:paraId="767BFB81" w14:textId="77777777" w:rsidTr="007E59D5">
        <w:trPr>
          <w:trHeight w:val="46"/>
        </w:trPr>
        <w:tc>
          <w:tcPr>
            <w:tcW w:w="1795" w:type="dxa"/>
            <w:shd w:val="clear" w:color="auto" w:fill="E2EFD9" w:themeFill="accent6" w:themeFillTint="33"/>
          </w:tcPr>
          <w:p w14:paraId="7C79A5C6" w14:textId="65052702" w:rsidR="00751F9F" w:rsidRPr="0079343B" w:rsidRDefault="007E59D5" w:rsidP="00740372">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61D9AAD8" w14:textId="63E2D442" w:rsidR="00751F9F" w:rsidRPr="0079343B" w:rsidRDefault="007E59D5" w:rsidP="00740372">
            <w:pPr>
              <w:pStyle w:val="BodyText"/>
              <w:spacing w:before="0" w:after="0" w:line="240" w:lineRule="auto"/>
              <w:rPr>
                <w:rFonts w:ascii="Times New Roman" w:hAnsi="Times New Roman"/>
                <w:szCs w:val="20"/>
                <w:lang w:eastAsia="zh-CN"/>
              </w:rPr>
            </w:pPr>
            <w:r>
              <w:rPr>
                <w:rFonts w:ascii="Times New Roman" w:hAnsi="Times New Roman"/>
                <w:szCs w:val="20"/>
                <w:lang w:eastAsia="zh-CN"/>
              </w:rPr>
              <w:t>Moderator will update ISD proposal based on discussion outcome in SMa discussion section.</w:t>
            </w:r>
          </w:p>
        </w:tc>
      </w:tr>
      <w:tr w:rsidR="008E0B71" w:rsidRPr="0079343B" w14:paraId="441469EB" w14:textId="77777777" w:rsidTr="00740372">
        <w:trPr>
          <w:trHeight w:val="46"/>
        </w:trPr>
        <w:tc>
          <w:tcPr>
            <w:tcW w:w="1795" w:type="dxa"/>
          </w:tcPr>
          <w:p w14:paraId="3977029A" w14:textId="090E36B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H</w:t>
            </w:r>
            <w:r>
              <w:rPr>
                <w:rFonts w:ascii="Times New Roman" w:hAnsi="Times New Roman"/>
                <w:szCs w:val="20"/>
                <w:lang w:eastAsia="zh-CN"/>
              </w:rPr>
              <w:t xml:space="preserve">uawei, </w:t>
            </w:r>
            <w:proofErr w:type="spellStart"/>
            <w:r>
              <w:rPr>
                <w:rFonts w:ascii="Times New Roman" w:hAnsi="Times New Roman"/>
                <w:szCs w:val="20"/>
                <w:lang w:eastAsia="zh-CN"/>
              </w:rPr>
              <w:t>HiSilicon</w:t>
            </w:r>
            <w:proofErr w:type="spellEnd"/>
          </w:p>
        </w:tc>
        <w:tc>
          <w:tcPr>
            <w:tcW w:w="8995" w:type="dxa"/>
          </w:tcPr>
          <w:p w14:paraId="0156F5A9" w14:textId="77777777" w:rsidR="008E0B71" w:rsidRDefault="008E0B71" w:rsidP="008E0B7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1</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Fine.</w:t>
            </w:r>
          </w:p>
          <w:p w14:paraId="25AB9F8B" w14:textId="001B17AF" w:rsidR="008E0B71" w:rsidRPr="0079343B" w:rsidRDefault="008E0B71" w:rsidP="008E0B71">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Proposal #5</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2</w:t>
            </w:r>
            <w:r w:rsidRPr="0083178D">
              <w:rPr>
                <w:rFonts w:ascii="Times New Roman" w:eastAsiaTheme="minorEastAsia" w:hAnsi="Times New Roman"/>
                <w:szCs w:val="20"/>
                <w:lang w:eastAsia="ko-KR"/>
              </w:rPr>
              <w:t>:</w:t>
            </w:r>
            <w:r>
              <w:rPr>
                <w:rFonts w:ascii="Times New Roman" w:eastAsiaTheme="minorEastAsia" w:hAnsi="Times New Roman"/>
                <w:szCs w:val="20"/>
                <w:lang w:eastAsia="ko-KR"/>
              </w:rPr>
              <w:t xml:space="preserve"> Support.</w:t>
            </w:r>
          </w:p>
        </w:tc>
      </w:tr>
      <w:tr w:rsidR="000D1489" w:rsidRPr="0079343B" w14:paraId="466F09C1" w14:textId="77777777" w:rsidTr="00740372">
        <w:trPr>
          <w:trHeight w:val="46"/>
        </w:trPr>
        <w:tc>
          <w:tcPr>
            <w:tcW w:w="1795" w:type="dxa"/>
          </w:tcPr>
          <w:p w14:paraId="4E7D9E35" w14:textId="68B0FE8C" w:rsidR="000D1489" w:rsidRPr="0079343B" w:rsidRDefault="000D1489" w:rsidP="000D1489">
            <w:pPr>
              <w:pStyle w:val="BodyText"/>
              <w:spacing w:after="0" w:line="240" w:lineRule="auto"/>
              <w:rPr>
                <w:rFonts w:ascii="Times New Roman" w:hAnsi="Times New Roman"/>
                <w:szCs w:val="20"/>
                <w:lang w:eastAsia="zh-CN"/>
              </w:rPr>
            </w:pPr>
            <w:proofErr w:type="spellStart"/>
            <w:r>
              <w:rPr>
                <w:rFonts w:ascii="Times New Roman" w:hAnsi="Times New Roman"/>
                <w:szCs w:val="20"/>
                <w:lang w:eastAsia="zh-CN"/>
              </w:rPr>
              <w:t>InterDigital</w:t>
            </w:r>
            <w:proofErr w:type="spellEnd"/>
          </w:p>
        </w:tc>
        <w:tc>
          <w:tcPr>
            <w:tcW w:w="8995" w:type="dxa"/>
          </w:tcPr>
          <w:p w14:paraId="442B2674" w14:textId="69223A2B" w:rsidR="000D1489" w:rsidRPr="0079343B" w:rsidRDefault="000D1489" w:rsidP="000D1489">
            <w:pPr>
              <w:pStyle w:val="BodyText"/>
              <w:spacing w:after="0" w:line="240" w:lineRule="auto"/>
              <w:rPr>
                <w:rFonts w:ascii="Times New Roman" w:hAnsi="Times New Roman"/>
                <w:szCs w:val="20"/>
                <w:lang w:eastAsia="zh-CN"/>
              </w:rPr>
            </w:pPr>
            <w:r>
              <w:rPr>
                <w:rFonts w:ascii="Times New Roman" w:hAnsi="Times New Roman"/>
                <w:szCs w:val="20"/>
                <w:lang w:eastAsia="zh-CN"/>
              </w:rPr>
              <w:t>Support 5-1 and 5-2.</w:t>
            </w:r>
          </w:p>
        </w:tc>
      </w:tr>
      <w:tr w:rsidR="000D1489" w:rsidRPr="0079343B" w14:paraId="67504AB4" w14:textId="77777777" w:rsidTr="00740372">
        <w:trPr>
          <w:trHeight w:val="46"/>
        </w:trPr>
        <w:tc>
          <w:tcPr>
            <w:tcW w:w="1795" w:type="dxa"/>
          </w:tcPr>
          <w:p w14:paraId="3E10948D" w14:textId="611E6061"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1D1FC835" w14:textId="6564647E" w:rsidR="000D1489" w:rsidRPr="0079343B" w:rsidRDefault="000D1489" w:rsidP="000D148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8C624A" w:rsidRPr="0079343B" w14:paraId="112AF934" w14:textId="77777777" w:rsidTr="00740372">
        <w:trPr>
          <w:trHeight w:val="46"/>
        </w:trPr>
        <w:tc>
          <w:tcPr>
            <w:tcW w:w="1795" w:type="dxa"/>
          </w:tcPr>
          <w:p w14:paraId="49EA9B68" w14:textId="34AA6CEB"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Apple</w:t>
            </w:r>
          </w:p>
        </w:tc>
        <w:tc>
          <w:tcPr>
            <w:tcW w:w="8995" w:type="dxa"/>
          </w:tcPr>
          <w:p w14:paraId="4858C92F" w14:textId="63A73976" w:rsidR="008C624A" w:rsidRDefault="008C624A" w:rsidP="008C624A">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zh-CN"/>
              </w:rPr>
              <w:t>Proposal # 5-1:</w:t>
            </w:r>
            <w:r>
              <w:rPr>
                <w:lang w:eastAsia="zh-CN"/>
              </w:rPr>
              <w:t xml:space="preserve"> For 15 GHz, the number of antenna elements per panel per polarization (128*32 = 4096) is larger than the maximum allowed value for UMi scenario (i.e., 2.2 k). Hence, we cannot accept it. </w:t>
            </w:r>
          </w:p>
        </w:tc>
      </w:tr>
    </w:tbl>
    <w:p w14:paraId="0D6C784E" w14:textId="77777777" w:rsidR="00751F9F" w:rsidRPr="0079343B" w:rsidRDefault="00751F9F" w:rsidP="00751F9F">
      <w:pPr>
        <w:pStyle w:val="BodyText"/>
        <w:spacing w:after="0"/>
        <w:rPr>
          <w:rFonts w:ascii="Times New Roman" w:eastAsiaTheme="minorEastAsia" w:hAnsi="Times New Roman"/>
          <w:szCs w:val="20"/>
          <w:lang w:eastAsia="ko-KR"/>
        </w:rPr>
      </w:pPr>
    </w:p>
    <w:p w14:paraId="27A437C1" w14:textId="77777777" w:rsidR="00956AC0" w:rsidRDefault="00956AC0" w:rsidP="00374AC0">
      <w:pPr>
        <w:pStyle w:val="BodyText"/>
        <w:spacing w:after="0"/>
        <w:rPr>
          <w:rFonts w:ascii="Times New Roman" w:eastAsiaTheme="minorEastAsia" w:hAnsi="Times New Roman"/>
          <w:szCs w:val="20"/>
          <w:lang w:eastAsia="ko-KR"/>
        </w:rPr>
      </w:pPr>
    </w:p>
    <w:p w14:paraId="10C1B25A" w14:textId="77777777" w:rsidR="00956AC0" w:rsidRDefault="00956AC0" w:rsidP="00374AC0">
      <w:pPr>
        <w:pStyle w:val="BodyText"/>
        <w:spacing w:after="0"/>
        <w:rPr>
          <w:rFonts w:ascii="Times New Roman" w:eastAsiaTheme="minorEastAsia" w:hAnsi="Times New Roman"/>
          <w:szCs w:val="20"/>
          <w:lang w:eastAsia="ko-KR"/>
        </w:rPr>
      </w:pPr>
    </w:p>
    <w:p w14:paraId="100A52F3" w14:textId="0FF67F4A" w:rsidR="00DE5B64" w:rsidRPr="0079343B" w:rsidRDefault="00DE5B64" w:rsidP="00DE5B64">
      <w:pPr>
        <w:pStyle w:val="Heading2"/>
        <w:ind w:left="720" w:hanging="720"/>
        <w:rPr>
          <w:rFonts w:eastAsiaTheme="minorEastAsia"/>
          <w:lang w:val="en-US" w:eastAsia="ko-KR"/>
        </w:rPr>
      </w:pPr>
      <w:r w:rsidRPr="0079343B">
        <w:rPr>
          <w:rFonts w:eastAsia="SimSun"/>
          <w:lang w:val="en-US" w:eastAsia="zh-CN"/>
        </w:rPr>
        <w:lastRenderedPageBreak/>
        <w:t>4.</w:t>
      </w:r>
      <w:r w:rsidR="005D1CE3">
        <w:rPr>
          <w:rFonts w:eastAsia="SimSun"/>
          <w:lang w:val="en-US" w:eastAsia="zh-CN"/>
        </w:rPr>
        <w:t>6</w:t>
      </w:r>
      <w:r w:rsidRPr="0079343B">
        <w:rPr>
          <w:rFonts w:eastAsia="SimSun"/>
          <w:lang w:val="en-US" w:eastAsia="zh-CN"/>
        </w:rPr>
        <w:t xml:space="preserve"> </w:t>
      </w:r>
      <w:r>
        <w:rPr>
          <w:rFonts w:eastAsia="SimSun"/>
          <w:lang w:val="en-US" w:eastAsia="zh-CN"/>
        </w:rPr>
        <w:t>Any other Issues</w:t>
      </w:r>
    </w:p>
    <w:p w14:paraId="200F821B" w14:textId="77777777" w:rsidR="005D1CE3" w:rsidRPr="0079343B" w:rsidRDefault="005D1CE3" w:rsidP="005D1CE3">
      <w:pPr>
        <w:pStyle w:val="Heading4"/>
        <w:rPr>
          <w:rFonts w:eastAsia="SimSun"/>
          <w:lang w:val="en-US" w:eastAsia="zh-CN"/>
        </w:rPr>
      </w:pPr>
      <w:r w:rsidRPr="0079343B">
        <w:rPr>
          <w:rFonts w:eastAsia="SimSun"/>
          <w:lang w:val="en-US" w:eastAsia="zh-CN"/>
        </w:rPr>
        <w:t>Summary of Issues</w:t>
      </w:r>
    </w:p>
    <w:p w14:paraId="0DFF1144" w14:textId="77777777" w:rsidR="005D1CE3" w:rsidRPr="0079343B" w:rsidRDefault="005D1CE3" w:rsidP="005D1CE3">
      <w:pPr>
        <w:pStyle w:val="BodyText"/>
        <w:spacing w:after="0"/>
        <w:rPr>
          <w:rFonts w:ascii="Times New Roman" w:eastAsiaTheme="minorEastAsia" w:hAnsi="Times New Roman"/>
          <w:szCs w:val="20"/>
          <w:lang w:eastAsia="ko-KR"/>
        </w:rPr>
      </w:pPr>
      <w:r w:rsidRPr="0079343B">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sidRPr="0079343B">
        <w:rPr>
          <w:rFonts w:ascii="Times New Roman" w:hAnsi="Times New Roman"/>
          <w:szCs w:val="20"/>
          <w:lang w:eastAsia="zh-CN"/>
        </w:rPr>
        <w:t>.</w:t>
      </w:r>
    </w:p>
    <w:p w14:paraId="18CDC0A6" w14:textId="77777777" w:rsidR="00DE5B64" w:rsidRDefault="00DE5B64" w:rsidP="00374AC0">
      <w:pPr>
        <w:pStyle w:val="BodyText"/>
        <w:spacing w:after="0"/>
        <w:rPr>
          <w:rFonts w:ascii="Times New Roman" w:eastAsiaTheme="minorEastAsia" w:hAnsi="Times New Roman"/>
          <w:szCs w:val="20"/>
          <w:lang w:eastAsia="ko-KR"/>
        </w:rPr>
      </w:pPr>
    </w:p>
    <w:p w14:paraId="52F45E27" w14:textId="77777777" w:rsidR="00751F9F" w:rsidRPr="0079343B" w:rsidRDefault="00751F9F" w:rsidP="00751F9F">
      <w:pPr>
        <w:pStyle w:val="Heading4"/>
        <w:rPr>
          <w:rFonts w:eastAsia="SimSun"/>
          <w:lang w:val="en-US" w:eastAsia="zh-CN"/>
        </w:rPr>
      </w:pPr>
      <w:r w:rsidRPr="0079343B">
        <w:rPr>
          <w:rFonts w:eastAsia="SimSun"/>
          <w:lang w:val="en-US" w:eastAsia="zh-CN"/>
        </w:rPr>
        <w:t>Round #1 Discussion</w:t>
      </w:r>
    </w:p>
    <w:p w14:paraId="03CCD131" w14:textId="77777777" w:rsidR="00751F9F" w:rsidRPr="0079343B" w:rsidRDefault="00751F9F" w:rsidP="00751F9F">
      <w:pPr>
        <w:rPr>
          <w:lang w:eastAsia="zh-CN"/>
        </w:rPr>
      </w:pPr>
      <w:r w:rsidRPr="0079343B">
        <w:rPr>
          <w:lang w:eastAsia="zh-CN"/>
        </w:rPr>
        <w:t xml:space="preserve">Please provide comments on issues in </w:t>
      </w:r>
      <w:r>
        <w:rPr>
          <w:lang w:eastAsia="zh-CN"/>
        </w:rPr>
        <w:t xml:space="preserve">this </w:t>
      </w:r>
      <w:r w:rsidRPr="0079343B">
        <w:rPr>
          <w:lang w:eastAsia="zh-CN"/>
        </w:rPr>
        <w:t xml:space="preserve">Section. </w:t>
      </w:r>
    </w:p>
    <w:tbl>
      <w:tblPr>
        <w:tblStyle w:val="TableGrid"/>
        <w:tblW w:w="0" w:type="auto"/>
        <w:tblLook w:val="04A0" w:firstRow="1" w:lastRow="0" w:firstColumn="1" w:lastColumn="0" w:noHBand="0" w:noVBand="1"/>
      </w:tblPr>
      <w:tblGrid>
        <w:gridCol w:w="1795"/>
        <w:gridCol w:w="8995"/>
      </w:tblGrid>
      <w:tr w:rsidR="00751F9F" w:rsidRPr="0079343B" w14:paraId="6774812F" w14:textId="77777777" w:rsidTr="00740372">
        <w:tc>
          <w:tcPr>
            <w:tcW w:w="1795" w:type="dxa"/>
            <w:shd w:val="clear" w:color="auto" w:fill="FBE4D5" w:themeFill="accent2" w:themeFillTint="33"/>
          </w:tcPr>
          <w:p w14:paraId="6382022A"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Company</w:t>
            </w:r>
          </w:p>
        </w:tc>
        <w:tc>
          <w:tcPr>
            <w:tcW w:w="8995" w:type="dxa"/>
            <w:shd w:val="clear" w:color="auto" w:fill="FBE4D5" w:themeFill="accent2" w:themeFillTint="33"/>
          </w:tcPr>
          <w:p w14:paraId="0D99FC66" w14:textId="77777777" w:rsidR="00751F9F" w:rsidRPr="0079343B" w:rsidRDefault="00751F9F" w:rsidP="00740372">
            <w:pPr>
              <w:pStyle w:val="BodyText"/>
              <w:spacing w:before="0" w:after="0" w:line="240" w:lineRule="auto"/>
              <w:rPr>
                <w:rFonts w:ascii="Times New Roman" w:eastAsiaTheme="minorEastAsia" w:hAnsi="Times New Roman"/>
                <w:b/>
                <w:bCs/>
                <w:szCs w:val="20"/>
                <w:lang w:eastAsia="ko-KR"/>
              </w:rPr>
            </w:pPr>
            <w:r w:rsidRPr="0079343B">
              <w:rPr>
                <w:rFonts w:ascii="Times New Roman" w:eastAsiaTheme="minorEastAsia" w:hAnsi="Times New Roman"/>
                <w:b/>
                <w:bCs/>
                <w:szCs w:val="20"/>
                <w:lang w:eastAsia="ko-KR"/>
              </w:rPr>
              <w:t>Comments</w:t>
            </w:r>
          </w:p>
        </w:tc>
      </w:tr>
      <w:tr w:rsidR="00751F9F" w:rsidRPr="0079343B" w14:paraId="0AFF7277" w14:textId="77777777" w:rsidTr="00740372">
        <w:tc>
          <w:tcPr>
            <w:tcW w:w="1795" w:type="dxa"/>
          </w:tcPr>
          <w:p w14:paraId="7B8CE7C0" w14:textId="77777777" w:rsidR="00751F9F" w:rsidRPr="0079343B" w:rsidRDefault="00751F9F" w:rsidP="00740372">
            <w:pPr>
              <w:pStyle w:val="BodyText"/>
              <w:spacing w:before="0" w:after="0" w:line="240" w:lineRule="auto"/>
              <w:rPr>
                <w:rFonts w:ascii="Times New Roman" w:hAnsi="Times New Roman"/>
                <w:szCs w:val="20"/>
                <w:lang w:eastAsia="ko-KR"/>
              </w:rPr>
            </w:pPr>
          </w:p>
        </w:tc>
        <w:tc>
          <w:tcPr>
            <w:tcW w:w="8995" w:type="dxa"/>
          </w:tcPr>
          <w:p w14:paraId="67A39E5E" w14:textId="77777777" w:rsidR="00751F9F" w:rsidRPr="0079343B" w:rsidRDefault="00751F9F" w:rsidP="00740372">
            <w:pPr>
              <w:pStyle w:val="BodyText"/>
              <w:spacing w:before="0" w:after="0" w:line="240" w:lineRule="auto"/>
              <w:rPr>
                <w:rFonts w:ascii="Times New Roman" w:hAnsi="Times New Roman"/>
                <w:szCs w:val="20"/>
                <w:lang w:eastAsia="ko-KR"/>
              </w:rPr>
            </w:pPr>
          </w:p>
        </w:tc>
      </w:tr>
      <w:tr w:rsidR="00751F9F" w:rsidRPr="0079343B" w14:paraId="29259E98" w14:textId="77777777" w:rsidTr="00740372">
        <w:trPr>
          <w:trHeight w:val="46"/>
        </w:trPr>
        <w:tc>
          <w:tcPr>
            <w:tcW w:w="1795" w:type="dxa"/>
          </w:tcPr>
          <w:p w14:paraId="04D6EB71" w14:textId="77777777" w:rsidR="00751F9F" w:rsidRPr="0079343B" w:rsidRDefault="00751F9F" w:rsidP="00740372">
            <w:pPr>
              <w:pStyle w:val="BodyText"/>
              <w:spacing w:before="0" w:after="0" w:line="240" w:lineRule="auto"/>
              <w:rPr>
                <w:rFonts w:ascii="Times New Roman" w:hAnsi="Times New Roman"/>
                <w:szCs w:val="20"/>
                <w:lang w:eastAsia="zh-CN"/>
              </w:rPr>
            </w:pPr>
          </w:p>
        </w:tc>
        <w:tc>
          <w:tcPr>
            <w:tcW w:w="8995" w:type="dxa"/>
          </w:tcPr>
          <w:p w14:paraId="441307F8" w14:textId="77777777" w:rsidR="00751F9F" w:rsidRPr="0079343B" w:rsidRDefault="00751F9F" w:rsidP="00740372">
            <w:pPr>
              <w:pStyle w:val="BodyText"/>
              <w:spacing w:before="0" w:after="0" w:line="240" w:lineRule="auto"/>
              <w:rPr>
                <w:rFonts w:ascii="Times New Roman" w:hAnsi="Times New Roman"/>
                <w:szCs w:val="20"/>
                <w:lang w:eastAsia="zh-CN"/>
              </w:rPr>
            </w:pPr>
          </w:p>
        </w:tc>
      </w:tr>
    </w:tbl>
    <w:p w14:paraId="2341FD78" w14:textId="77777777" w:rsidR="00751F9F" w:rsidRPr="0079343B" w:rsidRDefault="00751F9F" w:rsidP="00751F9F">
      <w:pPr>
        <w:pStyle w:val="BodyText"/>
        <w:spacing w:after="0"/>
        <w:rPr>
          <w:rFonts w:ascii="Times New Roman" w:eastAsiaTheme="minorEastAsia" w:hAnsi="Times New Roman"/>
          <w:szCs w:val="20"/>
          <w:lang w:eastAsia="ko-KR"/>
        </w:rPr>
      </w:pPr>
    </w:p>
    <w:p w14:paraId="2F028DE5" w14:textId="77777777" w:rsidR="00DE5B64" w:rsidRPr="0079343B" w:rsidRDefault="00DE5B64" w:rsidP="00374AC0">
      <w:pPr>
        <w:pStyle w:val="BodyText"/>
        <w:spacing w:after="0"/>
        <w:rPr>
          <w:rFonts w:ascii="Times New Roman" w:eastAsiaTheme="minorEastAsia" w:hAnsi="Times New Roman"/>
          <w:szCs w:val="20"/>
          <w:lang w:eastAsia="ko-KR"/>
        </w:rPr>
      </w:pPr>
    </w:p>
    <w:p w14:paraId="7288E952" w14:textId="77777777" w:rsidR="0061388A" w:rsidRPr="0079343B" w:rsidRDefault="0061388A">
      <w:pPr>
        <w:pStyle w:val="BodyText"/>
        <w:spacing w:after="0"/>
        <w:rPr>
          <w:rFonts w:ascii="Times New Roman" w:eastAsiaTheme="minorEastAsia" w:hAnsi="Times New Roman"/>
          <w:szCs w:val="20"/>
          <w:lang w:eastAsia="ko-KR"/>
        </w:rPr>
      </w:pPr>
    </w:p>
    <w:p w14:paraId="096BD273" w14:textId="724B1EF5" w:rsidR="0061388A" w:rsidRPr="0079343B" w:rsidRDefault="00A12B35">
      <w:pPr>
        <w:pStyle w:val="Heading2"/>
        <w:ind w:left="720" w:hanging="720"/>
        <w:rPr>
          <w:rFonts w:eastAsiaTheme="minorEastAsia"/>
          <w:lang w:val="en-US" w:eastAsia="ko-KR"/>
        </w:rPr>
      </w:pPr>
      <w:r w:rsidRPr="0079343B">
        <w:rPr>
          <w:rFonts w:eastAsia="SimSun"/>
          <w:lang w:val="en-US" w:eastAsia="zh-CN"/>
        </w:rPr>
        <w:t>4.</w:t>
      </w:r>
      <w:r w:rsidR="00374AC0">
        <w:rPr>
          <w:rFonts w:eastAsia="SimSun"/>
          <w:lang w:val="en-US" w:eastAsia="zh-CN"/>
        </w:rPr>
        <w:t>7</w:t>
      </w:r>
      <w:r w:rsidRPr="0079343B">
        <w:rPr>
          <w:rFonts w:eastAsia="SimSun"/>
          <w:lang w:val="en-US" w:eastAsia="zh-CN"/>
        </w:rPr>
        <w:t xml:space="preserve"> Capturing measurement data</w:t>
      </w:r>
    </w:p>
    <w:p w14:paraId="08752939" w14:textId="77777777" w:rsidR="0061388A" w:rsidRPr="0079343B" w:rsidRDefault="00A12B35">
      <w:r w:rsidRPr="0079343B">
        <w:t>Companies are asked to provide inputs to the data source collection based on the template provided in R1-2403969.</w:t>
      </w:r>
    </w:p>
    <w:p w14:paraId="11BB1FF7" w14:textId="34942FF5" w:rsidR="0061388A" w:rsidRPr="0079343B" w:rsidRDefault="00A12B35">
      <w:pPr>
        <w:rPr>
          <w:color w:val="0070C0"/>
        </w:rPr>
      </w:pPr>
      <w:r w:rsidRPr="0079343B">
        <w:t xml:space="preserve">Each company may update the excel sheet in </w:t>
      </w:r>
      <w:r w:rsidRPr="0079343B">
        <w:rPr>
          <w:color w:val="0070C0"/>
        </w:rPr>
        <w:t>ftp://tsg_ran/WG1_RL1/TSGR1_1</w:t>
      </w:r>
      <w:r w:rsidR="00695619">
        <w:rPr>
          <w:color w:val="0070C0"/>
        </w:rPr>
        <w:t>20</w:t>
      </w:r>
      <w:r w:rsidRPr="0079343B">
        <w:rPr>
          <w:color w:val="0070C0"/>
        </w:rPr>
        <w:t>/Inbox/drafts/9.8(FS_NR_7_24GHz_CHmod)/source data collection</w:t>
      </w:r>
    </w:p>
    <w:p w14:paraId="52C5F94E" w14:textId="77777777" w:rsidR="0061388A" w:rsidRPr="0079343B" w:rsidRDefault="00A12B35">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61388A" w:rsidRPr="0079343B" w14:paraId="029E6133" w14:textId="77777777">
        <w:trPr>
          <w:trHeight w:val="582"/>
        </w:trPr>
        <w:tc>
          <w:tcPr>
            <w:tcW w:w="1335" w:type="dxa"/>
            <w:shd w:val="clear" w:color="auto" w:fill="E2EFD9" w:themeFill="accent6" w:themeFillTint="33"/>
          </w:tcPr>
          <w:p w14:paraId="0FFA167B"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Data Entry Row</w:t>
            </w:r>
          </w:p>
        </w:tc>
        <w:tc>
          <w:tcPr>
            <w:tcW w:w="1372" w:type="dxa"/>
            <w:shd w:val="clear" w:color="auto" w:fill="E2EFD9" w:themeFill="accent6" w:themeFillTint="33"/>
          </w:tcPr>
          <w:p w14:paraId="083D2ACE"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2D9FC434"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6536CE8A" w14:textId="77777777" w:rsidR="0061388A" w:rsidRPr="0079343B" w:rsidRDefault="00A12B35">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61388A" w:rsidRPr="0079343B" w14:paraId="6FBBCB9A" w14:textId="77777777">
        <w:trPr>
          <w:trHeight w:val="345"/>
        </w:trPr>
        <w:tc>
          <w:tcPr>
            <w:tcW w:w="1335" w:type="dxa"/>
          </w:tcPr>
          <w:p w14:paraId="11038592" w14:textId="08024D79"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4F27F3AE" w14:textId="29890144"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7901FA73" w14:textId="6E2C0357"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5BF20BCE" w14:textId="65EA7233" w:rsidR="0061388A" w:rsidRPr="0079343B" w:rsidRDefault="0061388A">
            <w:pPr>
              <w:pStyle w:val="BodyText"/>
              <w:spacing w:after="0"/>
              <w:rPr>
                <w:rFonts w:ascii="Times New Roman" w:hAnsi="Times New Roman"/>
                <w:szCs w:val="20"/>
                <w:lang w:eastAsia="zh-CN"/>
              </w:rPr>
            </w:pPr>
          </w:p>
        </w:tc>
      </w:tr>
      <w:tr w:rsidR="0061388A" w:rsidRPr="0079343B" w14:paraId="34BF0673" w14:textId="77777777">
        <w:trPr>
          <w:trHeight w:val="345"/>
        </w:trPr>
        <w:tc>
          <w:tcPr>
            <w:tcW w:w="1335" w:type="dxa"/>
          </w:tcPr>
          <w:p w14:paraId="127ED71F" w14:textId="5E2EFFC4" w:rsidR="0061388A" w:rsidRPr="0079343B" w:rsidRDefault="0061388A">
            <w:pPr>
              <w:pStyle w:val="BodyText"/>
              <w:spacing w:after="0"/>
              <w:rPr>
                <w:rFonts w:ascii="Times New Roman" w:eastAsiaTheme="minorEastAsia" w:hAnsi="Times New Roman"/>
                <w:szCs w:val="20"/>
                <w:lang w:eastAsia="ko-KR"/>
              </w:rPr>
            </w:pPr>
          </w:p>
        </w:tc>
        <w:tc>
          <w:tcPr>
            <w:tcW w:w="1372" w:type="dxa"/>
          </w:tcPr>
          <w:p w14:paraId="270F83A0" w14:textId="3EF1D2C1" w:rsidR="0061388A" w:rsidRPr="0079343B" w:rsidRDefault="0061388A">
            <w:pPr>
              <w:pStyle w:val="BodyText"/>
              <w:spacing w:after="0"/>
              <w:rPr>
                <w:rFonts w:ascii="Times New Roman" w:eastAsiaTheme="minorEastAsia" w:hAnsi="Times New Roman"/>
                <w:szCs w:val="20"/>
                <w:lang w:eastAsia="ko-KR"/>
              </w:rPr>
            </w:pPr>
          </w:p>
        </w:tc>
        <w:tc>
          <w:tcPr>
            <w:tcW w:w="4612" w:type="dxa"/>
          </w:tcPr>
          <w:p w14:paraId="46BBA617" w14:textId="7626860F" w:rsidR="0061388A" w:rsidRPr="0079343B" w:rsidRDefault="0061388A">
            <w:pPr>
              <w:pStyle w:val="BodyText"/>
              <w:spacing w:after="0"/>
              <w:rPr>
                <w:rFonts w:ascii="Times New Roman" w:eastAsiaTheme="minorEastAsia" w:hAnsi="Times New Roman"/>
                <w:szCs w:val="20"/>
                <w:lang w:eastAsia="ko-KR"/>
              </w:rPr>
            </w:pPr>
          </w:p>
        </w:tc>
        <w:tc>
          <w:tcPr>
            <w:tcW w:w="3399" w:type="dxa"/>
          </w:tcPr>
          <w:p w14:paraId="7BCE4F24" w14:textId="5B62BE2C" w:rsidR="0061388A" w:rsidRPr="0079343B" w:rsidRDefault="0061388A">
            <w:pPr>
              <w:pStyle w:val="BodyText"/>
              <w:spacing w:after="0"/>
              <w:rPr>
                <w:rFonts w:ascii="Times New Roman" w:hAnsi="Times New Roman"/>
                <w:szCs w:val="20"/>
                <w:lang w:eastAsia="zh-CN"/>
              </w:rPr>
            </w:pPr>
          </w:p>
        </w:tc>
      </w:tr>
    </w:tbl>
    <w:p w14:paraId="1F6732AF" w14:textId="77777777" w:rsidR="0061388A" w:rsidRPr="0079343B" w:rsidRDefault="0061388A">
      <w:pPr>
        <w:pStyle w:val="BodyText"/>
        <w:spacing w:after="0"/>
        <w:rPr>
          <w:rFonts w:ascii="Times New Roman" w:hAnsi="Times New Roman"/>
          <w:szCs w:val="20"/>
          <w:lang w:eastAsia="zh-CN"/>
        </w:rPr>
      </w:pPr>
    </w:p>
    <w:p w14:paraId="5510334C" w14:textId="77777777" w:rsidR="0061388A" w:rsidRDefault="0061388A">
      <w:pPr>
        <w:pStyle w:val="BodyText"/>
        <w:spacing w:after="0"/>
        <w:rPr>
          <w:rFonts w:ascii="Times New Roman" w:eastAsiaTheme="minorEastAsia" w:hAnsi="Times New Roman"/>
          <w:szCs w:val="20"/>
          <w:lang w:eastAsia="ko-KR"/>
        </w:rPr>
      </w:pPr>
    </w:p>
    <w:p w14:paraId="38FA2AE1" w14:textId="14DA542F" w:rsidR="00172C76" w:rsidRPr="0079343B" w:rsidRDefault="00172C76" w:rsidP="00172C76">
      <w:pPr>
        <w:pStyle w:val="Heading2"/>
        <w:ind w:left="720" w:hanging="720"/>
        <w:rPr>
          <w:rFonts w:eastAsiaTheme="minorEastAsia"/>
          <w:lang w:val="en-US" w:eastAsia="ko-KR"/>
        </w:rPr>
      </w:pPr>
      <w:r w:rsidRPr="0079343B">
        <w:rPr>
          <w:rFonts w:eastAsia="SimSun"/>
          <w:lang w:val="en-US" w:eastAsia="zh-CN"/>
        </w:rPr>
        <w:t>4.</w:t>
      </w:r>
      <w:r>
        <w:rPr>
          <w:rFonts w:eastAsia="SimSun"/>
          <w:lang w:val="en-US" w:eastAsia="zh-CN"/>
        </w:rPr>
        <w:t>7</w:t>
      </w:r>
      <w:r w:rsidRPr="0079343B">
        <w:rPr>
          <w:rFonts w:eastAsia="SimSun"/>
          <w:lang w:val="en-US" w:eastAsia="zh-CN"/>
        </w:rPr>
        <w:t xml:space="preserve"> Capturing </w:t>
      </w:r>
      <w:r>
        <w:rPr>
          <w:rFonts w:eastAsia="SimSun"/>
          <w:lang w:val="en-US" w:eastAsia="zh-CN"/>
        </w:rPr>
        <w:t>calibration</w:t>
      </w:r>
      <w:r w:rsidRPr="0079343B">
        <w:rPr>
          <w:rFonts w:eastAsia="SimSun"/>
          <w:lang w:val="en-US" w:eastAsia="zh-CN"/>
        </w:rPr>
        <w:t xml:space="preserve"> data</w:t>
      </w:r>
    </w:p>
    <w:p w14:paraId="704BD898" w14:textId="0DAAEBA3" w:rsidR="00172C76" w:rsidRPr="0079343B" w:rsidRDefault="00172C76" w:rsidP="00172C76">
      <w:r w:rsidRPr="0079343B">
        <w:t xml:space="preserve">Companies are asked to provide inputs to the data source collection based on the template provided in </w:t>
      </w:r>
      <w:r w:rsidR="00091247" w:rsidRPr="0079343B">
        <w:rPr>
          <w:color w:val="0070C0"/>
        </w:rPr>
        <w:t>ftp://tsg_ran/WG1_RL1/TSGR1_1</w:t>
      </w:r>
      <w:r w:rsidR="00091247">
        <w:rPr>
          <w:color w:val="0070C0"/>
        </w:rPr>
        <w:t>20</w:t>
      </w:r>
      <w:r w:rsidR="00091247" w:rsidRPr="0079343B">
        <w:rPr>
          <w:color w:val="0070C0"/>
        </w:rPr>
        <w:t>/Inbox/drafts/9.8(FS_NR_7_24GHz_CHmod)/</w:t>
      </w:r>
      <w:r w:rsidR="00091247">
        <w:rPr>
          <w:color w:val="0070C0"/>
        </w:rPr>
        <w:t>calibration</w:t>
      </w:r>
      <w:r w:rsidR="00091247" w:rsidRPr="0079343B">
        <w:rPr>
          <w:color w:val="0070C0"/>
        </w:rPr>
        <w:t xml:space="preserve"> data collection</w:t>
      </w:r>
      <w:r w:rsidR="00091247">
        <w:rPr>
          <w:color w:val="0070C0"/>
        </w:rPr>
        <w:t>/template</w:t>
      </w:r>
    </w:p>
    <w:p w14:paraId="28C13DC6" w14:textId="56A2F745" w:rsidR="00172C76" w:rsidRPr="0079343B" w:rsidRDefault="00172C76" w:rsidP="00172C76">
      <w:pPr>
        <w:rPr>
          <w:color w:val="0070C0"/>
        </w:rPr>
      </w:pPr>
      <w:r w:rsidRPr="0079343B">
        <w:t xml:space="preserve">Each company may update the excel sheet in </w:t>
      </w:r>
      <w:r w:rsidRPr="0079343B">
        <w:rPr>
          <w:color w:val="0070C0"/>
        </w:rPr>
        <w:t>ftp://tsg_ran/WG1_RL1/TSGR1_1</w:t>
      </w:r>
      <w:r>
        <w:rPr>
          <w:color w:val="0070C0"/>
        </w:rPr>
        <w:t>20</w:t>
      </w:r>
      <w:r w:rsidRPr="0079343B">
        <w:rPr>
          <w:color w:val="0070C0"/>
        </w:rPr>
        <w:t>/Inbox/drafts/9.8(FS_NR_7_24GHz_CHmod)/</w:t>
      </w:r>
      <w:r>
        <w:rPr>
          <w:color w:val="0070C0"/>
        </w:rPr>
        <w:t>calibration</w:t>
      </w:r>
      <w:r w:rsidRPr="0079343B">
        <w:rPr>
          <w:color w:val="0070C0"/>
        </w:rPr>
        <w:t xml:space="preserve"> data collection</w:t>
      </w:r>
    </w:p>
    <w:p w14:paraId="186BA6D4" w14:textId="77777777" w:rsidR="00172C76" w:rsidRPr="0079343B" w:rsidRDefault="00172C76" w:rsidP="00172C76">
      <w:r w:rsidRPr="0079343B">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172C76" w:rsidRPr="0079343B" w14:paraId="503A2331" w14:textId="77777777" w:rsidTr="0049116F">
        <w:trPr>
          <w:trHeight w:val="582"/>
        </w:trPr>
        <w:tc>
          <w:tcPr>
            <w:tcW w:w="1335" w:type="dxa"/>
            <w:shd w:val="clear" w:color="auto" w:fill="E2EFD9" w:themeFill="accent6" w:themeFillTint="33"/>
          </w:tcPr>
          <w:p w14:paraId="74EBDAF2" w14:textId="27D4C008"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 xml:space="preserve">Data Entry </w:t>
            </w:r>
            <w:r w:rsidR="00DB7FCE">
              <w:rPr>
                <w:rFonts w:ascii="Times New Roman" w:hAnsi="Times New Roman"/>
                <w:b/>
                <w:bCs/>
                <w:szCs w:val="20"/>
                <w:lang w:eastAsia="zh-CN"/>
              </w:rPr>
              <w:t>Column</w:t>
            </w:r>
          </w:p>
        </w:tc>
        <w:tc>
          <w:tcPr>
            <w:tcW w:w="1372" w:type="dxa"/>
            <w:shd w:val="clear" w:color="auto" w:fill="E2EFD9" w:themeFill="accent6" w:themeFillTint="33"/>
          </w:tcPr>
          <w:p w14:paraId="173B5E24"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w:t>
            </w:r>
          </w:p>
        </w:tc>
        <w:tc>
          <w:tcPr>
            <w:tcW w:w="4612" w:type="dxa"/>
            <w:shd w:val="clear" w:color="auto" w:fill="E2EFD9" w:themeFill="accent6" w:themeFillTint="33"/>
          </w:tcPr>
          <w:p w14:paraId="5B975807"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5818F349" w14:textId="77777777" w:rsidR="00172C76" w:rsidRPr="0079343B" w:rsidRDefault="00172C76" w:rsidP="0049116F">
            <w:pPr>
              <w:pStyle w:val="BodyText"/>
              <w:spacing w:after="0"/>
              <w:jc w:val="left"/>
              <w:rPr>
                <w:rFonts w:ascii="Times New Roman" w:hAnsi="Times New Roman"/>
                <w:b/>
                <w:bCs/>
                <w:szCs w:val="20"/>
                <w:lang w:eastAsia="zh-CN"/>
              </w:rPr>
            </w:pPr>
            <w:r w:rsidRPr="0079343B">
              <w:rPr>
                <w:rFonts w:ascii="Times New Roman" w:hAnsi="Times New Roman"/>
                <w:b/>
                <w:bCs/>
                <w:szCs w:val="20"/>
                <w:lang w:eastAsia="zh-CN"/>
              </w:rPr>
              <w:t>Company Response</w:t>
            </w:r>
          </w:p>
        </w:tc>
      </w:tr>
      <w:tr w:rsidR="00172C76" w:rsidRPr="0079343B" w14:paraId="3F7D8ABA" w14:textId="77777777" w:rsidTr="0049116F">
        <w:trPr>
          <w:trHeight w:val="345"/>
        </w:trPr>
        <w:tc>
          <w:tcPr>
            <w:tcW w:w="1335" w:type="dxa"/>
          </w:tcPr>
          <w:p w14:paraId="6164E950"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1372" w:type="dxa"/>
          </w:tcPr>
          <w:p w14:paraId="77578C15"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4612" w:type="dxa"/>
          </w:tcPr>
          <w:p w14:paraId="74A602A7"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3399" w:type="dxa"/>
          </w:tcPr>
          <w:p w14:paraId="1FC0B8C8" w14:textId="77777777" w:rsidR="00172C76" w:rsidRPr="0079343B" w:rsidRDefault="00172C76" w:rsidP="0049116F">
            <w:pPr>
              <w:pStyle w:val="BodyText"/>
              <w:spacing w:after="0"/>
              <w:rPr>
                <w:rFonts w:ascii="Times New Roman" w:hAnsi="Times New Roman"/>
                <w:szCs w:val="20"/>
                <w:lang w:eastAsia="zh-CN"/>
              </w:rPr>
            </w:pPr>
          </w:p>
        </w:tc>
      </w:tr>
      <w:tr w:rsidR="00172C76" w:rsidRPr="0079343B" w14:paraId="25DB4BB7" w14:textId="77777777" w:rsidTr="0049116F">
        <w:trPr>
          <w:trHeight w:val="345"/>
        </w:trPr>
        <w:tc>
          <w:tcPr>
            <w:tcW w:w="1335" w:type="dxa"/>
          </w:tcPr>
          <w:p w14:paraId="4E3FD2A4"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1372" w:type="dxa"/>
          </w:tcPr>
          <w:p w14:paraId="0180CBF4"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4612" w:type="dxa"/>
          </w:tcPr>
          <w:p w14:paraId="451CF21C" w14:textId="77777777" w:rsidR="00172C76" w:rsidRPr="0079343B" w:rsidRDefault="00172C76" w:rsidP="0049116F">
            <w:pPr>
              <w:pStyle w:val="BodyText"/>
              <w:spacing w:after="0"/>
              <w:rPr>
                <w:rFonts w:ascii="Times New Roman" w:eastAsiaTheme="minorEastAsia" w:hAnsi="Times New Roman"/>
                <w:szCs w:val="20"/>
                <w:lang w:eastAsia="ko-KR"/>
              </w:rPr>
            </w:pPr>
          </w:p>
        </w:tc>
        <w:tc>
          <w:tcPr>
            <w:tcW w:w="3399" w:type="dxa"/>
          </w:tcPr>
          <w:p w14:paraId="0280E4EF" w14:textId="77777777" w:rsidR="00172C76" w:rsidRPr="0079343B" w:rsidRDefault="00172C76" w:rsidP="0049116F">
            <w:pPr>
              <w:pStyle w:val="BodyText"/>
              <w:spacing w:after="0"/>
              <w:rPr>
                <w:rFonts w:ascii="Times New Roman" w:hAnsi="Times New Roman"/>
                <w:szCs w:val="20"/>
                <w:lang w:eastAsia="zh-CN"/>
              </w:rPr>
            </w:pPr>
          </w:p>
        </w:tc>
      </w:tr>
    </w:tbl>
    <w:p w14:paraId="68F4695F" w14:textId="77777777" w:rsidR="00172C76" w:rsidRPr="0079343B" w:rsidRDefault="00172C76" w:rsidP="00172C76">
      <w:pPr>
        <w:pStyle w:val="BodyText"/>
        <w:spacing w:after="0"/>
        <w:rPr>
          <w:rFonts w:ascii="Times New Roman" w:hAnsi="Times New Roman"/>
          <w:szCs w:val="20"/>
          <w:lang w:eastAsia="zh-CN"/>
        </w:rPr>
      </w:pPr>
    </w:p>
    <w:p w14:paraId="27B3D4DF" w14:textId="77777777" w:rsidR="00172C76" w:rsidRPr="0079343B" w:rsidRDefault="00172C76">
      <w:pPr>
        <w:pStyle w:val="BodyText"/>
        <w:spacing w:after="0"/>
        <w:rPr>
          <w:rFonts w:ascii="Times New Roman" w:eastAsiaTheme="minorEastAsia" w:hAnsi="Times New Roman"/>
          <w:szCs w:val="20"/>
          <w:lang w:eastAsia="ko-KR"/>
        </w:rPr>
      </w:pPr>
    </w:p>
    <w:p w14:paraId="698CCEA3" w14:textId="2162C94D" w:rsidR="0061388A" w:rsidRPr="0079343B" w:rsidRDefault="00A12B35">
      <w:pPr>
        <w:pStyle w:val="Heading1"/>
        <w:numPr>
          <w:ilvl w:val="0"/>
          <w:numId w:val="10"/>
        </w:numPr>
        <w:ind w:hanging="720"/>
        <w:rPr>
          <w:rFonts w:eastAsia="SimSun" w:cs="Arial"/>
          <w:sz w:val="32"/>
          <w:szCs w:val="32"/>
          <w:lang w:val="en-US"/>
        </w:rPr>
      </w:pPr>
      <w:r w:rsidRPr="0079343B">
        <w:rPr>
          <w:rFonts w:eastAsia="SimSun" w:cs="Arial"/>
          <w:sz w:val="32"/>
          <w:szCs w:val="32"/>
          <w:lang w:val="en-US"/>
        </w:rPr>
        <w:lastRenderedPageBreak/>
        <w:t>Summary of Agreements/Conclusions from RAN1 #118</w:t>
      </w:r>
      <w:r w:rsidR="007E09CE" w:rsidRPr="0079343B">
        <w:rPr>
          <w:rFonts w:eastAsia="SimSun" w:cs="Arial"/>
          <w:sz w:val="32"/>
          <w:szCs w:val="32"/>
          <w:lang w:val="en-US"/>
        </w:rPr>
        <w:t>bis</w:t>
      </w:r>
    </w:p>
    <w:p w14:paraId="493437C9" w14:textId="7D134295" w:rsidR="007B5FFD" w:rsidRPr="0079343B" w:rsidRDefault="007B5FFD" w:rsidP="007B5FFD">
      <w:r w:rsidRPr="0079343B">
        <w:t>[To be filled]</w:t>
      </w:r>
    </w:p>
    <w:p w14:paraId="5FDDFD96" w14:textId="77777777" w:rsidR="007B5FFD" w:rsidRPr="0079343B" w:rsidRDefault="007B5FFD" w:rsidP="007B5FFD"/>
    <w:p w14:paraId="4217E0B9"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Reference</w:t>
      </w:r>
    </w:p>
    <w:p w14:paraId="6ADBF35A" w14:textId="53BBCF4A" w:rsidR="002C439B" w:rsidRDefault="002C439B">
      <w:pPr>
        <w:pStyle w:val="ListParagraph"/>
        <w:numPr>
          <w:ilvl w:val="0"/>
          <w:numId w:val="48"/>
        </w:numPr>
        <w:ind w:hanging="720"/>
      </w:pPr>
      <w:r w:rsidRPr="002C439B">
        <w:t>R1-2502415</w:t>
      </w:r>
      <w:r w:rsidR="002A6EA7">
        <w:t>, “</w:t>
      </w:r>
      <w:r w:rsidRPr="002C439B">
        <w:t>Curve fittings for UMi &amp; UMa scenarios: DS, ASA, ASD LOS/NLOS</w:t>
      </w:r>
      <w:r w:rsidR="00D6147F">
        <w:t xml:space="preserve">,” </w:t>
      </w:r>
      <w:r w:rsidR="002A6EA7" w:rsidRPr="002A6EA7">
        <w:t>Sharp, Nokia, Ericsson, Apple, BUPT</w:t>
      </w:r>
    </w:p>
    <w:p w14:paraId="314C5EFB" w14:textId="661134A5" w:rsidR="00007458" w:rsidRPr="00007458" w:rsidRDefault="00007458">
      <w:pPr>
        <w:pStyle w:val="ListParagraph"/>
        <w:numPr>
          <w:ilvl w:val="0"/>
          <w:numId w:val="48"/>
        </w:numPr>
        <w:ind w:hanging="720"/>
      </w:pPr>
      <w:r w:rsidRPr="00007458">
        <w:t>R1-2501749</w:t>
      </w:r>
      <w:r w:rsidR="002A6EA7">
        <w:t>, “</w:t>
      </w:r>
      <w:r w:rsidRPr="00007458">
        <w:t>Remaining Issues on Evaluation of FR3 Channel Modeling</w:t>
      </w:r>
      <w:r w:rsidR="00D6147F">
        <w:t xml:space="preserve">,” </w:t>
      </w:r>
      <w:proofErr w:type="spellStart"/>
      <w:r w:rsidRPr="00007458">
        <w:t>InterDigital</w:t>
      </w:r>
      <w:proofErr w:type="spellEnd"/>
      <w:r w:rsidRPr="00007458">
        <w:t>, Inc.</w:t>
      </w:r>
    </w:p>
    <w:p w14:paraId="59E48CD6" w14:textId="1BCF1A1F" w:rsidR="00007458" w:rsidRPr="00007458" w:rsidRDefault="00007458">
      <w:pPr>
        <w:pStyle w:val="ListParagraph"/>
        <w:numPr>
          <w:ilvl w:val="0"/>
          <w:numId w:val="48"/>
        </w:numPr>
        <w:ind w:hanging="720"/>
      </w:pPr>
      <w:r w:rsidRPr="00007458">
        <w:t>R1-2501819</w:t>
      </w:r>
      <w:r w:rsidR="00D6147F">
        <w:t>, “</w:t>
      </w:r>
      <w:r w:rsidRPr="00007458">
        <w:t>Views on channel model validation of TR38.901 for 7-24GHz</w:t>
      </w:r>
      <w:r w:rsidR="00D6147F">
        <w:t xml:space="preserve">,” </w:t>
      </w:r>
      <w:r w:rsidRPr="00007458">
        <w:t>vivo, BUPT</w:t>
      </w:r>
    </w:p>
    <w:p w14:paraId="2FFBDCCA" w14:textId="13538E1B" w:rsidR="00007458" w:rsidRPr="00007458" w:rsidRDefault="00007458">
      <w:pPr>
        <w:pStyle w:val="ListParagraph"/>
        <w:numPr>
          <w:ilvl w:val="0"/>
          <w:numId w:val="48"/>
        </w:numPr>
        <w:ind w:hanging="720"/>
      </w:pPr>
      <w:r w:rsidRPr="00007458">
        <w:t>R1-2501897</w:t>
      </w:r>
      <w:r w:rsidR="00D6147F">
        <w:t>, “</w:t>
      </w:r>
      <w:r w:rsidRPr="00007458">
        <w:t>Discussion on the channel model validation</w:t>
      </w:r>
      <w:r w:rsidR="00D6147F">
        <w:t xml:space="preserve">,” </w:t>
      </w:r>
      <w:r w:rsidRPr="00007458">
        <w:t xml:space="preserve">ZTE Corporation, </w:t>
      </w:r>
      <w:proofErr w:type="spellStart"/>
      <w:r w:rsidRPr="00007458">
        <w:t>Sanechips</w:t>
      </w:r>
      <w:proofErr w:type="spellEnd"/>
    </w:p>
    <w:p w14:paraId="6C51EC33" w14:textId="187CB991" w:rsidR="00007458" w:rsidRPr="00007458" w:rsidRDefault="00007458">
      <w:pPr>
        <w:pStyle w:val="ListParagraph"/>
        <w:numPr>
          <w:ilvl w:val="0"/>
          <w:numId w:val="48"/>
        </w:numPr>
        <w:ind w:hanging="720"/>
      </w:pPr>
      <w:r w:rsidRPr="00007458">
        <w:t>R1-2501937</w:t>
      </w:r>
      <w:r w:rsidR="00D6147F">
        <w:t>, “</w:t>
      </w:r>
      <w:r w:rsidRPr="00007458">
        <w:t>Channel model validation of TR 38.901 for 7-24 GHz</w:t>
      </w:r>
      <w:r w:rsidR="00D6147F">
        <w:t xml:space="preserve">,” </w:t>
      </w:r>
      <w:r w:rsidRPr="00007458">
        <w:t>NVIDIA</w:t>
      </w:r>
    </w:p>
    <w:p w14:paraId="1DDF50EC" w14:textId="6EE0942F" w:rsidR="00007458" w:rsidRPr="00007458" w:rsidRDefault="00007458">
      <w:pPr>
        <w:pStyle w:val="ListParagraph"/>
        <w:numPr>
          <w:ilvl w:val="0"/>
          <w:numId w:val="48"/>
        </w:numPr>
        <w:ind w:hanging="720"/>
      </w:pPr>
      <w:r w:rsidRPr="00007458">
        <w:t>R1-2502004</w:t>
      </w:r>
      <w:r w:rsidR="00D6147F">
        <w:t>, “</w:t>
      </w:r>
      <w:r w:rsidRPr="00007458">
        <w:t>On channel model validation for 7-24GHz</w:t>
      </w:r>
      <w:r w:rsidR="00D6147F">
        <w:t xml:space="preserve">,” </w:t>
      </w:r>
      <w:r w:rsidRPr="00007458">
        <w:t>CATT</w:t>
      </w:r>
    </w:p>
    <w:p w14:paraId="1B3032E5" w14:textId="34FA486C" w:rsidR="00007458" w:rsidRPr="00007458" w:rsidRDefault="00007458">
      <w:pPr>
        <w:pStyle w:val="ListParagraph"/>
        <w:numPr>
          <w:ilvl w:val="0"/>
          <w:numId w:val="48"/>
        </w:numPr>
        <w:ind w:hanging="720"/>
      </w:pPr>
      <w:r w:rsidRPr="00007458">
        <w:t>R1-2502186</w:t>
      </w:r>
      <w:r w:rsidR="00D6147F">
        <w:t>, “</w:t>
      </w:r>
      <w:r w:rsidRPr="00007458">
        <w:t>Discussion on channel model validation of TR38.901 for 7-24GHz</w:t>
      </w:r>
      <w:r w:rsidR="00D6147F">
        <w:t xml:space="preserve">,” </w:t>
      </w:r>
      <w:r w:rsidRPr="00007458">
        <w:t>BUPT, Spark NZ Ltd, X-Net</w:t>
      </w:r>
    </w:p>
    <w:p w14:paraId="231D47C5" w14:textId="3DEAC7EF" w:rsidR="00007458" w:rsidRPr="00007458" w:rsidRDefault="00007458">
      <w:pPr>
        <w:pStyle w:val="ListParagraph"/>
        <w:numPr>
          <w:ilvl w:val="0"/>
          <w:numId w:val="48"/>
        </w:numPr>
        <w:ind w:hanging="720"/>
      </w:pPr>
      <w:r w:rsidRPr="00007458">
        <w:t>R1-2502217</w:t>
      </w:r>
      <w:r w:rsidR="00D6147F">
        <w:t>, “</w:t>
      </w:r>
      <w:r w:rsidRPr="00007458">
        <w:t>Considerations on the 7-24GHz channel model validation</w:t>
      </w:r>
      <w:r w:rsidR="00D6147F">
        <w:t xml:space="preserve">,” </w:t>
      </w:r>
      <w:r w:rsidRPr="00007458">
        <w:t xml:space="preserve">Huawei, </w:t>
      </w:r>
      <w:proofErr w:type="spellStart"/>
      <w:r w:rsidRPr="00007458">
        <w:t>HiSilicon</w:t>
      </w:r>
      <w:proofErr w:type="spellEnd"/>
    </w:p>
    <w:p w14:paraId="35571C78" w14:textId="69914C99" w:rsidR="00007458" w:rsidRPr="00007458" w:rsidRDefault="00007458">
      <w:pPr>
        <w:pStyle w:val="ListParagraph"/>
        <w:numPr>
          <w:ilvl w:val="0"/>
          <w:numId w:val="48"/>
        </w:numPr>
        <w:ind w:hanging="720"/>
      </w:pPr>
      <w:r w:rsidRPr="00007458">
        <w:t>R1-2502327</w:t>
      </w:r>
      <w:r w:rsidR="00D6147F">
        <w:t>, “</w:t>
      </w:r>
      <w:r w:rsidRPr="00007458">
        <w:t>Further discussion of channel model validation of TR38.901 for 7-24GHz</w:t>
      </w:r>
      <w:r w:rsidR="00D6147F">
        <w:t xml:space="preserve">,” </w:t>
      </w:r>
      <w:r w:rsidRPr="00007458">
        <w:t>Sony</w:t>
      </w:r>
    </w:p>
    <w:p w14:paraId="69EC0181" w14:textId="4A7DEA81" w:rsidR="00007458" w:rsidRPr="00007458" w:rsidRDefault="00007458">
      <w:pPr>
        <w:pStyle w:val="ListParagraph"/>
        <w:numPr>
          <w:ilvl w:val="0"/>
          <w:numId w:val="48"/>
        </w:numPr>
        <w:ind w:hanging="720"/>
      </w:pPr>
      <w:r w:rsidRPr="00007458">
        <w:t>R1-2502339</w:t>
      </w:r>
      <w:r w:rsidR="00D6147F">
        <w:t>, “</w:t>
      </w:r>
      <w:r w:rsidRPr="00007458">
        <w:t>Channel model validation for 7-24 GHz</w:t>
      </w:r>
      <w:r w:rsidR="00D6147F">
        <w:t xml:space="preserve">,” </w:t>
      </w:r>
      <w:r w:rsidRPr="00007458">
        <w:t>Lenovo</w:t>
      </w:r>
    </w:p>
    <w:p w14:paraId="1E02B0DE" w14:textId="06BCEEBC" w:rsidR="00007458" w:rsidRPr="00007458" w:rsidRDefault="00FB764C">
      <w:pPr>
        <w:pStyle w:val="ListParagraph"/>
        <w:numPr>
          <w:ilvl w:val="0"/>
          <w:numId w:val="48"/>
        </w:numPr>
        <w:ind w:hanging="720"/>
      </w:pPr>
      <w:r w:rsidRPr="00FB764C">
        <w:t>R1-2502957</w:t>
      </w:r>
      <w:r w:rsidR="00D6147F">
        <w:t>, “</w:t>
      </w:r>
      <w:r w:rsidR="00007458" w:rsidRPr="00007458">
        <w:t>Discussion on channel modeling verification for 7-24 GHz</w:t>
      </w:r>
      <w:r w:rsidR="00D6147F">
        <w:t xml:space="preserve">,” </w:t>
      </w:r>
      <w:r w:rsidR="00007458" w:rsidRPr="00007458">
        <w:t>Intel Corporation</w:t>
      </w:r>
    </w:p>
    <w:p w14:paraId="684809EA" w14:textId="36EBFF1F" w:rsidR="00007458" w:rsidRPr="00007458" w:rsidRDefault="00007458">
      <w:pPr>
        <w:pStyle w:val="ListParagraph"/>
        <w:numPr>
          <w:ilvl w:val="0"/>
          <w:numId w:val="48"/>
        </w:numPr>
        <w:ind w:hanging="720"/>
      </w:pPr>
      <w:r w:rsidRPr="00007458">
        <w:t>R1-2502380</w:t>
      </w:r>
      <w:r w:rsidR="00D6147F">
        <w:t>, “</w:t>
      </w:r>
      <w:r w:rsidRPr="00007458">
        <w:t>Discussion on channel model validation of TR38.901 for 7 - 24 GHz</w:t>
      </w:r>
      <w:r w:rsidR="00D6147F">
        <w:t xml:space="preserve">,” </w:t>
      </w:r>
      <w:r w:rsidRPr="00007458">
        <w:t>Samsung</w:t>
      </w:r>
    </w:p>
    <w:p w14:paraId="2EB14AF9" w14:textId="098A3576" w:rsidR="00007458" w:rsidRPr="00007458" w:rsidRDefault="00007458">
      <w:pPr>
        <w:pStyle w:val="ListParagraph"/>
        <w:numPr>
          <w:ilvl w:val="0"/>
          <w:numId w:val="48"/>
        </w:numPr>
        <w:ind w:hanging="720"/>
      </w:pPr>
      <w:r w:rsidRPr="00007458">
        <w:t>R1-2502625</w:t>
      </w:r>
      <w:r w:rsidR="00D6147F">
        <w:t>, “</w:t>
      </w:r>
      <w:r w:rsidRPr="00007458">
        <w:t>Validation of Channel Model</w:t>
      </w:r>
      <w:r w:rsidR="00D6147F">
        <w:t xml:space="preserve">,” </w:t>
      </w:r>
      <w:r w:rsidRPr="00007458">
        <w:t>Apple</w:t>
      </w:r>
    </w:p>
    <w:p w14:paraId="6295FAB0" w14:textId="5D220724" w:rsidR="00007458" w:rsidRPr="00007458" w:rsidRDefault="00007458">
      <w:pPr>
        <w:pStyle w:val="ListParagraph"/>
        <w:numPr>
          <w:ilvl w:val="0"/>
          <w:numId w:val="48"/>
        </w:numPr>
        <w:ind w:hanging="720"/>
      </w:pPr>
      <w:r w:rsidRPr="00007458">
        <w:t>R1-2502737</w:t>
      </w:r>
      <w:r w:rsidR="00D6147F">
        <w:t>, “</w:t>
      </w:r>
      <w:r w:rsidRPr="00007458">
        <w:t>Discussion on Validation of the Channel Model in 38901</w:t>
      </w:r>
      <w:r w:rsidR="00D6147F">
        <w:t xml:space="preserve">,” </w:t>
      </w:r>
      <w:r w:rsidRPr="00007458">
        <w:t>AT&amp;T</w:t>
      </w:r>
    </w:p>
    <w:p w14:paraId="2EBF0FAD" w14:textId="30C333B6" w:rsidR="00007458" w:rsidRPr="00007458" w:rsidRDefault="00007458">
      <w:pPr>
        <w:pStyle w:val="ListParagraph"/>
        <w:numPr>
          <w:ilvl w:val="0"/>
          <w:numId w:val="48"/>
        </w:numPr>
        <w:ind w:hanging="720"/>
      </w:pPr>
      <w:r w:rsidRPr="00007458">
        <w:t>R1-2502751</w:t>
      </w:r>
      <w:r w:rsidR="00D6147F">
        <w:t>, “</w:t>
      </w:r>
      <w:r w:rsidRPr="00007458">
        <w:t>Views on Channel model validation of TR38.901 for 7-24 GHz</w:t>
      </w:r>
      <w:r w:rsidR="00D6147F">
        <w:t xml:space="preserve">,” </w:t>
      </w:r>
      <w:r w:rsidRPr="00007458">
        <w:t>Sharp</w:t>
      </w:r>
    </w:p>
    <w:p w14:paraId="72C91C3D" w14:textId="34456FA3" w:rsidR="00007458" w:rsidRPr="00007458" w:rsidRDefault="00007458">
      <w:pPr>
        <w:pStyle w:val="ListParagraph"/>
        <w:numPr>
          <w:ilvl w:val="0"/>
          <w:numId w:val="48"/>
        </w:numPr>
        <w:ind w:hanging="720"/>
      </w:pPr>
      <w:r w:rsidRPr="00007458">
        <w:t>R1-2502777</w:t>
      </w:r>
      <w:r w:rsidR="00D6147F">
        <w:t>, “</w:t>
      </w:r>
      <w:r w:rsidRPr="00007458">
        <w:t>Discussion on channel model validation for 7-24 GHz</w:t>
      </w:r>
      <w:r w:rsidR="00D6147F">
        <w:t xml:space="preserve">,” </w:t>
      </w:r>
      <w:r w:rsidRPr="00007458">
        <w:t>NTT DOCOMO, INC.</w:t>
      </w:r>
    </w:p>
    <w:p w14:paraId="284D3970" w14:textId="035F6678" w:rsidR="00007458" w:rsidRPr="00007458" w:rsidRDefault="00007458">
      <w:pPr>
        <w:pStyle w:val="ListParagraph"/>
        <w:numPr>
          <w:ilvl w:val="0"/>
          <w:numId w:val="48"/>
        </w:numPr>
        <w:ind w:hanging="720"/>
      </w:pPr>
      <w:r w:rsidRPr="00007458">
        <w:t>R1-2502851</w:t>
      </w:r>
      <w:r w:rsidR="00D6147F">
        <w:t>, “</w:t>
      </w:r>
      <w:r w:rsidRPr="00007458">
        <w:t>Channel Model Validation of TR38.901 for 7-24 GHz</w:t>
      </w:r>
      <w:r w:rsidR="00D6147F">
        <w:t xml:space="preserve">,” </w:t>
      </w:r>
      <w:r w:rsidRPr="00007458">
        <w:t>Qualcomm Incorporated</w:t>
      </w:r>
    </w:p>
    <w:p w14:paraId="35A1391B" w14:textId="2B59AD37" w:rsidR="00007458" w:rsidRPr="00007458" w:rsidRDefault="00007458">
      <w:pPr>
        <w:pStyle w:val="ListParagraph"/>
        <w:numPr>
          <w:ilvl w:val="0"/>
          <w:numId w:val="48"/>
        </w:numPr>
        <w:ind w:hanging="720"/>
      </w:pPr>
      <w:r w:rsidRPr="00007458">
        <w:t>R1-2502878</w:t>
      </w:r>
      <w:r w:rsidR="00D6147F">
        <w:t>, “</w:t>
      </w:r>
      <w:r w:rsidRPr="00007458">
        <w:t>Discussion on validation of channel model</w:t>
      </w:r>
      <w:r w:rsidR="00D6147F">
        <w:t xml:space="preserve">,” </w:t>
      </w:r>
      <w:r w:rsidRPr="00007458">
        <w:t>Ericsson</w:t>
      </w:r>
    </w:p>
    <w:p w14:paraId="05189C3A" w14:textId="35E4D44E" w:rsidR="00007458" w:rsidRPr="00007458" w:rsidRDefault="00007458">
      <w:pPr>
        <w:pStyle w:val="ListParagraph"/>
        <w:numPr>
          <w:ilvl w:val="0"/>
          <w:numId w:val="48"/>
        </w:numPr>
        <w:ind w:hanging="720"/>
      </w:pPr>
      <w:r w:rsidRPr="00007458">
        <w:t>R1-2502899</w:t>
      </w:r>
      <w:r w:rsidR="00D6147F">
        <w:t>, “</w:t>
      </w:r>
      <w:r w:rsidRPr="00007458">
        <w:t>Discussion on Channel model validation of TR38.901 for 7-24GHz</w:t>
      </w:r>
      <w:r w:rsidR="00D6147F">
        <w:t xml:space="preserve">,” </w:t>
      </w:r>
      <w:r w:rsidRPr="00007458">
        <w:t>Nokia</w:t>
      </w:r>
    </w:p>
    <w:p w14:paraId="5AD57326" w14:textId="03A9DE1C" w:rsidR="00773C91" w:rsidRPr="00007458" w:rsidRDefault="00007458">
      <w:pPr>
        <w:pStyle w:val="ListParagraph"/>
        <w:numPr>
          <w:ilvl w:val="0"/>
          <w:numId w:val="48"/>
        </w:numPr>
        <w:ind w:hanging="720"/>
      </w:pPr>
      <w:r w:rsidRPr="00007458">
        <w:t>R1-2502909</w:t>
      </w:r>
      <w:r w:rsidR="00D6147F">
        <w:t>, “</w:t>
      </w:r>
      <w:r w:rsidRPr="00007458">
        <w:t xml:space="preserve">Measurements of the angular spreads in a urban and suburban </w:t>
      </w:r>
      <w:proofErr w:type="spellStart"/>
      <w:r w:rsidRPr="00007458">
        <w:t>macrocells</w:t>
      </w:r>
      <w:proofErr w:type="spellEnd"/>
      <w:r w:rsidR="00D6147F">
        <w:t xml:space="preserve">,” </w:t>
      </w:r>
      <w:r w:rsidRPr="00007458">
        <w:t>Vodafone, Ericsson</w:t>
      </w:r>
    </w:p>
    <w:p w14:paraId="0B6B56FC" w14:textId="77777777" w:rsidR="00007458" w:rsidRDefault="00007458" w:rsidP="00007458">
      <w:pPr>
        <w:rPr>
          <w:rFonts w:eastAsiaTheme="minorEastAsia"/>
          <w:szCs w:val="22"/>
          <w:lang w:eastAsia="ko-KR"/>
        </w:rPr>
      </w:pPr>
    </w:p>
    <w:p w14:paraId="589826F2" w14:textId="77777777" w:rsidR="00007458" w:rsidRPr="0079343B" w:rsidRDefault="00007458" w:rsidP="00007458"/>
    <w:p w14:paraId="7424D21D" w14:textId="77777777" w:rsidR="0061388A" w:rsidRPr="0079343B" w:rsidRDefault="00A12B35">
      <w:pPr>
        <w:pStyle w:val="Heading1"/>
        <w:rPr>
          <w:rFonts w:eastAsia="SimSun" w:cs="Arial"/>
          <w:sz w:val="32"/>
          <w:szCs w:val="32"/>
          <w:lang w:val="en-US"/>
        </w:rPr>
      </w:pPr>
      <w:r w:rsidRPr="0079343B">
        <w:rPr>
          <w:rFonts w:eastAsia="SimSun" w:cs="Arial"/>
          <w:sz w:val="32"/>
          <w:szCs w:val="32"/>
          <w:lang w:val="en-US"/>
        </w:rPr>
        <w:t>Appendix A: RAN1 Agreements</w:t>
      </w:r>
    </w:p>
    <w:p w14:paraId="439DA223" w14:textId="77777777" w:rsidR="0061388A" w:rsidRPr="0079343B" w:rsidRDefault="00A12B35">
      <w:pPr>
        <w:pStyle w:val="Heading2"/>
        <w:rPr>
          <w:lang w:val="en-US"/>
        </w:rPr>
      </w:pPr>
      <w:r w:rsidRPr="0079343B">
        <w:rPr>
          <w:lang w:val="en-US"/>
        </w:rPr>
        <w:t>RAN1 #116-bis (April-2023)</w:t>
      </w:r>
    </w:p>
    <w:p w14:paraId="1161FF72" w14:textId="77777777" w:rsidR="0061388A" w:rsidRPr="0079343B" w:rsidRDefault="0061388A" w:rsidP="004A653D">
      <w:pPr>
        <w:spacing w:after="0" w:line="240" w:lineRule="auto"/>
      </w:pPr>
    </w:p>
    <w:p w14:paraId="77916D03" w14:textId="77777777" w:rsidR="0061388A" w:rsidRPr="0079343B" w:rsidRDefault="00A12B35" w:rsidP="004A653D">
      <w:pPr>
        <w:autoSpaceDE w:val="0"/>
        <w:autoSpaceDN w:val="0"/>
        <w:adjustRightInd w:val="0"/>
        <w:snapToGrid w:val="0"/>
        <w:spacing w:after="0" w:line="240" w:lineRule="auto"/>
        <w:rPr>
          <w:b/>
          <w:bCs/>
          <w:u w:val="single"/>
        </w:rPr>
      </w:pPr>
      <w:r w:rsidRPr="0079343B">
        <w:rPr>
          <w:b/>
          <w:bCs/>
          <w:u w:val="single"/>
        </w:rPr>
        <w:t>Conclusion</w:t>
      </w:r>
    </w:p>
    <w:p w14:paraId="210FF990" w14:textId="77777777" w:rsidR="0061388A" w:rsidRPr="0079343B" w:rsidRDefault="00A12B35">
      <w:pPr>
        <w:pStyle w:val="ListParagraph"/>
        <w:numPr>
          <w:ilvl w:val="0"/>
          <w:numId w:val="22"/>
        </w:numPr>
        <w:autoSpaceDE w:val="0"/>
        <w:autoSpaceDN w:val="0"/>
        <w:adjustRightInd w:val="0"/>
        <w:snapToGrid w:val="0"/>
        <w:spacing w:line="240" w:lineRule="auto"/>
      </w:pPr>
      <w:r w:rsidRPr="0079343B">
        <w:rPr>
          <w:rFonts w:eastAsia="DengXian"/>
          <w:lang w:eastAsia="zh-CN"/>
        </w:rPr>
        <w:t>T</w:t>
      </w:r>
      <w:r w:rsidRPr="0079343B">
        <w:t>o provide measurement data</w:t>
      </w:r>
      <w:r w:rsidRPr="0079343B">
        <w:rPr>
          <w:rFonts w:eastAsia="DengXian"/>
          <w:lang w:eastAsia="zh-CN"/>
        </w:rPr>
        <w:t>,</w:t>
      </w:r>
      <w:r w:rsidRPr="0079343B">
        <w:t xml:space="preserve"> </w:t>
      </w:r>
      <w:r w:rsidRPr="0079343B">
        <w:rPr>
          <w:rFonts w:eastAsia="DengXian"/>
          <w:lang w:eastAsia="zh-CN"/>
        </w:rPr>
        <w:t xml:space="preserve">and/or simulation results, </w:t>
      </w:r>
      <w:r w:rsidRPr="0079343B">
        <w:t>and/or available publications with measurement information for frequencies 7 to 24 GHz</w:t>
      </w:r>
      <w:r w:rsidRPr="0079343B">
        <w:rPr>
          <w:rFonts w:eastAsia="DengXian"/>
          <w:lang w:eastAsia="zh-CN"/>
        </w:rPr>
        <w:t xml:space="preserve"> to validate/update the channel model</w:t>
      </w:r>
      <w:r w:rsidRPr="0079343B">
        <w:t xml:space="preserve">. </w:t>
      </w:r>
    </w:p>
    <w:p w14:paraId="7CE5CB52" w14:textId="77777777" w:rsidR="0061388A" w:rsidRPr="0079343B" w:rsidRDefault="00A12B35">
      <w:pPr>
        <w:pStyle w:val="ListParagraph"/>
        <w:numPr>
          <w:ilvl w:val="0"/>
          <w:numId w:val="22"/>
        </w:numPr>
        <w:autoSpaceDE w:val="0"/>
        <w:autoSpaceDN w:val="0"/>
        <w:adjustRightInd w:val="0"/>
        <w:snapToGrid w:val="0"/>
        <w:spacing w:line="240" w:lineRule="auto"/>
        <w:rPr>
          <w:rFonts w:eastAsia="DengXian"/>
          <w:lang w:eastAsia="zh-CN"/>
        </w:rPr>
      </w:pPr>
      <w:r w:rsidRPr="0079343B">
        <w:rPr>
          <w:rFonts w:eastAsia="DengXian"/>
          <w:lang w:eastAsia="zh-CN"/>
        </w:rPr>
        <w:t xml:space="preserve">For </w:t>
      </w:r>
      <w:r w:rsidRPr="0079343B">
        <w:t>frequency continuity of the channel models</w:t>
      </w:r>
      <w:r w:rsidRPr="0079343B">
        <w:rPr>
          <w:rFonts w:eastAsia="DengXian"/>
          <w:lang w:eastAsia="zh-CN"/>
        </w:rPr>
        <w:t xml:space="preserve">, </w:t>
      </w:r>
      <w:r w:rsidRPr="0079343B">
        <w:t xml:space="preserve">Measurement information outside 7 to 24 GHz </w:t>
      </w:r>
      <w:r w:rsidRPr="0079343B">
        <w:rPr>
          <w:rFonts w:eastAsia="DengXian"/>
          <w:lang w:eastAsia="zh-CN"/>
        </w:rPr>
        <w:t>is</w:t>
      </w:r>
      <w:r w:rsidRPr="0079343B">
        <w:t xml:space="preserve"> also </w:t>
      </w:r>
      <w:r w:rsidRPr="0079343B">
        <w:rPr>
          <w:rFonts w:eastAsia="DengXian"/>
          <w:lang w:eastAsia="zh-CN"/>
        </w:rPr>
        <w:t>encouraged</w:t>
      </w:r>
    </w:p>
    <w:p w14:paraId="16B609F8" w14:textId="77777777" w:rsidR="0061388A" w:rsidRPr="0079343B" w:rsidRDefault="0061388A" w:rsidP="004A653D">
      <w:pPr>
        <w:pStyle w:val="ListParagraph"/>
        <w:autoSpaceDE w:val="0"/>
        <w:autoSpaceDN w:val="0"/>
        <w:adjustRightInd w:val="0"/>
        <w:snapToGrid w:val="0"/>
        <w:spacing w:line="240" w:lineRule="auto"/>
        <w:ind w:left="720"/>
        <w:rPr>
          <w:rFonts w:eastAsia="DengXian"/>
          <w:lang w:eastAsia="zh-CN"/>
        </w:rPr>
      </w:pPr>
    </w:p>
    <w:p w14:paraId="60A92843" w14:textId="77777777" w:rsidR="0061388A" w:rsidRPr="0079343B" w:rsidRDefault="00A12B35" w:rsidP="004A653D">
      <w:pPr>
        <w:autoSpaceDE w:val="0"/>
        <w:autoSpaceDN w:val="0"/>
        <w:adjustRightInd w:val="0"/>
        <w:snapToGrid w:val="0"/>
        <w:spacing w:after="0" w:line="240" w:lineRule="auto"/>
        <w:rPr>
          <w:rFonts w:eastAsia="DengXian"/>
          <w:b/>
          <w:bCs/>
          <w:highlight w:val="green"/>
          <w:u w:val="single"/>
          <w:lang w:eastAsia="zh-CN"/>
        </w:rPr>
      </w:pPr>
      <w:r w:rsidRPr="0079343B">
        <w:rPr>
          <w:rFonts w:eastAsia="DengXian"/>
          <w:b/>
          <w:bCs/>
          <w:highlight w:val="green"/>
          <w:u w:val="single"/>
          <w:lang w:eastAsia="zh-CN"/>
        </w:rPr>
        <w:t>Agreement</w:t>
      </w:r>
    </w:p>
    <w:p w14:paraId="547A82E2" w14:textId="77777777" w:rsidR="0061388A" w:rsidRPr="0079343B" w:rsidRDefault="00A12B35" w:rsidP="004A653D">
      <w:pPr>
        <w:autoSpaceDE w:val="0"/>
        <w:autoSpaceDN w:val="0"/>
        <w:adjustRightInd w:val="0"/>
        <w:snapToGrid w:val="0"/>
        <w:spacing w:after="0" w:line="240" w:lineRule="auto"/>
      </w:pPr>
      <w:r w:rsidRPr="0079343B">
        <w:t>The following provides list of model</w:t>
      </w:r>
      <w:r w:rsidRPr="0079343B">
        <w:rPr>
          <w:rFonts w:eastAsia="DengXian"/>
          <w:lang w:eastAsia="zh-CN"/>
        </w:rPr>
        <w:t>l</w:t>
      </w:r>
      <w:r w:rsidRPr="0079343B">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7AFBEB3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Antenna model</w:t>
      </w:r>
      <w:r w:rsidRPr="0079343B">
        <w:rPr>
          <w:rFonts w:eastAsia="DengXian"/>
          <w:lang w:eastAsia="zh-CN"/>
        </w:rPr>
        <w:t>l</w:t>
      </w:r>
      <w:r w:rsidRPr="0079343B">
        <w:t>ing parameters (e.g. radiation power patterns, directional gain values, etc.)</w:t>
      </w:r>
    </w:p>
    <w:p w14:paraId="2D7AC7D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Pathloss</w:t>
      </w:r>
    </w:p>
    <w:p w14:paraId="5A5235E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LOS probability</w:t>
      </w:r>
    </w:p>
    <w:p w14:paraId="1EEC0B0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O-to-I penetration loss</w:t>
      </w:r>
    </w:p>
    <w:p w14:paraId="6071143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spread (mean, variance)</w:t>
      </w:r>
    </w:p>
    <w:p w14:paraId="6D226789"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AoD</w:t>
      </w:r>
      <w:proofErr w:type="spellEnd"/>
      <w:r w:rsidRPr="0079343B">
        <w:t xml:space="preserve"> spread (mean, variance)</w:t>
      </w:r>
    </w:p>
    <w:p w14:paraId="5BEAEAE1"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AoA</w:t>
      </w:r>
      <w:proofErr w:type="spellEnd"/>
      <w:r w:rsidRPr="0079343B">
        <w:t xml:space="preserve"> spread (mean, variance)</w:t>
      </w:r>
    </w:p>
    <w:p w14:paraId="5E419A2B"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ZoA</w:t>
      </w:r>
      <w:proofErr w:type="spellEnd"/>
      <w:r w:rsidRPr="0079343B">
        <w:t xml:space="preserve"> spread (mean, variance)</w:t>
      </w:r>
    </w:p>
    <w:p w14:paraId="15C45B0F"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ZoD</w:t>
      </w:r>
      <w:proofErr w:type="spellEnd"/>
      <w:r w:rsidRPr="0079343B">
        <w:t xml:space="preserve"> spread (mean, variance)</w:t>
      </w:r>
    </w:p>
    <w:p w14:paraId="28E61675" w14:textId="77777777" w:rsidR="0061388A" w:rsidRPr="0079343B" w:rsidRDefault="00A12B35" w:rsidP="004A653D">
      <w:pPr>
        <w:pStyle w:val="ListParagraph"/>
        <w:numPr>
          <w:ilvl w:val="0"/>
          <w:numId w:val="13"/>
        </w:numPr>
        <w:autoSpaceDE w:val="0"/>
        <w:autoSpaceDN w:val="0"/>
        <w:adjustRightInd w:val="0"/>
        <w:snapToGrid w:val="0"/>
        <w:spacing w:line="240" w:lineRule="auto"/>
      </w:pPr>
      <w:proofErr w:type="spellStart"/>
      <w:r w:rsidRPr="0079343B">
        <w:t>ZoD</w:t>
      </w:r>
      <w:proofErr w:type="spellEnd"/>
      <w:r w:rsidRPr="0079343B">
        <w:t xml:space="preserve"> offset</w:t>
      </w:r>
    </w:p>
    <w:p w14:paraId="1DF84F5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Angle distribution characteristics (e.g. exponential, Gaussian, Laplacian distributions)</w:t>
      </w:r>
    </w:p>
    <w:p w14:paraId="5A085EFF"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lastRenderedPageBreak/>
        <w:t>Shadow fading</w:t>
      </w:r>
    </w:p>
    <w:p w14:paraId="0E3144C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K factor (mean, variance)</w:t>
      </w:r>
    </w:p>
    <w:p w14:paraId="1328BF4B"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cross correlations</w:t>
      </w:r>
    </w:p>
    <w:p w14:paraId="1D3F65C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Delay scaling parameter</w:t>
      </w:r>
    </w:p>
    <w:p w14:paraId="243072B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XPR</w:t>
      </w:r>
    </w:p>
    <w:p w14:paraId="71AD8DC6"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clusters</w:t>
      </w:r>
    </w:p>
    <w:p w14:paraId="2A24E71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Number of rays per cluster</w:t>
      </w:r>
    </w:p>
    <w:p w14:paraId="64C1D7B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delay spread</w:t>
      </w:r>
    </w:p>
    <w:p w14:paraId="7B7E2F9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ASD</w:t>
      </w:r>
    </w:p>
    <w:p w14:paraId="32F4D46E"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ASA</w:t>
      </w:r>
    </w:p>
    <w:p w14:paraId="75863D5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ZSD</w:t>
      </w:r>
    </w:p>
    <w:p w14:paraId="39EB904A"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Cluster ZSA</w:t>
      </w:r>
    </w:p>
    <w:p w14:paraId="1D0B396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Per Cluster shadowing</w:t>
      </w:r>
    </w:p>
    <w:p w14:paraId="52A5178D"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distances</w:t>
      </w:r>
    </w:p>
    <w:p w14:paraId="228569D8"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LSP correlation type (e.g. site-specific or all correlated)</w:t>
      </w:r>
    </w:p>
    <w:p w14:paraId="733A5357"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Oxygen absorption</w:t>
      </w:r>
    </w:p>
    <w:p w14:paraId="1F9C2293"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Correlation distance for spatial consistency</w:t>
      </w:r>
    </w:p>
    <w:p w14:paraId="43E71F85"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Blockage region parameters/blocker parameters</w:t>
      </w:r>
    </w:p>
    <w:p w14:paraId="14B0FB0C"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Spatial correlation for blockages</w:t>
      </w:r>
    </w:p>
    <w:p w14:paraId="649BCB02" w14:textId="77777777" w:rsidR="0061388A" w:rsidRPr="0079343B" w:rsidRDefault="00A12B35" w:rsidP="004A653D">
      <w:pPr>
        <w:pStyle w:val="ListParagraph"/>
        <w:numPr>
          <w:ilvl w:val="0"/>
          <w:numId w:val="13"/>
        </w:numPr>
        <w:autoSpaceDE w:val="0"/>
        <w:autoSpaceDN w:val="0"/>
        <w:adjustRightInd w:val="0"/>
        <w:snapToGrid w:val="0"/>
        <w:spacing w:line="240" w:lineRule="auto"/>
      </w:pPr>
      <w:r w:rsidRPr="0079343B">
        <w:t>Material properties for ground reflector model</w:t>
      </w:r>
    </w:p>
    <w:p w14:paraId="47C7E8CA" w14:textId="77777777" w:rsidR="0061388A" w:rsidRPr="0079343B" w:rsidRDefault="00A12B35" w:rsidP="004A653D">
      <w:pPr>
        <w:pStyle w:val="ListParagraph"/>
        <w:numPr>
          <w:ilvl w:val="0"/>
          <w:numId w:val="13"/>
        </w:numPr>
        <w:autoSpaceDE w:val="0"/>
        <w:autoSpaceDN w:val="0"/>
        <w:adjustRightInd w:val="0"/>
        <w:snapToGrid w:val="0"/>
        <w:spacing w:line="240" w:lineRule="auto"/>
        <w:rPr>
          <w:szCs w:val="20"/>
        </w:rPr>
      </w:pPr>
      <w:r w:rsidRPr="0079343B">
        <w:t>Spatial consistency model A/B</w:t>
      </w:r>
    </w:p>
    <w:p w14:paraId="5B3A57C9"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6846A205" w14:textId="77777777" w:rsidR="0061388A" w:rsidRPr="0079343B" w:rsidRDefault="00A12B35" w:rsidP="004A653D">
      <w:pPr>
        <w:pStyle w:val="ListParagraph"/>
        <w:autoSpaceDE w:val="0"/>
        <w:autoSpaceDN w:val="0"/>
        <w:adjustRightInd w:val="0"/>
        <w:snapToGrid w:val="0"/>
        <w:spacing w:line="240" w:lineRule="auto"/>
        <w:rPr>
          <w:rFonts w:eastAsia="DengXian"/>
          <w:b/>
          <w:bCs/>
          <w:u w:val="single"/>
          <w:lang w:eastAsia="zh-CN"/>
        </w:rPr>
      </w:pPr>
      <w:r w:rsidRPr="0079343B">
        <w:rPr>
          <w:rFonts w:eastAsia="DengXian"/>
          <w:b/>
          <w:bCs/>
          <w:u w:val="single"/>
          <w:lang w:eastAsia="zh-CN"/>
        </w:rPr>
        <w:t>Conclusion</w:t>
      </w:r>
    </w:p>
    <w:p w14:paraId="78C27826" w14:textId="77777777" w:rsidR="0061388A" w:rsidRPr="0079343B" w:rsidRDefault="00A12B35" w:rsidP="004A653D">
      <w:pPr>
        <w:autoSpaceDE w:val="0"/>
        <w:autoSpaceDN w:val="0"/>
        <w:adjustRightInd w:val="0"/>
        <w:snapToGrid w:val="0"/>
        <w:spacing w:after="0" w:line="240" w:lineRule="auto"/>
      </w:pPr>
      <w:r w:rsidRPr="0079343B">
        <w:t>RAN1 to continue discussion on the need for new modelling parameters</w:t>
      </w:r>
      <w:r w:rsidRPr="0079343B">
        <w:rPr>
          <w:rFonts w:eastAsia="DengXian"/>
          <w:lang w:eastAsia="zh-CN"/>
        </w:rPr>
        <w:t>/scenarios and modelling procedure.</w:t>
      </w:r>
      <w:r w:rsidRPr="0079343B">
        <w:t xml:space="preserve"> The following modelling parameters/aspects for 7 – 24 GHz frequencies that are currently not available in TR38.901 have been identified by companies</w:t>
      </w:r>
      <w:r w:rsidRPr="0079343B">
        <w:rPr>
          <w:rFonts w:eastAsia="DengXian"/>
          <w:lang w:eastAsia="zh-CN"/>
        </w:rPr>
        <w:t xml:space="preserve"> in RAN1#116bis</w:t>
      </w:r>
      <w:r w:rsidRPr="0079343B">
        <w:t xml:space="preserve">. </w:t>
      </w:r>
      <w:r w:rsidRPr="0079343B">
        <w:rPr>
          <w:rFonts w:eastAsia="DengXian"/>
          <w:lang w:eastAsia="zh-CN"/>
        </w:rPr>
        <w:t xml:space="preserve">At least the following is for further study, but </w:t>
      </w:r>
      <w:r w:rsidRPr="0079343B">
        <w:t>do</w:t>
      </w:r>
      <w:r w:rsidRPr="0079343B">
        <w:rPr>
          <w:rFonts w:eastAsia="DengXian"/>
          <w:lang w:eastAsia="zh-CN"/>
        </w:rPr>
        <w:t>es</w:t>
      </w:r>
      <w:r w:rsidRPr="0079343B">
        <w:t xml:space="preserve"> not imply parameters</w:t>
      </w:r>
      <w:r w:rsidRPr="0079343B">
        <w:rPr>
          <w:rFonts w:eastAsia="DengXian"/>
          <w:lang w:eastAsia="zh-CN"/>
        </w:rPr>
        <w:t>/scenarios and modelling procedure</w:t>
      </w:r>
      <w:r w:rsidRPr="0079343B">
        <w:t xml:space="preserve"> are required for 7 – 24 GHz frequencies.</w:t>
      </w:r>
    </w:p>
    <w:p w14:paraId="57883DF1"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Intra-cluster K factor</w:t>
      </w:r>
    </w:p>
    <w:p w14:paraId="20BD3539"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Random power variability in each polarization</w:t>
      </w:r>
    </w:p>
    <w:p w14:paraId="15AF8A0D" w14:textId="77777777" w:rsidR="0061388A" w:rsidRPr="0079343B" w:rsidRDefault="00A12B35">
      <w:pPr>
        <w:pStyle w:val="ListParagraph"/>
        <w:numPr>
          <w:ilvl w:val="0"/>
          <w:numId w:val="23"/>
        </w:numPr>
        <w:autoSpaceDE w:val="0"/>
        <w:autoSpaceDN w:val="0"/>
        <w:adjustRightInd w:val="0"/>
        <w:snapToGrid w:val="0"/>
        <w:spacing w:line="240" w:lineRule="auto"/>
      </w:pPr>
      <w:r w:rsidRPr="0079343B">
        <w:t>Addition of SMa deployment scenario</w:t>
      </w:r>
    </w:p>
    <w:p w14:paraId="0A4FCCFF" w14:textId="77777777" w:rsidR="0061388A" w:rsidRPr="0079343B" w:rsidRDefault="0061388A" w:rsidP="004A653D">
      <w:pPr>
        <w:autoSpaceDE w:val="0"/>
        <w:autoSpaceDN w:val="0"/>
        <w:adjustRightInd w:val="0"/>
        <w:snapToGrid w:val="0"/>
        <w:spacing w:after="0" w:line="240" w:lineRule="auto"/>
        <w:rPr>
          <w:rFonts w:eastAsia="DengXian"/>
          <w:lang w:eastAsia="zh-CN"/>
        </w:rPr>
      </w:pPr>
    </w:p>
    <w:p w14:paraId="327815EC"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43EDDCEB"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RAN1 to compile measurement/simulation descriptions from companies into a </w:t>
      </w:r>
      <w:proofErr w:type="spellStart"/>
      <w:r w:rsidRPr="0079343B">
        <w:rPr>
          <w:rFonts w:ascii="Times New Roman" w:eastAsia="DengXian" w:hAnsi="Times New Roman"/>
          <w:szCs w:val="20"/>
          <w:lang w:eastAsia="ko-KR"/>
        </w:rPr>
        <w:t>Tdoc</w:t>
      </w:r>
      <w:proofErr w:type="spellEnd"/>
      <w:r w:rsidRPr="0079343B">
        <w:rPr>
          <w:rFonts w:ascii="Times New Roman" w:eastAsia="DengXian" w:hAnsi="Times New Roman"/>
          <w:szCs w:val="20"/>
          <w:lang w:eastAsia="ko-KR"/>
        </w:rPr>
        <w:t xml:space="preserve"> to be added as reference to TR38.901.</w:t>
      </w:r>
    </w:p>
    <w:p w14:paraId="17410993" w14:textId="77777777" w:rsidR="0061388A" w:rsidRPr="0079343B" w:rsidRDefault="00A12B35">
      <w:pPr>
        <w:pStyle w:val="BodyText"/>
        <w:numPr>
          <w:ilvl w:val="1"/>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Rapporteur to update the </w:t>
      </w:r>
      <w:proofErr w:type="spellStart"/>
      <w:r w:rsidRPr="0079343B">
        <w:rPr>
          <w:rFonts w:ascii="Times New Roman" w:eastAsia="DengXian" w:hAnsi="Times New Roman"/>
          <w:szCs w:val="20"/>
          <w:lang w:eastAsia="ko-KR"/>
        </w:rPr>
        <w:t>Tdoc</w:t>
      </w:r>
      <w:proofErr w:type="spellEnd"/>
      <w:r w:rsidRPr="0079343B">
        <w:rPr>
          <w:rFonts w:ascii="Times New Roman" w:eastAsia="DengXian" w:hAnsi="Times New Roman"/>
          <w:szCs w:val="20"/>
          <w:lang w:eastAsia="ko-KR"/>
        </w:rPr>
        <w:t xml:space="preserve"> in each meeting based on inputs from companies.</w:t>
      </w:r>
    </w:p>
    <w:p w14:paraId="35191CF4" w14:textId="77777777" w:rsidR="0061388A" w:rsidRPr="0079343B" w:rsidRDefault="00A12B35">
      <w:pPr>
        <w:pStyle w:val="BodyText"/>
        <w:numPr>
          <w:ilvl w:val="0"/>
          <w:numId w:val="24"/>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Rapporteurs to provide a template for the measurement/simulation descriptions capture to RAN1 #117 for initial review and endorsement.</w:t>
      </w:r>
    </w:p>
    <w:p w14:paraId="1F787A3C" w14:textId="77777777" w:rsidR="0061388A" w:rsidRPr="0079343B" w:rsidRDefault="0061388A" w:rsidP="004A653D">
      <w:pPr>
        <w:spacing w:after="0" w:line="240" w:lineRule="auto"/>
      </w:pPr>
    </w:p>
    <w:p w14:paraId="6BF60F1C" w14:textId="77777777" w:rsidR="0061388A" w:rsidRPr="0079343B" w:rsidRDefault="00A12B35" w:rsidP="004A653D">
      <w:pPr>
        <w:pStyle w:val="Heading2"/>
        <w:spacing w:before="0" w:after="0" w:line="240" w:lineRule="auto"/>
        <w:rPr>
          <w:lang w:val="en-US"/>
        </w:rPr>
      </w:pPr>
      <w:r w:rsidRPr="0079343B">
        <w:rPr>
          <w:lang w:val="en-US"/>
        </w:rPr>
        <w:t>RAN1 #117 (May-2024)</w:t>
      </w:r>
    </w:p>
    <w:p w14:paraId="59AE91AB" w14:textId="77777777" w:rsidR="0061388A" w:rsidRPr="0079343B" w:rsidRDefault="0061388A" w:rsidP="004A653D">
      <w:pPr>
        <w:spacing w:after="0" w:line="240" w:lineRule="auto"/>
      </w:pPr>
    </w:p>
    <w:p w14:paraId="1917279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8557C02" w14:textId="77777777" w:rsidR="0061388A" w:rsidRPr="0079343B" w:rsidRDefault="00A12B35"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 xml:space="preserve">heck and review the following results and measurement data provided in RAN1 #117 </w:t>
      </w:r>
      <w:r w:rsidRPr="0079343B">
        <w:rPr>
          <w:rFonts w:ascii="Times New Roman" w:eastAsia="DengXian" w:hAnsi="Times New Roman"/>
          <w:szCs w:val="20"/>
          <w:lang w:eastAsia="zh-CN"/>
        </w:rPr>
        <w:t xml:space="preserve">and RAN1#116bis </w:t>
      </w:r>
      <w:r w:rsidRPr="0079343B">
        <w:rPr>
          <w:rFonts w:ascii="Times New Roman" w:eastAsia="DengXian" w:hAnsi="Times New Roman"/>
          <w:szCs w:val="20"/>
          <w:lang w:eastAsia="ko-KR"/>
        </w:rPr>
        <w:t>for further discussion in next RAN1 meeting. R1-240</w:t>
      </w:r>
      <w:r w:rsidRPr="0079343B">
        <w:rPr>
          <w:rFonts w:ascii="Times New Roman" w:eastAsia="DengXian" w:hAnsi="Times New Roman"/>
          <w:szCs w:val="20"/>
          <w:lang w:eastAsia="zh-CN"/>
        </w:rPr>
        <w:t>5646</w:t>
      </w:r>
      <w:r w:rsidRPr="0079343B">
        <w:rPr>
          <w:rFonts w:ascii="Times New Roman" w:eastAsia="DengXian" w:hAnsi="Times New Roman"/>
          <w:szCs w:val="20"/>
          <w:lang w:eastAsia="ko-KR"/>
        </w:rPr>
        <w:t xml:space="preserve"> contains the list of data sources for the results and measurements provided in RAN1 #117.</w:t>
      </w:r>
    </w:p>
    <w:p w14:paraId="72831125"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penetration loss for various materials, including drywall/wood, clear glass, IRR glass, and concrete</w:t>
      </w:r>
    </w:p>
    <w:p w14:paraId="2935B007"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pathloss for following scenarios: </w:t>
      </w:r>
      <w:proofErr w:type="spellStart"/>
      <w:r w:rsidRPr="0079343B">
        <w:rPr>
          <w:rFonts w:ascii="Times New Roman" w:eastAsia="DengXian" w:hAnsi="Times New Roman"/>
          <w:szCs w:val="20"/>
          <w:lang w:eastAsia="ko-KR"/>
        </w:rPr>
        <w:t>InH_office</w:t>
      </w:r>
      <w:proofErr w:type="spellEnd"/>
      <w:r w:rsidRPr="0079343B">
        <w:rPr>
          <w:rFonts w:ascii="Times New Roman" w:eastAsia="DengXian" w:hAnsi="Times New Roman"/>
          <w:szCs w:val="20"/>
          <w:lang w:eastAsia="ko-KR"/>
        </w:rPr>
        <w:t xml:space="preserve"> LOS, InH-Office 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NLOS, UMi LOS, UMi NLOS, UMa LOS, UMa NLOS, [Outdoor courtyard], RMa LOS, RMA NLOS, SMa NLOS</w:t>
      </w:r>
    </w:p>
    <w:p w14:paraId="0BAED27D"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polarization for UMa deployment scenario</w:t>
      </w:r>
    </w:p>
    <w:p w14:paraId="4CCDC5FF"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measurements for DS for following scenarios: InH-Office LOS, InH-Office NLOS, UMi LOS, UMI NLOS,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LOS, </w:t>
      </w:r>
      <w:proofErr w:type="spellStart"/>
      <w:r w:rsidRPr="0079343B">
        <w:rPr>
          <w:rFonts w:ascii="Times New Roman" w:eastAsia="DengXian" w:hAnsi="Times New Roman"/>
          <w:szCs w:val="20"/>
          <w:lang w:eastAsia="ko-KR"/>
        </w:rPr>
        <w:t>UMa</w:t>
      </w:r>
      <w:proofErr w:type="spellEnd"/>
      <w:r w:rsidRPr="0079343B">
        <w:rPr>
          <w:rFonts w:ascii="Times New Roman" w:eastAsia="DengXian" w:hAnsi="Times New Roman"/>
          <w:szCs w:val="20"/>
          <w:lang w:eastAsia="ko-KR"/>
        </w:rPr>
        <w:t xml:space="preserve"> 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 Inf NLOS.</w:t>
      </w:r>
    </w:p>
    <w:p w14:paraId="0D31B782"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angular distributions, such as ZOD, ZOA, AOD, AOA for following scenarios: InH, UMi, UMa</w:t>
      </w:r>
    </w:p>
    <w:p w14:paraId="4759B0F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Measurements for number of clusters for following scenarios: InH, UMi</w:t>
      </w:r>
    </w:p>
    <w:p w14:paraId="56E703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Simulations for LOS probability for SMa deployment scenario</w:t>
      </w:r>
    </w:p>
    <w:p w14:paraId="777ECE9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Measurement results regarding near-field model for following deployment scenarios: InH-Office </w:t>
      </w:r>
      <w:proofErr w:type="spellStart"/>
      <w:r w:rsidRPr="0079343B">
        <w:rPr>
          <w:rFonts w:ascii="Times New Roman" w:eastAsia="DengXian" w:hAnsi="Times New Roman"/>
          <w:szCs w:val="20"/>
          <w:lang w:eastAsia="ko-KR"/>
        </w:rPr>
        <w:t>LoS</w:t>
      </w:r>
      <w:proofErr w:type="spellEnd"/>
      <w:r w:rsidRPr="0079343B">
        <w:rPr>
          <w:rFonts w:ascii="Times New Roman" w:eastAsia="DengXian" w:hAnsi="Times New Roman"/>
          <w:szCs w:val="20"/>
          <w:lang w:eastAsia="ko-KR"/>
        </w:rPr>
        <w:t xml:space="preserve">, </w:t>
      </w:r>
      <w:proofErr w:type="spellStart"/>
      <w:r w:rsidRPr="0079343B">
        <w:rPr>
          <w:rFonts w:ascii="Times New Roman" w:eastAsia="DengXian" w:hAnsi="Times New Roman"/>
          <w:szCs w:val="20"/>
          <w:lang w:eastAsia="ko-KR"/>
        </w:rPr>
        <w:t>UMa</w:t>
      </w:r>
      <w:proofErr w:type="spellEnd"/>
    </w:p>
    <w:p w14:paraId="56C88FC8"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Measurement results regarding spatial non-stationarity for following deployment scenarios: UMa, [UE side]</w:t>
      </w:r>
    </w:p>
    <w:p w14:paraId="6740E184" w14:textId="77777777" w:rsidR="0061388A" w:rsidRPr="0079343B" w:rsidRDefault="00A12B35">
      <w:pPr>
        <w:pStyle w:val="BodyText"/>
        <w:numPr>
          <w:ilvl w:val="0"/>
          <w:numId w:val="2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Simulation results regarding spatial non-stationarity for UMa deployment scenario</w:t>
      </w:r>
    </w:p>
    <w:p w14:paraId="3F187A71" w14:textId="77777777" w:rsidR="0061388A" w:rsidRPr="0079343B" w:rsidRDefault="0061388A" w:rsidP="004A653D">
      <w:pPr>
        <w:spacing w:after="0" w:line="240" w:lineRule="auto"/>
      </w:pPr>
    </w:p>
    <w:p w14:paraId="291E13B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Observation</w:t>
      </w:r>
    </w:p>
    <w:p w14:paraId="01E67AE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companies provided information that sub-urban deployments cannot be represented by existing deployments in TR38.901 (such as UMi, UMa, RMa).</w:t>
      </w:r>
    </w:p>
    <w:p w14:paraId="02064864" w14:textId="77777777" w:rsidR="0061388A" w:rsidRPr="0079343B" w:rsidRDefault="0061388A" w:rsidP="004A653D">
      <w:pPr>
        <w:spacing w:after="0" w:line="240" w:lineRule="auto"/>
        <w:rPr>
          <w:rFonts w:eastAsia="DengXian"/>
          <w:lang w:eastAsia="zh-CN"/>
        </w:rPr>
      </w:pPr>
    </w:p>
    <w:p w14:paraId="4613CE97" w14:textId="77777777" w:rsidR="0061388A" w:rsidRPr="0079343B" w:rsidRDefault="00A12B35" w:rsidP="004A653D">
      <w:pPr>
        <w:spacing w:after="0" w:line="240" w:lineRule="auto"/>
        <w:rPr>
          <w:rFonts w:eastAsia="DengXian"/>
          <w:b/>
          <w:bCs/>
          <w:u w:val="single"/>
          <w:lang w:eastAsia="zh-CN"/>
        </w:rPr>
      </w:pPr>
      <w:bookmarkStart w:id="68" w:name="_Hlk167170400"/>
      <w:r w:rsidRPr="0079343B">
        <w:rPr>
          <w:rFonts w:eastAsia="DengXian"/>
          <w:b/>
          <w:bCs/>
          <w:u w:val="single"/>
          <w:lang w:eastAsia="zh-CN"/>
        </w:rPr>
        <w:lastRenderedPageBreak/>
        <w:t>Conclusion</w:t>
      </w:r>
    </w:p>
    <w:p w14:paraId="00E9526B" w14:textId="77777777" w:rsidR="0061388A" w:rsidRPr="0079343B" w:rsidRDefault="00A12B35" w:rsidP="004A653D">
      <w:pPr>
        <w:pStyle w:val="BodyText"/>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The following parameters are used as a starting point for aligning companies understanding of </w:t>
      </w:r>
      <w:bookmarkEnd w:id="68"/>
      <w:r w:rsidRPr="0079343B">
        <w:rPr>
          <w:rFonts w:ascii="Times New Roman" w:eastAsia="DengXian" w:hAnsi="Times New Roman"/>
          <w:szCs w:val="20"/>
          <w:lang w:eastAsia="zh-CN"/>
        </w:rPr>
        <w:t>channel model parameters related to suburban use cases.</w:t>
      </w:r>
    </w:p>
    <w:p w14:paraId="120B7D5C"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DD4E58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BS height: [22.5] m</w:t>
      </w:r>
    </w:p>
    <w:p w14:paraId="4B762660"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Layout:</w:t>
      </w:r>
      <w:r w:rsidRPr="0079343B">
        <w:rPr>
          <w:rFonts w:ascii="Times New Roman" w:eastAsia="DengXian" w:hAnsi="Times New Roman"/>
          <w:szCs w:val="20"/>
          <w:lang w:eastAsia="ko-KR"/>
        </w:rPr>
        <w:tab/>
        <w:t>Hexagonal grid, 19 Macro sites, 3 sectors per site, ISD = [1732] m</w:t>
      </w:r>
    </w:p>
    <w:p w14:paraId="0EAB073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Typical building heights: [Up to two floors for residential buildings, up to five floors for commercial buildings]</w:t>
      </w:r>
    </w:p>
    <w:p w14:paraId="523FC63B"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height: [1.5 or 4.5 m for residential buildings], [1.5/4.5/7.5/10.5/13.5 m for commercial buildings]</w:t>
      </w:r>
    </w:p>
    <w:p w14:paraId="73A4A0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UT distribution: [Uniform horizontally, 70% indoor residential users are on ground floor, 30% are on upper floor]</w:t>
      </w:r>
    </w:p>
    <w:p w14:paraId="0DB5AFA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ratio between residential and commercial buildings</w:t>
      </w:r>
    </w:p>
    <w:p w14:paraId="0E2024D6"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Indoor/Outdoor: [80% indoor and 20% outdoor, FFS on in-car users]</w:t>
      </w:r>
    </w:p>
    <w:p w14:paraId="0231DBB2"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LOS/NLOS: LOS and NLOS</w:t>
      </w:r>
    </w:p>
    <w:p w14:paraId="4DC5E6BF" w14:textId="77777777" w:rsidR="0061388A" w:rsidRPr="0079343B" w:rsidRDefault="00A12B35">
      <w:pPr>
        <w:pStyle w:val="BodyText"/>
        <w:numPr>
          <w:ilvl w:val="0"/>
          <w:numId w:val="15"/>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Min BS - UT distance(2D): [25] m</w:t>
      </w:r>
    </w:p>
    <w:p w14:paraId="3C32183D"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68D8A763" w14:textId="77777777" w:rsidR="0061388A" w:rsidRPr="0079343B" w:rsidRDefault="00A12B35" w:rsidP="004A653D">
      <w:pPr>
        <w:spacing w:after="0" w:line="240" w:lineRule="auto"/>
        <w:rPr>
          <w:rFonts w:eastAsia="DengXian"/>
          <w:b/>
          <w:bCs/>
          <w:u w:val="single"/>
          <w:lang w:eastAsia="zh-CN"/>
        </w:rPr>
      </w:pPr>
      <w:r w:rsidRPr="0079343B">
        <w:rPr>
          <w:rFonts w:eastAsia="DengXian"/>
          <w:b/>
          <w:bCs/>
          <w:u w:val="single"/>
          <w:lang w:eastAsia="zh-CN"/>
        </w:rPr>
        <w:t>Conclusion</w:t>
      </w:r>
    </w:p>
    <w:p w14:paraId="5A9A68E4" w14:textId="77777777" w:rsidR="0061388A" w:rsidRPr="0079343B" w:rsidRDefault="00A12B35">
      <w:pPr>
        <w:pStyle w:val="BodyText"/>
        <w:numPr>
          <w:ilvl w:val="0"/>
          <w:numId w:val="17"/>
        </w:numPr>
        <w:spacing w:after="0" w:line="240" w:lineRule="auto"/>
        <w:rPr>
          <w:rFonts w:ascii="Times New Roman" w:hAnsi="Times New Roman"/>
          <w:szCs w:val="20"/>
        </w:rPr>
      </w:pPr>
      <w:r w:rsidRPr="0079343B">
        <w:rPr>
          <w:rFonts w:ascii="Times New Roman" w:hAnsi="Times New Roman"/>
          <w:szCs w:val="20"/>
        </w:rPr>
        <w:t>To provide information about motivation and reasons why changes to the channel model are essential.</w:t>
      </w:r>
    </w:p>
    <w:p w14:paraId="70B6CA31"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2F77B210"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1DF6D7D2"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1C25C1F"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lang w:eastAsia="zh-CN"/>
        </w:rPr>
        <w:t>Further study whether the following parameters for existing deployment scenarios is necessary to be updated:</w:t>
      </w:r>
    </w:p>
    <w:p w14:paraId="3854DA05" w14:textId="77777777" w:rsidR="0061388A" w:rsidRPr="0079343B" w:rsidRDefault="00A12B35" w:rsidP="004A653D">
      <w:pPr>
        <w:pStyle w:val="ListParagraph"/>
        <w:numPr>
          <w:ilvl w:val="1"/>
          <w:numId w:val="13"/>
        </w:numPr>
        <w:autoSpaceDE w:val="0"/>
        <w:autoSpaceDN w:val="0"/>
        <w:adjustRightInd w:val="0"/>
        <w:snapToGrid w:val="0"/>
        <w:spacing w:line="240" w:lineRule="auto"/>
        <w:rPr>
          <w:color w:val="C00000"/>
          <w:szCs w:val="20"/>
        </w:rPr>
      </w:pPr>
      <w:r w:rsidRPr="0079343B">
        <w:rPr>
          <w:szCs w:val="20"/>
        </w:rPr>
        <w:t xml:space="preserve">Delay spread, pathloss, penetration loss, </w:t>
      </w:r>
      <w:proofErr w:type="spellStart"/>
      <w:r w:rsidRPr="0079343B">
        <w:rPr>
          <w:szCs w:val="20"/>
        </w:rPr>
        <w:t>AoD</w:t>
      </w:r>
      <w:proofErr w:type="spellEnd"/>
      <w:r w:rsidRPr="0079343B">
        <w:rPr>
          <w:szCs w:val="20"/>
        </w:rPr>
        <w:t>/</w:t>
      </w:r>
      <w:proofErr w:type="spellStart"/>
      <w:r w:rsidRPr="0079343B">
        <w:rPr>
          <w:szCs w:val="20"/>
        </w:rPr>
        <w:t>AoA</w:t>
      </w:r>
      <w:proofErr w:type="spellEnd"/>
      <w:r w:rsidRPr="0079343B">
        <w:rPr>
          <w:szCs w:val="20"/>
        </w:rPr>
        <w:t>/</w:t>
      </w:r>
      <w:proofErr w:type="spellStart"/>
      <w:r w:rsidRPr="0079343B">
        <w:rPr>
          <w:szCs w:val="20"/>
        </w:rPr>
        <w:t>ZoA</w:t>
      </w:r>
      <w:proofErr w:type="spellEnd"/>
      <w:r w:rsidRPr="0079343B">
        <w:rPr>
          <w:szCs w:val="20"/>
        </w:rPr>
        <w:t xml:space="preserve">/Zod spreads, </w:t>
      </w:r>
      <w:proofErr w:type="spellStart"/>
      <w:r w:rsidRPr="0079343B">
        <w:rPr>
          <w:szCs w:val="20"/>
        </w:rPr>
        <w:t>ZoD</w:t>
      </w:r>
      <w:proofErr w:type="spellEnd"/>
      <w:r w:rsidRPr="0079343B">
        <w:rPr>
          <w:szCs w:val="20"/>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2A3CB39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rPr>
      </w:pPr>
      <w:r w:rsidRPr="0079343B">
        <w:rPr>
          <w:szCs w:val="20"/>
        </w:rPr>
        <w:t>Study of updates to other parameters are not precluded and subject to further study.</w:t>
      </w:r>
    </w:p>
    <w:p w14:paraId="75C30737"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55F8B4E0"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13FE4CB" w14:textId="77777777" w:rsidR="0061388A" w:rsidRPr="0079343B" w:rsidRDefault="00A12B35" w:rsidP="004A653D">
      <w:pPr>
        <w:pStyle w:val="ListParagraph"/>
        <w:numPr>
          <w:ilvl w:val="0"/>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Further study </w:t>
      </w:r>
      <w:r w:rsidRPr="0079343B">
        <w:rPr>
          <w:rFonts w:eastAsia="DengXian"/>
          <w:szCs w:val="20"/>
          <w:lang w:eastAsia="zh-CN"/>
        </w:rPr>
        <w:t xml:space="preserve">whether/how to reflect </w:t>
      </w:r>
      <w:r w:rsidRPr="0079343B">
        <w:rPr>
          <w:szCs w:val="20"/>
          <w:lang w:eastAsia="zh-CN"/>
        </w:rPr>
        <w:t>absolute delay between links</w:t>
      </w:r>
      <w:r w:rsidRPr="0079343B">
        <w:rPr>
          <w:rFonts w:eastAsia="DengXian"/>
          <w:szCs w:val="20"/>
          <w:lang w:eastAsia="zh-CN"/>
        </w:rPr>
        <w:t>,</w:t>
      </w:r>
      <w:r w:rsidRPr="0079343B">
        <w:rPr>
          <w:szCs w:val="20"/>
          <w:lang w:eastAsia="zh-CN"/>
        </w:rPr>
        <w:t xml:space="preserve"> or</w:t>
      </w:r>
      <w:r w:rsidRPr="0079343B">
        <w:rPr>
          <w:rFonts w:eastAsia="DengXian"/>
          <w:szCs w:val="20"/>
          <w:lang w:eastAsia="zh-CN"/>
        </w:rPr>
        <w:t xml:space="preserve"> whether/how</w:t>
      </w:r>
      <w:r w:rsidRPr="0079343B">
        <w:rPr>
          <w:szCs w:val="20"/>
          <w:lang w:eastAsia="zh-CN"/>
        </w:rPr>
        <w:t xml:space="preserve"> correlation type of the delay </w:t>
      </w:r>
      <w:r w:rsidRPr="0079343B">
        <w:rPr>
          <w:rFonts w:eastAsia="DengXian"/>
          <w:szCs w:val="20"/>
          <w:lang w:eastAsia="zh-CN"/>
        </w:rPr>
        <w:t>needs to</w:t>
      </w:r>
      <w:r w:rsidRPr="0079343B">
        <w:rPr>
          <w:szCs w:val="20"/>
          <w:lang w:eastAsia="zh-CN"/>
        </w:rPr>
        <w:t xml:space="preserve"> be changed from site-specific to all-correlated type</w:t>
      </w:r>
      <w:r w:rsidRPr="0079343B">
        <w:rPr>
          <w:rFonts w:eastAsia="DengXian"/>
          <w:szCs w:val="20"/>
          <w:lang w:eastAsia="zh-CN"/>
        </w:rPr>
        <w:t xml:space="preserve"> in the model </w:t>
      </w:r>
    </w:p>
    <w:p w14:paraId="4B391D68"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Note: site-specific and all-correlated definitions are provided in TR38.901 Section 7.6.3.4.</w:t>
      </w:r>
    </w:p>
    <w:p w14:paraId="6929FA91" w14:textId="77777777" w:rsidR="0061388A" w:rsidRPr="0079343B" w:rsidRDefault="00A12B35" w:rsidP="004A653D">
      <w:pPr>
        <w:pStyle w:val="ListParagraph"/>
        <w:numPr>
          <w:ilvl w:val="1"/>
          <w:numId w:val="12"/>
        </w:numPr>
        <w:autoSpaceDE w:val="0"/>
        <w:autoSpaceDN w:val="0"/>
        <w:adjustRightInd w:val="0"/>
        <w:snapToGrid w:val="0"/>
        <w:spacing w:line="240" w:lineRule="auto"/>
        <w:contextualSpacing/>
        <w:rPr>
          <w:szCs w:val="20"/>
          <w:lang w:eastAsia="zh-CN"/>
        </w:rPr>
      </w:pPr>
      <w:r w:rsidRPr="0079343B">
        <w:rPr>
          <w:szCs w:val="20"/>
          <w:lang w:eastAsia="zh-CN"/>
        </w:rPr>
        <w:t xml:space="preserve">FFS: impact of </w:t>
      </w:r>
      <w:r w:rsidRPr="0079343B">
        <w:rPr>
          <w:rFonts w:eastAsia="DengXian"/>
          <w:szCs w:val="20"/>
          <w:lang w:eastAsia="zh-CN"/>
        </w:rPr>
        <w:t xml:space="preserve">ISD on </w:t>
      </w:r>
      <w:r w:rsidRPr="0079343B">
        <w:rPr>
          <w:szCs w:val="20"/>
          <w:lang w:eastAsia="zh-CN"/>
        </w:rPr>
        <w:t>correlation type for the deployment scenario</w:t>
      </w:r>
    </w:p>
    <w:p w14:paraId="0A7E7A13"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311DE5DF" w14:textId="77777777" w:rsidR="0061388A" w:rsidRPr="0079343B" w:rsidRDefault="00A12B35"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30873FA" w14:textId="77777777" w:rsidR="0061388A" w:rsidRPr="0079343B" w:rsidRDefault="00A12B35">
      <w:pPr>
        <w:pStyle w:val="BodyText"/>
        <w:numPr>
          <w:ilvl w:val="0"/>
          <w:numId w:val="18"/>
        </w:numPr>
        <w:spacing w:after="0" w:line="240" w:lineRule="auto"/>
        <w:rPr>
          <w:rFonts w:ascii="Times New Roman" w:eastAsia="DengXian" w:hAnsi="Times New Roman"/>
          <w:strike/>
          <w:szCs w:val="20"/>
          <w:lang w:eastAsia="ko-KR"/>
        </w:rPr>
      </w:pPr>
      <w:r w:rsidRPr="0079343B">
        <w:rPr>
          <w:rFonts w:ascii="Times New Roman" w:hAnsi="Times New Roman"/>
          <w:szCs w:val="20"/>
          <w:lang w:eastAsia="zh-CN"/>
        </w:rPr>
        <w:t xml:space="preserve">Further study on correcting the scaling of the angles and other alternative to address angle scaling in TR38.901 Section 7.7.5 to enable accurate desired angle spread. </w:t>
      </w:r>
    </w:p>
    <w:p w14:paraId="56562119" w14:textId="77777777" w:rsidR="0061388A" w:rsidRPr="0079343B" w:rsidRDefault="0061388A" w:rsidP="004A653D">
      <w:pPr>
        <w:pStyle w:val="BodyText"/>
        <w:spacing w:after="0" w:line="240" w:lineRule="auto"/>
        <w:rPr>
          <w:rFonts w:ascii="Times New Roman" w:eastAsia="DengXian" w:hAnsi="Times New Roman"/>
          <w:szCs w:val="20"/>
          <w:lang w:eastAsia="zh-CN"/>
        </w:rPr>
      </w:pPr>
    </w:p>
    <w:p w14:paraId="4140AFC6"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9A403C9"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Further study of </w:t>
      </w:r>
      <w:r w:rsidRPr="0079343B">
        <w:rPr>
          <w:rFonts w:ascii="Times New Roman" w:eastAsia="DengXian" w:hAnsi="Times New Roman"/>
          <w:bCs/>
          <w:szCs w:val="20"/>
          <w:lang w:eastAsia="zh-CN"/>
        </w:rPr>
        <w:t xml:space="preserve">whether/how to model the </w:t>
      </w:r>
      <w:r w:rsidRPr="0079343B">
        <w:rPr>
          <w:rFonts w:ascii="Times New Roman" w:hAnsi="Times New Roman"/>
          <w:bCs/>
          <w:szCs w:val="20"/>
        </w:rPr>
        <w:t>variability of the co- and cross polar powers, in both diagonal and anti-diagonals of the polarization matrix, in the TR 38.901 model.</w:t>
      </w:r>
    </w:p>
    <w:p w14:paraId="54323373"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variability</w:t>
      </w:r>
      <w:r w:rsidRPr="0079343B">
        <w:rPr>
          <w:rFonts w:ascii="Times New Roman" w:eastAsia="DengXian" w:hAnsi="Times New Roman"/>
          <w:szCs w:val="20"/>
          <w:lang w:eastAsia="zh-CN"/>
        </w:rPr>
        <w:t xml:space="preserve"> is applied for per ray or per cluster or per link</w:t>
      </w:r>
    </w:p>
    <w:p w14:paraId="24EC9F2A"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impact of antenna configurations</w:t>
      </w:r>
    </w:p>
    <w:p w14:paraId="24A2E6AD"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bCs/>
          <w:szCs w:val="20"/>
        </w:rPr>
        <w:t xml:space="preserve">For example, variability may be random with an </w:t>
      </w:r>
      <w:proofErr w:type="spellStart"/>
      <w:r w:rsidRPr="0079343B">
        <w:rPr>
          <w:rFonts w:ascii="Times New Roman" w:hAnsi="Times New Roman"/>
          <w:bCs/>
          <w:szCs w:val="20"/>
        </w:rPr>
        <w:t>i.i.d.</w:t>
      </w:r>
      <w:proofErr w:type="spellEnd"/>
      <w:r w:rsidRPr="0079343B">
        <w:rPr>
          <w:rFonts w:ascii="Times New Roman" w:hAnsi="Times New Roman"/>
          <w:bCs/>
          <w:szCs w:val="20"/>
        </w:rPr>
        <w:t xml:space="preserve"> zero-mean Gaussian with some standard deviation, via changes to step 9 and eq (7.5-22) and (7.5-28) in clause 7.5 in TR 38.901.</w:t>
      </w:r>
    </w:p>
    <w:p w14:paraId="18783B37" w14:textId="77777777" w:rsidR="0061388A" w:rsidRPr="0079343B" w:rsidRDefault="0061388A" w:rsidP="004A653D">
      <w:pPr>
        <w:spacing w:after="0" w:line="240" w:lineRule="auto"/>
        <w:rPr>
          <w:rFonts w:eastAsia="DengXian"/>
          <w:lang w:eastAsia="zh-CN"/>
        </w:rPr>
      </w:pPr>
    </w:p>
    <w:p w14:paraId="57846194"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0CA0583D" w14:textId="77777777" w:rsidR="0061388A" w:rsidRPr="0079343B" w:rsidRDefault="00A12B35">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Further study </w:t>
      </w:r>
      <w:r w:rsidRPr="0079343B">
        <w:rPr>
          <w:rFonts w:ascii="Times New Roman" w:eastAsia="DengXian" w:hAnsi="Times New Roman"/>
          <w:szCs w:val="20"/>
          <w:lang w:eastAsia="zh-CN"/>
        </w:rPr>
        <w:t xml:space="preserve">whether/how to model </w:t>
      </w:r>
      <w:r w:rsidRPr="0079343B">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7E65DE18"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same</w:t>
      </w:r>
      <w:r w:rsidRPr="0079343B">
        <w:rPr>
          <w:rFonts w:ascii="Times New Roman" w:eastAsia="DengXian" w:hAnsi="Times New Roman"/>
          <w:szCs w:val="20"/>
          <w:lang w:eastAsia="zh-CN"/>
        </w:rPr>
        <w:t xml:space="preserve"> or </w:t>
      </w:r>
      <w:r w:rsidRPr="0079343B">
        <w:rPr>
          <w:rFonts w:ascii="Times New Roman" w:eastAsia="DengXian" w:hAnsi="Times New Roman"/>
          <w:szCs w:val="20"/>
          <w:lang w:eastAsia="ko-KR"/>
        </w:rPr>
        <w:t>different intra-cluster K factor is applied for each clusters</w:t>
      </w:r>
    </w:p>
    <w:p w14:paraId="250638EE" w14:textId="77777777" w:rsidR="0061388A" w:rsidRPr="0079343B" w:rsidRDefault="00A12B35">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which applicable deployment scenarios</w:t>
      </w:r>
    </w:p>
    <w:p w14:paraId="7AC2BFD3" w14:textId="77777777" w:rsidR="0061388A" w:rsidRPr="0079343B" w:rsidRDefault="00A12B35"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C45F8CA"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 xml:space="preserve">Further study </w:t>
      </w:r>
      <w:r w:rsidRPr="0079343B">
        <w:rPr>
          <w:rFonts w:eastAsia="DengXian"/>
          <w:szCs w:val="20"/>
          <w:lang w:eastAsia="zh-CN"/>
        </w:rPr>
        <w:t xml:space="preserve">whether/how </w:t>
      </w:r>
      <w:r w:rsidRPr="0079343B">
        <w:rPr>
          <w:szCs w:val="20"/>
        </w:rPr>
        <w:t>following UE antenna modelling aspects</w:t>
      </w:r>
      <w:r w:rsidRPr="0079343B">
        <w:rPr>
          <w:rFonts w:eastAsia="DengXian"/>
          <w:szCs w:val="20"/>
          <w:lang w:eastAsia="zh-CN"/>
        </w:rPr>
        <w:t xml:space="preserve"> should be considered in the modelling</w:t>
      </w:r>
      <w:r w:rsidRPr="0079343B">
        <w:rPr>
          <w:szCs w:val="20"/>
        </w:rPr>
        <w:t>:</w:t>
      </w:r>
    </w:p>
    <w:p w14:paraId="43662FE1"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 e.g. placement along edges of a rectangle reflecting UE form factor,</w:t>
      </w:r>
    </w:p>
    <w:p w14:paraId="4247A40E"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 of individual antenna elements, e.g. randomize UE antenna element orientation,</w:t>
      </w:r>
    </w:p>
    <w:p w14:paraId="516D7458"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radiation pattern, e.g. consider more realistic antenna patterns, including a phase component, potential reuse the parabolic pattern,</w:t>
      </w:r>
    </w:p>
    <w:p w14:paraId="6F1523D7" w14:textId="77777777" w:rsidR="0061388A" w:rsidRPr="0079343B" w:rsidRDefault="00A12B35">
      <w:pPr>
        <w:pStyle w:val="ListParagraph"/>
        <w:numPr>
          <w:ilvl w:val="1"/>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szCs w:val="20"/>
        </w:rPr>
        <w:t>Antenna imbalance</w:t>
      </w:r>
    </w:p>
    <w:p w14:paraId="190CE113" w14:textId="77777777" w:rsidR="0061388A" w:rsidRPr="0079343B" w:rsidRDefault="00A12B35">
      <w:pPr>
        <w:pStyle w:val="ListParagraph"/>
        <w:numPr>
          <w:ilvl w:val="0"/>
          <w:numId w:val="20"/>
        </w:numPr>
        <w:suppressAutoHyphens w:val="0"/>
        <w:autoSpaceDE w:val="0"/>
        <w:autoSpaceDN w:val="0"/>
        <w:adjustRightInd w:val="0"/>
        <w:spacing w:line="240" w:lineRule="auto"/>
        <w:contextualSpacing/>
        <w:textAlignment w:val="baseline"/>
        <w:rPr>
          <w:rFonts w:eastAsia="DengXian"/>
          <w:szCs w:val="20"/>
          <w:lang w:eastAsia="zh-CN"/>
        </w:rPr>
      </w:pPr>
      <w:r w:rsidRPr="0079343B">
        <w:rPr>
          <w:rFonts w:eastAsia="DengXian"/>
          <w:szCs w:val="20"/>
          <w:lang w:eastAsia="zh-CN"/>
        </w:rPr>
        <w:t>Note: this is only used for calibration.</w:t>
      </w:r>
    </w:p>
    <w:p w14:paraId="1E235405" w14:textId="77777777" w:rsidR="0061388A" w:rsidRPr="0079343B" w:rsidRDefault="0061388A" w:rsidP="004A653D">
      <w:pPr>
        <w:spacing w:after="0" w:line="240" w:lineRule="auto"/>
      </w:pPr>
    </w:p>
    <w:p w14:paraId="27D07EB4" w14:textId="77777777" w:rsidR="00162731" w:rsidRPr="0079343B" w:rsidRDefault="00162731">
      <w:pPr>
        <w:spacing w:after="0" w:line="240" w:lineRule="auto"/>
      </w:pPr>
    </w:p>
    <w:p w14:paraId="79F37CA6" w14:textId="05B8B8AB" w:rsidR="00162731" w:rsidRPr="0079343B" w:rsidRDefault="00162731" w:rsidP="00162731">
      <w:pPr>
        <w:pStyle w:val="Heading2"/>
        <w:rPr>
          <w:lang w:val="en-US"/>
        </w:rPr>
      </w:pPr>
      <w:r w:rsidRPr="0079343B">
        <w:rPr>
          <w:lang w:val="en-US"/>
        </w:rPr>
        <w:lastRenderedPageBreak/>
        <w:t>RAN1 #118 (August-2024)</w:t>
      </w:r>
    </w:p>
    <w:p w14:paraId="13A69D76" w14:textId="77777777" w:rsidR="00162731" w:rsidRPr="0079343B" w:rsidRDefault="00162731" w:rsidP="004A653D">
      <w:pPr>
        <w:spacing w:after="0" w:line="240" w:lineRule="auto"/>
      </w:pPr>
    </w:p>
    <w:p w14:paraId="33387853"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186CC9CB" w14:textId="77777777" w:rsidR="00162731" w:rsidRPr="0079343B" w:rsidRDefault="00162731">
      <w:pPr>
        <w:pStyle w:val="BodyText"/>
        <w:numPr>
          <w:ilvl w:val="0"/>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Enable </w:t>
      </w:r>
      <w:r w:rsidRPr="0079343B">
        <w:rPr>
          <w:rFonts w:eastAsia="DengXian"/>
          <w:szCs w:val="20"/>
          <w:lang w:eastAsia="zh-CN"/>
        </w:rPr>
        <w:t xml:space="preserve">necessary </w:t>
      </w:r>
      <w:r w:rsidRPr="0079343B">
        <w:rPr>
          <w:rFonts w:ascii="Times New Roman" w:hAnsi="Times New Roman"/>
          <w:szCs w:val="20"/>
          <w:lang w:eastAsia="zh-CN"/>
        </w:rPr>
        <w:t xml:space="preserve">model to support </w:t>
      </w:r>
      <w:r w:rsidRPr="0079343B">
        <w:rPr>
          <w:rFonts w:ascii="Times New Roman" w:eastAsia="DengXian" w:hAnsi="Times New Roman"/>
          <w:szCs w:val="20"/>
          <w:lang w:eastAsia="zh-CN"/>
        </w:rPr>
        <w:t>“</w:t>
      </w:r>
      <w:r w:rsidRPr="0079343B">
        <w:rPr>
          <w:rFonts w:ascii="Times New Roman" w:hAnsi="Times New Roman"/>
          <w:szCs w:val="20"/>
          <w:lang w:eastAsia="zh-CN"/>
        </w:rPr>
        <w:t>sub-urban macro deployments</w:t>
      </w:r>
      <w:r w:rsidRPr="0079343B">
        <w:rPr>
          <w:rFonts w:ascii="Times New Roman" w:eastAsia="DengXian" w:hAnsi="Times New Roman"/>
          <w:szCs w:val="20"/>
          <w:lang w:eastAsia="zh-CN"/>
        </w:rPr>
        <w:t>”</w:t>
      </w:r>
      <w:r w:rsidRPr="0079343B">
        <w:rPr>
          <w:rFonts w:ascii="Times New Roman" w:hAnsi="Times New Roman"/>
          <w:szCs w:val="20"/>
          <w:lang w:eastAsia="zh-CN"/>
        </w:rPr>
        <w:t>.</w:t>
      </w:r>
      <w:r w:rsidRPr="0079343B">
        <w:rPr>
          <w:rFonts w:ascii="Times New Roman" w:eastAsia="DengXian" w:hAnsi="Times New Roman"/>
          <w:szCs w:val="20"/>
          <w:lang w:eastAsia="ko-KR"/>
        </w:rPr>
        <w:t xml:space="preserve"> Scenario of interest </w:t>
      </w:r>
      <w:r w:rsidRPr="0079343B">
        <w:rPr>
          <w:rFonts w:ascii="Times New Roman" w:hAnsi="Times New Roman"/>
          <w:szCs w:val="20"/>
          <w:lang w:eastAsia="zh-CN"/>
        </w:rPr>
        <w:t>can be implemented</w:t>
      </w:r>
      <w:r w:rsidRPr="0079343B">
        <w:rPr>
          <w:rFonts w:ascii="Times New Roman" w:eastAsia="DengXian" w:hAnsi="Times New Roman"/>
          <w:szCs w:val="20"/>
          <w:lang w:eastAsia="zh-CN"/>
        </w:rPr>
        <w:t xml:space="preserve"> when necessary</w:t>
      </w:r>
      <w:r w:rsidRPr="0079343B">
        <w:rPr>
          <w:rFonts w:ascii="Times New Roman" w:hAnsi="Times New Roman"/>
          <w:szCs w:val="20"/>
          <w:lang w:eastAsia="zh-CN"/>
        </w:rPr>
        <w:t xml:space="preserve"> by one of the following options:</w:t>
      </w:r>
    </w:p>
    <w:p w14:paraId="208628B8" w14:textId="77777777" w:rsidR="00162731" w:rsidRPr="0079343B" w:rsidRDefault="00162731">
      <w:pPr>
        <w:pStyle w:val="ListParagraph"/>
        <w:numPr>
          <w:ilvl w:val="1"/>
          <w:numId w:val="18"/>
        </w:numPr>
        <w:suppressAutoHyphens w:val="0"/>
        <w:overflowPunct/>
        <w:snapToGrid w:val="0"/>
        <w:spacing w:line="240" w:lineRule="auto"/>
        <w:jc w:val="both"/>
        <w:rPr>
          <w:szCs w:val="20"/>
          <w:lang w:eastAsia="zh-CN"/>
        </w:rPr>
      </w:pPr>
      <w:r w:rsidRPr="0079343B">
        <w:rPr>
          <w:szCs w:val="20"/>
          <w:lang w:eastAsia="zh-CN"/>
        </w:rPr>
        <w:t>Option-1: Define alternate parameters for UMa based on different assumption on building density/heights and corresponding BS and UE height/distributions, ISD, other aspects related to sub-urban macro deployments.</w:t>
      </w:r>
    </w:p>
    <w:p w14:paraId="55D4E89E"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Option-2: Define a new scenario, e.g., SMa.</w:t>
      </w:r>
    </w:p>
    <w:p w14:paraId="63ECE411"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FFS parameter commonality and differences between UMa and scenario of interest</w:t>
      </w:r>
    </w:p>
    <w:p w14:paraId="11F644E2" w14:textId="77777777" w:rsidR="00162731" w:rsidRPr="0079343B" w:rsidRDefault="00162731">
      <w:pPr>
        <w:pStyle w:val="BodyText"/>
        <w:numPr>
          <w:ilvl w:val="1"/>
          <w:numId w:val="18"/>
        </w:numPr>
        <w:spacing w:after="0" w:line="240" w:lineRule="auto"/>
        <w:rPr>
          <w:rFonts w:ascii="Times New Roman" w:eastAsia="DengXian" w:hAnsi="Times New Roman"/>
          <w:szCs w:val="20"/>
          <w:lang w:eastAsia="ko-KR"/>
        </w:rPr>
      </w:pPr>
      <w:r w:rsidRPr="0079343B">
        <w:rPr>
          <w:rFonts w:ascii="Times New Roman" w:hAnsi="Times New Roman"/>
          <w:szCs w:val="20"/>
          <w:lang w:eastAsia="zh-CN"/>
        </w:rPr>
        <w:t xml:space="preserve">FFS </w:t>
      </w:r>
      <w:r w:rsidRPr="0079343B">
        <w:rPr>
          <w:rFonts w:ascii="Times New Roman" w:eastAsia="DengXian" w:hAnsi="Times New Roman"/>
          <w:szCs w:val="20"/>
          <w:lang w:eastAsia="zh-CN"/>
        </w:rPr>
        <w:t>whether and</w:t>
      </w:r>
      <w:r w:rsidRPr="0079343B">
        <w:rPr>
          <w:rFonts w:ascii="Times New Roman" w:hAnsi="Times New Roman"/>
          <w:szCs w:val="20"/>
          <w:lang w:eastAsia="zh-CN"/>
        </w:rPr>
        <w:t xml:space="preserve"> how to enable frequency continuity beyond 7-24 GHz for scenario of interest</w:t>
      </w:r>
    </w:p>
    <w:p w14:paraId="2FBD4A60"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0BDB082A"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CD4EB14" w14:textId="77777777" w:rsidR="00162731" w:rsidRPr="0079343B" w:rsidRDefault="00162731">
      <w:pPr>
        <w:pStyle w:val="ListParagraph"/>
        <w:numPr>
          <w:ilvl w:val="0"/>
          <w:numId w:val="21"/>
        </w:numPr>
        <w:spacing w:line="240" w:lineRule="auto"/>
      </w:pPr>
      <w:r w:rsidRPr="0079343B">
        <w:t>At least for calibration purposes, introduce new UE antenna model that potentially provides updates to following parameters:</w:t>
      </w:r>
    </w:p>
    <w:p w14:paraId="3F4B4478"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placement</w:t>
      </w:r>
    </w:p>
    <w:p w14:paraId="458E8024"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placement along edges of a rectangle reflecting UE form factor.</w:t>
      </w:r>
    </w:p>
    <w:p w14:paraId="06D6C909"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UE antenna orientation</w:t>
      </w:r>
    </w:p>
    <w:p w14:paraId="78EB1D95"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E.g. randomize UE antenna orientation</w:t>
      </w:r>
    </w:p>
    <w:p w14:paraId="6EDAC99F" w14:textId="77777777" w:rsidR="00162731" w:rsidRPr="0079343B" w:rsidRDefault="00162731">
      <w:pPr>
        <w:pStyle w:val="ListParagraph"/>
        <w:numPr>
          <w:ilvl w:val="1"/>
          <w:numId w:val="20"/>
        </w:numPr>
        <w:suppressAutoHyphens w:val="0"/>
        <w:autoSpaceDE w:val="0"/>
        <w:autoSpaceDN w:val="0"/>
        <w:adjustRightInd w:val="0"/>
        <w:spacing w:line="240" w:lineRule="auto"/>
        <w:contextualSpacing/>
        <w:textAlignment w:val="baseline"/>
        <w:rPr>
          <w:szCs w:val="20"/>
        </w:rPr>
      </w:pPr>
      <w:r w:rsidRPr="0079343B">
        <w:rPr>
          <w:szCs w:val="20"/>
        </w:rPr>
        <w:t>Antenna radiation pattern</w:t>
      </w:r>
    </w:p>
    <w:p w14:paraId="5A75D990"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 xml:space="preserve">E.g. consider more realistic antenna patterns, including a phase component </w:t>
      </w:r>
    </w:p>
    <w:p w14:paraId="76284C71" w14:textId="77777777" w:rsidR="00162731" w:rsidRPr="0079343B" w:rsidRDefault="00162731">
      <w:pPr>
        <w:pStyle w:val="ListParagraph"/>
        <w:numPr>
          <w:ilvl w:val="2"/>
          <w:numId w:val="20"/>
        </w:numPr>
        <w:suppressAutoHyphens w:val="0"/>
        <w:autoSpaceDE w:val="0"/>
        <w:autoSpaceDN w:val="0"/>
        <w:adjustRightInd w:val="0"/>
        <w:spacing w:line="240" w:lineRule="auto"/>
        <w:contextualSpacing/>
        <w:textAlignment w:val="baseline"/>
        <w:rPr>
          <w:szCs w:val="20"/>
        </w:rPr>
      </w:pPr>
      <w:r w:rsidRPr="0079343B">
        <w:rPr>
          <w:szCs w:val="20"/>
        </w:rPr>
        <w:t>Consider reusing the parabolic pattern</w:t>
      </w:r>
    </w:p>
    <w:p w14:paraId="030970CF" w14:textId="77777777" w:rsidR="00162731" w:rsidRPr="0079343B" w:rsidRDefault="00162731">
      <w:pPr>
        <w:pStyle w:val="ListParagraph"/>
        <w:numPr>
          <w:ilvl w:val="0"/>
          <w:numId w:val="20"/>
        </w:numPr>
        <w:suppressAutoHyphens w:val="0"/>
        <w:autoSpaceDE w:val="0"/>
        <w:autoSpaceDN w:val="0"/>
        <w:adjustRightInd w:val="0"/>
        <w:spacing w:line="240" w:lineRule="auto"/>
        <w:contextualSpacing/>
        <w:textAlignment w:val="baseline"/>
        <w:rPr>
          <w:szCs w:val="20"/>
        </w:rPr>
      </w:pPr>
      <w:r w:rsidRPr="0079343B">
        <w:rPr>
          <w:szCs w:val="20"/>
        </w:rPr>
        <w:t>Note: not all parameters are necessarily updated from current calibration antenna model.</w:t>
      </w:r>
    </w:p>
    <w:p w14:paraId="1C395C17" w14:textId="77777777" w:rsidR="00162731" w:rsidRPr="0079343B" w:rsidRDefault="00162731" w:rsidP="004A653D">
      <w:pPr>
        <w:suppressAutoHyphens w:val="0"/>
        <w:autoSpaceDE w:val="0"/>
        <w:autoSpaceDN w:val="0"/>
        <w:adjustRightInd w:val="0"/>
        <w:spacing w:after="0" w:line="240" w:lineRule="auto"/>
        <w:contextualSpacing/>
        <w:textAlignment w:val="baseline"/>
      </w:pPr>
    </w:p>
    <w:p w14:paraId="5F8E9C3F"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b/>
          <w:bCs/>
          <w:szCs w:val="20"/>
          <w:highlight w:val="green"/>
          <w:lang w:eastAsia="zh-CN"/>
        </w:rPr>
      </w:pPr>
      <w:r w:rsidRPr="0079343B">
        <w:rPr>
          <w:rFonts w:eastAsia="DengXian"/>
          <w:b/>
          <w:bCs/>
          <w:szCs w:val="20"/>
          <w:highlight w:val="green"/>
          <w:lang w:eastAsia="zh-CN"/>
        </w:rPr>
        <w:t>Agreement</w:t>
      </w:r>
    </w:p>
    <w:p w14:paraId="7D0D0F13" w14:textId="77777777" w:rsidR="00162731" w:rsidRPr="0079343B" w:rsidRDefault="00162731">
      <w:pPr>
        <w:pStyle w:val="ListParagraph"/>
        <w:numPr>
          <w:ilvl w:val="0"/>
          <w:numId w:val="21"/>
        </w:numPr>
        <w:spacing w:line="240" w:lineRule="auto"/>
      </w:pPr>
      <w:r w:rsidRPr="0079343B">
        <w:t xml:space="preserve">At least for calibration purposes, </w:t>
      </w:r>
      <w:r w:rsidRPr="0079343B">
        <w:rPr>
          <w:rFonts w:eastAsia="DengXian"/>
          <w:lang w:eastAsia="zh-CN"/>
        </w:rPr>
        <w:t xml:space="preserve">for a </w:t>
      </w:r>
      <w:r w:rsidRPr="0079343B">
        <w:t>new UE antenna mode</w:t>
      </w:r>
      <w:r w:rsidRPr="0079343B">
        <w:rPr>
          <w:rFonts w:eastAsia="DengXian"/>
          <w:lang w:eastAsia="zh-CN"/>
        </w:rPr>
        <w:t>l, additionally</w:t>
      </w:r>
    </w:p>
    <w:p w14:paraId="79084535" w14:textId="77777777" w:rsidR="00162731" w:rsidRPr="0079343B" w:rsidRDefault="00162731">
      <w:pPr>
        <w:pStyle w:val="ListParagraph"/>
        <w:numPr>
          <w:ilvl w:val="1"/>
          <w:numId w:val="21"/>
        </w:numPr>
        <w:spacing w:line="240" w:lineRule="auto"/>
      </w:pPr>
      <w:r w:rsidRPr="0079343B">
        <w:rPr>
          <w:rFonts w:eastAsia="DengXian"/>
          <w:lang w:eastAsia="zh-CN"/>
        </w:rPr>
        <w:t>FFS: Antenna imbalance</w:t>
      </w:r>
    </w:p>
    <w:p w14:paraId="4D540574"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B620F1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BE9473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‘standard’ Glass penetration loss model in TR38.901 seems to be aligned well with measurements in 7-24 GHz conducted by companies.</w:t>
      </w:r>
    </w:p>
    <w:p w14:paraId="6F5EA1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C755A4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5D1452E4"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FBCE884" w14:textId="77777777" w:rsidR="00162731" w:rsidRPr="0079343B" w:rsidRDefault="00162731" w:rsidP="004A653D">
      <w:pPr>
        <w:pStyle w:val="BodyText"/>
        <w:numPr>
          <w:ilvl w:val="0"/>
          <w:numId w:val="11"/>
        </w:numPr>
        <w:spacing w:after="0" w:line="240" w:lineRule="auto"/>
        <w:rPr>
          <w:rFonts w:ascii="Times New Roman" w:hAnsi="Times New Roman"/>
          <w:szCs w:val="20"/>
        </w:rPr>
      </w:pPr>
      <w:r w:rsidRPr="0079343B">
        <w:rPr>
          <w:rFonts w:ascii="Times New Roman" w:hAnsi="Times New Roman"/>
          <w:szCs w:val="20"/>
        </w:rPr>
        <w:t xml:space="preserve">Continue study on penetration loss </w:t>
      </w:r>
      <w:r w:rsidRPr="0079343B">
        <w:rPr>
          <w:rFonts w:ascii="Times New Roman" w:eastAsia="DengXian" w:hAnsi="Times New Roman"/>
          <w:szCs w:val="20"/>
          <w:lang w:eastAsia="zh-CN"/>
        </w:rPr>
        <w:t xml:space="preserve">at least </w:t>
      </w:r>
      <w:r w:rsidRPr="0079343B">
        <w:rPr>
          <w:rFonts w:ascii="Times New Roman" w:hAnsi="Times New Roman"/>
          <w:szCs w:val="20"/>
        </w:rPr>
        <w:t>for the wood, concrete and IRR glass penetration loss and provide details of experimental setup used for penetration loss measurements.</w:t>
      </w:r>
    </w:p>
    <w:p w14:paraId="3D30FB2D"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1B20C47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1ED2C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pathloss updates may not be needed at least for the following scenarios:</w:t>
      </w:r>
    </w:p>
    <w:p w14:paraId="60887D7F"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InH-Office LOS/NLOS, UMi Street Canyon LOS/NLOS,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LOS/NLOS, </w:t>
      </w:r>
      <w:proofErr w:type="spellStart"/>
      <w:r w:rsidRPr="0079343B">
        <w:rPr>
          <w:rFonts w:ascii="Times New Roman" w:eastAsia="DengXian" w:hAnsi="Times New Roman"/>
          <w:szCs w:val="20"/>
          <w:lang w:eastAsia="ko-KR"/>
        </w:rPr>
        <w:t>RMa</w:t>
      </w:r>
      <w:proofErr w:type="spellEnd"/>
      <w:r w:rsidRPr="0079343B">
        <w:rPr>
          <w:rFonts w:ascii="Times New Roman" w:eastAsia="DengXian" w:hAnsi="Times New Roman"/>
          <w:szCs w:val="20"/>
          <w:lang w:eastAsia="ko-KR"/>
        </w:rPr>
        <w:t xml:space="preserve"> LOS/NLOS</w:t>
      </w:r>
    </w:p>
    <w:p w14:paraId="6F43583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hAnsi="Times New Roman"/>
          <w:szCs w:val="20"/>
        </w:rPr>
        <w:t>Note that these are initial observations from RAN1 #118 and does not represent conclusive observations for the SI. RAN1 study and validation is expected to continue.</w:t>
      </w:r>
    </w:p>
    <w:p w14:paraId="059CF39B"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13A33E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pathloss for the following applicable scenarios, UMa </w:t>
      </w:r>
      <w:r w:rsidRPr="0079343B">
        <w:rPr>
          <w:rFonts w:ascii="Times New Roman" w:eastAsia="DengXian" w:hAnsi="Times New Roman"/>
          <w:color w:val="000000"/>
          <w:szCs w:val="20"/>
          <w:lang w:eastAsia="ko-KR"/>
        </w:rPr>
        <w:t>LOS/NLOS.</w:t>
      </w:r>
    </w:p>
    <w:p w14:paraId="60E5563E"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592A6D2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BAA48D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color w:val="000000"/>
          <w:szCs w:val="20"/>
          <w:lang w:eastAsia="ko-KR"/>
        </w:rPr>
        <w:t xml:space="preserve">shows delay spread updates </w:t>
      </w:r>
      <w:r w:rsidRPr="0079343B">
        <w:rPr>
          <w:rFonts w:ascii="Times New Roman" w:eastAsia="DengXian" w:hAnsi="Times New Roman"/>
          <w:szCs w:val="20"/>
          <w:lang w:eastAsia="ko-KR"/>
        </w:rPr>
        <w:t>may not be needed at least for the following scenarios:</w:t>
      </w:r>
    </w:p>
    <w:p w14:paraId="5EB9012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NLOS</w:t>
      </w:r>
    </w:p>
    <w:p w14:paraId="7A6DEC9D"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delay spread updates may be needed at least for the following scenarios:</w:t>
      </w:r>
    </w:p>
    <w:p w14:paraId="661B2CC2"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w:t>
      </w:r>
    </w:p>
    <w:p w14:paraId="3B90F3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Preliminary study </w:t>
      </w:r>
      <w:r w:rsidRPr="0079343B">
        <w:rPr>
          <w:rFonts w:ascii="Times New Roman" w:eastAsia="DengXian" w:hAnsi="Times New Roman"/>
          <w:szCs w:val="20"/>
          <w:lang w:eastAsia="zh-CN"/>
        </w:rPr>
        <w:t xml:space="preserve">shows </w:t>
      </w:r>
      <w:r w:rsidRPr="0079343B">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79343B">
        <w:rPr>
          <w:rFonts w:ascii="Times New Roman" w:hAnsi="Times New Roman"/>
          <w:szCs w:val="20"/>
        </w:rPr>
        <w:t xml:space="preserve">study and validation </w:t>
      </w:r>
      <w:r w:rsidRPr="0079343B">
        <w:rPr>
          <w:rFonts w:ascii="Times New Roman" w:eastAsia="DengXian" w:hAnsi="Times New Roman"/>
          <w:szCs w:val="20"/>
          <w:lang w:eastAsia="ko-KR"/>
        </w:rPr>
        <w:t>is needed.</w:t>
      </w:r>
    </w:p>
    <w:p w14:paraId="42E2297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InH-Office LOS</w:t>
      </w:r>
    </w:p>
    <w:p w14:paraId="795CA0D9"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LOS/NLOS/O2I</w:t>
      </w:r>
    </w:p>
    <w:p w14:paraId="7193AC0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493A6FEA"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61E43DD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Continue study on </w:t>
      </w:r>
      <w:r w:rsidRPr="0079343B">
        <w:rPr>
          <w:rFonts w:ascii="Times New Roman" w:eastAsia="DengXian" w:hAnsi="Times New Roman"/>
          <w:szCs w:val="20"/>
          <w:lang w:eastAsia="zh-CN"/>
        </w:rPr>
        <w:t xml:space="preserve">at least </w:t>
      </w:r>
      <w:r w:rsidRPr="0079343B">
        <w:rPr>
          <w:rFonts w:ascii="Times New Roman" w:eastAsia="DengXian" w:hAnsi="Times New Roman"/>
          <w:szCs w:val="20"/>
          <w:lang w:eastAsia="ko-KR"/>
        </w:rPr>
        <w:t xml:space="preserve">delay spread for applicable scenarios, including any frequency dependency analysis of delay spread. </w:t>
      </w:r>
    </w:p>
    <w:p w14:paraId="0C257F82"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Companies are encouraged to provide methodology of frequency dependence analysis of delay spread, if performed</w:t>
      </w:r>
    </w:p>
    <w:p w14:paraId="15995141"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35CEF8D7"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602D1BD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azimuth and zenith angular spread for at least following scenarios:</w:t>
      </w:r>
    </w:p>
    <w:p w14:paraId="3D9292E6"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3B1A627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7E3F3734" w14:textId="77777777" w:rsidR="00162731" w:rsidRPr="0079343B" w:rsidRDefault="00162731" w:rsidP="004A653D">
      <w:pPr>
        <w:pStyle w:val="ListParagraph"/>
        <w:spacing w:line="240" w:lineRule="auto"/>
        <w:ind w:left="720"/>
        <w:rPr>
          <w:szCs w:val="20"/>
        </w:rPr>
      </w:pPr>
    </w:p>
    <w:p w14:paraId="5A35C1E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B5C5FB5"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angular spread for applicable scenarios. The following are preliminary examples for identified scenarios:</w:t>
      </w:r>
    </w:p>
    <w:p w14:paraId="01D083B7" w14:textId="77777777" w:rsidR="00162731" w:rsidRPr="0079343B" w:rsidRDefault="00162731" w:rsidP="004A653D">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162731" w:rsidRPr="0079343B" w14:paraId="0A92BE46" w14:textId="77777777" w:rsidTr="00D657D0">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759B89B"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80BE3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B3044D6"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5CD932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@13 GHz</w:t>
            </w:r>
          </w:p>
        </w:tc>
      </w:tr>
      <w:tr w:rsidR="00162731" w:rsidRPr="0079343B" w14:paraId="61E62183" w14:textId="77777777" w:rsidTr="00D657D0">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A9A300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830BFD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13CE3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67E0BB7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3385142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3631E6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5C91D6B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780878E0"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A076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2AFF683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lgASD</w:t>
            </w:r>
            <w:proofErr w:type="spellEnd"/>
            <w:r w:rsidRPr="0079343B">
              <w:rPr>
                <w:rFonts w:eastAsia="SimSun"/>
                <w:sz w:val="20"/>
                <w:szCs w:val="20"/>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4E0B6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41941B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FA0F1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F2300B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CDF27E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80A7D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58F5DA5"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1.25</w:t>
            </w:r>
          </w:p>
        </w:tc>
      </w:tr>
      <w:tr w:rsidR="00162731" w:rsidRPr="0079343B" w14:paraId="5FAC02A2"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81225D4"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B422AFA"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477A77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614B3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88E560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87A3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98B3A8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D5136B0"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0.3</w:t>
            </w:r>
          </w:p>
        </w:tc>
      </w:tr>
      <w:tr w:rsidR="00162731" w:rsidRPr="0079343B" w14:paraId="51AF5C85" w14:textId="77777777" w:rsidTr="00D657D0">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EDF51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17DF5C7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6EEA885B"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67E10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D49321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C1365F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F3A69E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EFD81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E6B9E9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3701C50B" w14:textId="77777777" w:rsidTr="00D657D0">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F7D427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6BBB8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70509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746571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088AA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0E892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6B0FDA6"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7EFFD0F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59F0FAF4"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162731" w:rsidRPr="0079343B" w14:paraId="5CB56271"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D8592E"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E1FAD2"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60449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2337FA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UMi @ 10GHz</w:t>
            </w:r>
          </w:p>
        </w:tc>
      </w:tr>
      <w:tr w:rsidR="00162731" w:rsidRPr="0079343B" w14:paraId="00CEFB09"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358E600B"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2075B6A"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5F4ACE0B"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53CF6259"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55FCCED1"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5E9703A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62736AA4"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00FD699F"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F81398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3B87A3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A91B9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B95746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FA09F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01BFDB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4CE0D48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68454B3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562F929"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17.4</w:t>
            </w:r>
          </w:p>
        </w:tc>
      </w:tr>
      <w:tr w:rsidR="00162731" w:rsidRPr="0079343B" w14:paraId="29692F0F"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4C9B66E"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968603F"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4411E6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138188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0115FD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59767F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C7B6D6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620F524"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24.0</w:t>
            </w:r>
          </w:p>
        </w:tc>
      </w:tr>
      <w:tr w:rsidR="00162731" w:rsidRPr="0079343B" w14:paraId="46CE807D"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33F29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691A29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BC9959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F7BC08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995E79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6E3538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A07D4E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980907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433158C"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31.7</w:t>
            </w:r>
          </w:p>
        </w:tc>
      </w:tr>
      <w:tr w:rsidR="00162731" w:rsidRPr="0079343B" w14:paraId="2D78D9B1"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B241313"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FCADA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9F7D5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2996FD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23646C2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5E955D2B"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23242E6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3E1457C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sz w:val="20"/>
                <w:szCs w:val="20"/>
              </w:rPr>
              <w:t>9.3</w:t>
            </w:r>
          </w:p>
        </w:tc>
      </w:tr>
      <w:tr w:rsidR="00162731" w:rsidRPr="0079343B" w14:paraId="4D8FCCBC"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044381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ZSD</w:t>
            </w:r>
          </w:p>
          <w:p w14:paraId="242792B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1D33FBE1"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071" w:type="dxa"/>
            <w:shd w:val="clear" w:color="auto" w:fill="auto"/>
            <w:vAlign w:val="center"/>
          </w:tcPr>
          <w:p w14:paraId="6E529D3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030" w:type="dxa"/>
            <w:shd w:val="clear" w:color="auto" w:fill="auto"/>
            <w:vAlign w:val="center"/>
          </w:tcPr>
          <w:p w14:paraId="7265FC7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6.6</w:t>
            </w:r>
          </w:p>
        </w:tc>
        <w:tc>
          <w:tcPr>
            <w:tcW w:w="1120" w:type="dxa"/>
            <w:shd w:val="clear" w:color="auto" w:fill="auto"/>
            <w:vAlign w:val="center"/>
          </w:tcPr>
          <w:p w14:paraId="4D93C8D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6.8</w:t>
            </w:r>
          </w:p>
        </w:tc>
        <w:tc>
          <w:tcPr>
            <w:tcW w:w="1049" w:type="dxa"/>
            <w:shd w:val="clear" w:color="auto" w:fill="auto"/>
            <w:vAlign w:val="center"/>
          </w:tcPr>
          <w:p w14:paraId="398C7E9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7.9</w:t>
            </w:r>
          </w:p>
        </w:tc>
        <w:tc>
          <w:tcPr>
            <w:tcW w:w="1098" w:type="dxa"/>
            <w:shd w:val="clear" w:color="auto" w:fill="auto"/>
          </w:tcPr>
          <w:p w14:paraId="5DE1B103"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36509C7A"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0EA88FFD" w14:textId="77777777" w:rsidTr="00D657D0">
        <w:tblPrEx>
          <w:tblCellMar>
            <w:left w:w="108" w:type="dxa"/>
            <w:right w:w="108" w:type="dxa"/>
          </w:tblCellMar>
        </w:tblPrEx>
        <w:trPr>
          <w:trHeight w:hRule="exact" w:val="254"/>
          <w:jc w:val="center"/>
        </w:trPr>
        <w:tc>
          <w:tcPr>
            <w:tcW w:w="2468" w:type="dxa"/>
            <w:vMerge/>
            <w:shd w:val="clear" w:color="auto" w:fill="D9D9D9"/>
          </w:tcPr>
          <w:p w14:paraId="20AE2F0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554ED42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071" w:type="dxa"/>
            <w:shd w:val="clear" w:color="auto" w:fill="auto"/>
            <w:vAlign w:val="center"/>
          </w:tcPr>
          <w:p w14:paraId="4C2D568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8.6</w:t>
            </w:r>
          </w:p>
        </w:tc>
        <w:tc>
          <w:tcPr>
            <w:tcW w:w="1030" w:type="dxa"/>
            <w:shd w:val="clear" w:color="auto" w:fill="auto"/>
            <w:vAlign w:val="center"/>
          </w:tcPr>
          <w:p w14:paraId="025E212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10.5</w:t>
            </w:r>
          </w:p>
        </w:tc>
        <w:tc>
          <w:tcPr>
            <w:tcW w:w="1120" w:type="dxa"/>
            <w:shd w:val="clear" w:color="auto" w:fill="auto"/>
            <w:vAlign w:val="center"/>
          </w:tcPr>
          <w:p w14:paraId="702AF5B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2.8</w:t>
            </w:r>
          </w:p>
        </w:tc>
        <w:tc>
          <w:tcPr>
            <w:tcW w:w="1049" w:type="dxa"/>
            <w:shd w:val="clear" w:color="auto" w:fill="auto"/>
            <w:vAlign w:val="center"/>
          </w:tcPr>
          <w:p w14:paraId="3B223751"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w:t>
            </w:r>
          </w:p>
        </w:tc>
        <w:tc>
          <w:tcPr>
            <w:tcW w:w="1098" w:type="dxa"/>
            <w:shd w:val="clear" w:color="auto" w:fill="auto"/>
          </w:tcPr>
          <w:p w14:paraId="2AB0FF4F"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633F4E37"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7B42573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73A8A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tc>
        <w:tc>
          <w:tcPr>
            <w:tcW w:w="636" w:type="dxa"/>
            <w:shd w:val="clear" w:color="auto" w:fill="D9D9D9"/>
          </w:tcPr>
          <w:p w14:paraId="28416EE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1484D3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4.4</w:t>
            </w:r>
          </w:p>
        </w:tc>
        <w:tc>
          <w:tcPr>
            <w:tcW w:w="1030" w:type="dxa"/>
            <w:shd w:val="clear" w:color="auto" w:fill="auto"/>
            <w:vAlign w:val="center"/>
          </w:tcPr>
          <w:p w14:paraId="7DC7F54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8.3</w:t>
            </w:r>
          </w:p>
        </w:tc>
        <w:tc>
          <w:tcPr>
            <w:tcW w:w="1120" w:type="dxa"/>
            <w:shd w:val="clear" w:color="auto" w:fill="auto"/>
            <w:vAlign w:val="center"/>
          </w:tcPr>
          <w:p w14:paraId="7B196FA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13.5</w:t>
            </w:r>
          </w:p>
        </w:tc>
        <w:tc>
          <w:tcPr>
            <w:tcW w:w="1049" w:type="dxa"/>
            <w:shd w:val="clear" w:color="auto" w:fill="auto"/>
            <w:vAlign w:val="center"/>
          </w:tcPr>
          <w:p w14:paraId="19DCF87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c>
          <w:tcPr>
            <w:tcW w:w="1098" w:type="dxa"/>
            <w:shd w:val="clear" w:color="auto" w:fill="auto"/>
          </w:tcPr>
          <w:p w14:paraId="4D34B9E2"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7ACBE5F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r w:rsidR="00162731" w:rsidRPr="0079343B" w14:paraId="680D79D5" w14:textId="77777777" w:rsidTr="00D657D0">
        <w:tblPrEx>
          <w:tblCellMar>
            <w:left w:w="108" w:type="dxa"/>
            <w:right w:w="108" w:type="dxa"/>
          </w:tblCellMar>
        </w:tblPrEx>
        <w:trPr>
          <w:trHeight w:hRule="exact" w:val="254"/>
          <w:jc w:val="center"/>
        </w:trPr>
        <w:tc>
          <w:tcPr>
            <w:tcW w:w="2468" w:type="dxa"/>
            <w:vMerge/>
            <w:shd w:val="clear" w:color="auto" w:fill="D9D9D9"/>
          </w:tcPr>
          <w:p w14:paraId="3B1A0B57"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131E165"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21A0C2E6"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1.8</w:t>
            </w:r>
          </w:p>
        </w:tc>
        <w:tc>
          <w:tcPr>
            <w:tcW w:w="1030" w:type="dxa"/>
            <w:shd w:val="clear" w:color="auto" w:fill="auto"/>
            <w:vAlign w:val="center"/>
          </w:tcPr>
          <w:p w14:paraId="2F61B7E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6.2</w:t>
            </w:r>
          </w:p>
        </w:tc>
        <w:tc>
          <w:tcPr>
            <w:tcW w:w="1120" w:type="dxa"/>
            <w:shd w:val="clear" w:color="auto" w:fill="auto"/>
            <w:vAlign w:val="center"/>
          </w:tcPr>
          <w:p w14:paraId="52D954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3.2</w:t>
            </w:r>
          </w:p>
        </w:tc>
        <w:tc>
          <w:tcPr>
            <w:tcW w:w="1049" w:type="dxa"/>
            <w:shd w:val="clear" w:color="auto" w:fill="auto"/>
            <w:vAlign w:val="center"/>
          </w:tcPr>
          <w:p w14:paraId="769E449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3.8</w:t>
            </w:r>
          </w:p>
        </w:tc>
        <w:tc>
          <w:tcPr>
            <w:tcW w:w="1098" w:type="dxa"/>
            <w:shd w:val="clear" w:color="auto" w:fill="auto"/>
          </w:tcPr>
          <w:p w14:paraId="30BAA7DB"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c>
          <w:tcPr>
            <w:tcW w:w="1181" w:type="dxa"/>
            <w:shd w:val="clear" w:color="auto" w:fill="auto"/>
          </w:tcPr>
          <w:p w14:paraId="03C64338" w14:textId="77777777" w:rsidR="00162731" w:rsidRPr="0079343B" w:rsidRDefault="00162731" w:rsidP="004A653D">
            <w:pPr>
              <w:pStyle w:val="B10"/>
              <w:keepNext/>
              <w:widowControl w:val="0"/>
              <w:spacing w:after="0" w:line="240" w:lineRule="auto"/>
              <w:ind w:left="0" w:firstLine="0"/>
              <w:jc w:val="center"/>
              <w:rPr>
                <w:rFonts w:eastAsia="SimSun"/>
                <w:strike/>
                <w:sz w:val="20"/>
                <w:szCs w:val="20"/>
                <w:lang w:eastAsia="zh-CN"/>
              </w:rPr>
            </w:pPr>
            <w:r w:rsidRPr="0079343B">
              <w:rPr>
                <w:rFonts w:eastAsia="SimSun"/>
                <w:strike/>
                <w:sz w:val="20"/>
                <w:szCs w:val="20"/>
                <w:lang w:eastAsia="zh-CN"/>
              </w:rPr>
              <w:t>-</w:t>
            </w:r>
          </w:p>
        </w:tc>
      </w:tr>
    </w:tbl>
    <w:p w14:paraId="6807CCF3" w14:textId="77777777" w:rsidR="00162731" w:rsidRPr="0079343B" w:rsidRDefault="00162731" w:rsidP="004A653D">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162731" w:rsidRPr="0079343B" w14:paraId="3C7DF163" w14:textId="77777777" w:rsidTr="00D657D0">
        <w:trPr>
          <w:cantSplit/>
          <w:tblHeader/>
          <w:jc w:val="center"/>
        </w:trPr>
        <w:tc>
          <w:tcPr>
            <w:tcW w:w="1535" w:type="pct"/>
            <w:gridSpan w:val="2"/>
            <w:vMerge w:val="restart"/>
            <w:shd w:val="clear" w:color="auto" w:fill="E0E0E0"/>
            <w:vAlign w:val="center"/>
          </w:tcPr>
          <w:p w14:paraId="0E4E67B0"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Scenarios</w:t>
            </w:r>
          </w:p>
        </w:tc>
        <w:tc>
          <w:tcPr>
            <w:tcW w:w="3465" w:type="pct"/>
            <w:gridSpan w:val="3"/>
            <w:shd w:val="clear" w:color="auto" w:fill="E0E0E0"/>
            <w:vAlign w:val="center"/>
          </w:tcPr>
          <w:p w14:paraId="70EC8381"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UMa @ 3.5 GHz, 13 GHz, 28 GHz</w:t>
            </w:r>
          </w:p>
        </w:tc>
      </w:tr>
      <w:tr w:rsidR="00162731" w:rsidRPr="0079343B" w14:paraId="3D7839D7" w14:textId="77777777" w:rsidTr="00D657D0">
        <w:trPr>
          <w:cantSplit/>
          <w:tblHeader/>
          <w:jc w:val="center"/>
        </w:trPr>
        <w:tc>
          <w:tcPr>
            <w:tcW w:w="1535" w:type="pct"/>
            <w:gridSpan w:val="2"/>
            <w:vMerge/>
            <w:shd w:val="clear" w:color="auto" w:fill="E0E0E0"/>
            <w:vAlign w:val="center"/>
          </w:tcPr>
          <w:p w14:paraId="46A230D1" w14:textId="77777777" w:rsidR="00162731" w:rsidRPr="0079343B" w:rsidRDefault="00162731" w:rsidP="004A653D">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57379133"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LOS</w:t>
            </w:r>
          </w:p>
        </w:tc>
        <w:tc>
          <w:tcPr>
            <w:tcW w:w="1155" w:type="pct"/>
            <w:shd w:val="clear" w:color="auto" w:fill="E0E0E0"/>
            <w:vAlign w:val="center"/>
          </w:tcPr>
          <w:p w14:paraId="09CA321D"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NLOS</w:t>
            </w:r>
          </w:p>
        </w:tc>
        <w:tc>
          <w:tcPr>
            <w:tcW w:w="1155" w:type="pct"/>
            <w:shd w:val="clear" w:color="auto" w:fill="E0E0E0"/>
            <w:vAlign w:val="center"/>
          </w:tcPr>
          <w:p w14:paraId="2CF13B2F" w14:textId="77777777" w:rsidR="00162731" w:rsidRPr="0079343B" w:rsidRDefault="00162731" w:rsidP="004A653D">
            <w:pPr>
              <w:pStyle w:val="TAH"/>
              <w:keepNext w:val="0"/>
              <w:keepLines w:val="0"/>
              <w:spacing w:line="240" w:lineRule="auto"/>
              <w:rPr>
                <w:rFonts w:ascii="Times New Roman" w:hAnsi="Times New Roman"/>
                <w:sz w:val="20"/>
                <w:szCs w:val="20"/>
              </w:rPr>
            </w:pPr>
            <w:r w:rsidRPr="0079343B">
              <w:rPr>
                <w:rFonts w:ascii="Times New Roman" w:hAnsi="Times New Roman"/>
                <w:sz w:val="20"/>
                <w:szCs w:val="20"/>
              </w:rPr>
              <w:t>O2I</w:t>
            </w:r>
          </w:p>
        </w:tc>
      </w:tr>
      <w:tr w:rsidR="00162731" w:rsidRPr="0079343B" w14:paraId="6C65345C" w14:textId="77777777" w:rsidTr="00D657D0">
        <w:trPr>
          <w:cantSplit/>
          <w:jc w:val="center"/>
        </w:trPr>
        <w:tc>
          <w:tcPr>
            <w:tcW w:w="1110" w:type="pct"/>
            <w:vMerge w:val="restart"/>
            <w:vAlign w:val="center"/>
          </w:tcPr>
          <w:p w14:paraId="484FB6AF" w14:textId="77777777" w:rsidR="00162731" w:rsidRPr="0079343B" w:rsidRDefault="00162731" w:rsidP="004A653D">
            <w:pPr>
              <w:pStyle w:val="TAC"/>
              <w:keepLines w:val="0"/>
              <w:spacing w:line="240" w:lineRule="auto"/>
              <w:rPr>
                <w:sz w:val="20"/>
                <w:szCs w:val="20"/>
              </w:rPr>
            </w:pPr>
            <w:r w:rsidRPr="0079343B">
              <w:rPr>
                <w:sz w:val="20"/>
                <w:szCs w:val="20"/>
              </w:rPr>
              <w:t>ASD</w:t>
            </w:r>
          </w:p>
          <w:p w14:paraId="35203FA7" w14:textId="77777777" w:rsidR="00162731" w:rsidRPr="0079343B" w:rsidRDefault="00162731" w:rsidP="004A653D">
            <w:pPr>
              <w:pStyle w:val="TAC"/>
              <w:keepLines w:val="0"/>
              <w:spacing w:line="240" w:lineRule="auto"/>
              <w:rPr>
                <w:sz w:val="20"/>
                <w:szCs w:val="20"/>
                <w:vertAlign w:val="superscript"/>
              </w:rPr>
            </w:pPr>
            <w:proofErr w:type="spellStart"/>
            <w:r w:rsidRPr="0079343B">
              <w:rPr>
                <w:sz w:val="20"/>
                <w:szCs w:val="20"/>
              </w:rPr>
              <w:t>lgASD</w:t>
            </w:r>
            <w:proofErr w:type="spellEnd"/>
            <w:r w:rsidRPr="0079343B">
              <w:rPr>
                <w:sz w:val="20"/>
                <w:szCs w:val="20"/>
              </w:rPr>
              <w:t>=log</w:t>
            </w:r>
            <w:r w:rsidRPr="0079343B">
              <w:rPr>
                <w:sz w:val="20"/>
                <w:szCs w:val="20"/>
                <w:vertAlign w:val="subscript"/>
              </w:rPr>
              <w:t>10</w:t>
            </w:r>
            <w:r w:rsidRPr="0079343B">
              <w:rPr>
                <w:sz w:val="20"/>
                <w:szCs w:val="20"/>
              </w:rPr>
              <w:t>(ASD/1</w:t>
            </w:r>
            <w:r w:rsidRPr="0079343B">
              <w:rPr>
                <w:sz w:val="20"/>
                <w:szCs w:val="20"/>
              </w:rPr>
              <w:sym w:font="Symbol" w:char="F0B0"/>
            </w:r>
            <w:r w:rsidRPr="0079343B">
              <w:rPr>
                <w:sz w:val="20"/>
                <w:szCs w:val="20"/>
              </w:rPr>
              <w:t>)</w:t>
            </w:r>
          </w:p>
        </w:tc>
        <w:tc>
          <w:tcPr>
            <w:tcW w:w="425" w:type="pct"/>
            <w:vAlign w:val="center"/>
          </w:tcPr>
          <w:p w14:paraId="3136A89C" w14:textId="77777777" w:rsidR="00162731" w:rsidRPr="0079343B" w:rsidRDefault="00162731" w:rsidP="004A653D">
            <w:pPr>
              <w:pStyle w:val="TAC"/>
              <w:keepLines w:val="0"/>
              <w:spacing w:line="240" w:lineRule="auto"/>
              <w:rPr>
                <w:sz w:val="20"/>
                <w:szCs w:val="20"/>
              </w:rPr>
            </w:pPr>
            <w:r w:rsidRPr="0079343B">
              <w:rPr>
                <w:i/>
                <w:sz w:val="20"/>
                <w:szCs w:val="20"/>
              </w:rPr>
              <w:t>µ</w:t>
            </w:r>
            <w:proofErr w:type="spellStart"/>
            <w:r w:rsidRPr="0079343B">
              <w:rPr>
                <w:sz w:val="20"/>
                <w:szCs w:val="20"/>
                <w:vertAlign w:val="subscript"/>
              </w:rPr>
              <w:t>lgASD</w:t>
            </w:r>
            <w:proofErr w:type="spellEnd"/>
          </w:p>
        </w:tc>
        <w:tc>
          <w:tcPr>
            <w:tcW w:w="1155" w:type="pct"/>
            <w:vAlign w:val="center"/>
          </w:tcPr>
          <w:p w14:paraId="18EF3254"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0.39</w:t>
            </w:r>
            <w:r w:rsidRPr="0079343B">
              <w:rPr>
                <w:color w:val="FF0000"/>
                <w:sz w:val="20"/>
                <w:szCs w:val="20"/>
              </w:rPr>
              <w:t xml:space="preserve"> </w:t>
            </w:r>
            <w:r w:rsidRPr="0079343B">
              <w:rPr>
                <w:sz w:val="20"/>
                <w:szCs w:val="20"/>
              </w:rPr>
              <w:t>+ 0.1114 log</w:t>
            </w:r>
            <w:r w:rsidRPr="0079343B">
              <w:rPr>
                <w:sz w:val="20"/>
                <w:szCs w:val="20"/>
                <w:vertAlign w:val="subscript"/>
              </w:rPr>
              <w:t>10</w:t>
            </w:r>
            <w:r w:rsidRPr="0079343B">
              <w:rPr>
                <w:sz w:val="20"/>
                <w:szCs w:val="20"/>
              </w:rPr>
              <w:t>(</w:t>
            </w:r>
            <w:r w:rsidRPr="0079343B">
              <w:rPr>
                <w:i/>
                <w:color w:val="000000"/>
                <w:kern w:val="24"/>
                <w:sz w:val="20"/>
                <w:szCs w:val="20"/>
              </w:rPr>
              <w:t>f</w:t>
            </w:r>
            <w:r w:rsidRPr="0079343B">
              <w:rPr>
                <w:i/>
                <w:color w:val="000000"/>
                <w:kern w:val="24"/>
                <w:sz w:val="20"/>
                <w:szCs w:val="20"/>
                <w:vertAlign w:val="subscript"/>
              </w:rPr>
              <w:t>c</w:t>
            </w:r>
            <w:r w:rsidRPr="0079343B">
              <w:rPr>
                <w:sz w:val="20"/>
                <w:szCs w:val="20"/>
              </w:rPr>
              <w:t>)</w:t>
            </w:r>
          </w:p>
        </w:tc>
        <w:tc>
          <w:tcPr>
            <w:tcW w:w="1155" w:type="pct"/>
            <w:vAlign w:val="center"/>
          </w:tcPr>
          <w:p w14:paraId="2B6A8933" w14:textId="77777777" w:rsidR="00162731" w:rsidRPr="0079343B" w:rsidRDefault="00162731" w:rsidP="004A653D">
            <w:pPr>
              <w:pStyle w:val="TAC"/>
              <w:keepLines w:val="0"/>
              <w:spacing w:line="240" w:lineRule="auto"/>
              <w:rPr>
                <w:sz w:val="20"/>
                <w:szCs w:val="20"/>
              </w:rPr>
            </w:pPr>
            <w:r w:rsidRPr="0079343B">
              <w:rPr>
                <w:color w:val="FF0000"/>
                <w:sz w:val="20"/>
                <w:szCs w:val="20"/>
                <w:u w:val="single"/>
              </w:rPr>
              <w:t>0.83</w:t>
            </w:r>
            <w:r w:rsidRPr="0079343B">
              <w:rPr>
                <w:color w:val="FF0000"/>
                <w:sz w:val="20"/>
                <w:szCs w:val="20"/>
              </w:rPr>
              <w:t xml:space="preserve"> </w:t>
            </w:r>
            <w:r w:rsidRPr="0079343B">
              <w:rPr>
                <w:sz w:val="20"/>
                <w:szCs w:val="20"/>
              </w:rPr>
              <w:t>- 0.1144 log</w:t>
            </w:r>
            <w:r w:rsidRPr="0079343B">
              <w:rPr>
                <w:sz w:val="20"/>
                <w:szCs w:val="20"/>
                <w:vertAlign w:val="subscript"/>
              </w:rPr>
              <w:t>10</w:t>
            </w:r>
            <w:r w:rsidRPr="0079343B">
              <w:rPr>
                <w:sz w:val="20"/>
                <w:szCs w:val="20"/>
              </w:rPr>
              <w:t>(</w:t>
            </w:r>
            <w:r w:rsidRPr="0079343B">
              <w:rPr>
                <w:i/>
                <w:sz w:val="20"/>
                <w:szCs w:val="20"/>
              </w:rPr>
              <w:t>f</w:t>
            </w:r>
            <w:r w:rsidRPr="0079343B">
              <w:rPr>
                <w:i/>
                <w:sz w:val="20"/>
                <w:szCs w:val="20"/>
                <w:vertAlign w:val="subscript"/>
              </w:rPr>
              <w:t>c</w:t>
            </w:r>
            <w:r w:rsidRPr="0079343B">
              <w:rPr>
                <w:sz w:val="20"/>
                <w:szCs w:val="20"/>
              </w:rPr>
              <w:t>)</w:t>
            </w:r>
          </w:p>
        </w:tc>
        <w:tc>
          <w:tcPr>
            <w:tcW w:w="1155" w:type="pct"/>
            <w:vAlign w:val="center"/>
          </w:tcPr>
          <w:p w14:paraId="311E2459" w14:textId="77777777" w:rsidR="00162731" w:rsidRPr="0079343B" w:rsidRDefault="00162731" w:rsidP="004A653D">
            <w:pPr>
              <w:pStyle w:val="TAC"/>
              <w:keepLines w:val="0"/>
              <w:spacing w:line="240" w:lineRule="auto"/>
              <w:rPr>
                <w:sz w:val="20"/>
                <w:szCs w:val="20"/>
                <w:u w:val="single"/>
              </w:rPr>
            </w:pPr>
            <w:r w:rsidRPr="0079343B">
              <w:rPr>
                <w:color w:val="FF0000"/>
                <w:sz w:val="20"/>
                <w:szCs w:val="20"/>
                <w:u w:val="single"/>
              </w:rPr>
              <w:t>0.58</w:t>
            </w:r>
          </w:p>
        </w:tc>
      </w:tr>
      <w:tr w:rsidR="00162731" w:rsidRPr="0079343B" w14:paraId="37B5658A" w14:textId="77777777" w:rsidTr="00D657D0">
        <w:trPr>
          <w:cantSplit/>
          <w:jc w:val="center"/>
        </w:trPr>
        <w:tc>
          <w:tcPr>
            <w:tcW w:w="1110" w:type="pct"/>
            <w:vMerge/>
            <w:vAlign w:val="center"/>
          </w:tcPr>
          <w:p w14:paraId="019698F3" w14:textId="77777777" w:rsidR="00162731" w:rsidRPr="0079343B" w:rsidRDefault="00162731" w:rsidP="004A653D">
            <w:pPr>
              <w:pStyle w:val="TAC"/>
              <w:keepLines w:val="0"/>
              <w:spacing w:line="240" w:lineRule="auto"/>
              <w:rPr>
                <w:sz w:val="20"/>
                <w:szCs w:val="20"/>
              </w:rPr>
            </w:pPr>
          </w:p>
        </w:tc>
        <w:tc>
          <w:tcPr>
            <w:tcW w:w="425" w:type="pct"/>
            <w:vAlign w:val="center"/>
          </w:tcPr>
          <w:p w14:paraId="09764892" w14:textId="77777777" w:rsidR="00162731" w:rsidRPr="0079343B" w:rsidRDefault="00162731" w:rsidP="004A653D">
            <w:pPr>
              <w:pStyle w:val="TAC"/>
              <w:keepLines w:val="0"/>
              <w:spacing w:line="240" w:lineRule="auto"/>
              <w:rPr>
                <w:sz w:val="20"/>
                <w:szCs w:val="20"/>
              </w:rPr>
            </w:pPr>
            <w:proofErr w:type="spellStart"/>
            <w:r w:rsidRPr="0079343B">
              <w:rPr>
                <w:i/>
                <w:sz w:val="20"/>
                <w:szCs w:val="20"/>
              </w:rPr>
              <w:t>σ</w:t>
            </w:r>
            <w:r w:rsidRPr="0079343B">
              <w:rPr>
                <w:sz w:val="20"/>
                <w:szCs w:val="20"/>
                <w:vertAlign w:val="subscript"/>
              </w:rPr>
              <w:t>lgASD</w:t>
            </w:r>
            <w:proofErr w:type="spellEnd"/>
          </w:p>
        </w:tc>
        <w:tc>
          <w:tcPr>
            <w:tcW w:w="1155" w:type="pct"/>
            <w:vAlign w:val="center"/>
          </w:tcPr>
          <w:p w14:paraId="19CAB58D"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0.4</w:t>
            </w:r>
          </w:p>
        </w:tc>
        <w:tc>
          <w:tcPr>
            <w:tcW w:w="1155" w:type="pct"/>
            <w:vAlign w:val="center"/>
          </w:tcPr>
          <w:p w14:paraId="10A39D28"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c>
          <w:tcPr>
            <w:tcW w:w="1155" w:type="pct"/>
            <w:vAlign w:val="center"/>
          </w:tcPr>
          <w:p w14:paraId="6FD0C8D4"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0.7</w:t>
            </w:r>
          </w:p>
        </w:tc>
      </w:tr>
      <w:tr w:rsidR="00162731" w:rsidRPr="0079343B" w14:paraId="2D998ADD" w14:textId="77777777" w:rsidTr="00D657D0">
        <w:trPr>
          <w:cantSplit/>
          <w:jc w:val="center"/>
        </w:trPr>
        <w:tc>
          <w:tcPr>
            <w:tcW w:w="1535" w:type="pct"/>
            <w:gridSpan w:val="2"/>
            <w:vAlign w:val="center"/>
          </w:tcPr>
          <w:p w14:paraId="45052C62" w14:textId="71AAD8C3" w:rsidR="00162731" w:rsidRPr="0079343B" w:rsidRDefault="00162731" w:rsidP="00D71BA1">
            <w:pPr>
              <w:pStyle w:val="TAC"/>
              <w:keepLines w:val="0"/>
              <w:spacing w:line="240" w:lineRule="auto"/>
              <w:rPr>
                <w:i/>
                <w:sz w:val="20"/>
                <w:szCs w:val="20"/>
              </w:rPr>
            </w:pPr>
            <w:r w:rsidRPr="0079343B">
              <w:rPr>
                <w:sz w:val="20"/>
                <w:szCs w:val="20"/>
              </w:rPr>
              <w:t xml:space="preserve">Cluster </w:t>
            </w:r>
            <w:r w:rsidRPr="0079343B">
              <w:rPr>
                <w:i/>
                <w:sz w:val="20"/>
                <w:szCs w:val="20"/>
              </w:rPr>
              <w:t xml:space="preserve">ASD </w:t>
            </w:r>
            <w:r w:rsidRPr="0079343B">
              <w:rPr>
                <w:rFonts w:eastAsia="MS Mincho"/>
                <w:sz w:val="20"/>
                <w:szCs w:val="20"/>
                <w:lang w:eastAsia="ja-JP"/>
              </w:rPr>
              <w:t>(</w:t>
            </w:r>
            <m:oMath>
              <m:sSub>
                <m:sSubPr>
                  <m:ctrlPr>
                    <w:rPr>
                      <w:rFonts w:ascii="Cambria Math" w:eastAsia="Times New Roman" w:hAnsi="Cambria Math"/>
                      <w:i/>
                      <w:noProof/>
                      <w:sz w:val="20"/>
                      <w:szCs w:val="20"/>
                      <w:lang w:eastAsia="en-US"/>
                    </w:rPr>
                  </m:ctrlPr>
                </m:sSubPr>
                <m:e>
                  <m:r>
                    <w:rPr>
                      <w:rFonts w:ascii="Cambria Math" w:eastAsia="Times New Roman"/>
                      <w:noProof/>
                      <w:sz w:val="20"/>
                      <w:szCs w:val="20"/>
                      <w:lang w:eastAsia="en-US"/>
                    </w:rPr>
                    <m:t>c</m:t>
                  </m:r>
                </m:e>
                <m:sub>
                  <m:r>
                    <w:rPr>
                      <w:rFonts w:ascii="Cambria Math" w:eastAsia="Times New Roman"/>
                      <w:noProof/>
                      <w:sz w:val="20"/>
                      <w:szCs w:val="20"/>
                      <w:lang w:eastAsia="en-US"/>
                    </w:rPr>
                    <m:t>ASD</m:t>
                  </m:r>
                </m:sub>
              </m:sSub>
            </m:oMath>
            <w:r w:rsidRPr="0079343B">
              <w:rPr>
                <w:rFonts w:eastAsia="MS Mincho"/>
                <w:sz w:val="20"/>
                <w:szCs w:val="20"/>
                <w:lang w:eastAsia="ja-JP"/>
              </w:rPr>
              <w:t>) in [deg]</w:t>
            </w:r>
          </w:p>
        </w:tc>
        <w:tc>
          <w:tcPr>
            <w:tcW w:w="1155" w:type="pct"/>
            <w:vAlign w:val="center"/>
          </w:tcPr>
          <w:p w14:paraId="72848FDA"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628F9FBF"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c>
          <w:tcPr>
            <w:tcW w:w="1155" w:type="pct"/>
            <w:vAlign w:val="center"/>
          </w:tcPr>
          <w:p w14:paraId="3AF03E79" w14:textId="77777777" w:rsidR="00162731" w:rsidRPr="0079343B" w:rsidRDefault="00162731" w:rsidP="004A653D">
            <w:pPr>
              <w:pStyle w:val="TAC"/>
              <w:keepLines w:val="0"/>
              <w:spacing w:line="240" w:lineRule="auto"/>
              <w:rPr>
                <w:color w:val="FF0000"/>
                <w:sz w:val="20"/>
                <w:szCs w:val="20"/>
                <w:u w:val="single"/>
              </w:rPr>
            </w:pPr>
            <w:r w:rsidRPr="0079343B">
              <w:rPr>
                <w:color w:val="FF0000"/>
                <w:sz w:val="20"/>
                <w:szCs w:val="20"/>
                <w:u w:val="single"/>
              </w:rPr>
              <w:t>1.5</w:t>
            </w:r>
          </w:p>
        </w:tc>
      </w:tr>
    </w:tbl>
    <w:p w14:paraId="76711121"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162731" w:rsidRPr="0079343B" w14:paraId="7F6BE5A2" w14:textId="77777777" w:rsidTr="00D657D0">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AB1ED0"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1CA0D4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InH @15 GHz</w:t>
            </w:r>
          </w:p>
        </w:tc>
      </w:tr>
      <w:tr w:rsidR="00162731" w:rsidRPr="0079343B" w14:paraId="780112F5" w14:textId="77777777" w:rsidTr="00D657D0">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69556253"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0BA9E8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10431173"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33DD362E" w14:textId="77777777" w:rsidTr="00D657D0">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C414B5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ASA</w:t>
            </w:r>
          </w:p>
          <w:p w14:paraId="4FF36E9E"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8E7777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2DF08C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61112F"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1.78</w:t>
            </w:r>
          </w:p>
        </w:tc>
      </w:tr>
      <w:tr w:rsidR="00162731" w:rsidRPr="0079343B" w14:paraId="3930B8B9" w14:textId="77777777" w:rsidTr="00D657D0">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874512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315A728E"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5E971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7A89389"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r w:rsidR="00162731" w:rsidRPr="0079343B" w14:paraId="00751EAF" w14:textId="77777777" w:rsidTr="00D657D0">
        <w:tblPrEx>
          <w:tblCellMar>
            <w:left w:w="108" w:type="dxa"/>
            <w:right w:w="108" w:type="dxa"/>
          </w:tblCellMar>
        </w:tblPrEx>
        <w:trPr>
          <w:trHeight w:hRule="exact" w:val="254"/>
          <w:jc w:val="center"/>
        </w:trPr>
        <w:tc>
          <w:tcPr>
            <w:tcW w:w="2468" w:type="dxa"/>
            <w:vMerge w:val="restart"/>
            <w:shd w:val="clear" w:color="auto" w:fill="D9D9D9"/>
          </w:tcPr>
          <w:p w14:paraId="1D2B75C3"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ZSA</w:t>
            </w:r>
          </w:p>
          <w:p w14:paraId="27518A8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=log10(ZSA/1°)</w:t>
            </w:r>
          </w:p>
        </w:tc>
        <w:tc>
          <w:tcPr>
            <w:tcW w:w="636" w:type="dxa"/>
            <w:shd w:val="clear" w:color="auto" w:fill="D9D9D9"/>
          </w:tcPr>
          <w:p w14:paraId="7E3C9BA8"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071" w:type="dxa"/>
            <w:shd w:val="clear" w:color="auto" w:fill="auto"/>
            <w:vAlign w:val="center"/>
          </w:tcPr>
          <w:p w14:paraId="762C7FD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c>
          <w:tcPr>
            <w:tcW w:w="1030" w:type="dxa"/>
            <w:shd w:val="clear" w:color="auto" w:fill="auto"/>
            <w:vAlign w:val="center"/>
          </w:tcPr>
          <w:p w14:paraId="2430D55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0.94</w:t>
            </w:r>
          </w:p>
        </w:tc>
      </w:tr>
      <w:tr w:rsidR="00162731" w:rsidRPr="0079343B" w14:paraId="75923FD9" w14:textId="77777777" w:rsidTr="00D657D0">
        <w:tblPrEx>
          <w:tblCellMar>
            <w:left w:w="108" w:type="dxa"/>
            <w:right w:w="108" w:type="dxa"/>
          </w:tblCellMar>
        </w:tblPrEx>
        <w:trPr>
          <w:trHeight w:hRule="exact" w:val="254"/>
          <w:jc w:val="center"/>
        </w:trPr>
        <w:tc>
          <w:tcPr>
            <w:tcW w:w="2468" w:type="dxa"/>
            <w:vMerge/>
            <w:shd w:val="clear" w:color="auto" w:fill="D9D9D9"/>
          </w:tcPr>
          <w:p w14:paraId="2826DC4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75DCFB7C"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071" w:type="dxa"/>
            <w:shd w:val="clear" w:color="auto" w:fill="auto"/>
            <w:vAlign w:val="center"/>
          </w:tcPr>
          <w:p w14:paraId="39A8C72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0.05</w:t>
            </w:r>
          </w:p>
        </w:tc>
        <w:tc>
          <w:tcPr>
            <w:tcW w:w="1030" w:type="dxa"/>
            <w:shd w:val="clear" w:color="auto" w:fill="auto"/>
            <w:vAlign w:val="center"/>
          </w:tcPr>
          <w:p w14:paraId="1AEC47F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0.06</w:t>
            </w:r>
          </w:p>
        </w:tc>
      </w:tr>
    </w:tbl>
    <w:p w14:paraId="06A8559B" w14:textId="77777777" w:rsidR="00162731" w:rsidRPr="0079343B" w:rsidRDefault="00162731" w:rsidP="004A653D">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162731" w:rsidRPr="0079343B" w14:paraId="771AA3C9" w14:textId="77777777" w:rsidTr="00D657D0">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2E8D2D6" w14:textId="77777777" w:rsidR="00162731" w:rsidRPr="0079343B" w:rsidRDefault="00162731" w:rsidP="004A653D">
            <w:pPr>
              <w:pStyle w:val="B10"/>
              <w:keepNext/>
              <w:widowControl w:val="0"/>
              <w:spacing w:after="0" w:line="240" w:lineRule="auto"/>
              <w:ind w:left="0" w:hanging="288"/>
              <w:jc w:val="center"/>
              <w:rPr>
                <w:rFonts w:eastAsia="SimSun"/>
                <w:b/>
                <w:bCs/>
                <w:sz w:val="20"/>
                <w:szCs w:val="20"/>
                <w:lang w:eastAsia="zh-CN"/>
              </w:rPr>
            </w:pPr>
            <w:r w:rsidRPr="0079343B">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8ECFFB5"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UMa @6.5 GHz</w:t>
            </w:r>
          </w:p>
        </w:tc>
      </w:tr>
      <w:tr w:rsidR="00162731" w:rsidRPr="0079343B" w14:paraId="102AAA5C" w14:textId="77777777" w:rsidTr="00D657D0">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540A4F7A" w14:textId="77777777" w:rsidR="00162731" w:rsidRPr="0079343B" w:rsidRDefault="00162731" w:rsidP="004A653D">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2A97E618"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062FA57" w14:textId="77777777" w:rsidR="00162731" w:rsidRPr="0079343B" w:rsidRDefault="00162731" w:rsidP="004A653D">
            <w:pPr>
              <w:pStyle w:val="B10"/>
              <w:keepNext/>
              <w:widowControl w:val="0"/>
              <w:spacing w:after="0" w:line="240" w:lineRule="auto"/>
              <w:ind w:left="0" w:firstLine="0"/>
              <w:jc w:val="center"/>
              <w:rPr>
                <w:rFonts w:eastAsia="SimSun"/>
                <w:b/>
                <w:bCs/>
                <w:sz w:val="20"/>
                <w:szCs w:val="20"/>
                <w:lang w:eastAsia="zh-CN"/>
              </w:rPr>
            </w:pPr>
            <w:r w:rsidRPr="0079343B">
              <w:rPr>
                <w:rFonts w:eastAsia="SimSun"/>
                <w:b/>
                <w:bCs/>
                <w:sz w:val="20"/>
                <w:szCs w:val="20"/>
                <w:lang w:eastAsia="zh-CN"/>
              </w:rPr>
              <w:t>NLOS</w:t>
            </w:r>
          </w:p>
        </w:tc>
      </w:tr>
      <w:tr w:rsidR="00162731" w:rsidRPr="0079343B" w14:paraId="67A654FB"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FD63B3A"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ASD</w:t>
            </w:r>
          </w:p>
          <w:p w14:paraId="68AAF59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lgASD</w:t>
            </w:r>
            <w:proofErr w:type="spellEnd"/>
            <w:r w:rsidRPr="0079343B">
              <w:rPr>
                <w:rFonts w:eastAsia="SimSun"/>
                <w:sz w:val="20"/>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19B78D2"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4476CC28"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C82F96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1.26</w:t>
            </w:r>
          </w:p>
        </w:tc>
      </w:tr>
      <w:tr w:rsidR="00162731" w:rsidRPr="0079343B" w14:paraId="00115CB6"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3171159"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7018050"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A45600"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0E842F25"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0.27</w:t>
            </w:r>
          </w:p>
        </w:tc>
      </w:tr>
      <w:tr w:rsidR="00162731" w:rsidRPr="0079343B" w14:paraId="27171358" w14:textId="77777777" w:rsidTr="00D657D0">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51E636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rFonts w:eastAsia="SimSun"/>
                <w:sz w:val="20"/>
                <w:szCs w:val="20"/>
                <w:lang w:eastAsia="zh-CN"/>
              </w:rPr>
              <w:t>AOA spread (ASA)</w:t>
            </w:r>
          </w:p>
          <w:p w14:paraId="69D8EDA4"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proofErr w:type="spellStart"/>
            <w:r w:rsidRPr="0079343B">
              <w:rPr>
                <w:rFonts w:eastAsia="SimSun"/>
                <w:sz w:val="20"/>
                <w:szCs w:val="20"/>
                <w:lang w:eastAsia="zh-CN"/>
              </w:rPr>
              <w:t>lgASA</w:t>
            </w:r>
            <w:proofErr w:type="spellEnd"/>
            <w:r w:rsidRPr="0079343B">
              <w:rPr>
                <w:rFonts w:eastAsia="SimSun"/>
                <w:sz w:val="20"/>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2219807"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1DD20A27"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DDC4A32"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1.72</w:t>
            </w:r>
          </w:p>
        </w:tc>
      </w:tr>
      <w:tr w:rsidR="00162731" w:rsidRPr="0079343B" w14:paraId="5C048848" w14:textId="77777777" w:rsidTr="00D657D0">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4DCCC5" w14:textId="77777777" w:rsidR="00162731" w:rsidRPr="0079343B" w:rsidRDefault="00162731" w:rsidP="004A653D">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2B56514" w14:textId="77777777" w:rsidR="00162731" w:rsidRPr="0079343B" w:rsidRDefault="00162731" w:rsidP="004A653D">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sidRPr="0079343B">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F37CFD"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5F0EF61C" w14:textId="77777777" w:rsidR="00162731" w:rsidRPr="0079343B" w:rsidRDefault="00162731" w:rsidP="004A653D">
            <w:pPr>
              <w:pStyle w:val="B10"/>
              <w:keepNext/>
              <w:widowControl w:val="0"/>
              <w:spacing w:after="0" w:line="240" w:lineRule="auto"/>
              <w:ind w:left="0" w:firstLine="0"/>
              <w:jc w:val="center"/>
              <w:rPr>
                <w:rFonts w:eastAsia="SimSun"/>
                <w:sz w:val="20"/>
                <w:szCs w:val="20"/>
                <w:lang w:eastAsia="zh-CN"/>
              </w:rPr>
            </w:pPr>
            <w:r w:rsidRPr="0079343B">
              <w:rPr>
                <w:sz w:val="20"/>
                <w:szCs w:val="20"/>
              </w:rPr>
              <w:t>0.15</w:t>
            </w:r>
          </w:p>
        </w:tc>
      </w:tr>
    </w:tbl>
    <w:p w14:paraId="34ED1284"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05EC1C10" w14:textId="77777777" w:rsidR="00162731" w:rsidRPr="0079343B" w:rsidRDefault="00162731" w:rsidP="004A653D">
      <w:pPr>
        <w:pStyle w:val="ListParagraph"/>
        <w:autoSpaceDE w:val="0"/>
        <w:autoSpaceDN w:val="0"/>
        <w:adjustRightInd w:val="0"/>
        <w:spacing w:line="240" w:lineRule="auto"/>
        <w:contextualSpacing/>
        <w:textAlignment w:val="baseline"/>
        <w:rPr>
          <w:rFonts w:eastAsia="DengXian"/>
          <w:szCs w:val="20"/>
          <w:lang w:eastAsia="zh-CN"/>
        </w:rPr>
      </w:pPr>
    </w:p>
    <w:p w14:paraId="4DFD37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649F13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DB7E3F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LOS/NLOS, UMi LOS/NLOS, UMa LOS/NLOS</w:t>
      </w:r>
    </w:p>
    <w:p w14:paraId="72B210F0"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40B196"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30E99EA3"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Continue study on handling of number of clusters for applicable scenarios.</w:t>
      </w:r>
    </w:p>
    <w:p w14:paraId="0D779036"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The following are preliminary </w:t>
      </w:r>
      <w:r w:rsidRPr="0079343B">
        <w:rPr>
          <w:rFonts w:ascii="Times New Roman" w:eastAsia="DengXian" w:hAnsi="Times New Roman"/>
          <w:szCs w:val="20"/>
          <w:lang w:eastAsia="zh-CN"/>
        </w:rPr>
        <w:t>examples</w:t>
      </w:r>
      <w:r w:rsidRPr="0079343B">
        <w:rPr>
          <w:rFonts w:ascii="Times New Roman" w:eastAsia="DengXian" w:hAnsi="Times New Roman"/>
          <w:szCs w:val="20"/>
          <w:lang w:eastAsia="ko-KR"/>
        </w:rPr>
        <w:t xml:space="preserve"> for identified scenarios:</w:t>
      </w:r>
    </w:p>
    <w:p w14:paraId="3EE4158C"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 xml:space="preserve">InH LOS/NLOS number of clusters </w:t>
      </w:r>
    </w:p>
    <w:p w14:paraId="4F1B82F6"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6D7BEECE"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6</w:t>
      </w:r>
    </w:p>
    <w:p w14:paraId="4685541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11</w:t>
      </w:r>
    </w:p>
    <w:p w14:paraId="03F6D424"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LOS/NLOS number of clusters</w:t>
      </w:r>
    </w:p>
    <w:p w14:paraId="2F3512E4"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5</w:t>
      </w:r>
    </w:p>
    <w:p w14:paraId="222275F1"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10.1 GHz, 500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8</w:t>
      </w:r>
    </w:p>
    <w:p w14:paraId="1F13727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7</w:t>
      </w:r>
    </w:p>
    <w:p w14:paraId="481B5037"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10.1 GHz, 500 MHz measurement BW: 19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10</w:t>
      </w:r>
    </w:p>
    <w:p w14:paraId="5AE13A07"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UMa LOS/NLOS number of clusters</w:t>
      </w:r>
    </w:p>
    <w:p w14:paraId="0D7BF58A"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LOS @ 13 GHz, 400 MHz measurement BW: 12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9</w:t>
      </w:r>
    </w:p>
    <w:p w14:paraId="67875E30"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NLOS @ 13 GHz, 400 MHz measurement BW: 20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14</w:t>
      </w:r>
    </w:p>
    <w:p w14:paraId="4F3533F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4717BDCF" w14:textId="77777777" w:rsidR="00162731" w:rsidRPr="0079343B" w:rsidRDefault="00162731" w:rsidP="004A653D">
      <w:pPr>
        <w:spacing w:after="0" w:line="240" w:lineRule="auto"/>
        <w:rPr>
          <w:rFonts w:eastAsia="DengXian"/>
          <w:lang w:eastAsia="zh-CN"/>
        </w:rPr>
      </w:pPr>
    </w:p>
    <w:p w14:paraId="74D98CAE" w14:textId="77777777" w:rsidR="00162731" w:rsidRPr="0079343B" w:rsidRDefault="00162731" w:rsidP="004A653D">
      <w:pPr>
        <w:spacing w:after="0" w:line="240" w:lineRule="auto"/>
        <w:rPr>
          <w:rFonts w:eastAsia="DengXian"/>
          <w:lang w:eastAsia="zh-CN"/>
        </w:rPr>
      </w:pPr>
    </w:p>
    <w:p w14:paraId="58F6F14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49363F3"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756E205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1CDC8DBE" w14:textId="77777777" w:rsidR="00162731" w:rsidRPr="0079343B" w:rsidRDefault="00162731" w:rsidP="004A653D">
      <w:pPr>
        <w:pStyle w:val="BodyText"/>
        <w:numPr>
          <w:ilvl w:val="0"/>
          <w:numId w:val="11"/>
        </w:numPr>
        <w:spacing w:after="0" w:line="240" w:lineRule="auto"/>
        <w:rPr>
          <w:rFonts w:ascii="Times New Roman" w:eastAsia="DengXian" w:hAnsi="Times New Roman"/>
          <w:strike/>
          <w:szCs w:val="20"/>
          <w:lang w:eastAsia="ko-KR"/>
        </w:rPr>
      </w:pPr>
      <w:r w:rsidRPr="0079343B">
        <w:rPr>
          <w:rFonts w:ascii="Times New Roman" w:eastAsia="DengXian" w:hAnsi="Times New Roman"/>
          <w:szCs w:val="20"/>
          <w:lang w:eastAsia="ko-KR"/>
        </w:rPr>
        <w:t>The following is an example of potential changes:</w:t>
      </w:r>
    </w:p>
    <w:p w14:paraId="54367289" w14:textId="77777777" w:rsidR="00162731" w:rsidRPr="0079343B" w:rsidRDefault="00000000" w:rsidP="004A653D">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47D4DAAB"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4BD5B759" w14:textId="77777777" w:rsidR="00162731" w:rsidRPr="0079343B" w:rsidRDefault="00162731" w:rsidP="004A653D">
      <w:pPr>
        <w:pStyle w:val="ListParagraph"/>
        <w:spacing w:line="240" w:lineRule="auto"/>
        <w:ind w:left="800"/>
        <w:jc w:val="center"/>
        <w:rPr>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60E7BA61" w14:textId="77777777" w:rsidR="00162731" w:rsidRPr="0079343B" w:rsidRDefault="00000000" w:rsidP="004A653D">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4E60E67" w14:textId="77777777" w:rsidR="00162731" w:rsidRPr="0079343B" w:rsidRDefault="00162731" w:rsidP="004A653D">
      <w:pPr>
        <w:spacing w:after="0" w:line="240" w:lineRule="auto"/>
        <w:ind w:firstLineChars="360" w:firstLine="720"/>
        <w:rPr>
          <w:rFonts w:eastAsia="DengXian"/>
          <w:lang w:eastAsia="zh-CN"/>
        </w:rPr>
      </w:pPr>
      <w:r w:rsidRPr="0079343B">
        <w:rPr>
          <w:lang w:eastAsia="zh-CN"/>
        </w:rPr>
        <w:t>where ICP is the intra cluster power ratio</w:t>
      </w:r>
      <w:r w:rsidRPr="0079343B">
        <w:rPr>
          <w:rFonts w:eastAsia="DengXian"/>
          <w:lang w:eastAsia="zh-CN"/>
        </w:rPr>
        <w:t>.</w:t>
      </w:r>
    </w:p>
    <w:p w14:paraId="78C3663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B358C9E"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zh-CN"/>
        </w:rPr>
      </w:pPr>
      <w:r w:rsidRPr="0079343B">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5060899A"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228BAAB2"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632028A8"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63C4A57F" w14:textId="77777777" w:rsidR="00162731" w:rsidRPr="0079343B" w:rsidRDefault="00162731"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To c</w:t>
      </w:r>
      <w:r w:rsidRPr="0079343B">
        <w:rPr>
          <w:rFonts w:ascii="Times New Roman" w:eastAsia="DengXian" w:hAnsi="Times New Roman"/>
          <w:szCs w:val="20"/>
          <w:lang w:eastAsia="ko-KR"/>
        </w:rPr>
        <w:t>heck and review the following results and measurement data provided in RAN1 #118</w:t>
      </w:r>
      <w:r w:rsidRPr="0079343B">
        <w:rPr>
          <w:rFonts w:ascii="Times New Roman" w:eastAsia="DengXian" w:hAnsi="Times New Roman"/>
          <w:szCs w:val="20"/>
          <w:lang w:eastAsia="zh-CN"/>
        </w:rPr>
        <w:t xml:space="preserve"> </w:t>
      </w:r>
      <w:r w:rsidRPr="0079343B">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0A0DEBA1" w14:textId="77777777" w:rsidR="00162731" w:rsidRPr="0079343B" w:rsidRDefault="00162731" w:rsidP="004A653D">
      <w:pPr>
        <w:pStyle w:val="BodyText"/>
        <w:spacing w:after="0" w:line="240" w:lineRule="auto"/>
        <w:rPr>
          <w:rFonts w:ascii="Times New Roman" w:eastAsiaTheme="minorEastAsia" w:hAnsi="Times New Roman"/>
          <w:szCs w:val="20"/>
          <w:lang w:eastAsia="ko-KR"/>
        </w:rPr>
      </w:pPr>
    </w:p>
    <w:p w14:paraId="531547F1"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75DB30"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E66BD32"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E72BA8A" w14:textId="77777777" w:rsidR="00162731" w:rsidRPr="0079343B" w:rsidRDefault="00162731" w:rsidP="004A653D">
      <w:pPr>
        <w:pStyle w:val="BodyText"/>
        <w:spacing w:after="0" w:line="240" w:lineRule="auto"/>
        <w:rPr>
          <w:rFonts w:eastAsia="DengXian"/>
          <w:lang w:eastAsia="zh-CN"/>
        </w:rPr>
      </w:pPr>
    </w:p>
    <w:p w14:paraId="526B1F5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729F2DD1"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3 source observed variability in power between co-polarized and cross-polarized antennas.</w:t>
      </w:r>
    </w:p>
    <w:p w14:paraId="5FAD8E8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Among the 3 sources, 1 source observed ground reflection model in 38.901 may be used to introduce the polarization variability.</w:t>
      </w:r>
    </w:p>
    <w:p w14:paraId="2040D424"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7217246B"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lastRenderedPageBreak/>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7CDD17A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48E23CF6"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Continue study on handling of polarization for applicable scenarios.</w:t>
      </w:r>
    </w:p>
    <w:p w14:paraId="2A497F9C" w14:textId="77777777" w:rsidR="00162731" w:rsidRPr="0079343B" w:rsidRDefault="00162731" w:rsidP="004A653D">
      <w:pPr>
        <w:pStyle w:val="BodyText"/>
        <w:spacing w:after="0" w:line="240" w:lineRule="auto"/>
        <w:rPr>
          <w:rFonts w:eastAsia="DengXian"/>
          <w:lang w:eastAsia="zh-CN"/>
        </w:rPr>
      </w:pPr>
    </w:p>
    <w:p w14:paraId="60B16022" w14:textId="77777777" w:rsidR="00162731" w:rsidRPr="0079343B" w:rsidRDefault="00162731" w:rsidP="004A653D">
      <w:pPr>
        <w:spacing w:after="0" w:line="240" w:lineRule="auto"/>
        <w:rPr>
          <w:rFonts w:eastAsia="DengXian"/>
          <w:lang w:eastAsia="zh-CN"/>
        </w:rPr>
      </w:pPr>
    </w:p>
    <w:p w14:paraId="0FC1D7BD"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1A7E29E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for pathloss parameters of the channel model.</w:t>
      </w:r>
    </w:p>
    <w:p w14:paraId="751A5E4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1 source observed </w:t>
      </w:r>
      <w:r w:rsidRPr="0079343B">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0F9ECD9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5A40E12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inconclusive results on whether updates may be needed for shadow fading per cluster parameters of the channel model.</w:t>
      </w:r>
    </w:p>
    <w:p w14:paraId="060A9F3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6089BE3D"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w:t>
      </w:r>
    </w:p>
    <w:p w14:paraId="1F542725"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A6E6904" w14:textId="77777777" w:rsidR="00162731" w:rsidRPr="0079343B" w:rsidRDefault="00162731" w:rsidP="004A653D">
      <w:pPr>
        <w:pStyle w:val="BodyText"/>
        <w:numPr>
          <w:ilvl w:val="0"/>
          <w:numId w:val="11"/>
        </w:numPr>
        <w:spacing w:after="0" w:line="240" w:lineRule="auto"/>
        <w:rPr>
          <w:lang w:eastAsia="zh-CN"/>
        </w:rPr>
      </w:pPr>
      <w:r w:rsidRPr="0079343B">
        <w:rPr>
          <w:rFonts w:ascii="Times New Roman" w:eastAsia="DengXian" w:hAnsi="Times New Roman"/>
          <w:szCs w:val="20"/>
          <w:lang w:eastAsia="ko-KR"/>
        </w:rPr>
        <w:t xml:space="preserve">Continue study on handling of shadow fading parameters for applicable scenarios. </w:t>
      </w:r>
    </w:p>
    <w:p w14:paraId="78BFAF97" w14:textId="77777777" w:rsidR="00162731" w:rsidRPr="0079343B" w:rsidRDefault="00162731" w:rsidP="004A653D">
      <w:pPr>
        <w:spacing w:after="0" w:line="240" w:lineRule="auto"/>
        <w:rPr>
          <w:rFonts w:eastAsia="DengXian"/>
          <w:lang w:eastAsia="zh-CN"/>
        </w:rPr>
      </w:pPr>
    </w:p>
    <w:p w14:paraId="6CC03ED8" w14:textId="77777777" w:rsidR="00162731" w:rsidRPr="0079343B" w:rsidRDefault="00162731" w:rsidP="004A653D">
      <w:pPr>
        <w:spacing w:after="0" w:line="240" w:lineRule="auto"/>
        <w:rPr>
          <w:rFonts w:eastAsia="DengXian"/>
          <w:lang w:eastAsia="zh-CN"/>
        </w:rPr>
      </w:pPr>
    </w:p>
    <w:p w14:paraId="2637E29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8FBEFDA"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Preliminary study shows some updates may be needed for K-Factor parameters of the channel model for at least following scenarios:</w:t>
      </w:r>
    </w:p>
    <w:p w14:paraId="042D5EDB"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UMi LOS</w:t>
      </w:r>
    </w:p>
    <w:p w14:paraId="5B9CB72C"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262BF4FE"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7F627E39"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K-factor parameters for applicable scenarios. The following are preliminary examples for identified scenarios:</w:t>
      </w:r>
    </w:p>
    <w:p w14:paraId="00915BA1"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InH LOS K-factor</w:t>
      </w:r>
    </w:p>
    <w:p w14:paraId="6374D9F9"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9, std-dev 5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5.1, std-dev 3.2</w:t>
      </w:r>
    </w:p>
    <w:p w14:paraId="14DAFEED"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UMi LOS K-factor</w:t>
      </w:r>
    </w:p>
    <w:p w14:paraId="30728465" w14:textId="77777777" w:rsidR="00162731" w:rsidRPr="0079343B" w:rsidRDefault="00162731" w:rsidP="004A653D">
      <w:pPr>
        <w:pStyle w:val="BodyText"/>
        <w:numPr>
          <w:ilvl w:val="2"/>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 xml:space="preserve">Mean 7, std-dev 4 </w:t>
      </w:r>
      <w:r w:rsidRPr="0079343B">
        <w:rPr>
          <w:rFonts w:ascii="Cambria Math" w:eastAsia="DengXian" w:hAnsi="Cambria Math" w:cs="Cambria Math"/>
          <w:szCs w:val="20"/>
          <w:lang w:eastAsia="ko-KR"/>
        </w:rPr>
        <w:t>⇒</w:t>
      </w:r>
      <w:r w:rsidRPr="0079343B">
        <w:rPr>
          <w:rFonts w:ascii="Times New Roman" w:eastAsia="DengXian" w:hAnsi="Times New Roman"/>
          <w:szCs w:val="20"/>
          <w:lang w:eastAsia="ko-KR"/>
        </w:rPr>
        <w:t xml:space="preserve"> Mean 8.5, std-dev 3.5</w:t>
      </w:r>
    </w:p>
    <w:p w14:paraId="344DD64E" w14:textId="77777777" w:rsidR="00162731" w:rsidRPr="0079343B" w:rsidRDefault="00162731" w:rsidP="004A653D">
      <w:pPr>
        <w:pStyle w:val="BodyText"/>
        <w:spacing w:after="0" w:line="240" w:lineRule="auto"/>
        <w:rPr>
          <w:rFonts w:ascii="Times New Roman" w:eastAsia="DengXian" w:hAnsi="Times New Roman"/>
          <w:szCs w:val="20"/>
          <w:lang w:eastAsia="ko-KR"/>
        </w:rPr>
      </w:pPr>
    </w:p>
    <w:p w14:paraId="29235058"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ACE09EC"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Inconclusive on whether CDL model angle calculation update is needed.</w:t>
      </w:r>
    </w:p>
    <w:p w14:paraId="5D5F8749" w14:textId="77777777" w:rsidR="00162731" w:rsidRPr="0079343B" w:rsidRDefault="00162731" w:rsidP="004A653D">
      <w:pPr>
        <w:pStyle w:val="ListParagraph"/>
        <w:numPr>
          <w:ilvl w:val="0"/>
          <w:numId w:val="11"/>
        </w:numPr>
        <w:spacing w:line="240" w:lineRule="auto"/>
        <w:rPr>
          <w:szCs w:val="20"/>
        </w:rPr>
      </w:pPr>
      <w:r w:rsidRPr="0079343B">
        <w:rPr>
          <w:szCs w:val="20"/>
        </w:rPr>
        <w:t>Note that these are initial observations from RAN1 #118 and does not represent conclusive observations for the SI. RAN1 study and validation is expected to continue, including frequency continuity aspects.</w:t>
      </w:r>
    </w:p>
    <w:p w14:paraId="34D5F295" w14:textId="77777777" w:rsidR="00162731" w:rsidRPr="0079343B" w:rsidRDefault="00162731" w:rsidP="004A653D">
      <w:pPr>
        <w:spacing w:after="0" w:line="240" w:lineRule="auto"/>
        <w:rPr>
          <w:rFonts w:eastAsia="DengXian"/>
          <w:lang w:eastAsia="zh-CN"/>
        </w:rPr>
      </w:pPr>
    </w:p>
    <w:p w14:paraId="0EC809A9"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274F78"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E20757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1)</w:t>
      </w:r>
    </w:p>
    <w:p w14:paraId="5E479CB7"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(7.7-5)</w:t>
      </w:r>
    </w:p>
    <w:p w14:paraId="7C53F8AF"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where</w:t>
      </w:r>
    </w:p>
    <w:p w14:paraId="3C785A78"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162731" w:rsidRPr="0079343B">
        <w:rPr>
          <w:rFonts w:ascii="Times New Roman" w:eastAsia="DengXian" w:hAnsi="Times New Roman"/>
          <w:szCs w:val="20"/>
          <w:lang w:eastAsia="ko-KR"/>
        </w:rPr>
        <w:t>,</w:t>
      </w:r>
    </w:p>
    <w:p w14:paraId="70338209"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and</w:t>
      </w:r>
    </w:p>
    <w:p w14:paraId="03108850"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2C4A0E0D"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3009C9EA" w14:textId="77777777" w:rsidR="00162731" w:rsidRPr="0079343B" w:rsidRDefault="00162731" w:rsidP="004A653D">
      <w:pPr>
        <w:pStyle w:val="BodyText"/>
        <w:numPr>
          <w:ilvl w:val="3"/>
          <w:numId w:val="1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293E18A" w14:textId="77777777" w:rsidR="00162731" w:rsidRPr="0079343B" w:rsidRDefault="00162731" w:rsidP="004A653D">
      <w:pPr>
        <w:pStyle w:val="BodyText"/>
        <w:numPr>
          <w:ilvl w:val="1"/>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Example 2)</w:t>
      </w:r>
    </w:p>
    <w:p w14:paraId="7E402234"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162731" w:rsidRPr="0079343B">
        <w:rPr>
          <w:rFonts w:ascii="Times New Roman" w:eastAsia="DengXian" w:hAnsi="Times New Roman"/>
          <w:szCs w:val="20"/>
          <w:lang w:eastAsia="ko-KR"/>
        </w:rPr>
        <w:t>, and</w:t>
      </w:r>
    </w:p>
    <w:p w14:paraId="7D6D1223" w14:textId="77777777" w:rsidR="00162731" w:rsidRPr="0079343B" w:rsidRDefault="00000000" w:rsidP="004A653D">
      <w:pPr>
        <w:pStyle w:val="BodyText"/>
        <w:numPr>
          <w:ilvl w:val="3"/>
          <w:numId w:val="1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162731" w:rsidRPr="0079343B">
        <w:rPr>
          <w:rFonts w:ascii="Times New Roman" w:eastAsia="DengXian" w:hAnsi="Times New Roman"/>
          <w:szCs w:val="20"/>
          <w:lang w:eastAsia="ko-KR"/>
        </w:rPr>
        <w:t>where s is a scale factor to achieve desired angular spread.</w:t>
      </w:r>
    </w:p>
    <w:p w14:paraId="5C5DB330" w14:textId="77777777" w:rsidR="00162731" w:rsidRPr="0079343B" w:rsidRDefault="00162731" w:rsidP="004A653D">
      <w:pPr>
        <w:spacing w:after="0" w:line="240" w:lineRule="auto"/>
        <w:rPr>
          <w:rFonts w:eastAsia="DengXian"/>
          <w:lang w:eastAsia="zh-CN"/>
        </w:rPr>
      </w:pPr>
    </w:p>
    <w:p w14:paraId="11B016A0"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2B60B7F7" w14:textId="77777777" w:rsidR="00162731" w:rsidRPr="0079343B" w:rsidRDefault="00162731" w:rsidP="004A653D">
      <w:pPr>
        <w:pStyle w:val="BodyText"/>
        <w:numPr>
          <w:ilvl w:val="0"/>
          <w:numId w:val="1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387E4F47" w14:textId="77777777" w:rsidR="00162731" w:rsidRPr="0079343B" w:rsidRDefault="00162731" w:rsidP="004A653D">
      <w:pPr>
        <w:pStyle w:val="ListParagraph"/>
        <w:numPr>
          <w:ilvl w:val="1"/>
          <w:numId w:val="11"/>
        </w:numPr>
        <w:spacing w:line="240" w:lineRule="auto"/>
      </w:pPr>
      <w:r w:rsidRPr="0079343B">
        <w:t>Example 1) introduce a new correlation type called “physically consistent” that takes the individual UE-TRP distances into account when generating the link-specific delays.</w:t>
      </w:r>
    </w:p>
    <w:p w14:paraId="60B43ABF" w14:textId="77777777" w:rsidR="00162731" w:rsidRPr="0079343B" w:rsidRDefault="00162731" w:rsidP="004A653D">
      <w:pPr>
        <w:numPr>
          <w:ilvl w:val="1"/>
          <w:numId w:val="11"/>
        </w:numPr>
        <w:spacing w:after="0" w:line="240" w:lineRule="auto"/>
        <w:rPr>
          <w:lang w:eastAsia="zh-CN"/>
        </w:rPr>
      </w:pPr>
      <w:r w:rsidRPr="0079343B">
        <w:rPr>
          <w:lang w:eastAsia="zh-CN"/>
        </w:rPr>
        <w:t>Example 2) Reuse absolute delay modelling in section 7.6.9 in TR 38.901 with extension for other scenarios as follows:</w:t>
      </w:r>
    </w:p>
    <w:p w14:paraId="7D3E9710" w14:textId="77777777" w:rsidR="00162731" w:rsidRPr="0079343B" w:rsidRDefault="00162731" w:rsidP="004A653D">
      <w:pPr>
        <w:spacing w:after="0" w:line="240" w:lineRule="auto"/>
        <w:ind w:left="360"/>
        <w:jc w:val="center"/>
        <w:rPr>
          <w:b/>
          <w:lang w:eastAsia="zh-CN"/>
        </w:rPr>
      </w:pPr>
      <w:r w:rsidRPr="0079343B">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162731" w:rsidRPr="0079343B" w14:paraId="3BFE5950"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65362D4F" w14:textId="77777777" w:rsidR="00162731" w:rsidRPr="0079343B" w:rsidRDefault="00162731" w:rsidP="004A653D">
            <w:pPr>
              <w:spacing w:after="0" w:line="240" w:lineRule="auto"/>
              <w:rPr>
                <w:b/>
                <w:lang w:eastAsia="zh-CN"/>
              </w:rPr>
            </w:pPr>
            <w:r w:rsidRPr="0079343B">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6A750A23" w14:textId="77777777" w:rsidR="00162731" w:rsidRPr="0079343B" w:rsidRDefault="00162731" w:rsidP="004A653D">
            <w:pPr>
              <w:spacing w:after="0" w:line="240" w:lineRule="auto"/>
              <w:rPr>
                <w:b/>
                <w:lang w:eastAsia="zh-CN"/>
              </w:rPr>
            </w:pPr>
            <w:proofErr w:type="spellStart"/>
            <w:r w:rsidRPr="0079343B">
              <w:rPr>
                <w:b/>
                <w:lang w:eastAsia="zh-CN"/>
              </w:rPr>
              <w:t>InF</w:t>
            </w:r>
            <w:proofErr w:type="spellEnd"/>
            <w:r w:rsidRPr="0079343B">
              <w:rPr>
                <w:b/>
                <w:lang w:eastAsia="zh-CN"/>
              </w:rPr>
              <w:t xml:space="preserve">-SL, </w:t>
            </w:r>
            <w:proofErr w:type="spellStart"/>
            <w:r w:rsidRPr="0079343B">
              <w:rPr>
                <w:b/>
                <w:lang w:eastAsia="zh-CN"/>
              </w:rPr>
              <w:t>InF</w:t>
            </w:r>
            <w:proofErr w:type="spellEnd"/>
            <w:r w:rsidRPr="0079343B">
              <w:rPr>
                <w:b/>
                <w:lang w:eastAsia="zh-CN"/>
              </w:rPr>
              <w:t>-DL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712C3C6" w14:textId="77777777" w:rsidR="00162731" w:rsidRPr="0079343B" w:rsidRDefault="00162731" w:rsidP="004A653D">
            <w:pPr>
              <w:spacing w:after="0" w:line="240" w:lineRule="auto"/>
              <w:rPr>
                <w:b/>
                <w:lang w:eastAsia="zh-CN"/>
              </w:rPr>
            </w:pPr>
            <w:proofErr w:type="spellStart"/>
            <w:r w:rsidRPr="0079343B">
              <w:rPr>
                <w:b/>
                <w:lang w:eastAsia="zh-CN"/>
              </w:rPr>
              <w:t>InF</w:t>
            </w:r>
            <w:proofErr w:type="spellEnd"/>
            <w:r w:rsidRPr="0079343B">
              <w:rPr>
                <w:b/>
                <w:lang w:eastAsia="zh-CN"/>
              </w:rPr>
              <w:t xml:space="preserve">-SH, </w:t>
            </w:r>
            <w:proofErr w:type="spellStart"/>
            <w:r w:rsidRPr="0079343B">
              <w:rPr>
                <w:b/>
                <w:lang w:eastAsia="zh-CN"/>
              </w:rPr>
              <w:t>InF</w:t>
            </w:r>
            <w:proofErr w:type="spellEnd"/>
            <w:r w:rsidRPr="0079343B">
              <w:rPr>
                <w:b/>
                <w:lang w:eastAsia="zh-CN"/>
              </w:rPr>
              <w:t>-DH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15ED3B5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490ABCEB" w14:textId="77777777" w:rsidR="00162731" w:rsidRPr="0079343B" w:rsidRDefault="00162731" w:rsidP="004A653D">
            <w:pPr>
              <w:spacing w:after="0" w:line="240" w:lineRule="auto"/>
              <w:rPr>
                <w:b/>
                <w:color w:val="C00000"/>
                <w:u w:val="single"/>
                <w:lang w:eastAsia="zh-CN"/>
              </w:rPr>
            </w:pPr>
            <w:r w:rsidRPr="0079343B">
              <w:rPr>
                <w:b/>
                <w:color w:val="C00000"/>
                <w:u w:val="single"/>
                <w:lang w:eastAsia="zh-CN"/>
              </w:rPr>
              <w:t>UMa</w:t>
            </w:r>
          </w:p>
        </w:tc>
      </w:tr>
      <w:tr w:rsidR="00162731" w:rsidRPr="0079343B" w14:paraId="34ABA699" w14:textId="77777777" w:rsidTr="00D657D0">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27B53904" w14:textId="77777777" w:rsidR="00162731" w:rsidRPr="0079343B" w:rsidRDefault="00162731" w:rsidP="004A653D">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6E5917F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6AF8F31C"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6B936298" w14:textId="77777777" w:rsidR="00162731" w:rsidRPr="0079343B" w:rsidRDefault="00162731" w:rsidP="004A653D">
            <w:pPr>
              <w:spacing w:after="0" w:line="240" w:lineRule="auto"/>
              <w:rPr>
                <w:lang w:eastAsia="zh-CN"/>
              </w:rPr>
            </w:pPr>
            <w:r w:rsidRPr="0079343B">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103A50F1"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283FDA6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-6.8</w:t>
            </w:r>
          </w:p>
        </w:tc>
      </w:tr>
      <w:tr w:rsidR="00162731" w:rsidRPr="0079343B" w14:paraId="5895339E" w14:textId="77777777" w:rsidTr="00D657D0">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3822FFFE" w14:textId="77777777" w:rsidR="00162731" w:rsidRPr="0079343B" w:rsidRDefault="00162731" w:rsidP="004A653D">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31C386E5" w14:textId="77777777" w:rsidR="00162731" w:rsidRPr="0079343B" w:rsidRDefault="00000000" w:rsidP="004A653D">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351ACDF1"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605B6CB7" w14:textId="77777777" w:rsidR="00162731" w:rsidRPr="0079343B" w:rsidRDefault="00162731" w:rsidP="004A653D">
            <w:pPr>
              <w:spacing w:after="0" w:line="240" w:lineRule="auto"/>
              <w:rPr>
                <w:lang w:eastAsia="zh-CN"/>
              </w:rPr>
            </w:pPr>
            <w:r w:rsidRPr="0079343B">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2E66A457"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2BB5AC0"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0.6</w:t>
            </w:r>
          </w:p>
        </w:tc>
      </w:tr>
      <w:tr w:rsidR="00162731" w:rsidRPr="0079343B" w14:paraId="0F05C26A" w14:textId="77777777" w:rsidTr="00D657D0">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6EEA1341" w14:textId="77777777" w:rsidR="00162731" w:rsidRPr="0079343B" w:rsidRDefault="00162731" w:rsidP="004A653D">
            <w:pPr>
              <w:spacing w:after="0" w:line="240" w:lineRule="auto"/>
              <w:rPr>
                <w:i/>
                <w:lang w:eastAsia="zh-CN"/>
              </w:rPr>
            </w:pPr>
            <w:r w:rsidRPr="0079343B">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24F1A32B" w14:textId="77777777" w:rsidR="00162731" w:rsidRPr="0079343B" w:rsidRDefault="00162731" w:rsidP="004A653D">
            <w:pPr>
              <w:spacing w:after="0" w:line="240" w:lineRule="auto"/>
              <w:rPr>
                <w:lang w:eastAsia="zh-CN"/>
              </w:rPr>
            </w:pPr>
            <w:r w:rsidRPr="0079343B">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650D7A84" w14:textId="77777777" w:rsidR="00162731" w:rsidRPr="0079343B" w:rsidRDefault="00162731" w:rsidP="004A653D">
            <w:pPr>
              <w:spacing w:after="0" w:line="240" w:lineRule="auto"/>
              <w:rPr>
                <w:lang w:eastAsia="zh-CN"/>
              </w:rPr>
            </w:pPr>
            <w:r w:rsidRPr="0079343B">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5122083F"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21A3411D" w14:textId="77777777" w:rsidR="00162731" w:rsidRPr="0079343B" w:rsidRDefault="00162731" w:rsidP="004A653D">
            <w:pPr>
              <w:spacing w:after="0" w:line="240" w:lineRule="auto"/>
              <w:rPr>
                <w:color w:val="C00000"/>
                <w:u w:val="single"/>
                <w:lang w:eastAsia="zh-CN"/>
              </w:rPr>
            </w:pPr>
            <w:r w:rsidRPr="0079343B">
              <w:rPr>
                <w:color w:val="C00000"/>
                <w:u w:val="single"/>
                <w:lang w:eastAsia="zh-CN"/>
              </w:rPr>
              <w:t>50</w:t>
            </w:r>
          </w:p>
        </w:tc>
      </w:tr>
    </w:tbl>
    <w:p w14:paraId="6B001DEB" w14:textId="77777777" w:rsidR="00162731" w:rsidRPr="0079343B" w:rsidRDefault="00162731" w:rsidP="004A653D">
      <w:pPr>
        <w:spacing w:after="0" w:line="240" w:lineRule="auto"/>
        <w:rPr>
          <w:rFonts w:eastAsia="DengXian"/>
          <w:lang w:eastAsia="zh-CN"/>
        </w:rPr>
      </w:pPr>
    </w:p>
    <w:p w14:paraId="7E88B029" w14:textId="77777777" w:rsidR="00162731" w:rsidRPr="0079343B" w:rsidRDefault="00162731" w:rsidP="004A653D">
      <w:pPr>
        <w:spacing w:after="0" w:line="240" w:lineRule="auto"/>
        <w:rPr>
          <w:rFonts w:eastAsia="DengXian"/>
          <w:lang w:eastAsia="zh-CN"/>
        </w:rPr>
      </w:pPr>
    </w:p>
    <w:p w14:paraId="5CDB1565" w14:textId="77777777" w:rsidR="00162731" w:rsidRPr="0079343B" w:rsidRDefault="00162731"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5BD0B14F" w14:textId="77777777" w:rsidR="00162731" w:rsidRPr="0079343B" w:rsidRDefault="00162731" w:rsidP="004A653D">
      <w:pPr>
        <w:spacing w:after="0" w:line="240" w:lineRule="auto"/>
      </w:pPr>
      <w:r w:rsidRPr="0079343B">
        <w:t>The following assumptions are modeling parameters related to suburban use case. For aspects with multiple options, FFS which option(s) to support.</w:t>
      </w:r>
    </w:p>
    <w:p w14:paraId="702F19EF"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BS height: </w:t>
      </w:r>
    </w:p>
    <w:p w14:paraId="5A02D7C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22.5 m</w:t>
      </w:r>
    </w:p>
    <w:p w14:paraId="3A1D44D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eastAsia="DengXian"/>
          <w:lang w:eastAsia="ko-KR"/>
        </w:rPr>
        <w:t>20 m – 25 m</w:t>
      </w:r>
    </w:p>
    <w:p w14:paraId="0FE79C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3: 15 m</w:t>
      </w:r>
    </w:p>
    <w:p w14:paraId="4359151A"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4: 35 m</w:t>
      </w:r>
    </w:p>
    <w:p w14:paraId="4B8B6382"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eastAsia="DengXian"/>
          <w:lang w:eastAsia="ko-KR"/>
        </w:rPr>
        <w:t>Option 5: 25 m</w:t>
      </w:r>
    </w:p>
    <w:p w14:paraId="3D753CA1"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Layout:</w:t>
      </w:r>
      <w:r w:rsidRPr="0079343B">
        <w:rPr>
          <w:rFonts w:ascii="Times New Roman" w:hAnsi="Times New Roman"/>
          <w:szCs w:val="20"/>
        </w:rPr>
        <w:tab/>
        <w:t xml:space="preserve">Hexagonal grid, 19 Macro sites, 3 sectors per site, </w:t>
      </w:r>
    </w:p>
    <w:p w14:paraId="55A3D47D"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ISD = 1732 m</w:t>
      </w:r>
    </w:p>
    <w:p w14:paraId="091B9DC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ISD = 500</w:t>
      </w:r>
      <w:r w:rsidRPr="0079343B">
        <w:rPr>
          <w:rFonts w:ascii="Times New Roman" w:eastAsia="DengXian" w:hAnsi="Times New Roman"/>
          <w:szCs w:val="20"/>
          <w:lang w:eastAsia="zh-CN"/>
        </w:rPr>
        <w:t xml:space="preserve"> m</w:t>
      </w:r>
    </w:p>
    <w:p w14:paraId="037F762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3: ISD &lt;= 1000 m</w:t>
      </w:r>
    </w:p>
    <w:p w14:paraId="4BE4F190"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4: 500 ~ 1000 m</w:t>
      </w:r>
    </w:p>
    <w:p w14:paraId="29140605"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5: 1299 m</w:t>
      </w:r>
    </w:p>
    <w:p w14:paraId="0037A617"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6</w:t>
      </w:r>
      <w:r w:rsidRPr="0079343B">
        <w:rPr>
          <w:rFonts w:ascii="Times New Roman" w:hAnsi="Times New Roman"/>
          <w:szCs w:val="20"/>
        </w:rPr>
        <w:t xml:space="preserve">: </w:t>
      </w:r>
      <w:r w:rsidRPr="0079343B">
        <w:rPr>
          <w:rFonts w:ascii="Times New Roman" w:eastAsia="DengXian" w:hAnsi="Times New Roman"/>
          <w:szCs w:val="20"/>
          <w:lang w:eastAsia="zh-CN"/>
        </w:rPr>
        <w:t>I</w:t>
      </w:r>
      <w:r w:rsidRPr="0079343B">
        <w:rPr>
          <w:rFonts w:ascii="Times New Roman" w:hAnsi="Times New Roman"/>
          <w:szCs w:val="20"/>
        </w:rPr>
        <w:t xml:space="preserve">SD &lt; </w:t>
      </w:r>
      <w:r w:rsidRPr="0079343B">
        <w:rPr>
          <w:rFonts w:ascii="Times New Roman" w:eastAsia="DengXian" w:hAnsi="Times New Roman"/>
          <w:szCs w:val="20"/>
          <w:lang w:eastAsia="zh-CN"/>
        </w:rPr>
        <w:t>5</w:t>
      </w:r>
      <w:r w:rsidRPr="0079343B">
        <w:rPr>
          <w:rFonts w:ascii="Times New Roman" w:hAnsi="Times New Roman"/>
          <w:szCs w:val="20"/>
        </w:rPr>
        <w:t>00 m</w:t>
      </w:r>
    </w:p>
    <w:p w14:paraId="71EB83A3"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lang w:eastAsia="zh-CN"/>
        </w:rPr>
        <w:t>Building density</w:t>
      </w:r>
    </w:p>
    <w:p w14:paraId="732608C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w:t>
      </w:r>
      <w:r w:rsidRPr="0079343B">
        <w:rPr>
          <w:rFonts w:ascii="Times New Roman" w:eastAsia="DengXian" w:hAnsi="Times New Roman"/>
          <w:szCs w:val="20"/>
          <w:lang w:eastAsia="zh-CN"/>
        </w:rPr>
        <w:t>[</w:t>
      </w:r>
      <w:r w:rsidRPr="0079343B">
        <w:rPr>
          <w:rFonts w:ascii="Times New Roman" w:hAnsi="Times New Roman"/>
          <w:szCs w:val="20"/>
          <w:lang w:eastAsia="zh-CN"/>
        </w:rPr>
        <w:t>373</w:t>
      </w:r>
      <w:r w:rsidRPr="0079343B">
        <w:rPr>
          <w:rFonts w:ascii="Times New Roman" w:eastAsia="DengXian" w:hAnsi="Times New Roman"/>
          <w:szCs w:val="20"/>
          <w:lang w:eastAsia="zh-CN"/>
        </w:rPr>
        <w:t>, 440, others]</w:t>
      </w:r>
      <w:r w:rsidRPr="0079343B">
        <w:rPr>
          <w:rFonts w:ascii="Times New Roman" w:hAnsi="Times New Roman"/>
          <w:szCs w:val="20"/>
          <w:lang w:eastAsia="zh-CN"/>
        </w:rPr>
        <w:t xml:space="preserve"> buildings/km2</w:t>
      </w:r>
    </w:p>
    <w:p w14:paraId="152B1582"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UT height: 1.5 or 4.5 m for residential buildings, 1.5/4.5/7.5/10.5/13.5 m for commercial buildings</w:t>
      </w:r>
    </w:p>
    <w:p w14:paraId="30E4C8A9"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Typical building heights: Up to two floors for residential buildings, up to five floors for commercial buildings</w:t>
      </w:r>
    </w:p>
    <w:p w14:paraId="53F2CA3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UT distribution: </w:t>
      </w:r>
    </w:p>
    <w:p w14:paraId="2444A37B"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Uniform horizontally, 70% indoor residential users are on ground floor, 30% are on upper floor</w:t>
      </w:r>
    </w:p>
    <w:p w14:paraId="7840770D" w14:textId="77777777" w:rsidR="00162731" w:rsidRPr="0079343B" w:rsidRDefault="00162731">
      <w:pPr>
        <w:pStyle w:val="ListParagraph"/>
        <w:numPr>
          <w:ilvl w:val="1"/>
          <w:numId w:val="17"/>
        </w:numPr>
        <w:suppressAutoHyphens w:val="0"/>
        <w:overflowPunct/>
        <w:spacing w:line="240" w:lineRule="auto"/>
        <w:rPr>
          <w:szCs w:val="20"/>
        </w:rPr>
      </w:pPr>
      <w:r w:rsidRPr="0079343B">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sidRPr="0079343B">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sidRPr="0079343B">
        <w:rPr>
          <w:szCs w:val="20"/>
        </w:rPr>
        <w:t>is uniform (1, 2) for residential buildings or is uniform (1, 5) for commercial buildings. (</w:t>
      </w:r>
      <w:r w:rsidRPr="0079343B">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rsidRPr="0079343B">
        <w:t xml:space="preserve"> (number of floors).)</w:t>
      </w:r>
    </w:p>
    <w:p w14:paraId="5C2437F7"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Indoor/Outdoor: </w:t>
      </w:r>
    </w:p>
    <w:p w14:paraId="7483DD8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80% indoor and 20% outdoor,</w:t>
      </w:r>
    </w:p>
    <w:p w14:paraId="01D5E22E"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ratio between residential and commercial buildings</w:t>
      </w:r>
    </w:p>
    <w:p w14:paraId="0552AE4B" w14:textId="77777777" w:rsidR="00162731" w:rsidRPr="0079343B" w:rsidRDefault="00162731">
      <w:pPr>
        <w:pStyle w:val="BodyText"/>
        <w:numPr>
          <w:ilvl w:val="2"/>
          <w:numId w:val="16"/>
        </w:numPr>
        <w:suppressAutoHyphens w:val="0"/>
        <w:spacing w:after="0" w:line="240" w:lineRule="auto"/>
        <w:rPr>
          <w:rFonts w:ascii="Times New Roman" w:hAnsi="Times New Roman"/>
          <w:szCs w:val="20"/>
        </w:rPr>
      </w:pPr>
      <w:r w:rsidRPr="0079343B">
        <w:rPr>
          <w:rFonts w:ascii="Times New Roman" w:hAnsi="Times New Roman"/>
          <w:szCs w:val="20"/>
        </w:rPr>
        <w:t>FFS on in-car users</w:t>
      </w:r>
    </w:p>
    <w:p w14:paraId="4FF533D6"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 xml:space="preserve">Option 2: </w:t>
      </w:r>
      <w:r w:rsidRPr="0079343B">
        <w:rPr>
          <w:rFonts w:ascii="Times New Roman" w:eastAsia="DengXian" w:hAnsi="Times New Roman"/>
          <w:szCs w:val="20"/>
          <w:lang w:eastAsia="ko-KR"/>
        </w:rPr>
        <w:t>40% indoor in residential buildings, 40% indoor in commercial buildings, and 20% outdoor</w:t>
      </w:r>
    </w:p>
    <w:p w14:paraId="0CD2793E"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LOS/NLOS: LOS and NLOS</w:t>
      </w:r>
    </w:p>
    <w:p w14:paraId="01820848" w14:textId="77777777" w:rsidR="00162731" w:rsidRPr="0079343B" w:rsidRDefault="00162731">
      <w:pPr>
        <w:pStyle w:val="BodyText"/>
        <w:numPr>
          <w:ilvl w:val="0"/>
          <w:numId w:val="16"/>
        </w:numPr>
        <w:suppressAutoHyphens w:val="0"/>
        <w:spacing w:after="0" w:line="240" w:lineRule="auto"/>
        <w:rPr>
          <w:rFonts w:ascii="Times New Roman" w:hAnsi="Times New Roman"/>
          <w:szCs w:val="20"/>
        </w:rPr>
      </w:pPr>
      <w:r w:rsidRPr="0079343B">
        <w:rPr>
          <w:rFonts w:ascii="Times New Roman" w:hAnsi="Times New Roman"/>
          <w:szCs w:val="20"/>
        </w:rPr>
        <w:t>Min BS - UT distance (2D):</w:t>
      </w:r>
    </w:p>
    <w:p w14:paraId="748473F1"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1: 25 m</w:t>
      </w:r>
    </w:p>
    <w:p w14:paraId="1860D0D3"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hAnsi="Times New Roman"/>
          <w:szCs w:val="20"/>
        </w:rPr>
        <w:t>Option 2: 10 m</w:t>
      </w:r>
    </w:p>
    <w:p w14:paraId="5537FFCC" w14:textId="77777777" w:rsidR="00162731" w:rsidRPr="0079343B" w:rsidRDefault="00162731">
      <w:pPr>
        <w:pStyle w:val="BodyText"/>
        <w:numPr>
          <w:ilvl w:val="1"/>
          <w:numId w:val="16"/>
        </w:numPr>
        <w:suppressAutoHyphens w:val="0"/>
        <w:spacing w:after="0" w:line="240" w:lineRule="auto"/>
        <w:rPr>
          <w:rFonts w:ascii="Times New Roman" w:hAnsi="Times New Roman"/>
          <w:szCs w:val="20"/>
        </w:rPr>
      </w:pPr>
      <w:r w:rsidRPr="0079343B">
        <w:rPr>
          <w:rFonts w:ascii="Times New Roman" w:eastAsia="DengXian" w:hAnsi="Times New Roman"/>
          <w:szCs w:val="20"/>
          <w:lang w:eastAsia="zh-CN"/>
        </w:rPr>
        <w:t>Option 3: 35 m</w:t>
      </w:r>
    </w:p>
    <w:p w14:paraId="605D2A72" w14:textId="77777777" w:rsidR="00162731" w:rsidRPr="0079343B" w:rsidRDefault="00162731">
      <w:pPr>
        <w:pStyle w:val="BodyText"/>
        <w:numPr>
          <w:ilvl w:val="0"/>
          <w:numId w:val="16"/>
        </w:numPr>
        <w:spacing w:after="0" w:line="240" w:lineRule="auto"/>
      </w:pPr>
      <w:r w:rsidRPr="0079343B">
        <w:rPr>
          <w:rFonts w:eastAsia="DengXian"/>
          <w:lang w:eastAsia="ko-KR"/>
        </w:rPr>
        <w:t>FFS: Penetration model: low-loss penetration model</w:t>
      </w:r>
    </w:p>
    <w:p w14:paraId="7132427C" w14:textId="77777777" w:rsidR="00162731" w:rsidRPr="0079343B" w:rsidRDefault="00162731">
      <w:pPr>
        <w:pStyle w:val="BodyText"/>
        <w:numPr>
          <w:ilvl w:val="0"/>
          <w:numId w:val="16"/>
        </w:numPr>
        <w:spacing w:after="0" w:line="240" w:lineRule="auto"/>
      </w:pPr>
      <w:r w:rsidRPr="0079343B">
        <w:t>FFS: clutter height parameter, e.g. foliage</w:t>
      </w:r>
    </w:p>
    <w:p w14:paraId="302D7E8B" w14:textId="77777777" w:rsidR="00162731" w:rsidRPr="0079343B" w:rsidRDefault="00162731" w:rsidP="004A653D">
      <w:pPr>
        <w:spacing w:after="0" w:line="240" w:lineRule="auto"/>
        <w:rPr>
          <w:rFonts w:eastAsia="DengXian"/>
          <w:lang w:eastAsia="zh-CN"/>
        </w:rPr>
      </w:pPr>
    </w:p>
    <w:p w14:paraId="5C5C58C3" w14:textId="77777777" w:rsidR="00162731" w:rsidRPr="0079343B" w:rsidRDefault="00162731"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C60881" w14:textId="77777777" w:rsidR="00162731" w:rsidRPr="0079343B" w:rsidRDefault="00162731" w:rsidP="004A653D">
      <w:pPr>
        <w:spacing w:after="0" w:line="240" w:lineRule="auto"/>
        <w:rPr>
          <w:lang w:eastAsia="zh-CN"/>
        </w:rPr>
      </w:pPr>
      <w:r w:rsidRPr="0079343B">
        <w:rPr>
          <w:lang w:eastAsia="zh-CN"/>
        </w:rPr>
        <w:lastRenderedPageBreak/>
        <w:t xml:space="preserve">Study </w:t>
      </w:r>
      <w:r w:rsidRPr="0079343B">
        <w:rPr>
          <w:rFonts w:eastAsia="DengXian"/>
          <w:lang w:eastAsia="zh-CN"/>
        </w:rPr>
        <w:t xml:space="preserve">at least </w:t>
      </w:r>
      <w:r w:rsidRPr="0079343B">
        <w:rPr>
          <w:lang w:eastAsia="zh-CN"/>
        </w:rPr>
        <w:t>the following channel modelling aspects of suburban use case. The sub-bullets describing the detailed equations of the modelling aspect are examples for consideration:</w:t>
      </w:r>
    </w:p>
    <w:p w14:paraId="11412AA3" w14:textId="77777777" w:rsidR="00162731" w:rsidRPr="0079343B" w:rsidRDefault="00162731">
      <w:pPr>
        <w:pStyle w:val="ListParagraph"/>
        <w:numPr>
          <w:ilvl w:val="0"/>
          <w:numId w:val="19"/>
        </w:numPr>
        <w:spacing w:line="240" w:lineRule="auto"/>
        <w:rPr>
          <w:lang w:eastAsia="zh-CN"/>
        </w:rPr>
      </w:pPr>
      <w:r w:rsidRPr="0079343B">
        <w:rPr>
          <w:lang w:eastAsia="zh-CN"/>
        </w:rPr>
        <w:t>Pathloss</w:t>
      </w:r>
      <w:r w:rsidRPr="0079343B">
        <w:rPr>
          <w:rFonts w:eastAsia="DengXian"/>
          <w:lang w:eastAsia="zh-CN"/>
        </w:rPr>
        <w:t xml:space="preserve"> </w:t>
      </w:r>
    </w:p>
    <w:p w14:paraId="0C0D66AA"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NLOS: </w:t>
      </w:r>
      <m:oMath>
        <m:r>
          <w:rPr>
            <w:rFonts w:ascii="Cambria Math" w:hAnsi="Cambria Math"/>
          </w:rPr>
          <m:t>A+B⋅</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r>
          <w:rPr>
            <w:rFonts w:ascii="Cambria Math" w:eastAsia="DengXian" w:hAnsi="Cambria Math"/>
            <w:lang w:eastAsia="ja-JP"/>
          </w:rPr>
          <m:t>d</m:t>
        </m:r>
        <m:r>
          <w:rPr>
            <w:rFonts w:ascii="Cambria Math" w:hAnsi="Cambria Math"/>
            <w:lang w:eastAsia="ja-JP"/>
          </w:rPr>
          <m:t>+20⋅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m:t>
        </m:r>
        <m:r>
          <w:rPr>
            <w:rFonts w:ascii="Cambria Math" w:hAnsi="Cambria Math"/>
            <w:lang w:eastAsia="ja-JP"/>
          </w:rPr>
          <m:t>10⋅</m:t>
        </m:r>
        <m:sSub>
          <m:sSubPr>
            <m:ctrlPr>
              <w:rPr>
                <w:rFonts w:ascii="Cambria Math" w:eastAsia="DengXian" w:hAnsi="Cambria Math"/>
                <w:lang w:eastAsia="ja-JP"/>
              </w:rPr>
            </m:ctrlPr>
          </m:sSubPr>
          <m:e>
            <m:r>
              <m:rPr>
                <m:sty m:val="p"/>
              </m:rPr>
              <w:rPr>
                <w:rFonts w:ascii="Cambria Math" w:hAnsi="Cambria Math"/>
                <w:lang w:eastAsia="ja-JP"/>
              </w:rPr>
              <m:t>log</m:t>
            </m:r>
          </m:e>
          <m:sub>
            <m:r>
              <w:rPr>
                <w:rFonts w:ascii="Cambria Math" w:hAnsi="Cambria Math"/>
                <w:lang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eastAsia="ja-JP"/>
                      </w:rPr>
                      <m:t>,10</m:t>
                    </m:r>
                  </m:e>
                </m:d>
              </m:e>
            </m:func>
          </m:e>
        </m:d>
      </m:oMath>
    </w:p>
    <w:p w14:paraId="79284B1D" w14:textId="77777777" w:rsidR="00162731" w:rsidRPr="0079343B" w:rsidRDefault="00162731">
      <w:pPr>
        <w:pStyle w:val="ListParagraph"/>
        <w:numPr>
          <w:ilvl w:val="1"/>
          <w:numId w:val="19"/>
        </w:numPr>
        <w:spacing w:line="240" w:lineRule="auto"/>
        <w:rPr>
          <w:lang w:eastAsia="zh-CN"/>
        </w:rPr>
      </w:pPr>
      <w:r w:rsidRPr="0079343B">
        <w:rPr>
          <w:lang w:eastAsia="zh-CN"/>
        </w:rPr>
        <w:t>LOS: Reuse pathloss model of UMa scenario in TR 38.901</w:t>
      </w:r>
    </w:p>
    <w:p w14:paraId="19D6A30E" w14:textId="77777777" w:rsidR="00162731" w:rsidRPr="0079343B" w:rsidRDefault="00162731">
      <w:pPr>
        <w:pStyle w:val="ListParagraph"/>
        <w:numPr>
          <w:ilvl w:val="1"/>
          <w:numId w:val="19"/>
        </w:numPr>
        <w:spacing w:line="240" w:lineRule="auto"/>
        <w:rPr>
          <w:lang w:eastAsia="zh-CN"/>
        </w:rPr>
      </w:pPr>
      <w:r w:rsidRPr="0079343B">
        <w:rPr>
          <w:lang w:eastAsia="zh-CN"/>
        </w:rPr>
        <w:t xml:space="preserve">LOS: </w:t>
      </w:r>
      <m:oMath>
        <m:sSub>
          <m:sSubPr>
            <m:ctrlPr>
              <w:rPr>
                <w:rFonts w:ascii="Cambria Math" w:hAnsi="Cambria Math"/>
                <w:lang w:eastAsia="ja-JP"/>
              </w:rPr>
            </m:ctrlPr>
          </m:sSubPr>
          <m:e>
            <m:r>
              <m:rPr>
                <m:sty m:val="p"/>
              </m:rPr>
              <w:rPr>
                <w:rFonts w:ascii="Cambria Math" w:hAnsi="Cambria Math"/>
                <w:lang w:eastAsia="ja-JP"/>
              </w:rPr>
              <m:t>PL</m:t>
            </m:r>
          </m:e>
          <m:sub>
            <m:r>
              <m:rPr>
                <m:sty m:val="p"/>
              </m:rPr>
              <w:rPr>
                <w:rFonts w:ascii="Cambria Math" w:hAnsi="Cambria Math"/>
                <w:lang w:eastAsia="ja-JP"/>
              </w:rPr>
              <m:t>LoS</m:t>
            </m:r>
          </m:sub>
        </m:sSub>
        <m:r>
          <m:rPr>
            <m:sty m:val="p"/>
          </m:rPr>
          <w:rPr>
            <w:rFonts w:ascii="Cambria Math" w:hAnsi="Cambria Math"/>
            <w:lang w:eastAsia="ja-JP"/>
          </w:rPr>
          <m:t>=</m:t>
        </m:r>
        <m:sSub>
          <m:sSubPr>
            <m:ctrlPr>
              <w:rPr>
                <w:rFonts w:ascii="Cambria Math" w:hAnsi="Cambria Math"/>
                <w:lang w:eastAsia="ja-JP"/>
              </w:rPr>
            </m:ctrlPr>
          </m:sSubPr>
          <m:e>
            <m:r>
              <m:rPr>
                <m:sty m:val="p"/>
              </m:rPr>
              <w:rPr>
                <w:rFonts w:ascii="Cambria Math" w:hAnsi="Cambria Math"/>
                <w:lang w:eastAsia="ja-JP"/>
              </w:rPr>
              <m:t>22.9</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r>
              <m:rPr>
                <m:sty m:val="p"/>
              </m:rPr>
              <w:rPr>
                <w:rFonts w:ascii="Cambria Math" w:hAnsi="Cambria Math"/>
                <w:lang w:eastAsia="ja-JP"/>
              </w:rPr>
              <m:t>(d</m:t>
            </m:r>
          </m:e>
          <m:sub>
            <m:r>
              <m:rPr>
                <m:sty m:val="p"/>
              </m:rPr>
              <w:rPr>
                <w:rFonts w:ascii="Cambria Math" w:hAnsi="Cambria Math"/>
                <w:lang w:eastAsia="ja-JP"/>
              </w:rPr>
              <m:t>3D</m:t>
            </m:r>
          </m:sub>
        </m:sSub>
        <m:r>
          <m:rPr>
            <m:sty m:val="p"/>
          </m:rPr>
          <w:rPr>
            <w:rFonts w:ascii="Cambria Math" w:hAnsi="Cambria Math"/>
            <w:lang w:eastAsia="ja-JP"/>
          </w:rPr>
          <m:t>)+19.6</m:t>
        </m:r>
        <m:sSub>
          <m:sSubPr>
            <m:ctrlPr>
              <w:rPr>
                <w:rFonts w:ascii="Cambria Math" w:hAnsi="Cambria Math"/>
                <w:lang w:eastAsia="ja-JP"/>
              </w:rPr>
            </m:ctrlPr>
          </m:sSubPr>
          <m:e>
            <m:r>
              <m:rPr>
                <m:sty m:val="p"/>
              </m:rPr>
              <w:rPr>
                <w:rFonts w:ascii="Cambria Math" w:hAnsi="Cambria Math"/>
                <w:lang w:eastAsia="ja-JP"/>
              </w:rPr>
              <m:t>log</m:t>
            </m:r>
          </m:e>
          <m:sub>
            <m:r>
              <m:rPr>
                <m:sty m:val="p"/>
              </m:rPr>
              <w:rPr>
                <w:rFonts w:ascii="Cambria Math" w:hAnsi="Cambria Math"/>
                <w:lang w:eastAsia="ja-JP"/>
              </w:rPr>
              <m:t>10</m:t>
            </m:r>
          </m:sub>
        </m:sSub>
        <m:d>
          <m:dPr>
            <m:ctrlPr>
              <w:rPr>
                <w:rFonts w:ascii="Cambria Math" w:hAnsi="Cambria Math"/>
                <w:lang w:eastAsia="ja-JP"/>
              </w:rPr>
            </m:ctrlPr>
          </m:dPr>
          <m:e>
            <m:r>
              <m:rPr>
                <m:sty m:val="p"/>
              </m:rPr>
              <w:rPr>
                <w:rFonts w:ascii="Cambria Math" w:hAnsi="Cambria Math"/>
                <w:lang w:eastAsia="ja-JP"/>
              </w:rPr>
              <m:t>f</m:t>
            </m:r>
          </m:e>
        </m:d>
        <m:r>
          <m:rPr>
            <m:sty m:val="p"/>
          </m:rPr>
          <w:rPr>
            <w:rFonts w:ascii="Cambria Math" w:hAnsi="Cambria Math"/>
            <w:lang w:eastAsia="ja-JP"/>
          </w:rPr>
          <m:t xml:space="preserve">+28.6 </m:t>
        </m:r>
        <m:d>
          <m:dPr>
            <m:begChr m:val="["/>
            <m:endChr m:val="]"/>
            <m:ctrlPr>
              <w:rPr>
                <w:rFonts w:ascii="Cambria Math" w:hAnsi="Cambria Math"/>
                <w:lang w:eastAsia="ja-JP"/>
              </w:rPr>
            </m:ctrlPr>
          </m:dPr>
          <m:e>
            <m:r>
              <m:rPr>
                <m:sty m:val="p"/>
              </m:rPr>
              <w:rPr>
                <w:rFonts w:ascii="Cambria Math" w:hAnsi="Cambria Math"/>
                <w:lang w:eastAsia="ja-JP"/>
              </w:rPr>
              <m:t>dB</m:t>
            </m:r>
          </m:e>
        </m:d>
        <m:r>
          <m:rPr>
            <m:sty m:val="p"/>
          </m:rPr>
          <w:rPr>
            <w:rFonts w:ascii="Cambria Math" w:hAnsi="Cambria Math"/>
            <w:lang w:eastAsia="ja-JP"/>
          </w:rPr>
          <m:t>, σ=3.48 [dB]</m:t>
        </m:r>
      </m:oMath>
    </w:p>
    <w:p w14:paraId="5A3A0BF4" w14:textId="77777777" w:rsidR="00162731" w:rsidRPr="0079343B" w:rsidRDefault="00162731">
      <w:pPr>
        <w:pStyle w:val="ListParagraph"/>
        <w:numPr>
          <w:ilvl w:val="1"/>
          <w:numId w:val="19"/>
        </w:numPr>
        <w:spacing w:line="240" w:lineRule="auto"/>
        <w:rPr>
          <w:lang w:eastAsia="zh-CN"/>
        </w:rPr>
      </w:pPr>
      <w:r w:rsidRPr="0079343B">
        <w:rPr>
          <w:rFonts w:eastAsia="DengXian"/>
          <w:lang w:eastAsia="zh-CN"/>
        </w:rPr>
        <w:t>For LOS and NLOS, reuse Winner II</w:t>
      </w:r>
    </w:p>
    <w:p w14:paraId="7FE96E7F" w14:textId="77777777" w:rsidR="00162731" w:rsidRPr="0079343B" w:rsidRDefault="00162731" w:rsidP="004A653D">
      <w:pPr>
        <w:pStyle w:val="ListParagraph"/>
        <w:spacing w:line="240" w:lineRule="auto"/>
        <w:ind w:left="1440"/>
        <w:jc w:val="both"/>
        <w:rPr>
          <w:lang w:eastAsia="zh-CN"/>
        </w:rPr>
      </w:pPr>
      <w:r w:rsidRPr="0079343B">
        <w:rPr>
          <w:noProof/>
          <w:lang w:eastAsia="zh-CN"/>
        </w:rPr>
        <w:drawing>
          <wp:inline distT="0" distB="0" distL="0" distR="0" wp14:anchorId="05A1F9F7" wp14:editId="0FEBC4DA">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5048250" cy="2508250"/>
                    </a:xfrm>
                    <a:prstGeom prst="rect">
                      <a:avLst/>
                    </a:prstGeom>
                    <a:noFill/>
                    <a:ln>
                      <a:noFill/>
                    </a:ln>
                  </pic:spPr>
                </pic:pic>
              </a:graphicData>
            </a:graphic>
          </wp:inline>
        </w:drawing>
      </w:r>
    </w:p>
    <w:p w14:paraId="3940FCB1" w14:textId="77777777" w:rsidR="00162731" w:rsidRPr="0079343B" w:rsidRDefault="00162731">
      <w:pPr>
        <w:pStyle w:val="ListParagraph"/>
        <w:numPr>
          <w:ilvl w:val="0"/>
          <w:numId w:val="19"/>
        </w:numPr>
        <w:spacing w:line="240" w:lineRule="auto"/>
        <w:rPr>
          <w:lang w:eastAsia="zh-CN"/>
        </w:rPr>
      </w:pPr>
      <w:r w:rsidRPr="0079343B">
        <w:rPr>
          <w:lang w:eastAsia="zh-CN"/>
        </w:rPr>
        <w:t>LOS probability</w:t>
      </w:r>
    </w:p>
    <w:p w14:paraId="0D2AE433" w14:textId="77777777" w:rsidR="00162731" w:rsidRPr="0079343B" w:rsidRDefault="00000000">
      <w:pPr>
        <w:pStyle w:val="ListParagraph"/>
        <w:numPr>
          <w:ilvl w:val="1"/>
          <w:numId w:val="19"/>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41814075" w14:textId="77777777" w:rsidR="00162731" w:rsidRPr="0079343B" w:rsidRDefault="00162731">
      <w:pPr>
        <w:pStyle w:val="ListParagraph"/>
        <w:numPr>
          <w:ilvl w:val="0"/>
          <w:numId w:val="19"/>
        </w:numPr>
        <w:spacing w:line="240" w:lineRule="auto"/>
        <w:rPr>
          <w:lang w:eastAsia="zh-CN"/>
        </w:rPr>
      </w:pPr>
      <w:r w:rsidRPr="0079343B">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162731" w:rsidRPr="0079343B" w14:paraId="5D4866F9" w14:textId="77777777" w:rsidTr="00D657D0">
        <w:trPr>
          <w:cantSplit/>
          <w:trHeight w:val="218"/>
          <w:tblHeader/>
          <w:jc w:val="center"/>
        </w:trPr>
        <w:tc>
          <w:tcPr>
            <w:tcW w:w="1866" w:type="pct"/>
            <w:gridSpan w:val="2"/>
            <w:vMerge w:val="restart"/>
            <w:shd w:val="clear" w:color="auto" w:fill="E0E0E0"/>
            <w:vAlign w:val="center"/>
          </w:tcPr>
          <w:p w14:paraId="1692B0BB"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134" w:type="pct"/>
            <w:gridSpan w:val="3"/>
            <w:shd w:val="clear" w:color="auto" w:fill="E0E0E0"/>
            <w:vAlign w:val="center"/>
          </w:tcPr>
          <w:p w14:paraId="1492C2D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3D257F0" w14:textId="77777777" w:rsidTr="00D657D0">
        <w:trPr>
          <w:cantSplit/>
          <w:trHeight w:val="136"/>
          <w:tblHeader/>
          <w:jc w:val="center"/>
        </w:trPr>
        <w:tc>
          <w:tcPr>
            <w:tcW w:w="1866" w:type="pct"/>
            <w:gridSpan w:val="2"/>
            <w:vMerge/>
            <w:vAlign w:val="center"/>
          </w:tcPr>
          <w:p w14:paraId="3DA34E40"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CFDC764"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54" w:type="pct"/>
            <w:shd w:val="clear" w:color="auto" w:fill="E0E0E0"/>
            <w:vAlign w:val="center"/>
          </w:tcPr>
          <w:p w14:paraId="6ED70E82"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287" w:type="pct"/>
            <w:shd w:val="clear" w:color="auto" w:fill="E0E0E0"/>
            <w:vAlign w:val="center"/>
          </w:tcPr>
          <w:p w14:paraId="4B54807F"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59D2799F" w14:textId="77777777" w:rsidTr="00D657D0">
        <w:trPr>
          <w:cantSplit/>
          <w:trHeight w:val="218"/>
          <w:jc w:val="center"/>
        </w:trPr>
        <w:tc>
          <w:tcPr>
            <w:tcW w:w="1392" w:type="pct"/>
            <w:vMerge w:val="restart"/>
            <w:vAlign w:val="center"/>
          </w:tcPr>
          <w:p w14:paraId="378456D3" w14:textId="77777777" w:rsidR="00162731" w:rsidRPr="0079343B" w:rsidRDefault="00162731" w:rsidP="004A653D">
            <w:pPr>
              <w:pStyle w:val="TAC"/>
              <w:keepLines w:val="0"/>
              <w:spacing w:line="240" w:lineRule="auto"/>
            </w:pPr>
            <w:r w:rsidRPr="0079343B">
              <w:t>AOD spread (ASD)</w:t>
            </w:r>
          </w:p>
          <w:p w14:paraId="6B039ED0" w14:textId="77777777" w:rsidR="00162731" w:rsidRPr="0079343B" w:rsidRDefault="00162731" w:rsidP="004A653D">
            <w:pPr>
              <w:pStyle w:val="TAC"/>
              <w:keepLines w:val="0"/>
              <w:spacing w:line="240" w:lineRule="auto"/>
              <w:rPr>
                <w:vertAlign w:val="superscript"/>
              </w:rPr>
            </w:pPr>
            <w:proofErr w:type="spellStart"/>
            <w:r w:rsidRPr="0079343B">
              <w:t>lgASD</w:t>
            </w:r>
            <w:proofErr w:type="spellEnd"/>
            <w:r w:rsidRPr="0079343B">
              <w:t>=log</w:t>
            </w:r>
            <w:r w:rsidRPr="0079343B">
              <w:rPr>
                <w:vertAlign w:val="subscript"/>
              </w:rPr>
              <w:t>10</w:t>
            </w:r>
            <w:r w:rsidRPr="0079343B">
              <w:t>(ASD/1</w:t>
            </w:r>
            <w:r w:rsidRPr="0079343B">
              <w:rPr>
                <w:rFonts w:eastAsia="Symbol"/>
              </w:rPr>
              <w:t>°</w:t>
            </w:r>
            <w:r w:rsidRPr="0079343B">
              <w:t>)</w:t>
            </w:r>
          </w:p>
        </w:tc>
        <w:tc>
          <w:tcPr>
            <w:tcW w:w="473" w:type="pct"/>
            <w:vAlign w:val="center"/>
          </w:tcPr>
          <w:p w14:paraId="04F07A51" w14:textId="77777777" w:rsidR="00162731" w:rsidRPr="0079343B" w:rsidRDefault="00162731" w:rsidP="004A653D">
            <w:pPr>
              <w:pStyle w:val="TAC"/>
              <w:keepLines w:val="0"/>
              <w:spacing w:line="240" w:lineRule="auto"/>
            </w:pPr>
            <w:r w:rsidRPr="0079343B">
              <w:rPr>
                <w:i/>
              </w:rPr>
              <w:t>µ</w:t>
            </w:r>
            <w:proofErr w:type="spellStart"/>
            <w:r w:rsidRPr="0079343B">
              <w:rPr>
                <w:vertAlign w:val="subscript"/>
              </w:rPr>
              <w:t>lgASD</w:t>
            </w:r>
            <w:proofErr w:type="spellEnd"/>
          </w:p>
        </w:tc>
        <w:tc>
          <w:tcPr>
            <w:tcW w:w="893" w:type="pct"/>
            <w:vAlign w:val="center"/>
          </w:tcPr>
          <w:p w14:paraId="18912682" w14:textId="77777777" w:rsidR="00162731" w:rsidRPr="0079343B" w:rsidRDefault="00162731" w:rsidP="004A653D">
            <w:pPr>
              <w:pStyle w:val="TAC"/>
              <w:keepLines w:val="0"/>
              <w:spacing w:line="240" w:lineRule="auto"/>
            </w:pPr>
            <w:r w:rsidRPr="0079343B">
              <w:t>0.55</w:t>
            </w:r>
          </w:p>
        </w:tc>
        <w:tc>
          <w:tcPr>
            <w:tcW w:w="954" w:type="pct"/>
            <w:vAlign w:val="center"/>
          </w:tcPr>
          <w:p w14:paraId="137EFBBB" w14:textId="77777777" w:rsidR="00162731" w:rsidRPr="0079343B" w:rsidRDefault="00162731" w:rsidP="004A653D">
            <w:pPr>
              <w:pStyle w:val="TAC"/>
              <w:keepLines w:val="0"/>
              <w:spacing w:line="240" w:lineRule="auto"/>
            </w:pPr>
            <w:r w:rsidRPr="0079343B">
              <w:t>0.55</w:t>
            </w:r>
          </w:p>
        </w:tc>
        <w:tc>
          <w:tcPr>
            <w:tcW w:w="1287" w:type="pct"/>
            <w:vAlign w:val="center"/>
          </w:tcPr>
          <w:p w14:paraId="098BF8BF" w14:textId="77777777" w:rsidR="00162731" w:rsidRPr="0079343B" w:rsidRDefault="00162731" w:rsidP="004A653D">
            <w:pPr>
              <w:pStyle w:val="TAC"/>
              <w:keepLines w:val="0"/>
              <w:spacing w:line="240" w:lineRule="auto"/>
            </w:pPr>
            <w:r w:rsidRPr="0079343B">
              <w:t>0.55</w:t>
            </w:r>
          </w:p>
        </w:tc>
      </w:tr>
      <w:tr w:rsidR="00162731" w:rsidRPr="0079343B" w14:paraId="469A4667" w14:textId="77777777" w:rsidTr="00D657D0">
        <w:trPr>
          <w:cantSplit/>
          <w:trHeight w:val="136"/>
          <w:jc w:val="center"/>
        </w:trPr>
        <w:tc>
          <w:tcPr>
            <w:tcW w:w="1392" w:type="pct"/>
            <w:vMerge/>
            <w:vAlign w:val="center"/>
          </w:tcPr>
          <w:p w14:paraId="7A90B87A" w14:textId="77777777" w:rsidR="00162731" w:rsidRPr="0079343B" w:rsidRDefault="00162731" w:rsidP="004A653D">
            <w:pPr>
              <w:pStyle w:val="TAC"/>
              <w:keepLines w:val="0"/>
              <w:spacing w:line="240" w:lineRule="auto"/>
            </w:pPr>
          </w:p>
        </w:tc>
        <w:tc>
          <w:tcPr>
            <w:tcW w:w="473" w:type="pct"/>
            <w:vAlign w:val="center"/>
          </w:tcPr>
          <w:p w14:paraId="1D0219DB" w14:textId="77777777" w:rsidR="00162731" w:rsidRPr="0079343B" w:rsidRDefault="00162731" w:rsidP="004A653D">
            <w:pPr>
              <w:pStyle w:val="TAC"/>
              <w:keepLines w:val="0"/>
              <w:spacing w:line="240" w:lineRule="auto"/>
            </w:pPr>
            <w:proofErr w:type="spellStart"/>
            <w:r w:rsidRPr="0079343B">
              <w:rPr>
                <w:rFonts w:ascii="Cambria Math" w:hAnsi="Cambria Math"/>
                <w:i/>
              </w:rPr>
              <w:t>σ</w:t>
            </w:r>
            <w:r w:rsidRPr="0079343B">
              <w:rPr>
                <w:vertAlign w:val="subscript"/>
              </w:rPr>
              <w:t>lgASD</w:t>
            </w:r>
            <w:proofErr w:type="spellEnd"/>
          </w:p>
        </w:tc>
        <w:tc>
          <w:tcPr>
            <w:tcW w:w="893" w:type="pct"/>
            <w:vAlign w:val="center"/>
          </w:tcPr>
          <w:p w14:paraId="74A6B202" w14:textId="77777777" w:rsidR="00162731" w:rsidRPr="0079343B" w:rsidRDefault="00162731" w:rsidP="004A653D">
            <w:pPr>
              <w:pStyle w:val="TAC"/>
              <w:keepLines w:val="0"/>
              <w:spacing w:line="240" w:lineRule="auto"/>
            </w:pPr>
            <w:r w:rsidRPr="0079343B">
              <w:t>0.25</w:t>
            </w:r>
          </w:p>
        </w:tc>
        <w:tc>
          <w:tcPr>
            <w:tcW w:w="954" w:type="pct"/>
            <w:vAlign w:val="center"/>
          </w:tcPr>
          <w:p w14:paraId="3A07F38F" w14:textId="77777777" w:rsidR="00162731" w:rsidRPr="0079343B" w:rsidRDefault="00162731" w:rsidP="004A653D">
            <w:pPr>
              <w:pStyle w:val="TAC"/>
              <w:keepLines w:val="0"/>
              <w:spacing w:line="240" w:lineRule="auto"/>
              <w:rPr>
                <w:color w:val="FF0000"/>
                <w:highlight w:val="yellow"/>
              </w:rPr>
            </w:pPr>
            <w:r w:rsidRPr="0079343B">
              <w:t>0.25</w:t>
            </w:r>
          </w:p>
        </w:tc>
        <w:tc>
          <w:tcPr>
            <w:tcW w:w="1287" w:type="pct"/>
            <w:vAlign w:val="center"/>
          </w:tcPr>
          <w:p w14:paraId="5E17801A" w14:textId="77777777" w:rsidR="00162731" w:rsidRPr="0079343B" w:rsidRDefault="00162731" w:rsidP="004A653D">
            <w:pPr>
              <w:pStyle w:val="TAC"/>
              <w:keepLines w:val="0"/>
              <w:spacing w:line="240" w:lineRule="auto"/>
              <w:rPr>
                <w:color w:val="FF0000"/>
                <w:highlight w:val="yellow"/>
              </w:rPr>
            </w:pPr>
            <w:r w:rsidRPr="0079343B">
              <w:t>0.25</w:t>
            </w:r>
          </w:p>
        </w:tc>
      </w:tr>
      <w:tr w:rsidR="00162731" w:rsidRPr="0079343B" w14:paraId="6B32FBB2" w14:textId="77777777" w:rsidTr="00D657D0">
        <w:trPr>
          <w:cantSplit/>
          <w:trHeight w:val="368"/>
          <w:jc w:val="center"/>
        </w:trPr>
        <w:tc>
          <w:tcPr>
            <w:tcW w:w="1866" w:type="pct"/>
            <w:gridSpan w:val="2"/>
            <w:vAlign w:val="center"/>
          </w:tcPr>
          <w:p w14:paraId="278BB8E8" w14:textId="085CCA60" w:rsidR="00162731" w:rsidRPr="0079343B" w:rsidRDefault="00162731" w:rsidP="00D71BA1">
            <w:pPr>
              <w:pStyle w:val="TAC"/>
              <w:keepLines w:val="0"/>
              <w:spacing w:line="240" w:lineRule="auto"/>
              <w:rPr>
                <w:i/>
              </w:rPr>
            </w:pPr>
            <w:r w:rsidRPr="0079343B">
              <w:t xml:space="preserve">Cluster </w:t>
            </w:r>
            <w:r w:rsidRPr="0079343B">
              <w:rPr>
                <w:i/>
              </w:rPr>
              <w:t xml:space="preserve">ASD </w:t>
            </w:r>
            <w:r w:rsidRPr="0079343B">
              <w:rPr>
                <w:rFonts w:eastAsia="MS Mincho"/>
                <w:lang w:eastAsia="ja-JP"/>
              </w:rPr>
              <w:t>(</w:t>
            </w:r>
            <m:oMath>
              <m:sSub>
                <m:sSubPr>
                  <m:ctrlPr>
                    <w:rPr>
                      <w:rFonts w:ascii="Cambria Math" w:eastAsia="Times New Roman" w:hAnsi="Cambria Math"/>
                      <w:i/>
                      <w:noProof/>
                      <w:lang w:eastAsia="en-US"/>
                    </w:rPr>
                  </m:ctrlPr>
                </m:sSubPr>
                <m:e>
                  <m:r>
                    <w:rPr>
                      <w:rFonts w:ascii="Cambria Math" w:eastAsia="Times New Roman"/>
                      <w:noProof/>
                      <w:lang w:eastAsia="en-US"/>
                    </w:rPr>
                    <m:t>c</m:t>
                  </m:r>
                </m:e>
                <m:sub>
                  <m:r>
                    <w:rPr>
                      <w:rFonts w:ascii="Cambria Math" w:eastAsia="Times New Roman"/>
                      <w:noProof/>
                      <w:lang w:eastAsia="en-US"/>
                    </w:rPr>
                    <m:t>ASD</m:t>
                  </m:r>
                </m:sub>
              </m:sSub>
            </m:oMath>
            <w:r w:rsidRPr="0079343B">
              <w:rPr>
                <w:rFonts w:eastAsia="MS Mincho"/>
                <w:lang w:eastAsia="ja-JP"/>
              </w:rPr>
              <w:t>) in [deg]</w:t>
            </w:r>
          </w:p>
        </w:tc>
        <w:tc>
          <w:tcPr>
            <w:tcW w:w="893" w:type="pct"/>
            <w:vAlign w:val="center"/>
          </w:tcPr>
          <w:p w14:paraId="36416DCE" w14:textId="77777777" w:rsidR="00162731" w:rsidRPr="0079343B" w:rsidRDefault="00162731" w:rsidP="004A653D">
            <w:pPr>
              <w:pStyle w:val="TAC"/>
              <w:keepLines w:val="0"/>
              <w:spacing w:line="240" w:lineRule="auto"/>
            </w:pPr>
            <w:r w:rsidRPr="0079343B">
              <w:t>1.5</w:t>
            </w:r>
          </w:p>
        </w:tc>
        <w:tc>
          <w:tcPr>
            <w:tcW w:w="954" w:type="pct"/>
            <w:vAlign w:val="center"/>
          </w:tcPr>
          <w:p w14:paraId="071E434B" w14:textId="77777777" w:rsidR="00162731" w:rsidRPr="0079343B" w:rsidRDefault="00162731" w:rsidP="004A653D">
            <w:pPr>
              <w:pStyle w:val="TAC"/>
              <w:keepLines w:val="0"/>
              <w:spacing w:line="240" w:lineRule="auto"/>
            </w:pPr>
            <w:r w:rsidRPr="0079343B">
              <w:t>1.5</w:t>
            </w:r>
          </w:p>
        </w:tc>
        <w:tc>
          <w:tcPr>
            <w:tcW w:w="1287" w:type="pct"/>
            <w:vAlign w:val="center"/>
          </w:tcPr>
          <w:p w14:paraId="2F08445A" w14:textId="77777777" w:rsidR="00162731" w:rsidRPr="0079343B" w:rsidRDefault="00162731" w:rsidP="004A653D">
            <w:pPr>
              <w:pStyle w:val="TAC"/>
              <w:keepLines w:val="0"/>
              <w:spacing w:line="240" w:lineRule="auto"/>
            </w:pPr>
            <w:r w:rsidRPr="0079343B">
              <w:t>1.5</w:t>
            </w:r>
          </w:p>
        </w:tc>
      </w:tr>
    </w:tbl>
    <w:p w14:paraId="1DEED50D" w14:textId="77777777" w:rsidR="00162731" w:rsidRPr="0079343B" w:rsidRDefault="00162731">
      <w:pPr>
        <w:pStyle w:val="ListParagraph"/>
        <w:numPr>
          <w:ilvl w:val="0"/>
          <w:numId w:val="19"/>
        </w:numPr>
        <w:spacing w:line="240" w:lineRule="auto"/>
        <w:rPr>
          <w:lang w:eastAsia="zh-CN"/>
        </w:rPr>
      </w:pPr>
      <w:r w:rsidRPr="0079343B">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162731" w:rsidRPr="0079343B" w14:paraId="7B7674A2" w14:textId="77777777" w:rsidTr="00D657D0">
        <w:trPr>
          <w:cantSplit/>
          <w:trHeight w:val="246"/>
          <w:tblHeader/>
          <w:jc w:val="center"/>
        </w:trPr>
        <w:tc>
          <w:tcPr>
            <w:tcW w:w="1772" w:type="pct"/>
            <w:gridSpan w:val="2"/>
            <w:vMerge w:val="restart"/>
            <w:shd w:val="clear" w:color="auto" w:fill="E0E0E0"/>
            <w:vAlign w:val="center"/>
          </w:tcPr>
          <w:p w14:paraId="6E701116"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Scenarios</w:t>
            </w:r>
          </w:p>
        </w:tc>
        <w:tc>
          <w:tcPr>
            <w:tcW w:w="3228" w:type="pct"/>
            <w:gridSpan w:val="3"/>
            <w:shd w:val="clear" w:color="auto" w:fill="E0E0E0"/>
            <w:vAlign w:val="center"/>
          </w:tcPr>
          <w:p w14:paraId="5C4C7020"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SMa</w:t>
            </w:r>
          </w:p>
        </w:tc>
      </w:tr>
      <w:tr w:rsidR="00162731" w:rsidRPr="0079343B" w14:paraId="0B599167" w14:textId="77777777" w:rsidTr="00D657D0">
        <w:trPr>
          <w:cantSplit/>
          <w:trHeight w:val="154"/>
          <w:tblHeader/>
          <w:jc w:val="center"/>
        </w:trPr>
        <w:tc>
          <w:tcPr>
            <w:tcW w:w="1772" w:type="pct"/>
            <w:gridSpan w:val="2"/>
            <w:vMerge/>
            <w:vAlign w:val="center"/>
          </w:tcPr>
          <w:p w14:paraId="0A65521B" w14:textId="77777777" w:rsidR="00162731" w:rsidRPr="0079343B" w:rsidRDefault="00162731" w:rsidP="004A653D">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6C0B94F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LOS</w:t>
            </w:r>
          </w:p>
        </w:tc>
        <w:tc>
          <w:tcPr>
            <w:tcW w:w="985" w:type="pct"/>
            <w:shd w:val="clear" w:color="auto" w:fill="E0E0E0"/>
            <w:vAlign w:val="center"/>
          </w:tcPr>
          <w:p w14:paraId="135EF305"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NLOS</w:t>
            </w:r>
          </w:p>
        </w:tc>
        <w:tc>
          <w:tcPr>
            <w:tcW w:w="1318" w:type="pct"/>
            <w:shd w:val="clear" w:color="auto" w:fill="E0E0E0"/>
            <w:vAlign w:val="center"/>
          </w:tcPr>
          <w:p w14:paraId="3C9DC349" w14:textId="77777777" w:rsidR="00162731" w:rsidRPr="0079343B" w:rsidRDefault="00162731" w:rsidP="004A653D">
            <w:pPr>
              <w:pStyle w:val="TAH"/>
              <w:keepNext w:val="0"/>
              <w:keepLines w:val="0"/>
              <w:spacing w:line="240" w:lineRule="auto"/>
              <w:rPr>
                <w:rFonts w:ascii="Times New Roman" w:hAnsi="Times New Roman"/>
                <w:b w:val="0"/>
                <w:sz w:val="20"/>
              </w:rPr>
            </w:pPr>
            <w:r w:rsidRPr="0079343B">
              <w:rPr>
                <w:rFonts w:ascii="Times New Roman" w:hAnsi="Times New Roman"/>
                <w:b w:val="0"/>
                <w:sz w:val="20"/>
              </w:rPr>
              <w:t>O2I</w:t>
            </w:r>
          </w:p>
        </w:tc>
      </w:tr>
      <w:tr w:rsidR="00162731" w:rsidRPr="0079343B" w14:paraId="670AED54" w14:textId="77777777" w:rsidTr="00D657D0">
        <w:trPr>
          <w:cantSplit/>
          <w:trHeight w:val="246"/>
          <w:jc w:val="center"/>
        </w:trPr>
        <w:tc>
          <w:tcPr>
            <w:tcW w:w="1322" w:type="pct"/>
            <w:vMerge w:val="restart"/>
            <w:vAlign w:val="center"/>
          </w:tcPr>
          <w:p w14:paraId="062BD3A5" w14:textId="77777777" w:rsidR="00162731" w:rsidRPr="0079343B" w:rsidRDefault="00162731" w:rsidP="004A653D">
            <w:pPr>
              <w:pStyle w:val="TAC"/>
              <w:keepLines w:val="0"/>
              <w:spacing w:line="240" w:lineRule="auto"/>
            </w:pPr>
            <w:r w:rsidRPr="0079343B">
              <w:t>ZOD spread (ZSD)</w:t>
            </w:r>
          </w:p>
          <w:p w14:paraId="5A630F65" w14:textId="77777777" w:rsidR="00162731" w:rsidRPr="0079343B" w:rsidRDefault="00162731" w:rsidP="004A653D">
            <w:pPr>
              <w:pStyle w:val="TAC"/>
              <w:keepLines w:val="0"/>
              <w:spacing w:line="240" w:lineRule="auto"/>
              <w:rPr>
                <w:vertAlign w:val="superscript"/>
              </w:rPr>
            </w:pPr>
            <w:proofErr w:type="spellStart"/>
            <w:r w:rsidRPr="0079343B">
              <w:t>lgZSD</w:t>
            </w:r>
            <w:proofErr w:type="spellEnd"/>
            <w:r w:rsidRPr="0079343B">
              <w:t>=log</w:t>
            </w:r>
            <w:r w:rsidRPr="0079343B">
              <w:rPr>
                <w:vertAlign w:val="subscript"/>
              </w:rPr>
              <w:t>10</w:t>
            </w:r>
            <w:r w:rsidRPr="0079343B">
              <w:t>(ZSD/1</w:t>
            </w:r>
            <w:r w:rsidRPr="0079343B">
              <w:rPr>
                <w:rFonts w:eastAsia="Symbol"/>
              </w:rPr>
              <w:t>°</w:t>
            </w:r>
            <w:r w:rsidRPr="0079343B">
              <w:t>)</w:t>
            </w:r>
          </w:p>
        </w:tc>
        <w:tc>
          <w:tcPr>
            <w:tcW w:w="449" w:type="pct"/>
            <w:vAlign w:val="center"/>
          </w:tcPr>
          <w:p w14:paraId="25528736" w14:textId="77777777" w:rsidR="00162731" w:rsidRPr="0079343B" w:rsidRDefault="00162731" w:rsidP="004A653D">
            <w:pPr>
              <w:pStyle w:val="TAC"/>
              <w:keepLines w:val="0"/>
              <w:spacing w:line="240" w:lineRule="auto"/>
              <w:rPr>
                <w:vertAlign w:val="subscript"/>
              </w:rPr>
            </w:pPr>
            <w:r w:rsidRPr="0079343B">
              <w:rPr>
                <w:i/>
                <w:iCs/>
              </w:rPr>
              <w:t>µ</w:t>
            </w:r>
            <w:proofErr w:type="spellStart"/>
            <w:r w:rsidRPr="0079343B">
              <w:rPr>
                <w:vertAlign w:val="subscript"/>
              </w:rPr>
              <w:t>lgZSD</w:t>
            </w:r>
            <w:proofErr w:type="spellEnd"/>
          </w:p>
        </w:tc>
        <w:tc>
          <w:tcPr>
            <w:tcW w:w="926" w:type="pct"/>
            <w:vAlign w:val="center"/>
          </w:tcPr>
          <w:p w14:paraId="6A19DD35" w14:textId="77777777" w:rsidR="00162731" w:rsidRPr="0079343B" w:rsidRDefault="00162731" w:rsidP="004A653D">
            <w:pPr>
              <w:pStyle w:val="TAC"/>
              <w:keepLines w:val="0"/>
              <w:spacing w:line="240" w:lineRule="auto"/>
            </w:pPr>
            <w:r w:rsidRPr="0079343B">
              <w:t>0.55</w:t>
            </w:r>
          </w:p>
        </w:tc>
        <w:tc>
          <w:tcPr>
            <w:tcW w:w="985" w:type="pct"/>
            <w:vAlign w:val="center"/>
          </w:tcPr>
          <w:p w14:paraId="7D483C1A" w14:textId="77777777" w:rsidR="00162731" w:rsidRPr="0079343B" w:rsidRDefault="00162731" w:rsidP="004A653D">
            <w:pPr>
              <w:pStyle w:val="TAC"/>
              <w:keepLines w:val="0"/>
              <w:spacing w:line="240" w:lineRule="auto"/>
            </w:pPr>
            <w:r w:rsidRPr="0079343B">
              <w:t>0.55</w:t>
            </w:r>
          </w:p>
        </w:tc>
        <w:tc>
          <w:tcPr>
            <w:tcW w:w="1318" w:type="pct"/>
            <w:vAlign w:val="center"/>
          </w:tcPr>
          <w:p w14:paraId="5736A954" w14:textId="77777777" w:rsidR="00162731" w:rsidRPr="0079343B" w:rsidRDefault="00162731" w:rsidP="004A653D">
            <w:pPr>
              <w:pStyle w:val="TAC"/>
              <w:keepLines w:val="0"/>
              <w:spacing w:line="240" w:lineRule="auto"/>
            </w:pPr>
            <w:r w:rsidRPr="0079343B">
              <w:t>0.55</w:t>
            </w:r>
          </w:p>
        </w:tc>
      </w:tr>
      <w:tr w:rsidR="00162731" w:rsidRPr="0079343B" w14:paraId="3F72FF8F" w14:textId="77777777" w:rsidTr="00D657D0">
        <w:trPr>
          <w:cantSplit/>
          <w:trHeight w:val="154"/>
          <w:jc w:val="center"/>
        </w:trPr>
        <w:tc>
          <w:tcPr>
            <w:tcW w:w="1322" w:type="pct"/>
            <w:vMerge/>
            <w:vAlign w:val="center"/>
          </w:tcPr>
          <w:p w14:paraId="293FAC59" w14:textId="77777777" w:rsidR="00162731" w:rsidRPr="0079343B" w:rsidRDefault="00162731" w:rsidP="004A653D">
            <w:pPr>
              <w:pStyle w:val="TAC"/>
              <w:keepLines w:val="0"/>
              <w:spacing w:line="240" w:lineRule="auto"/>
            </w:pPr>
          </w:p>
        </w:tc>
        <w:tc>
          <w:tcPr>
            <w:tcW w:w="449" w:type="pct"/>
            <w:vAlign w:val="center"/>
          </w:tcPr>
          <w:p w14:paraId="0AC39D57" w14:textId="77777777" w:rsidR="00162731" w:rsidRPr="0079343B" w:rsidRDefault="00162731" w:rsidP="004A653D">
            <w:pPr>
              <w:pStyle w:val="TAC"/>
              <w:keepLines w:val="0"/>
              <w:spacing w:line="240" w:lineRule="auto"/>
              <w:rPr>
                <w:vertAlign w:val="subscript"/>
              </w:rPr>
            </w:pPr>
            <w:proofErr w:type="spellStart"/>
            <w:r w:rsidRPr="0079343B">
              <w:rPr>
                <w:rFonts w:ascii="Cambria Math" w:hAnsi="Cambria Math"/>
                <w:i/>
                <w:iCs/>
              </w:rPr>
              <w:t>σ</w:t>
            </w:r>
            <w:r w:rsidRPr="0079343B">
              <w:rPr>
                <w:vertAlign w:val="subscript"/>
              </w:rPr>
              <w:t>lgZSD</w:t>
            </w:r>
            <w:proofErr w:type="spellEnd"/>
          </w:p>
        </w:tc>
        <w:tc>
          <w:tcPr>
            <w:tcW w:w="926" w:type="pct"/>
            <w:vAlign w:val="center"/>
          </w:tcPr>
          <w:p w14:paraId="0D77BF44" w14:textId="77777777" w:rsidR="00162731" w:rsidRPr="0079343B" w:rsidRDefault="00162731" w:rsidP="004A653D">
            <w:pPr>
              <w:pStyle w:val="TAC"/>
              <w:keepLines w:val="0"/>
              <w:spacing w:line="240" w:lineRule="auto"/>
            </w:pPr>
            <w:r w:rsidRPr="0079343B">
              <w:t>0.25</w:t>
            </w:r>
          </w:p>
        </w:tc>
        <w:tc>
          <w:tcPr>
            <w:tcW w:w="985" w:type="pct"/>
            <w:vAlign w:val="center"/>
          </w:tcPr>
          <w:p w14:paraId="45F15112" w14:textId="77777777" w:rsidR="00162731" w:rsidRPr="0079343B" w:rsidRDefault="00162731" w:rsidP="004A653D">
            <w:pPr>
              <w:pStyle w:val="TAC"/>
              <w:keepLines w:val="0"/>
              <w:spacing w:line="240" w:lineRule="auto"/>
              <w:rPr>
                <w:color w:val="FF0000"/>
                <w:highlight w:val="yellow"/>
              </w:rPr>
            </w:pPr>
            <w:r w:rsidRPr="0079343B">
              <w:t>0.25</w:t>
            </w:r>
          </w:p>
        </w:tc>
        <w:tc>
          <w:tcPr>
            <w:tcW w:w="1318" w:type="pct"/>
            <w:vAlign w:val="center"/>
          </w:tcPr>
          <w:p w14:paraId="55BFF050" w14:textId="77777777" w:rsidR="00162731" w:rsidRPr="0079343B" w:rsidRDefault="00162731" w:rsidP="004A653D">
            <w:pPr>
              <w:pStyle w:val="TAC"/>
              <w:keepLines w:val="0"/>
              <w:spacing w:line="240" w:lineRule="auto"/>
              <w:rPr>
                <w:color w:val="FF0000"/>
                <w:highlight w:val="yellow"/>
              </w:rPr>
            </w:pPr>
            <w:r w:rsidRPr="0079343B">
              <w:t>0.25</w:t>
            </w:r>
          </w:p>
        </w:tc>
      </w:tr>
    </w:tbl>
    <w:p w14:paraId="39C2EA44" w14:textId="77777777" w:rsidR="00162731" w:rsidRPr="0079343B" w:rsidRDefault="00162731" w:rsidP="00162731">
      <w:pPr>
        <w:pStyle w:val="BodyText"/>
        <w:spacing w:after="0"/>
        <w:rPr>
          <w:rFonts w:ascii="Times New Roman" w:eastAsiaTheme="minorEastAsia" w:hAnsi="Times New Roman"/>
          <w:szCs w:val="20"/>
          <w:lang w:eastAsia="ko-KR"/>
        </w:rPr>
      </w:pPr>
    </w:p>
    <w:p w14:paraId="41877B4D" w14:textId="7E58DD5F" w:rsidR="00195D90" w:rsidRPr="0079343B" w:rsidRDefault="00195D90" w:rsidP="00195D90">
      <w:pPr>
        <w:pStyle w:val="Heading2"/>
        <w:rPr>
          <w:lang w:val="en-US"/>
        </w:rPr>
      </w:pPr>
      <w:r w:rsidRPr="0079343B">
        <w:rPr>
          <w:lang w:val="en-US"/>
        </w:rPr>
        <w:t>RAN1 #118-bis (October-2024)</w:t>
      </w:r>
    </w:p>
    <w:p w14:paraId="1AE2ECC1" w14:textId="77777777" w:rsidR="00162731" w:rsidRPr="0079343B" w:rsidRDefault="00162731" w:rsidP="004A653D">
      <w:pPr>
        <w:spacing w:after="0" w:line="240" w:lineRule="auto"/>
      </w:pPr>
    </w:p>
    <w:p w14:paraId="1CE6CC95"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D4340E6" w14:textId="77777777" w:rsidR="004A653D" w:rsidRPr="0079343B" w:rsidRDefault="004A653D" w:rsidP="004A653D">
      <w:pPr>
        <w:pStyle w:val="Caption"/>
        <w:spacing w:before="0" w:after="0" w:line="240" w:lineRule="auto"/>
        <w:rPr>
          <w:rFonts w:eastAsia="DengXian"/>
          <w:b w:val="0"/>
          <w:iCs/>
          <w:lang w:eastAsia="zh-CN"/>
        </w:rPr>
      </w:pPr>
      <w:r w:rsidRPr="0079343B">
        <w:rPr>
          <w:rFonts w:eastAsia="DengXian"/>
          <w:b w:val="0"/>
          <w:iCs/>
          <w:lang w:eastAsia="zh-CN"/>
        </w:rPr>
        <w:t>I</w:t>
      </w:r>
      <w:r w:rsidRPr="0079343B">
        <w:rPr>
          <w:b w:val="0"/>
          <w:iCs/>
          <w:lang w:eastAsia="zh-CN"/>
        </w:rPr>
        <w:t>nvestiga</w:t>
      </w:r>
      <w:r w:rsidRPr="0079343B">
        <w:rPr>
          <w:rFonts w:eastAsia="DengXian"/>
          <w:b w:val="0"/>
          <w:iCs/>
          <w:lang w:eastAsia="zh-CN"/>
        </w:rPr>
        <w:t>tion and potential update of</w:t>
      </w:r>
      <w:r w:rsidRPr="0079343B">
        <w:rPr>
          <w:b w:val="0"/>
          <w:iCs/>
          <w:lang w:eastAsia="zh-CN"/>
        </w:rPr>
        <w:t xml:space="preserve"> the propagation characteristics of the channel model for 6-</w:t>
      </w:r>
      <w:r w:rsidRPr="0079343B">
        <w:rPr>
          <w:rFonts w:eastAsia="DengXian"/>
          <w:b w:val="0"/>
          <w:iCs/>
          <w:lang w:eastAsia="zh-CN"/>
        </w:rPr>
        <w:t>7</w:t>
      </w:r>
      <w:r w:rsidRPr="0079343B">
        <w:rPr>
          <w:b w:val="0"/>
          <w:iCs/>
          <w:lang w:eastAsia="zh-CN"/>
        </w:rPr>
        <w:t xml:space="preserve"> GHz</w:t>
      </w:r>
      <w:r w:rsidRPr="0079343B">
        <w:rPr>
          <w:rFonts w:eastAsia="DengXian"/>
          <w:b w:val="0"/>
          <w:iCs/>
          <w:lang w:eastAsia="zh-CN"/>
        </w:rPr>
        <w:t xml:space="preserve"> are part of the study for this item</w:t>
      </w:r>
      <w:r w:rsidRPr="0079343B">
        <w:rPr>
          <w:b w:val="0"/>
          <w:iCs/>
          <w:lang w:eastAsia="zh-CN"/>
        </w:rPr>
        <w:t>.</w:t>
      </w:r>
    </w:p>
    <w:p w14:paraId="781DB069" w14:textId="77777777" w:rsidR="004A653D" w:rsidRPr="0079343B" w:rsidRDefault="004A653D" w:rsidP="004A653D">
      <w:pPr>
        <w:spacing w:after="0" w:line="240" w:lineRule="auto"/>
        <w:rPr>
          <w:rFonts w:eastAsia="DengXian"/>
          <w:lang w:eastAsia="zh-CN"/>
        </w:rPr>
      </w:pPr>
    </w:p>
    <w:p w14:paraId="2605ABD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A653D" w:rsidRPr="0079343B" w14:paraId="5E667CBB" w14:textId="77777777" w:rsidTr="007D699F">
        <w:tc>
          <w:tcPr>
            <w:tcW w:w="9857" w:type="dxa"/>
            <w:shd w:val="clear" w:color="auto" w:fill="auto"/>
          </w:tcPr>
          <w:p w14:paraId="3000AE85"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zh-CN"/>
              </w:rPr>
              <w:t>For new UE antenna model, a</w:t>
            </w:r>
            <w:r w:rsidRPr="0079343B">
              <w:rPr>
                <w:rFonts w:ascii="Times New Roman" w:eastAsia="DengXian" w:hAnsi="Times New Roman"/>
                <w:szCs w:val="20"/>
                <w:lang w:eastAsia="ko-KR"/>
              </w:rPr>
              <w:t xml:space="preserve">ntenna placement candidate locations relative to </w:t>
            </w:r>
            <w:proofErr w:type="spellStart"/>
            <w:r w:rsidRPr="0079343B">
              <w:rPr>
                <w:rFonts w:ascii="Times New Roman" w:eastAsia="DengXian" w:hAnsi="Times New Roman"/>
                <w:szCs w:val="20"/>
                <w:lang w:eastAsia="ko-KR"/>
              </w:rPr>
              <w:t>centre</w:t>
            </w:r>
            <w:proofErr w:type="spellEnd"/>
            <w:r w:rsidRPr="0079343B">
              <w:rPr>
                <w:rFonts w:ascii="Times New Roman" w:eastAsia="DengXian" w:hAnsi="Times New Roman"/>
                <w:szCs w:val="20"/>
                <w:lang w:eastAsia="ko-KR"/>
              </w:rPr>
              <w:t xml:space="preserve"> of the handheld device is as follows:</w:t>
            </w:r>
          </w:p>
          <w:p w14:paraId="2533EFEC" w14:textId="77777777" w:rsidR="004A653D" w:rsidRPr="0079343B" w:rsidRDefault="004A653D" w:rsidP="00A86884">
            <w:pPr>
              <w:pStyle w:val="ListParagraph"/>
              <w:numPr>
                <w:ilvl w:val="0"/>
                <w:numId w:val="28"/>
              </w:numPr>
              <w:spacing w:line="240" w:lineRule="auto"/>
            </w:pPr>
            <w:r w:rsidRPr="0079343B">
              <w:t xml:space="preserve">UE antenna modeling (at least for calibration), the UE antennas are placed along the edges of a rectangle reflecting a UE form factor. </w:t>
            </w:r>
          </w:p>
          <w:p w14:paraId="5487EEC6" w14:textId="77777777" w:rsidR="004A653D" w:rsidRPr="0079343B" w:rsidRDefault="004A653D" w:rsidP="00A86884">
            <w:pPr>
              <w:pStyle w:val="ListParagraph"/>
              <w:numPr>
                <w:ilvl w:val="0"/>
                <w:numId w:val="28"/>
              </w:numPr>
              <w:spacing w:line="240" w:lineRule="auto"/>
            </w:pPr>
            <w:r w:rsidRPr="0079343B">
              <w:t xml:space="preserve">The size of the </w:t>
            </w:r>
            <w:r w:rsidRPr="0079343B">
              <w:rPr>
                <w:rFonts w:eastAsia="DengXian"/>
                <w:lang w:eastAsia="zh-CN"/>
              </w:rPr>
              <w:t>device</w:t>
            </w:r>
            <w:r w:rsidRPr="0079343B">
              <w:t xml:space="preserve"> can be set to be X cm x Y cm</w:t>
            </w:r>
            <w:r w:rsidRPr="0079343B">
              <w:rPr>
                <w:rFonts w:eastAsia="DengXian"/>
                <w:lang w:eastAsia="zh-CN"/>
              </w:rPr>
              <w:t xml:space="preserve"> </w:t>
            </w:r>
            <w:r w:rsidRPr="0079343B">
              <w:t>x</w:t>
            </w:r>
            <w:r w:rsidRPr="0079343B">
              <w:rPr>
                <w:rFonts w:eastAsia="DengXian"/>
                <w:lang w:eastAsia="zh-CN"/>
              </w:rPr>
              <w:t xml:space="preserve"> Z cm</w:t>
            </w:r>
          </w:p>
          <w:p w14:paraId="7DE00B0D" w14:textId="77777777" w:rsidR="004A653D" w:rsidRPr="0079343B" w:rsidRDefault="004A653D" w:rsidP="00A86884">
            <w:pPr>
              <w:pStyle w:val="ListParagraph"/>
              <w:numPr>
                <w:ilvl w:val="1"/>
                <w:numId w:val="28"/>
              </w:numPr>
              <w:spacing w:line="240" w:lineRule="auto"/>
            </w:pPr>
            <w:r w:rsidRPr="0079343B">
              <w:t>FFS (X,Y</w:t>
            </w:r>
            <w:r w:rsidRPr="0079343B">
              <w:rPr>
                <w:rFonts w:eastAsia="DengXian"/>
                <w:lang w:eastAsia="zh-CN"/>
              </w:rPr>
              <w:t>, Z</w:t>
            </w:r>
            <w:r w:rsidRPr="0079343B">
              <w:t>)</w:t>
            </w:r>
            <w:r w:rsidRPr="0079343B">
              <w:rPr>
                <w:rFonts w:eastAsia="DengXian"/>
                <w:lang w:eastAsia="zh-CN"/>
              </w:rPr>
              <w:t xml:space="preserve">, e.g., </w:t>
            </w:r>
            <w:r w:rsidRPr="0079343B">
              <w:t>(X,Y</w:t>
            </w:r>
            <w:r w:rsidRPr="0079343B">
              <w:rPr>
                <w:rFonts w:eastAsia="DengXian"/>
                <w:lang w:eastAsia="zh-CN"/>
              </w:rPr>
              <w:t>,Z</w:t>
            </w:r>
            <w:r w:rsidRPr="0079343B">
              <w:t xml:space="preserve">) </w:t>
            </w:r>
            <w:r w:rsidRPr="0079343B">
              <w:rPr>
                <w:rFonts w:eastAsia="DengXian"/>
                <w:lang w:eastAsia="zh-CN"/>
              </w:rPr>
              <w:t>can be</w:t>
            </w:r>
            <w:r w:rsidRPr="0079343B">
              <w:t>15cm x 6</w:t>
            </w:r>
            <w:r w:rsidRPr="0079343B">
              <w:rPr>
                <w:rFonts w:eastAsia="DengXian"/>
                <w:lang w:eastAsia="zh-CN"/>
              </w:rPr>
              <w:t xml:space="preserve"> </w:t>
            </w:r>
            <w:r w:rsidRPr="0079343B">
              <w:t xml:space="preserve">x </w:t>
            </w:r>
            <w:r w:rsidRPr="0079343B">
              <w:rPr>
                <w:rFonts w:eastAsia="DengXian"/>
                <w:lang w:eastAsia="zh-CN"/>
              </w:rPr>
              <w:t xml:space="preserve">0 </w:t>
            </w:r>
            <w:r w:rsidRPr="0079343B">
              <w:t>cm</w:t>
            </w:r>
            <w:r w:rsidRPr="0079343B">
              <w:rPr>
                <w:rFonts w:eastAsia="DengXian"/>
                <w:lang w:eastAsia="zh-CN"/>
              </w:rPr>
              <w:t xml:space="preserve">, </w:t>
            </w:r>
          </w:p>
          <w:p w14:paraId="1714EBDC" w14:textId="77777777" w:rsidR="004A653D" w:rsidRPr="0079343B" w:rsidRDefault="004A653D" w:rsidP="00A86884">
            <w:pPr>
              <w:pStyle w:val="ListParagraph"/>
              <w:numPr>
                <w:ilvl w:val="0"/>
                <w:numId w:val="28"/>
              </w:numPr>
              <w:spacing w:line="240" w:lineRule="auto"/>
            </w:pPr>
            <w:r w:rsidRPr="0079343B">
              <w:t xml:space="preserve">The four corners and the </w:t>
            </w:r>
            <w:proofErr w:type="spellStart"/>
            <w:r w:rsidRPr="0079343B">
              <w:t>cent</w:t>
            </w:r>
            <w:r w:rsidRPr="0079343B">
              <w:rPr>
                <w:rFonts w:eastAsia="DengXian"/>
                <w:lang w:eastAsia="zh-CN"/>
              </w:rPr>
              <w:t>re</w:t>
            </w:r>
            <w:r w:rsidRPr="0079343B">
              <w:t>s</w:t>
            </w:r>
            <w:proofErr w:type="spellEnd"/>
            <w:r w:rsidRPr="0079343B">
              <w:t xml:space="preserve"> of each edge are identified as potential locations of the UE antenna. Centre of the device </w:t>
            </w:r>
            <w:r w:rsidRPr="0079343B">
              <w:rPr>
                <w:rFonts w:eastAsia="DengXian"/>
                <w:lang w:eastAsia="zh-CN"/>
              </w:rPr>
              <w:t>is</w:t>
            </w:r>
            <w:r w:rsidRPr="0079343B">
              <w:t xml:space="preserve"> also identified as potential location of the UE antenna.</w:t>
            </w:r>
          </w:p>
          <w:p w14:paraId="18A90D66" w14:textId="77777777" w:rsidR="004A653D" w:rsidRPr="0079343B" w:rsidRDefault="004A653D" w:rsidP="00A86884">
            <w:pPr>
              <w:pStyle w:val="ListParagraph"/>
              <w:numPr>
                <w:ilvl w:val="0"/>
                <w:numId w:val="28"/>
              </w:numPr>
              <w:spacing w:line="240" w:lineRule="auto"/>
            </w:pPr>
            <w:r w:rsidRPr="0079343B">
              <w:t xml:space="preserve">Antennas (except the </w:t>
            </w:r>
            <w:proofErr w:type="spellStart"/>
            <w:r w:rsidRPr="0079343B">
              <w:t>centre</w:t>
            </w:r>
            <w:proofErr w:type="spellEnd"/>
            <w:r w:rsidRPr="0079343B">
              <w:t xml:space="preserve"> of device antenna) are assumed to be oriented along the direction determined by the vector connecting the </w:t>
            </w:r>
            <w:proofErr w:type="spellStart"/>
            <w:r w:rsidRPr="0079343B">
              <w:t>centre</w:t>
            </w:r>
            <w:proofErr w:type="spellEnd"/>
            <w:r w:rsidRPr="0079343B">
              <w:t xml:space="preserve"> of the rectangle to the antenna location. </w:t>
            </w:r>
            <w:proofErr w:type="spellStart"/>
            <w:r w:rsidRPr="0079343B">
              <w:t>centre</w:t>
            </w:r>
            <w:proofErr w:type="spellEnd"/>
            <w:r w:rsidRPr="0079343B">
              <w:t xml:space="preserve"> of device antenna </w:t>
            </w:r>
            <w:r w:rsidRPr="0079343B">
              <w:rPr>
                <w:rFonts w:eastAsia="DengXian"/>
                <w:lang w:eastAsia="zh-CN"/>
              </w:rPr>
              <w:t>is</w:t>
            </w:r>
            <w:r w:rsidRPr="0079343B">
              <w:t xml:space="preserve"> assumed to be oriented in either forward facing or backward facing the plane of the device.</w:t>
            </w:r>
          </w:p>
          <w:p w14:paraId="2873B78E" w14:textId="77777777" w:rsidR="004A653D" w:rsidRPr="0079343B" w:rsidRDefault="004A653D" w:rsidP="00A86884">
            <w:pPr>
              <w:pStyle w:val="ListParagraph"/>
              <w:numPr>
                <w:ilvl w:val="1"/>
                <w:numId w:val="28"/>
              </w:numPr>
              <w:spacing w:line="240" w:lineRule="auto"/>
            </w:pPr>
            <w:r w:rsidRPr="0079343B">
              <w:rPr>
                <w:rFonts w:eastAsia="DengXian"/>
                <w:lang w:eastAsia="zh-CN"/>
              </w:rPr>
              <w:t>FFS: antenna field pattern with respect to the direction of antenna</w:t>
            </w:r>
          </w:p>
          <w:p w14:paraId="7A559095" w14:textId="77777777" w:rsidR="004A653D" w:rsidRPr="0079343B" w:rsidRDefault="004A653D" w:rsidP="00A86884">
            <w:pPr>
              <w:pStyle w:val="ListParagraph"/>
              <w:numPr>
                <w:ilvl w:val="0"/>
                <w:numId w:val="28"/>
              </w:numPr>
              <w:spacing w:line="240" w:lineRule="auto"/>
            </w:pPr>
            <w:r w:rsidRPr="0079343B">
              <w:rPr>
                <w:rFonts w:eastAsia="DengXian"/>
                <w:lang w:eastAsia="zh-CN"/>
              </w:rPr>
              <w:lastRenderedPageBreak/>
              <w:t>FFS: how antenna elements and antenna modules are mapped to antenna location candidates, e.g., f</w:t>
            </w:r>
            <w:r w:rsidRPr="0079343B">
              <w:t>or FR1, antenna location candidates are for antenna elements</w:t>
            </w:r>
            <w:r w:rsidRPr="0079343B">
              <w:rPr>
                <w:rFonts w:eastAsia="DengXian"/>
                <w:lang w:eastAsia="zh-CN"/>
              </w:rPr>
              <w:t>, and f</w:t>
            </w:r>
            <w:r w:rsidRPr="0079343B">
              <w:t>or FR2, antenna location candidates are for antenna array modules.</w:t>
            </w:r>
          </w:p>
          <w:p w14:paraId="3F98A7B4" w14:textId="77777777" w:rsidR="004A653D" w:rsidRPr="0079343B" w:rsidRDefault="004A653D" w:rsidP="00A86884">
            <w:pPr>
              <w:pStyle w:val="ListParagraph"/>
              <w:numPr>
                <w:ilvl w:val="0"/>
                <w:numId w:val="28"/>
              </w:numPr>
              <w:spacing w:line="240" w:lineRule="auto"/>
            </w:pPr>
            <w:r w:rsidRPr="0079343B">
              <w:t>FFS: how to handle polarization aspects of the antenna element/module.</w:t>
            </w:r>
          </w:p>
        </w:tc>
      </w:tr>
      <w:tr w:rsidR="004A653D" w:rsidRPr="0079343B" w14:paraId="5703F262" w14:textId="77777777" w:rsidTr="007D699F">
        <w:tc>
          <w:tcPr>
            <w:tcW w:w="9857" w:type="dxa"/>
            <w:shd w:val="clear" w:color="auto" w:fill="auto"/>
          </w:tcPr>
          <w:p w14:paraId="1CCBF1B2" w14:textId="77777777" w:rsidR="004A653D" w:rsidRPr="0079343B" w:rsidRDefault="004A653D" w:rsidP="004A653D">
            <w:pPr>
              <w:spacing w:after="0" w:line="240" w:lineRule="auto"/>
              <w:jc w:val="center"/>
              <w:rPr>
                <w:rFonts w:eastAsia="DengXian"/>
                <w:iCs/>
                <w:lang w:eastAsia="zh-CN"/>
              </w:rPr>
            </w:pPr>
            <w:r w:rsidRPr="0079343B">
              <w:rPr>
                <w:noProof/>
                <w:lang w:eastAsia="zh-CN"/>
              </w:rPr>
              <w:lastRenderedPageBreak/>
              <w:drawing>
                <wp:inline distT="0" distB="0" distL="0" distR="0" wp14:anchorId="7AC5E579" wp14:editId="15014F57">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D7686B2" w14:textId="77777777" w:rsidR="004A653D" w:rsidRPr="0079343B" w:rsidRDefault="004A653D" w:rsidP="004A653D">
      <w:pPr>
        <w:spacing w:after="0" w:line="240" w:lineRule="auto"/>
        <w:jc w:val="center"/>
        <w:rPr>
          <w:rFonts w:eastAsia="DengXian"/>
          <w:iCs/>
          <w:lang w:eastAsia="zh-CN"/>
        </w:rPr>
      </w:pPr>
    </w:p>
    <w:p w14:paraId="571A467C"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260EEB80"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t>For UE antenna radiation pattern modeling</w:t>
      </w:r>
      <w:r w:rsidRPr="0079343B">
        <w:rPr>
          <w:color w:val="0070C0"/>
        </w:rPr>
        <w:t>,</w:t>
      </w:r>
      <w:r w:rsidRPr="0079343B">
        <w:t xml:space="preserve"> consider the following options for further study:</w:t>
      </w:r>
    </w:p>
    <w:p w14:paraId="256D48EC"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4A653D" w:rsidRPr="0079343B" w14:paraId="0FBA060E" w14:textId="77777777" w:rsidTr="007D699F">
        <w:trPr>
          <w:cantSplit/>
          <w:trHeight w:val="182"/>
          <w:jc w:val="center"/>
        </w:trPr>
        <w:tc>
          <w:tcPr>
            <w:tcW w:w="2290" w:type="dxa"/>
            <w:shd w:val="clear" w:color="auto" w:fill="E0E0E0"/>
            <w:vAlign w:val="center"/>
          </w:tcPr>
          <w:p w14:paraId="6C933AC8" w14:textId="77777777" w:rsidR="004A653D" w:rsidRPr="0079343B" w:rsidRDefault="004A653D" w:rsidP="004A653D">
            <w:pPr>
              <w:pStyle w:val="TAH"/>
              <w:spacing w:line="240" w:lineRule="auto"/>
            </w:pPr>
            <w:r w:rsidRPr="0079343B">
              <w:t>Parameter</w:t>
            </w:r>
          </w:p>
        </w:tc>
        <w:tc>
          <w:tcPr>
            <w:tcW w:w="6411" w:type="dxa"/>
            <w:shd w:val="clear" w:color="auto" w:fill="E0E0E0"/>
            <w:vAlign w:val="center"/>
          </w:tcPr>
          <w:p w14:paraId="6742FB92" w14:textId="77777777" w:rsidR="004A653D" w:rsidRPr="0079343B" w:rsidRDefault="004A653D" w:rsidP="004A653D">
            <w:pPr>
              <w:pStyle w:val="TAH"/>
              <w:spacing w:line="240" w:lineRule="auto"/>
            </w:pPr>
            <w:r w:rsidRPr="0079343B">
              <w:t>Values</w:t>
            </w:r>
          </w:p>
        </w:tc>
      </w:tr>
      <w:tr w:rsidR="004A653D" w:rsidRPr="0079343B" w14:paraId="0C0F6150" w14:textId="77777777" w:rsidTr="007D699F">
        <w:trPr>
          <w:cantSplit/>
          <w:trHeight w:val="824"/>
          <w:jc w:val="center"/>
        </w:trPr>
        <w:tc>
          <w:tcPr>
            <w:tcW w:w="2290" w:type="dxa"/>
            <w:shd w:val="clear" w:color="auto" w:fill="auto"/>
            <w:vAlign w:val="center"/>
          </w:tcPr>
          <w:p w14:paraId="6E86FDC8" w14:textId="77777777" w:rsidR="004A653D" w:rsidRPr="0079343B" w:rsidRDefault="004A653D" w:rsidP="004A653D">
            <w:pPr>
              <w:pStyle w:val="TAL"/>
              <w:spacing w:line="240" w:lineRule="auto"/>
            </w:pPr>
            <w:r w:rsidRPr="0079343B">
              <w:t>Antenna element vertical radiation pattern (dB)</w:t>
            </w:r>
          </w:p>
        </w:tc>
        <w:tc>
          <w:tcPr>
            <w:tcW w:w="6411" w:type="dxa"/>
            <w:vAlign w:val="center"/>
          </w:tcPr>
          <w:p w14:paraId="4BC2D26C"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4A653D" w:rsidRPr="0079343B" w14:paraId="42839E52" w14:textId="77777777" w:rsidTr="007D699F">
        <w:trPr>
          <w:cantSplit/>
          <w:trHeight w:val="809"/>
          <w:jc w:val="center"/>
        </w:trPr>
        <w:tc>
          <w:tcPr>
            <w:tcW w:w="2290" w:type="dxa"/>
            <w:shd w:val="clear" w:color="auto" w:fill="auto"/>
            <w:vAlign w:val="center"/>
          </w:tcPr>
          <w:p w14:paraId="4514F901" w14:textId="77777777" w:rsidR="004A653D" w:rsidRPr="0079343B" w:rsidRDefault="004A653D" w:rsidP="004A653D">
            <w:pPr>
              <w:pStyle w:val="TAL"/>
              <w:spacing w:line="240" w:lineRule="auto"/>
            </w:pPr>
            <w:r w:rsidRPr="0079343B">
              <w:t>Antenna element horizontal radiation pattern (dB)</w:t>
            </w:r>
          </w:p>
        </w:tc>
        <w:tc>
          <w:tcPr>
            <w:tcW w:w="6411" w:type="dxa"/>
            <w:vAlign w:val="center"/>
          </w:tcPr>
          <w:p w14:paraId="50A16504" w14:textId="77777777" w:rsidR="004A653D" w:rsidRPr="0079343B" w:rsidRDefault="00000000" w:rsidP="004A653D">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5AAD397F" w14:textId="77777777" w:rsidR="004A653D" w:rsidRPr="0079343B" w:rsidRDefault="004A653D" w:rsidP="004A653D">
            <w:pPr>
              <w:pStyle w:val="TAC"/>
              <w:spacing w:line="240" w:lineRule="auto"/>
            </w:pPr>
          </w:p>
        </w:tc>
      </w:tr>
      <w:tr w:rsidR="004A653D" w:rsidRPr="0079343B" w14:paraId="5BF7325A" w14:textId="77777777" w:rsidTr="007D699F">
        <w:trPr>
          <w:cantSplit/>
          <w:trHeight w:val="378"/>
          <w:jc w:val="center"/>
        </w:trPr>
        <w:tc>
          <w:tcPr>
            <w:tcW w:w="2290" w:type="dxa"/>
            <w:shd w:val="clear" w:color="auto" w:fill="auto"/>
            <w:vAlign w:val="center"/>
          </w:tcPr>
          <w:p w14:paraId="4E5D79D1" w14:textId="77777777" w:rsidR="004A653D" w:rsidRPr="0079343B" w:rsidRDefault="004A653D" w:rsidP="004A653D">
            <w:pPr>
              <w:pStyle w:val="TAL"/>
              <w:spacing w:line="240" w:lineRule="auto"/>
            </w:pPr>
            <w:r w:rsidRPr="0079343B">
              <w:t>Combining method for 3D antenna element pattern (dB)</w:t>
            </w:r>
          </w:p>
        </w:tc>
        <w:tc>
          <w:tcPr>
            <w:tcW w:w="6411" w:type="dxa"/>
            <w:vAlign w:val="center"/>
          </w:tcPr>
          <w:p w14:paraId="73173272" w14:textId="77777777" w:rsidR="004A653D" w:rsidRPr="0079343B" w:rsidRDefault="004A653D" w:rsidP="004A653D">
            <w:pPr>
              <w:pStyle w:val="TAC"/>
              <w:spacing w:line="240" w:lineRule="auto"/>
            </w:pPr>
            <w:r w:rsidRPr="0079343B">
              <w:t>FFS</w:t>
            </w:r>
          </w:p>
        </w:tc>
      </w:tr>
      <w:tr w:rsidR="004A653D" w:rsidRPr="0079343B" w14:paraId="37B84994" w14:textId="77777777" w:rsidTr="007D699F">
        <w:trPr>
          <w:cantSplit/>
          <w:trHeight w:val="391"/>
          <w:jc w:val="center"/>
        </w:trPr>
        <w:tc>
          <w:tcPr>
            <w:tcW w:w="2290" w:type="dxa"/>
            <w:shd w:val="clear" w:color="auto" w:fill="auto"/>
            <w:vAlign w:val="center"/>
          </w:tcPr>
          <w:p w14:paraId="3553991D" w14:textId="77777777" w:rsidR="004A653D" w:rsidRPr="0079343B" w:rsidRDefault="004A653D" w:rsidP="004A653D">
            <w:pPr>
              <w:pStyle w:val="TAL"/>
              <w:spacing w:line="240" w:lineRule="auto"/>
            </w:pPr>
            <w:r w:rsidRPr="0079343B">
              <w:t xml:space="preserve">Maximum directional gain of an antenna element </w:t>
            </w:r>
            <w:proofErr w:type="spellStart"/>
            <w:r w:rsidRPr="0079343B">
              <w:rPr>
                <w:i/>
              </w:rPr>
              <w:t>G</w:t>
            </w:r>
            <w:r w:rsidRPr="0079343B">
              <w:rPr>
                <w:i/>
                <w:vertAlign w:val="subscript"/>
              </w:rPr>
              <w:t>E,max</w:t>
            </w:r>
            <w:proofErr w:type="spellEnd"/>
          </w:p>
        </w:tc>
        <w:tc>
          <w:tcPr>
            <w:tcW w:w="6411" w:type="dxa"/>
            <w:vAlign w:val="center"/>
          </w:tcPr>
          <w:p w14:paraId="6325AF05" w14:textId="77777777" w:rsidR="004A653D" w:rsidRPr="0079343B" w:rsidRDefault="004A653D" w:rsidP="004A653D">
            <w:pPr>
              <w:pStyle w:val="TAC"/>
              <w:spacing w:line="240" w:lineRule="auto"/>
            </w:pPr>
            <w:r w:rsidRPr="0079343B">
              <w:rPr>
                <w:lang w:eastAsia="ja-JP"/>
              </w:rPr>
              <w:t>FFS</w:t>
            </w:r>
            <w:r w:rsidRPr="0079343B">
              <w:t xml:space="preserve"> </w:t>
            </w:r>
            <w:proofErr w:type="spellStart"/>
            <w:r w:rsidRPr="0079343B">
              <w:t>dBi</w:t>
            </w:r>
            <w:proofErr w:type="spellEnd"/>
          </w:p>
        </w:tc>
      </w:tr>
    </w:tbl>
    <w:p w14:paraId="33EB88C9" w14:textId="77777777" w:rsidR="004A653D" w:rsidRPr="0079343B" w:rsidRDefault="004A653D" w:rsidP="004A653D">
      <w:pPr>
        <w:pStyle w:val="BodyText"/>
        <w:spacing w:after="0" w:line="240" w:lineRule="auto"/>
        <w:ind w:left="1440"/>
        <w:rPr>
          <w:rFonts w:ascii="Times New Roman" w:eastAsia="DengXian" w:hAnsi="Times New Roman"/>
          <w:szCs w:val="20"/>
          <w:lang w:eastAsia="ko-KR"/>
        </w:rPr>
      </w:pPr>
    </w:p>
    <w:p w14:paraId="6DEB4E93" w14:textId="77777777" w:rsidR="004A653D" w:rsidRPr="0079343B" w:rsidRDefault="004A653D" w:rsidP="00A86884">
      <w:pPr>
        <w:pStyle w:val="BodyText"/>
        <w:numPr>
          <w:ilvl w:val="0"/>
          <w:numId w:val="26"/>
        </w:numPr>
        <w:spacing w:after="0" w:line="240" w:lineRule="auto"/>
      </w:pPr>
      <w:r w:rsidRPr="0079343B">
        <w:t>Option 2) half-wavelength dipole.</w:t>
      </w:r>
    </w:p>
    <w:p w14:paraId="77324925" w14:textId="77777777" w:rsidR="004A653D" w:rsidRPr="0079343B" w:rsidRDefault="004A653D" w:rsidP="00A86884">
      <w:pPr>
        <w:pStyle w:val="BodyText"/>
        <w:numPr>
          <w:ilvl w:val="1"/>
          <w:numId w:val="26"/>
        </w:numPr>
        <w:spacing w:after="0" w:line="240" w:lineRule="auto"/>
        <w:rPr>
          <w:rFonts w:ascii="Times New Roman" w:eastAsia="DengXian" w:hAnsi="Times New Roman"/>
          <w:szCs w:val="20"/>
          <w:lang w:eastAsia="ko-KR"/>
        </w:rPr>
      </w:pPr>
      <w:r w:rsidRPr="0079343B">
        <w:t xml:space="preserve">The normalized E-field radiation pattern of a half-wavelength dipole can be expressed as: </w:t>
      </w:r>
      <m:oMath>
        <m:r>
          <w:rPr>
            <w:rFonts w:ascii="Cambria Math" w:hAnsi="Cambria Math"/>
          </w:rPr>
          <m:t>E(θ) = cos(cos(θ)*π /2) / sin(θ)</m:t>
        </m:r>
      </m:oMath>
      <w:r w:rsidRPr="0079343B">
        <w:t xml:space="preserve">, where </w:t>
      </w:r>
      <m:oMath>
        <m:r>
          <w:rPr>
            <w:rFonts w:ascii="Cambria Math" w:hAnsi="Cambria Math"/>
          </w:rPr>
          <m:t>θ</m:t>
        </m:r>
      </m:oMath>
      <w:r w:rsidRPr="0079343B">
        <w:t xml:space="preserve"> is the angle relative to the +Z-axis</w:t>
      </w:r>
    </w:p>
    <w:p w14:paraId="5F2D186F" w14:textId="77777777" w:rsidR="004A653D" w:rsidRPr="0079343B" w:rsidRDefault="004A653D" w:rsidP="00A86884">
      <w:pPr>
        <w:pStyle w:val="BodyText"/>
        <w:numPr>
          <w:ilvl w:val="2"/>
          <w:numId w:val="26"/>
        </w:numPr>
        <w:spacing w:after="0" w:line="240" w:lineRule="auto"/>
        <w:rPr>
          <w:rFonts w:ascii="Times New Roman" w:eastAsia="DengXian" w:hAnsi="Times New Roman"/>
          <w:szCs w:val="20"/>
          <w:lang w:eastAsia="ko-KR"/>
        </w:rPr>
      </w:pPr>
      <w:r w:rsidRPr="0079343B">
        <w:rPr>
          <w:rFonts w:eastAsia="DengXian"/>
          <w:lang w:eastAsia="zh-CN"/>
        </w:rPr>
        <w:t xml:space="preserve">FFS: range of </w:t>
      </w:r>
      <m:oMath>
        <m:r>
          <w:rPr>
            <w:rFonts w:ascii="Cambria Math" w:hAnsi="Cambria Math"/>
          </w:rPr>
          <m:t>θ</m:t>
        </m:r>
      </m:oMath>
    </w:p>
    <w:p w14:paraId="600F4E3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t>Option 3) omni-directional antenna pattern</w:t>
      </w:r>
    </w:p>
    <w:p w14:paraId="463953ED" w14:textId="77777777" w:rsidR="004A653D" w:rsidRPr="0079343B" w:rsidRDefault="004A653D" w:rsidP="00A86884">
      <w:pPr>
        <w:pStyle w:val="BodyText"/>
        <w:numPr>
          <w:ilvl w:val="0"/>
          <w:numId w:val="26"/>
        </w:numPr>
        <w:spacing w:after="0" w:line="240" w:lineRule="auto"/>
        <w:rPr>
          <w:rFonts w:ascii="Times New Roman" w:eastAsia="DengXian" w:hAnsi="Times New Roman"/>
          <w:szCs w:val="20"/>
          <w:lang w:eastAsia="ko-KR"/>
        </w:rPr>
      </w:pPr>
      <w:r w:rsidRPr="0079343B">
        <w:rPr>
          <w:rFonts w:eastAsia="DengXian"/>
          <w:lang w:eastAsia="zh-CN"/>
        </w:rPr>
        <w:t>Other options</w:t>
      </w:r>
    </w:p>
    <w:p w14:paraId="205575C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099516F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379F8F66" w14:textId="77777777" w:rsidR="004A653D" w:rsidRPr="0079343B" w:rsidRDefault="004A653D" w:rsidP="004A653D">
      <w:pPr>
        <w:spacing w:after="0" w:line="240" w:lineRule="auto"/>
      </w:pPr>
      <w:r w:rsidRPr="0079343B">
        <w:t xml:space="preserve">The following assumptions are updated modeling parameters related to </w:t>
      </w:r>
      <w:r w:rsidRPr="0079343B">
        <w:rPr>
          <w:rFonts w:eastAsia="DengXian"/>
          <w:lang w:eastAsia="zh-CN"/>
        </w:rPr>
        <w:t>SMa</w:t>
      </w:r>
      <w:r w:rsidRPr="0079343B">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4A653D" w:rsidRPr="0079343B" w14:paraId="0283445C" w14:textId="77777777" w:rsidTr="007D699F">
        <w:trPr>
          <w:jc w:val="center"/>
        </w:trPr>
        <w:tc>
          <w:tcPr>
            <w:tcW w:w="0" w:type="auto"/>
            <w:gridSpan w:val="2"/>
            <w:shd w:val="clear" w:color="auto" w:fill="D9D9D9"/>
            <w:vAlign w:val="center"/>
            <w:hideMark/>
          </w:tcPr>
          <w:p w14:paraId="7F4D0B53"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Parameters</w:t>
            </w:r>
          </w:p>
        </w:tc>
        <w:tc>
          <w:tcPr>
            <w:tcW w:w="3357" w:type="dxa"/>
            <w:shd w:val="clear" w:color="auto" w:fill="D9D9D9"/>
            <w:vAlign w:val="center"/>
            <w:hideMark/>
          </w:tcPr>
          <w:p w14:paraId="49B87619"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SMa</w:t>
            </w:r>
          </w:p>
        </w:tc>
        <w:tc>
          <w:tcPr>
            <w:tcW w:w="3240" w:type="dxa"/>
            <w:shd w:val="clear" w:color="auto" w:fill="D9D9D9"/>
          </w:tcPr>
          <w:p w14:paraId="44977C2B"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Options for FFS</w:t>
            </w:r>
          </w:p>
        </w:tc>
      </w:tr>
      <w:tr w:rsidR="004A653D" w:rsidRPr="0079343B" w14:paraId="6F8EE986" w14:textId="77777777" w:rsidTr="007D699F">
        <w:trPr>
          <w:jc w:val="center"/>
        </w:trPr>
        <w:tc>
          <w:tcPr>
            <w:tcW w:w="0" w:type="auto"/>
            <w:gridSpan w:val="2"/>
            <w:shd w:val="clear" w:color="auto" w:fill="auto"/>
            <w:vAlign w:val="center"/>
            <w:hideMark/>
          </w:tcPr>
          <w:p w14:paraId="00E21C85" w14:textId="77777777" w:rsidR="004A653D" w:rsidRPr="0079343B" w:rsidRDefault="004A653D" w:rsidP="004A653D">
            <w:pPr>
              <w:pStyle w:val="TAC"/>
              <w:spacing w:line="240" w:lineRule="auto"/>
              <w:jc w:val="left"/>
              <w:rPr>
                <w:sz w:val="16"/>
                <w:szCs w:val="16"/>
              </w:rPr>
            </w:pPr>
            <w:r w:rsidRPr="0079343B">
              <w:rPr>
                <w:sz w:val="16"/>
                <w:szCs w:val="16"/>
              </w:rPr>
              <w:t>Cell layout</w:t>
            </w:r>
          </w:p>
        </w:tc>
        <w:tc>
          <w:tcPr>
            <w:tcW w:w="3357" w:type="dxa"/>
            <w:shd w:val="clear" w:color="auto" w:fill="auto"/>
            <w:vAlign w:val="center"/>
            <w:hideMark/>
          </w:tcPr>
          <w:p w14:paraId="7D6CDC67" w14:textId="77777777" w:rsidR="004A653D" w:rsidRPr="0079343B" w:rsidRDefault="004A653D" w:rsidP="004A653D">
            <w:pPr>
              <w:pStyle w:val="TAC"/>
              <w:spacing w:line="240" w:lineRule="auto"/>
              <w:jc w:val="left"/>
              <w:rPr>
                <w:sz w:val="16"/>
                <w:szCs w:val="16"/>
              </w:rPr>
            </w:pPr>
            <w:r w:rsidRPr="0079343B">
              <w:rPr>
                <w:sz w:val="16"/>
                <w:szCs w:val="16"/>
              </w:rPr>
              <w:t xml:space="preserve">Hexagonal grid, 19 micro sites, 3 sectors per site </w:t>
            </w:r>
          </w:p>
          <w:p w14:paraId="54505432" w14:textId="77777777" w:rsidR="004A653D" w:rsidRPr="0079343B" w:rsidRDefault="004A653D" w:rsidP="004A653D">
            <w:pPr>
              <w:pStyle w:val="TAC"/>
              <w:spacing w:line="240" w:lineRule="auto"/>
              <w:jc w:val="left"/>
              <w:rPr>
                <w:sz w:val="16"/>
                <w:szCs w:val="16"/>
              </w:rPr>
            </w:pPr>
            <w:r w:rsidRPr="0079343B">
              <w:rPr>
                <w:sz w:val="16"/>
                <w:szCs w:val="16"/>
              </w:rPr>
              <w:t>(ISD = FFS)</w:t>
            </w:r>
          </w:p>
          <w:p w14:paraId="28BAE7D8" w14:textId="77777777" w:rsidR="004A653D" w:rsidRPr="0079343B" w:rsidRDefault="004A653D" w:rsidP="004A653D">
            <w:pPr>
              <w:pStyle w:val="TAC"/>
              <w:spacing w:line="240" w:lineRule="auto"/>
              <w:jc w:val="left"/>
              <w:rPr>
                <w:sz w:val="16"/>
                <w:szCs w:val="16"/>
              </w:rPr>
            </w:pPr>
          </w:p>
          <w:p w14:paraId="255D0F9B" w14:textId="77777777" w:rsidR="004A653D" w:rsidRPr="0079343B" w:rsidRDefault="004A653D" w:rsidP="004A653D">
            <w:pPr>
              <w:pStyle w:val="TAC"/>
              <w:spacing w:line="240" w:lineRule="auto"/>
              <w:jc w:val="left"/>
              <w:rPr>
                <w:sz w:val="16"/>
                <w:szCs w:val="16"/>
              </w:rPr>
            </w:pPr>
            <w:r w:rsidRPr="0079343B">
              <w:rPr>
                <w:sz w:val="16"/>
                <w:szCs w:val="16"/>
              </w:rPr>
              <w:t>Up to two floors for residential buildings, up to five floors for commercial buildings.</w:t>
            </w:r>
          </w:p>
          <w:p w14:paraId="7E2C6161" w14:textId="77777777" w:rsidR="004A653D" w:rsidRPr="0079343B" w:rsidRDefault="004A653D" w:rsidP="004A653D">
            <w:pPr>
              <w:pStyle w:val="TAC"/>
              <w:spacing w:line="240" w:lineRule="auto"/>
              <w:jc w:val="left"/>
              <w:rPr>
                <w:sz w:val="16"/>
                <w:szCs w:val="16"/>
              </w:rPr>
            </w:pPr>
            <w:r w:rsidRPr="0079343B">
              <w:rPr>
                <w:sz w:val="16"/>
                <w:szCs w:val="16"/>
              </w:rPr>
              <w:t>FFS: ratio between residential and commercial buildings</w:t>
            </w:r>
          </w:p>
        </w:tc>
        <w:tc>
          <w:tcPr>
            <w:tcW w:w="3240" w:type="dxa"/>
          </w:tcPr>
          <w:p w14:paraId="07A0CFA9" w14:textId="77777777" w:rsidR="004A653D" w:rsidRPr="0079343B" w:rsidRDefault="004A653D" w:rsidP="004A653D">
            <w:pPr>
              <w:spacing w:after="0" w:line="240" w:lineRule="auto"/>
              <w:rPr>
                <w:sz w:val="16"/>
                <w:szCs w:val="16"/>
              </w:rPr>
            </w:pPr>
            <w:r w:rsidRPr="0079343B">
              <w:rPr>
                <w:sz w:val="16"/>
                <w:szCs w:val="16"/>
              </w:rPr>
              <w:t>ISD Option 1: 1732 m</w:t>
            </w:r>
          </w:p>
          <w:p w14:paraId="3F4B3EF7" w14:textId="77777777" w:rsidR="004A653D" w:rsidRPr="0079343B" w:rsidRDefault="004A653D" w:rsidP="004A653D">
            <w:pPr>
              <w:spacing w:after="0" w:line="240" w:lineRule="auto"/>
              <w:rPr>
                <w:sz w:val="16"/>
                <w:szCs w:val="16"/>
              </w:rPr>
            </w:pPr>
            <w:r w:rsidRPr="0079343B">
              <w:rPr>
                <w:sz w:val="16"/>
                <w:szCs w:val="16"/>
              </w:rPr>
              <w:t>ISD Option 2: 1299 m</w:t>
            </w:r>
          </w:p>
          <w:p w14:paraId="44BB68E4" w14:textId="77777777" w:rsidR="004A653D" w:rsidRPr="0079343B" w:rsidRDefault="004A653D" w:rsidP="004A653D">
            <w:pPr>
              <w:spacing w:after="0" w:line="240" w:lineRule="auto"/>
              <w:rPr>
                <w:sz w:val="16"/>
                <w:szCs w:val="16"/>
              </w:rPr>
            </w:pPr>
            <w:r w:rsidRPr="0079343B">
              <w:rPr>
                <w:sz w:val="16"/>
                <w:szCs w:val="16"/>
              </w:rPr>
              <w:t>ISD Option 3: 1000 m</w:t>
            </w:r>
          </w:p>
          <w:p w14:paraId="64B3C087" w14:textId="77777777" w:rsidR="004A653D" w:rsidRPr="0079343B" w:rsidRDefault="004A653D" w:rsidP="004A653D">
            <w:pPr>
              <w:spacing w:after="0" w:line="240" w:lineRule="auto"/>
              <w:rPr>
                <w:sz w:val="16"/>
                <w:szCs w:val="16"/>
              </w:rPr>
            </w:pPr>
            <w:r w:rsidRPr="0079343B">
              <w:rPr>
                <w:sz w:val="16"/>
                <w:szCs w:val="16"/>
              </w:rPr>
              <w:t xml:space="preserve">ISD Option 4: </w:t>
            </w:r>
            <w:r w:rsidRPr="0079343B">
              <w:rPr>
                <w:rFonts w:eastAsia="DengXian"/>
                <w:sz w:val="16"/>
                <w:szCs w:val="16"/>
                <w:lang w:eastAsia="zh-CN"/>
              </w:rPr>
              <w:t xml:space="preserve">250 </w:t>
            </w:r>
            <w:r w:rsidRPr="0079343B">
              <w:rPr>
                <w:sz w:val="16"/>
                <w:szCs w:val="16"/>
              </w:rPr>
              <w:t>m</w:t>
            </w:r>
          </w:p>
          <w:p w14:paraId="5EEDE2BE" w14:textId="77777777" w:rsidR="004A653D" w:rsidRPr="0079343B" w:rsidRDefault="004A653D" w:rsidP="004A653D">
            <w:pPr>
              <w:spacing w:after="0" w:line="240" w:lineRule="auto"/>
              <w:rPr>
                <w:sz w:val="16"/>
                <w:szCs w:val="16"/>
                <w:highlight w:val="cyan"/>
              </w:rPr>
            </w:pPr>
          </w:p>
          <w:p w14:paraId="67207BD9" w14:textId="77777777" w:rsidR="004A653D" w:rsidRPr="0079343B" w:rsidRDefault="004A653D" w:rsidP="004A653D">
            <w:pPr>
              <w:spacing w:after="0" w:line="240" w:lineRule="auto"/>
              <w:rPr>
                <w:sz w:val="16"/>
                <w:szCs w:val="16"/>
              </w:rPr>
            </w:pPr>
            <w:r w:rsidRPr="0079343B">
              <w:rPr>
                <w:sz w:val="16"/>
                <w:szCs w:val="16"/>
              </w:rPr>
              <w:t>Building Type Ratio Option A: 50%  residential, 50% commercial</w:t>
            </w:r>
          </w:p>
          <w:p w14:paraId="643C1217" w14:textId="77777777" w:rsidR="004A653D" w:rsidRPr="0079343B" w:rsidRDefault="004A653D" w:rsidP="004A653D">
            <w:pPr>
              <w:spacing w:after="0" w:line="240" w:lineRule="auto"/>
              <w:rPr>
                <w:sz w:val="16"/>
                <w:szCs w:val="16"/>
              </w:rPr>
            </w:pPr>
            <w:r w:rsidRPr="0079343B">
              <w:rPr>
                <w:sz w:val="16"/>
                <w:szCs w:val="16"/>
              </w:rPr>
              <w:t>Building Type Ratio Option B: 90%  residential, 10% commercial</w:t>
            </w:r>
          </w:p>
        </w:tc>
      </w:tr>
      <w:tr w:rsidR="004A653D" w:rsidRPr="0079343B" w14:paraId="49B23AFA" w14:textId="77777777" w:rsidTr="007D699F">
        <w:trPr>
          <w:jc w:val="center"/>
        </w:trPr>
        <w:tc>
          <w:tcPr>
            <w:tcW w:w="0" w:type="auto"/>
            <w:gridSpan w:val="2"/>
            <w:shd w:val="clear" w:color="auto" w:fill="auto"/>
            <w:vAlign w:val="center"/>
            <w:hideMark/>
          </w:tcPr>
          <w:p w14:paraId="58A1AC78" w14:textId="77777777" w:rsidR="004A653D" w:rsidRPr="0079343B" w:rsidRDefault="004A653D" w:rsidP="004A653D">
            <w:pPr>
              <w:pStyle w:val="TAC"/>
              <w:spacing w:line="240" w:lineRule="auto"/>
              <w:jc w:val="left"/>
              <w:rPr>
                <w:sz w:val="16"/>
                <w:szCs w:val="16"/>
              </w:rPr>
            </w:pPr>
            <w:r w:rsidRPr="0079343B">
              <w:rPr>
                <w:sz w:val="16"/>
                <w:szCs w:val="16"/>
              </w:rPr>
              <w:t xml:space="preserve">BS antenna height </w:t>
            </w:r>
            <w:proofErr w:type="spellStart"/>
            <w:r w:rsidRPr="0079343B">
              <w:rPr>
                <w:sz w:val="16"/>
                <w:szCs w:val="16"/>
              </w:rPr>
              <w:t>h</w:t>
            </w:r>
            <w:r w:rsidRPr="0079343B">
              <w:rPr>
                <w:sz w:val="16"/>
                <w:szCs w:val="16"/>
                <w:vertAlign w:val="subscript"/>
              </w:rPr>
              <w:t>BS</w:t>
            </w:r>
            <w:proofErr w:type="spellEnd"/>
          </w:p>
        </w:tc>
        <w:tc>
          <w:tcPr>
            <w:tcW w:w="3357" w:type="dxa"/>
            <w:shd w:val="clear" w:color="auto" w:fill="auto"/>
            <w:vAlign w:val="center"/>
            <w:hideMark/>
          </w:tcPr>
          <w:p w14:paraId="4D625BEC"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shd w:val="clear" w:color="auto" w:fill="auto"/>
          </w:tcPr>
          <w:p w14:paraId="516D4EE4" w14:textId="77777777" w:rsidR="004A653D" w:rsidRPr="0079343B" w:rsidRDefault="004A653D" w:rsidP="004A653D">
            <w:pPr>
              <w:pStyle w:val="TAC"/>
              <w:spacing w:line="240" w:lineRule="auto"/>
              <w:jc w:val="left"/>
              <w:rPr>
                <w:sz w:val="16"/>
                <w:szCs w:val="16"/>
              </w:rPr>
            </w:pPr>
            <w:r w:rsidRPr="0079343B">
              <w:rPr>
                <w:sz w:val="16"/>
                <w:szCs w:val="16"/>
              </w:rPr>
              <w:t>BS Height Option 1: 35 m</w:t>
            </w:r>
          </w:p>
          <w:p w14:paraId="697858B8" w14:textId="77777777" w:rsidR="004A653D" w:rsidRPr="0079343B" w:rsidRDefault="004A653D" w:rsidP="004A653D">
            <w:pPr>
              <w:pStyle w:val="TAC"/>
              <w:spacing w:line="240" w:lineRule="auto"/>
              <w:jc w:val="left"/>
              <w:rPr>
                <w:sz w:val="16"/>
                <w:szCs w:val="16"/>
              </w:rPr>
            </w:pPr>
            <w:r w:rsidRPr="0079343B">
              <w:rPr>
                <w:sz w:val="16"/>
                <w:szCs w:val="16"/>
              </w:rPr>
              <w:t>BS Height Option 2: 25m</w:t>
            </w:r>
          </w:p>
          <w:p w14:paraId="48F06728" w14:textId="77777777" w:rsidR="004A653D" w:rsidRPr="0079343B" w:rsidRDefault="004A653D" w:rsidP="004A653D">
            <w:pPr>
              <w:pStyle w:val="TAC"/>
              <w:spacing w:line="240" w:lineRule="auto"/>
              <w:jc w:val="left"/>
              <w:rPr>
                <w:sz w:val="16"/>
                <w:szCs w:val="16"/>
              </w:rPr>
            </w:pPr>
            <w:r w:rsidRPr="0079343B">
              <w:rPr>
                <w:sz w:val="16"/>
                <w:szCs w:val="16"/>
              </w:rPr>
              <w:t>BS Height Option 3: 15m</w:t>
            </w:r>
          </w:p>
        </w:tc>
      </w:tr>
      <w:tr w:rsidR="004A653D" w:rsidRPr="0079343B" w14:paraId="3DB2D26F" w14:textId="77777777" w:rsidTr="007D699F">
        <w:trPr>
          <w:jc w:val="center"/>
        </w:trPr>
        <w:tc>
          <w:tcPr>
            <w:tcW w:w="0" w:type="auto"/>
            <w:vMerge w:val="restart"/>
            <w:shd w:val="clear" w:color="auto" w:fill="auto"/>
            <w:vAlign w:val="center"/>
          </w:tcPr>
          <w:p w14:paraId="558D73AB" w14:textId="77777777" w:rsidR="004A653D" w:rsidRPr="0079343B" w:rsidRDefault="004A653D" w:rsidP="004A653D">
            <w:pPr>
              <w:pStyle w:val="TAC"/>
              <w:spacing w:line="240" w:lineRule="auto"/>
              <w:jc w:val="left"/>
              <w:rPr>
                <w:sz w:val="16"/>
                <w:szCs w:val="16"/>
              </w:rPr>
            </w:pPr>
            <w:r w:rsidRPr="0079343B">
              <w:rPr>
                <w:sz w:val="16"/>
                <w:szCs w:val="16"/>
              </w:rPr>
              <w:t>UT location</w:t>
            </w:r>
          </w:p>
        </w:tc>
        <w:tc>
          <w:tcPr>
            <w:tcW w:w="0" w:type="auto"/>
            <w:shd w:val="clear" w:color="auto" w:fill="auto"/>
            <w:vAlign w:val="center"/>
          </w:tcPr>
          <w:p w14:paraId="2E9B41B6" w14:textId="77777777" w:rsidR="004A653D" w:rsidRPr="0079343B" w:rsidRDefault="004A653D" w:rsidP="004A653D">
            <w:pPr>
              <w:pStyle w:val="TAC"/>
              <w:spacing w:line="240" w:lineRule="auto"/>
              <w:jc w:val="left"/>
              <w:rPr>
                <w:sz w:val="16"/>
                <w:szCs w:val="16"/>
              </w:rPr>
            </w:pPr>
            <w:r w:rsidRPr="0079343B">
              <w:rPr>
                <w:sz w:val="16"/>
                <w:szCs w:val="16"/>
              </w:rPr>
              <w:t>Outdoor/indoor</w:t>
            </w:r>
          </w:p>
        </w:tc>
        <w:tc>
          <w:tcPr>
            <w:tcW w:w="3357" w:type="dxa"/>
            <w:shd w:val="clear" w:color="auto" w:fill="auto"/>
            <w:vAlign w:val="center"/>
          </w:tcPr>
          <w:p w14:paraId="1534ADC0" w14:textId="77777777" w:rsidR="004A653D" w:rsidRPr="0079343B" w:rsidRDefault="004A653D" w:rsidP="004A653D">
            <w:pPr>
              <w:pStyle w:val="TAC"/>
              <w:spacing w:line="240" w:lineRule="auto"/>
              <w:jc w:val="left"/>
              <w:rPr>
                <w:sz w:val="16"/>
                <w:szCs w:val="16"/>
              </w:rPr>
            </w:pPr>
            <w:r w:rsidRPr="0079343B">
              <w:rPr>
                <w:sz w:val="16"/>
                <w:szCs w:val="16"/>
              </w:rPr>
              <w:t>Outdoor and indoor</w:t>
            </w:r>
          </w:p>
        </w:tc>
        <w:tc>
          <w:tcPr>
            <w:tcW w:w="3240" w:type="dxa"/>
          </w:tcPr>
          <w:p w14:paraId="20FA4EEE"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FA80910" w14:textId="77777777" w:rsidTr="007D699F">
        <w:trPr>
          <w:jc w:val="center"/>
        </w:trPr>
        <w:tc>
          <w:tcPr>
            <w:tcW w:w="0" w:type="auto"/>
            <w:vMerge/>
            <w:shd w:val="clear" w:color="auto" w:fill="auto"/>
            <w:vAlign w:val="center"/>
            <w:hideMark/>
          </w:tcPr>
          <w:p w14:paraId="103FBB3A"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77FE5DCF" w14:textId="77777777" w:rsidR="004A653D" w:rsidRPr="0079343B" w:rsidRDefault="004A653D" w:rsidP="004A653D">
            <w:pPr>
              <w:pStyle w:val="TAC"/>
              <w:spacing w:line="240" w:lineRule="auto"/>
              <w:jc w:val="left"/>
              <w:rPr>
                <w:sz w:val="16"/>
                <w:szCs w:val="16"/>
              </w:rPr>
            </w:pPr>
            <w:r w:rsidRPr="0079343B">
              <w:rPr>
                <w:sz w:val="16"/>
                <w:szCs w:val="16"/>
              </w:rPr>
              <w:t>LOS/NLOS</w:t>
            </w:r>
          </w:p>
        </w:tc>
        <w:tc>
          <w:tcPr>
            <w:tcW w:w="3357" w:type="dxa"/>
            <w:shd w:val="clear" w:color="auto" w:fill="auto"/>
            <w:vAlign w:val="center"/>
            <w:hideMark/>
          </w:tcPr>
          <w:p w14:paraId="7461C1D0" w14:textId="77777777" w:rsidR="004A653D" w:rsidRPr="0079343B" w:rsidRDefault="004A653D" w:rsidP="004A653D">
            <w:pPr>
              <w:pStyle w:val="TAC"/>
              <w:spacing w:line="240" w:lineRule="auto"/>
              <w:jc w:val="left"/>
              <w:rPr>
                <w:sz w:val="16"/>
                <w:szCs w:val="16"/>
              </w:rPr>
            </w:pPr>
            <w:r w:rsidRPr="0079343B">
              <w:rPr>
                <w:sz w:val="16"/>
                <w:szCs w:val="16"/>
              </w:rPr>
              <w:t>LOS and NLOS</w:t>
            </w:r>
          </w:p>
        </w:tc>
        <w:tc>
          <w:tcPr>
            <w:tcW w:w="3240" w:type="dxa"/>
          </w:tcPr>
          <w:p w14:paraId="65552CE4"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0A48A7D3" w14:textId="77777777" w:rsidTr="007D699F">
        <w:trPr>
          <w:jc w:val="center"/>
        </w:trPr>
        <w:tc>
          <w:tcPr>
            <w:tcW w:w="0" w:type="auto"/>
            <w:vMerge/>
            <w:shd w:val="clear" w:color="auto" w:fill="auto"/>
            <w:vAlign w:val="center"/>
            <w:hideMark/>
          </w:tcPr>
          <w:p w14:paraId="3C70634F" w14:textId="77777777" w:rsidR="004A653D" w:rsidRPr="0079343B" w:rsidRDefault="004A653D" w:rsidP="004A653D">
            <w:pPr>
              <w:pStyle w:val="TAC"/>
              <w:spacing w:line="240" w:lineRule="auto"/>
              <w:jc w:val="left"/>
              <w:rPr>
                <w:sz w:val="16"/>
                <w:szCs w:val="16"/>
              </w:rPr>
            </w:pPr>
          </w:p>
        </w:tc>
        <w:tc>
          <w:tcPr>
            <w:tcW w:w="0" w:type="auto"/>
            <w:shd w:val="clear" w:color="auto" w:fill="auto"/>
            <w:vAlign w:val="center"/>
            <w:hideMark/>
          </w:tcPr>
          <w:p w14:paraId="3E9EA5E4" w14:textId="77777777" w:rsidR="004A653D" w:rsidRPr="0079343B" w:rsidRDefault="004A653D" w:rsidP="004A653D">
            <w:pPr>
              <w:pStyle w:val="TAC"/>
              <w:spacing w:line="240" w:lineRule="auto"/>
              <w:jc w:val="left"/>
              <w:rPr>
                <w:sz w:val="16"/>
                <w:szCs w:val="16"/>
              </w:rPr>
            </w:pPr>
            <w:r w:rsidRPr="0079343B">
              <w:rPr>
                <w:sz w:val="16"/>
                <w:szCs w:val="16"/>
              </w:rPr>
              <w:t xml:space="preserve">Height </w:t>
            </w:r>
            <w:r w:rsidRPr="0079343B">
              <w:rPr>
                <w:noProof/>
                <w:sz w:val="16"/>
                <w:szCs w:val="16"/>
              </w:rPr>
              <w:t>h</w:t>
            </w:r>
            <w:r w:rsidRPr="0079343B">
              <w:rPr>
                <w:noProof/>
                <w:sz w:val="16"/>
                <w:szCs w:val="16"/>
                <w:vertAlign w:val="subscript"/>
              </w:rPr>
              <w:t>UT</w:t>
            </w:r>
          </w:p>
        </w:tc>
        <w:tc>
          <w:tcPr>
            <w:tcW w:w="3357" w:type="dxa"/>
            <w:shd w:val="clear" w:color="auto" w:fill="auto"/>
            <w:vAlign w:val="center"/>
            <w:hideMark/>
          </w:tcPr>
          <w:p w14:paraId="674EEDA6" w14:textId="77777777" w:rsidR="004A653D" w:rsidRPr="0079343B" w:rsidRDefault="004A653D" w:rsidP="004A653D">
            <w:pPr>
              <w:pStyle w:val="TAC"/>
              <w:spacing w:line="240" w:lineRule="auto"/>
              <w:jc w:val="left"/>
              <w:rPr>
                <w:sz w:val="16"/>
                <w:szCs w:val="16"/>
              </w:rPr>
            </w:pPr>
            <w:r w:rsidRPr="0079343B">
              <w:rPr>
                <w:sz w:val="16"/>
                <w:szCs w:val="16"/>
              </w:rPr>
              <w:t>1.5 m for outdoor,</w:t>
            </w:r>
          </w:p>
          <w:p w14:paraId="59FFE0A1" w14:textId="77777777" w:rsidR="004A653D" w:rsidRPr="0079343B" w:rsidRDefault="004A653D" w:rsidP="004A653D">
            <w:pPr>
              <w:pStyle w:val="TAC"/>
              <w:spacing w:line="240" w:lineRule="auto"/>
              <w:jc w:val="left"/>
              <w:rPr>
                <w:sz w:val="16"/>
                <w:szCs w:val="16"/>
              </w:rPr>
            </w:pPr>
            <w:r w:rsidRPr="0079343B">
              <w:rPr>
                <w:sz w:val="16"/>
                <w:szCs w:val="16"/>
              </w:rPr>
              <w:t>1.5 or 4.5 m for residential buildings,</w:t>
            </w:r>
          </w:p>
          <w:p w14:paraId="48596CD6" w14:textId="77777777" w:rsidR="004A653D" w:rsidRPr="0079343B" w:rsidRDefault="004A653D" w:rsidP="004A653D">
            <w:pPr>
              <w:pStyle w:val="TAC"/>
              <w:spacing w:line="240" w:lineRule="auto"/>
              <w:jc w:val="left"/>
              <w:rPr>
                <w:sz w:val="16"/>
                <w:szCs w:val="16"/>
              </w:rPr>
            </w:pPr>
            <w:r w:rsidRPr="0079343B">
              <w:rPr>
                <w:sz w:val="16"/>
                <w:szCs w:val="16"/>
              </w:rPr>
              <w:t>1.5/4.5/7.5/10.5/13.5 m for commercial buildings</w:t>
            </w:r>
          </w:p>
        </w:tc>
        <w:tc>
          <w:tcPr>
            <w:tcW w:w="3240" w:type="dxa"/>
          </w:tcPr>
          <w:p w14:paraId="29B11A3F"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9A8099" w14:textId="77777777" w:rsidTr="007D699F">
        <w:trPr>
          <w:jc w:val="center"/>
        </w:trPr>
        <w:tc>
          <w:tcPr>
            <w:tcW w:w="0" w:type="auto"/>
            <w:gridSpan w:val="2"/>
            <w:shd w:val="clear" w:color="auto" w:fill="auto"/>
            <w:vAlign w:val="center"/>
          </w:tcPr>
          <w:p w14:paraId="205B0154" w14:textId="77777777" w:rsidR="004A653D" w:rsidRPr="0079343B" w:rsidRDefault="004A653D" w:rsidP="004A653D">
            <w:pPr>
              <w:pStyle w:val="TAC"/>
              <w:spacing w:line="240" w:lineRule="auto"/>
              <w:jc w:val="left"/>
              <w:rPr>
                <w:sz w:val="16"/>
                <w:szCs w:val="16"/>
              </w:rPr>
            </w:pPr>
            <w:r w:rsidRPr="0079343B">
              <w:rPr>
                <w:sz w:val="16"/>
                <w:szCs w:val="16"/>
              </w:rPr>
              <w:t>Indoor UT ratio</w:t>
            </w:r>
          </w:p>
        </w:tc>
        <w:tc>
          <w:tcPr>
            <w:tcW w:w="3357" w:type="dxa"/>
            <w:shd w:val="clear" w:color="auto" w:fill="auto"/>
            <w:vAlign w:val="center"/>
          </w:tcPr>
          <w:p w14:paraId="5E4EA56B" w14:textId="77777777" w:rsidR="004A653D" w:rsidRPr="0079343B" w:rsidRDefault="004A653D" w:rsidP="004A653D">
            <w:pPr>
              <w:pStyle w:val="TAC"/>
              <w:spacing w:line="240" w:lineRule="auto"/>
              <w:jc w:val="left"/>
              <w:rPr>
                <w:sz w:val="16"/>
                <w:szCs w:val="16"/>
              </w:rPr>
            </w:pPr>
            <w:r w:rsidRPr="0079343B">
              <w:rPr>
                <w:sz w:val="16"/>
                <w:szCs w:val="16"/>
              </w:rPr>
              <w:t>80% indoor and 20% outdoor</w:t>
            </w:r>
          </w:p>
        </w:tc>
        <w:tc>
          <w:tcPr>
            <w:tcW w:w="3240" w:type="dxa"/>
          </w:tcPr>
          <w:p w14:paraId="0A2CD2AA" w14:textId="77777777" w:rsidR="004A653D" w:rsidRPr="0079343B" w:rsidRDefault="004A653D" w:rsidP="004A653D">
            <w:pPr>
              <w:pStyle w:val="TAC"/>
              <w:spacing w:line="240" w:lineRule="auto"/>
              <w:jc w:val="left"/>
              <w:rPr>
                <w:sz w:val="16"/>
                <w:szCs w:val="16"/>
              </w:rPr>
            </w:pPr>
          </w:p>
        </w:tc>
      </w:tr>
      <w:tr w:rsidR="004A653D" w:rsidRPr="0079343B" w14:paraId="48B85DB2" w14:textId="77777777" w:rsidTr="007D699F">
        <w:trPr>
          <w:jc w:val="center"/>
        </w:trPr>
        <w:tc>
          <w:tcPr>
            <w:tcW w:w="0" w:type="auto"/>
            <w:gridSpan w:val="2"/>
            <w:shd w:val="clear" w:color="auto" w:fill="auto"/>
            <w:vAlign w:val="center"/>
            <w:hideMark/>
          </w:tcPr>
          <w:p w14:paraId="66445A4D" w14:textId="77777777" w:rsidR="004A653D" w:rsidRPr="0079343B" w:rsidRDefault="004A653D" w:rsidP="004A653D">
            <w:pPr>
              <w:pStyle w:val="TAC"/>
              <w:spacing w:line="240" w:lineRule="auto"/>
              <w:jc w:val="left"/>
              <w:rPr>
                <w:sz w:val="16"/>
                <w:szCs w:val="16"/>
              </w:rPr>
            </w:pPr>
            <w:r w:rsidRPr="0079343B">
              <w:rPr>
                <w:sz w:val="16"/>
                <w:szCs w:val="16"/>
              </w:rPr>
              <w:t>UT mobility (horizontal plane only)</w:t>
            </w:r>
          </w:p>
        </w:tc>
        <w:tc>
          <w:tcPr>
            <w:tcW w:w="3357" w:type="dxa"/>
            <w:shd w:val="clear" w:color="auto" w:fill="auto"/>
            <w:vAlign w:val="center"/>
            <w:hideMark/>
          </w:tcPr>
          <w:p w14:paraId="67492B64"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D1278FC" w14:textId="77777777" w:rsidR="004A653D" w:rsidRPr="0079343B" w:rsidRDefault="004A653D" w:rsidP="004A653D">
            <w:pPr>
              <w:pStyle w:val="TAC"/>
              <w:spacing w:line="240" w:lineRule="auto"/>
              <w:jc w:val="left"/>
              <w:rPr>
                <w:sz w:val="16"/>
                <w:szCs w:val="16"/>
              </w:rPr>
            </w:pPr>
          </w:p>
        </w:tc>
      </w:tr>
      <w:tr w:rsidR="004A653D" w:rsidRPr="0079343B" w14:paraId="71E82ECE" w14:textId="77777777" w:rsidTr="007D699F">
        <w:trPr>
          <w:jc w:val="center"/>
        </w:trPr>
        <w:tc>
          <w:tcPr>
            <w:tcW w:w="0" w:type="auto"/>
            <w:gridSpan w:val="2"/>
            <w:shd w:val="clear" w:color="auto" w:fill="auto"/>
            <w:vAlign w:val="center"/>
            <w:hideMark/>
          </w:tcPr>
          <w:p w14:paraId="63EF6322" w14:textId="77777777" w:rsidR="004A653D" w:rsidRPr="0079343B" w:rsidRDefault="004A653D" w:rsidP="004A653D">
            <w:pPr>
              <w:pStyle w:val="TAC"/>
              <w:spacing w:line="240" w:lineRule="auto"/>
              <w:jc w:val="left"/>
              <w:rPr>
                <w:sz w:val="16"/>
                <w:szCs w:val="16"/>
              </w:rPr>
            </w:pPr>
            <w:r w:rsidRPr="0079343B">
              <w:rPr>
                <w:sz w:val="16"/>
                <w:szCs w:val="16"/>
              </w:rPr>
              <w:t>Min. BS - UT distance (2D)</w:t>
            </w:r>
          </w:p>
        </w:tc>
        <w:tc>
          <w:tcPr>
            <w:tcW w:w="3357" w:type="dxa"/>
            <w:shd w:val="clear" w:color="auto" w:fill="auto"/>
            <w:vAlign w:val="center"/>
            <w:hideMark/>
          </w:tcPr>
          <w:p w14:paraId="71BAF7A6"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2CBB9584" w14:textId="77777777" w:rsidR="004A653D" w:rsidRPr="0079343B" w:rsidRDefault="004A653D" w:rsidP="004A653D">
            <w:pPr>
              <w:pStyle w:val="TAC"/>
              <w:spacing w:line="240" w:lineRule="auto"/>
              <w:jc w:val="left"/>
              <w:rPr>
                <w:sz w:val="16"/>
                <w:szCs w:val="16"/>
              </w:rPr>
            </w:pPr>
            <w:r w:rsidRPr="0079343B">
              <w:rPr>
                <w:sz w:val="16"/>
                <w:szCs w:val="16"/>
              </w:rPr>
              <w:t>Min Distance Option 1: 20m</w:t>
            </w:r>
          </w:p>
          <w:p w14:paraId="3363A652" w14:textId="77777777" w:rsidR="004A653D" w:rsidRPr="0079343B" w:rsidRDefault="004A653D" w:rsidP="004A653D">
            <w:pPr>
              <w:pStyle w:val="TAC"/>
              <w:spacing w:line="240" w:lineRule="auto"/>
              <w:jc w:val="left"/>
              <w:rPr>
                <w:sz w:val="16"/>
                <w:szCs w:val="16"/>
              </w:rPr>
            </w:pPr>
            <w:r w:rsidRPr="0079343B">
              <w:rPr>
                <w:sz w:val="16"/>
                <w:szCs w:val="16"/>
              </w:rPr>
              <w:t>Min Distance Option 2: 25m</w:t>
            </w:r>
          </w:p>
          <w:p w14:paraId="10F06891" w14:textId="77777777" w:rsidR="004A653D" w:rsidRPr="0079343B" w:rsidRDefault="004A653D" w:rsidP="004A653D">
            <w:pPr>
              <w:pStyle w:val="TAC"/>
              <w:spacing w:line="240" w:lineRule="auto"/>
              <w:jc w:val="left"/>
              <w:rPr>
                <w:sz w:val="16"/>
                <w:szCs w:val="16"/>
              </w:rPr>
            </w:pPr>
            <w:r w:rsidRPr="0079343B">
              <w:rPr>
                <w:sz w:val="16"/>
                <w:szCs w:val="16"/>
              </w:rPr>
              <w:t>Min Distance Option 3: 35m</w:t>
            </w:r>
          </w:p>
        </w:tc>
      </w:tr>
      <w:tr w:rsidR="004A653D" w:rsidRPr="0079343B" w14:paraId="0382A340" w14:textId="77777777" w:rsidTr="007D699F">
        <w:trPr>
          <w:jc w:val="center"/>
        </w:trPr>
        <w:tc>
          <w:tcPr>
            <w:tcW w:w="0" w:type="auto"/>
            <w:gridSpan w:val="2"/>
            <w:shd w:val="clear" w:color="auto" w:fill="auto"/>
            <w:vAlign w:val="center"/>
            <w:hideMark/>
          </w:tcPr>
          <w:p w14:paraId="73589483" w14:textId="77777777" w:rsidR="004A653D" w:rsidRPr="0079343B" w:rsidRDefault="004A653D" w:rsidP="004A653D">
            <w:pPr>
              <w:pStyle w:val="TAC"/>
              <w:spacing w:line="240" w:lineRule="auto"/>
              <w:jc w:val="left"/>
              <w:rPr>
                <w:sz w:val="16"/>
                <w:szCs w:val="16"/>
              </w:rPr>
            </w:pPr>
            <w:r w:rsidRPr="0079343B">
              <w:rPr>
                <w:sz w:val="16"/>
                <w:szCs w:val="16"/>
              </w:rPr>
              <w:t>UT distribution (horizontal)</w:t>
            </w:r>
          </w:p>
        </w:tc>
        <w:tc>
          <w:tcPr>
            <w:tcW w:w="3357" w:type="dxa"/>
            <w:shd w:val="clear" w:color="auto" w:fill="auto"/>
            <w:vAlign w:val="center"/>
          </w:tcPr>
          <w:p w14:paraId="28465336" w14:textId="77777777" w:rsidR="004A653D" w:rsidRPr="0079343B" w:rsidRDefault="004A653D" w:rsidP="004A653D">
            <w:pPr>
              <w:pStyle w:val="TAC"/>
              <w:spacing w:line="240" w:lineRule="auto"/>
              <w:jc w:val="left"/>
              <w:rPr>
                <w:sz w:val="16"/>
                <w:szCs w:val="16"/>
              </w:rPr>
            </w:pPr>
            <w:r w:rsidRPr="0079343B">
              <w:rPr>
                <w:sz w:val="16"/>
                <w:szCs w:val="16"/>
              </w:rPr>
              <w:t>Uniform</w:t>
            </w:r>
          </w:p>
        </w:tc>
        <w:tc>
          <w:tcPr>
            <w:tcW w:w="3240" w:type="dxa"/>
          </w:tcPr>
          <w:p w14:paraId="2CF30E91" w14:textId="77777777" w:rsidR="004A653D" w:rsidRPr="0079343B" w:rsidRDefault="004A653D" w:rsidP="004A653D">
            <w:pPr>
              <w:pStyle w:val="TAC"/>
              <w:spacing w:line="240" w:lineRule="auto"/>
              <w:jc w:val="left"/>
              <w:rPr>
                <w:sz w:val="16"/>
                <w:szCs w:val="16"/>
              </w:rPr>
            </w:pPr>
            <w:r w:rsidRPr="0079343B">
              <w:rPr>
                <w:sz w:val="16"/>
                <w:szCs w:val="16"/>
              </w:rPr>
              <w:t>-</w:t>
            </w:r>
          </w:p>
        </w:tc>
      </w:tr>
      <w:tr w:rsidR="004A653D" w:rsidRPr="0079343B" w14:paraId="74881EAC" w14:textId="77777777" w:rsidTr="007D699F">
        <w:trPr>
          <w:jc w:val="center"/>
        </w:trPr>
        <w:tc>
          <w:tcPr>
            <w:tcW w:w="0" w:type="auto"/>
            <w:gridSpan w:val="2"/>
            <w:shd w:val="clear" w:color="auto" w:fill="auto"/>
            <w:vAlign w:val="center"/>
          </w:tcPr>
          <w:p w14:paraId="45BD882B" w14:textId="77777777" w:rsidR="004A653D" w:rsidRPr="0079343B" w:rsidRDefault="004A653D" w:rsidP="004A653D">
            <w:pPr>
              <w:pStyle w:val="TAC"/>
              <w:spacing w:line="240" w:lineRule="auto"/>
              <w:jc w:val="left"/>
              <w:rPr>
                <w:sz w:val="16"/>
                <w:szCs w:val="16"/>
              </w:rPr>
            </w:pPr>
            <w:r w:rsidRPr="0079343B">
              <w:rPr>
                <w:sz w:val="16"/>
                <w:szCs w:val="16"/>
              </w:rPr>
              <w:t>UT distribution (vertical)</w:t>
            </w:r>
          </w:p>
        </w:tc>
        <w:tc>
          <w:tcPr>
            <w:tcW w:w="3357" w:type="dxa"/>
            <w:shd w:val="clear" w:color="auto" w:fill="auto"/>
            <w:vAlign w:val="center"/>
          </w:tcPr>
          <w:p w14:paraId="131DC320" w14:textId="77777777" w:rsidR="004A653D" w:rsidRPr="0079343B" w:rsidRDefault="004A653D" w:rsidP="004A653D">
            <w:pPr>
              <w:pStyle w:val="TAC"/>
              <w:spacing w:line="240" w:lineRule="auto"/>
              <w:jc w:val="left"/>
              <w:rPr>
                <w:sz w:val="16"/>
                <w:szCs w:val="16"/>
              </w:rPr>
            </w:pPr>
            <w:r w:rsidRPr="0079343B">
              <w:rPr>
                <w:sz w:val="16"/>
                <w:szCs w:val="16"/>
              </w:rPr>
              <w:t>FFS</w:t>
            </w:r>
          </w:p>
        </w:tc>
        <w:tc>
          <w:tcPr>
            <w:tcW w:w="3240" w:type="dxa"/>
          </w:tcPr>
          <w:p w14:paraId="77D34C82" w14:textId="77777777" w:rsidR="004A653D" w:rsidRPr="0079343B" w:rsidRDefault="004A653D" w:rsidP="004A653D">
            <w:pPr>
              <w:pStyle w:val="TAC"/>
              <w:spacing w:line="240" w:lineRule="auto"/>
              <w:jc w:val="left"/>
              <w:rPr>
                <w:sz w:val="16"/>
                <w:szCs w:val="16"/>
              </w:rPr>
            </w:pPr>
            <w:r w:rsidRPr="0079343B">
              <w:rPr>
                <w:sz w:val="16"/>
                <w:szCs w:val="16"/>
              </w:rPr>
              <w:t xml:space="preserve">Vertical Distribution Option 1: </w:t>
            </w:r>
          </w:p>
          <w:p w14:paraId="002B05AD" w14:textId="77777777" w:rsidR="004A653D" w:rsidRPr="0079343B" w:rsidRDefault="004A653D" w:rsidP="004A653D">
            <w:pPr>
              <w:pStyle w:val="TAC"/>
              <w:spacing w:line="240" w:lineRule="auto"/>
              <w:jc w:val="left"/>
              <w:rPr>
                <w:sz w:val="16"/>
                <w:szCs w:val="16"/>
              </w:rPr>
            </w:pPr>
            <w:r w:rsidRPr="0079343B">
              <w:rPr>
                <w:sz w:val="16"/>
                <w:szCs w:val="16"/>
              </w:rPr>
              <w:t xml:space="preserve">70% indoor residential users are on ground floor, 30% are on upper floor, </w:t>
            </w:r>
          </w:p>
          <w:p w14:paraId="0D856770" w14:textId="77777777" w:rsidR="004A653D" w:rsidRPr="0079343B" w:rsidRDefault="004A653D" w:rsidP="004A653D">
            <w:pPr>
              <w:pStyle w:val="TAC"/>
              <w:spacing w:line="240" w:lineRule="auto"/>
              <w:jc w:val="left"/>
              <w:rPr>
                <w:sz w:val="16"/>
                <w:szCs w:val="16"/>
              </w:rPr>
            </w:pPr>
            <w:r w:rsidRPr="0079343B">
              <w:rPr>
                <w:sz w:val="16"/>
                <w:szCs w:val="16"/>
              </w:rPr>
              <w:t xml:space="preserve">uniform distribution across all floors for commercial </w:t>
            </w:r>
          </w:p>
          <w:p w14:paraId="51DDDFE5" w14:textId="77777777" w:rsidR="004A653D" w:rsidRPr="0079343B" w:rsidRDefault="004A653D" w:rsidP="004A653D">
            <w:pPr>
              <w:pStyle w:val="TAC"/>
              <w:spacing w:line="240" w:lineRule="auto"/>
              <w:jc w:val="left"/>
              <w:rPr>
                <w:sz w:val="16"/>
                <w:szCs w:val="16"/>
              </w:rPr>
            </w:pPr>
          </w:p>
          <w:p w14:paraId="47E342D7" w14:textId="77777777" w:rsidR="004A653D" w:rsidRPr="0079343B" w:rsidRDefault="004A653D" w:rsidP="004A653D">
            <w:pPr>
              <w:pStyle w:val="TAC"/>
              <w:spacing w:line="240" w:lineRule="auto"/>
              <w:jc w:val="left"/>
              <w:rPr>
                <w:sz w:val="16"/>
                <w:szCs w:val="16"/>
              </w:rPr>
            </w:pPr>
            <w:r w:rsidRPr="0079343B">
              <w:rPr>
                <w:sz w:val="16"/>
                <w:szCs w:val="16"/>
              </w:rPr>
              <w:t>Vertical Distribution Option 2: uniform distribution across all floors for a building type</w:t>
            </w:r>
          </w:p>
        </w:tc>
      </w:tr>
      <w:tr w:rsidR="004A653D" w:rsidRPr="0079343B" w14:paraId="2086BF85" w14:textId="77777777" w:rsidTr="007D699F">
        <w:trPr>
          <w:jc w:val="center"/>
        </w:trPr>
        <w:tc>
          <w:tcPr>
            <w:tcW w:w="0" w:type="auto"/>
            <w:gridSpan w:val="2"/>
            <w:shd w:val="clear" w:color="auto" w:fill="auto"/>
            <w:vAlign w:val="center"/>
          </w:tcPr>
          <w:p w14:paraId="250DB442" w14:textId="77777777" w:rsidR="004A653D" w:rsidRPr="0079343B" w:rsidRDefault="004A653D" w:rsidP="004A653D">
            <w:pPr>
              <w:pStyle w:val="TAC"/>
              <w:spacing w:line="240" w:lineRule="auto"/>
              <w:jc w:val="left"/>
              <w:rPr>
                <w:sz w:val="16"/>
                <w:szCs w:val="16"/>
              </w:rPr>
            </w:pPr>
            <w:r w:rsidRPr="0079343B">
              <w:rPr>
                <w:sz w:val="16"/>
                <w:szCs w:val="16"/>
              </w:rPr>
              <w:t>Penetration model</w:t>
            </w:r>
          </w:p>
        </w:tc>
        <w:tc>
          <w:tcPr>
            <w:tcW w:w="3357" w:type="dxa"/>
            <w:shd w:val="clear" w:color="auto" w:fill="auto"/>
            <w:vAlign w:val="center"/>
          </w:tcPr>
          <w:p w14:paraId="19C9008D" w14:textId="77777777" w:rsidR="004A653D" w:rsidRPr="0079343B" w:rsidRDefault="004A653D" w:rsidP="004A653D">
            <w:pPr>
              <w:pStyle w:val="TAC"/>
              <w:spacing w:line="240" w:lineRule="auto"/>
              <w:jc w:val="left"/>
              <w:rPr>
                <w:sz w:val="16"/>
                <w:szCs w:val="16"/>
                <w:lang w:eastAsia="zh-CN"/>
              </w:rPr>
            </w:pPr>
            <w:r w:rsidRPr="0079343B">
              <w:rPr>
                <w:sz w:val="16"/>
                <w:szCs w:val="16"/>
                <w:lang w:eastAsia="zh-CN"/>
              </w:rPr>
              <w:t xml:space="preserve">FFS: </w:t>
            </w:r>
            <w:r w:rsidRPr="0079343B">
              <w:rPr>
                <w:sz w:val="16"/>
                <w:szCs w:val="16"/>
              </w:rPr>
              <w:t>low-loss penetration model</w:t>
            </w:r>
          </w:p>
        </w:tc>
        <w:tc>
          <w:tcPr>
            <w:tcW w:w="3240" w:type="dxa"/>
          </w:tcPr>
          <w:p w14:paraId="4F26DA05" w14:textId="77777777" w:rsidR="004A653D" w:rsidRPr="0079343B" w:rsidRDefault="004A653D" w:rsidP="004A653D">
            <w:pPr>
              <w:pStyle w:val="TAC"/>
              <w:spacing w:line="240" w:lineRule="auto"/>
              <w:jc w:val="left"/>
              <w:rPr>
                <w:sz w:val="16"/>
                <w:szCs w:val="16"/>
              </w:rPr>
            </w:pPr>
            <w:r w:rsidRPr="0079343B">
              <w:rPr>
                <w:sz w:val="16"/>
                <w:szCs w:val="16"/>
              </w:rPr>
              <w:t>-</w:t>
            </w:r>
          </w:p>
        </w:tc>
      </w:tr>
    </w:tbl>
    <w:p w14:paraId="6C6E12A7" w14:textId="77777777" w:rsidR="004A653D" w:rsidRPr="0079343B" w:rsidRDefault="004A653D" w:rsidP="004A653D">
      <w:pPr>
        <w:spacing w:after="0" w:line="240" w:lineRule="auto"/>
        <w:rPr>
          <w:rFonts w:eastAsia="DengXian"/>
          <w:lang w:eastAsia="zh-CN"/>
        </w:rPr>
      </w:pPr>
    </w:p>
    <w:p w14:paraId="55CE797E"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6D17B51B" w14:textId="77777777" w:rsidR="004A653D" w:rsidRPr="0079343B" w:rsidRDefault="004A653D" w:rsidP="004A653D">
      <w:pPr>
        <w:spacing w:after="0" w:line="240" w:lineRule="auto"/>
      </w:pPr>
      <w:r w:rsidRPr="0079343B">
        <w:t xml:space="preserve">Further study and down-select cell layout, BS antenna height, and building type ratio for modeling parameters related to </w:t>
      </w:r>
      <w:r w:rsidRPr="0079343B">
        <w:rPr>
          <w:rFonts w:eastAsia="DengXian"/>
          <w:lang w:eastAsia="zh-CN"/>
        </w:rPr>
        <w:t>SMa</w:t>
      </w:r>
      <w:r w:rsidRPr="0079343B">
        <w:t xml:space="preserve"> use case. The Following are sets of option combinations prioritized for study and down-selection. Other option combinations are not precluded.</w:t>
      </w:r>
    </w:p>
    <w:p w14:paraId="418BC0F3" w14:textId="77777777" w:rsidR="004A653D" w:rsidRPr="0079343B" w:rsidRDefault="004A653D" w:rsidP="00A86884">
      <w:pPr>
        <w:pStyle w:val="ListParagraph"/>
        <w:numPr>
          <w:ilvl w:val="0"/>
          <w:numId w:val="29"/>
        </w:numPr>
        <w:spacing w:line="240" w:lineRule="auto"/>
      </w:pPr>
      <w:r w:rsidRPr="0079343B">
        <w:t>Alt 1) ISD 1299m + Building Type Ratio 90% residential, 10% commercial + BS Height 35m</w:t>
      </w:r>
    </w:p>
    <w:p w14:paraId="2975F2BC" w14:textId="77777777" w:rsidR="004A653D" w:rsidRPr="0079343B" w:rsidRDefault="004A653D" w:rsidP="00A86884">
      <w:pPr>
        <w:pStyle w:val="ListParagraph"/>
        <w:numPr>
          <w:ilvl w:val="0"/>
          <w:numId w:val="29"/>
        </w:numPr>
        <w:spacing w:line="240" w:lineRule="auto"/>
      </w:pPr>
      <w:r w:rsidRPr="0079343B">
        <w:t>Alt 2) ISD 1000m + Building Type Ratio 90% residential, 10% commercial + BS Height 25m</w:t>
      </w:r>
    </w:p>
    <w:p w14:paraId="2CEDE293" w14:textId="77777777" w:rsidR="004A653D" w:rsidRPr="0079343B" w:rsidRDefault="004A653D" w:rsidP="00A86884">
      <w:pPr>
        <w:pStyle w:val="ListParagraph"/>
        <w:numPr>
          <w:ilvl w:val="0"/>
          <w:numId w:val="29"/>
        </w:numPr>
        <w:spacing w:line="240" w:lineRule="auto"/>
      </w:pPr>
      <w:r w:rsidRPr="0079343B">
        <w:t xml:space="preserve">Alt 3) ISD </w:t>
      </w:r>
      <w:r w:rsidRPr="0079343B">
        <w:rPr>
          <w:rFonts w:eastAsia="DengXian"/>
          <w:lang w:eastAsia="zh-CN"/>
        </w:rPr>
        <w:t>250</w:t>
      </w:r>
      <w:r w:rsidRPr="0079343B">
        <w:t>m + Building Type Ratio 90% residential, 10% commercial + BS Height 25m</w:t>
      </w:r>
    </w:p>
    <w:p w14:paraId="3D19F7CC" w14:textId="77777777" w:rsidR="004A653D" w:rsidRPr="0079343B" w:rsidRDefault="004A653D" w:rsidP="00A86884">
      <w:pPr>
        <w:pStyle w:val="ListParagraph"/>
        <w:numPr>
          <w:ilvl w:val="0"/>
          <w:numId w:val="29"/>
        </w:numPr>
        <w:spacing w:line="240" w:lineRule="auto"/>
      </w:pPr>
      <w:r w:rsidRPr="0079343B">
        <w:t>Alt 4) ISD 1299m + Building Type Ratio 90% residential, 10% commercial + BS Height 25m</w:t>
      </w:r>
    </w:p>
    <w:p w14:paraId="28441125" w14:textId="77777777" w:rsidR="004A653D" w:rsidRPr="0079343B" w:rsidRDefault="004A653D" w:rsidP="00A86884">
      <w:pPr>
        <w:pStyle w:val="ListParagraph"/>
        <w:numPr>
          <w:ilvl w:val="0"/>
          <w:numId w:val="29"/>
        </w:numPr>
        <w:spacing w:line="240" w:lineRule="auto"/>
      </w:pPr>
      <w:r w:rsidRPr="0079343B">
        <w:t xml:space="preserve">Alt 5) ISD 1732 m + Building Type Ratio 90% residential, 10% commercial + BS Height </w:t>
      </w:r>
      <w:r w:rsidRPr="0079343B">
        <w:rPr>
          <w:rFonts w:eastAsia="DengXian"/>
          <w:lang w:eastAsia="zh-CN"/>
        </w:rPr>
        <w:t>3</w:t>
      </w:r>
      <w:r w:rsidRPr="0079343B">
        <w:t>5m</w:t>
      </w:r>
    </w:p>
    <w:p w14:paraId="56528F95" w14:textId="77777777" w:rsidR="004A653D" w:rsidRPr="0079343B" w:rsidRDefault="004A653D" w:rsidP="00A86884">
      <w:pPr>
        <w:pStyle w:val="ListParagraph"/>
        <w:numPr>
          <w:ilvl w:val="0"/>
          <w:numId w:val="29"/>
        </w:numPr>
        <w:spacing w:line="240" w:lineRule="auto"/>
      </w:pPr>
      <w:r w:rsidRPr="0079343B">
        <w:t xml:space="preserve">Alt </w:t>
      </w:r>
      <w:r w:rsidRPr="0079343B">
        <w:rPr>
          <w:rFonts w:eastAsia="DengXian"/>
          <w:lang w:eastAsia="zh-CN"/>
        </w:rPr>
        <w:t>6</w:t>
      </w:r>
      <w:r w:rsidRPr="0079343B">
        <w:t xml:space="preserve">) ISD 1732 m + Building Type Ratio 90% residential, 10% commercial + BS Height </w:t>
      </w:r>
      <w:r w:rsidRPr="0079343B">
        <w:rPr>
          <w:rFonts w:eastAsia="DengXian"/>
          <w:lang w:eastAsia="zh-CN"/>
        </w:rPr>
        <w:t>2</w:t>
      </w:r>
      <w:r w:rsidRPr="0079343B">
        <w:t>5m</w:t>
      </w:r>
    </w:p>
    <w:p w14:paraId="385B2A7C"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C79AB58"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2AF0FB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methods of achieving frequency continuity and handling frequency dependency parameters of the channel model.</w:t>
      </w:r>
    </w:p>
    <w:p w14:paraId="71C8D907" w14:textId="77777777" w:rsidR="004A653D" w:rsidRPr="0079343B" w:rsidRDefault="004A653D" w:rsidP="004A653D">
      <w:pPr>
        <w:spacing w:after="0" w:line="240" w:lineRule="auto"/>
        <w:rPr>
          <w:rFonts w:eastAsia="DengXian"/>
          <w:lang w:eastAsia="zh-CN"/>
        </w:rPr>
      </w:pPr>
    </w:p>
    <w:p w14:paraId="413AE2B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B188C6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47CE2F6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4BFDEEF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67C5646D"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It is noted that the spread of measurements from companies could be due to selection of the glass window type (e.g. fixed, sliding, swinging, </w:t>
      </w:r>
      <w:proofErr w:type="spellStart"/>
      <w:r w:rsidRPr="0079343B">
        <w:rPr>
          <w:rFonts w:ascii="Times New Roman" w:eastAsia="DengXian" w:hAnsi="Times New Roman"/>
          <w:szCs w:val="20"/>
          <w:lang w:eastAsia="ko-KR"/>
        </w:rPr>
        <w:t>etc</w:t>
      </w:r>
      <w:proofErr w:type="spellEnd"/>
      <w:r w:rsidRPr="0079343B">
        <w:rPr>
          <w:rFonts w:ascii="Times New Roman" w:eastAsia="DengXian" w:hAnsi="Times New Roman"/>
          <w:szCs w:val="20"/>
          <w:lang w:eastAsia="ko-KR"/>
        </w:rPr>
        <w:t>), thickness of the window, and number of panes.</w:t>
      </w:r>
    </w:p>
    <w:p w14:paraId="1AAA9C9D"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1E4705E9" w14:textId="77777777" w:rsidR="004A653D" w:rsidRPr="0079343B" w:rsidRDefault="004A653D" w:rsidP="004A653D">
      <w:pPr>
        <w:spacing w:after="0" w:line="240" w:lineRule="auto"/>
        <w:rPr>
          <w:rFonts w:eastAsia="DengXian"/>
          <w:lang w:eastAsia="zh-CN"/>
        </w:rPr>
      </w:pPr>
    </w:p>
    <w:p w14:paraId="25BA6B13" w14:textId="77777777" w:rsidR="004A653D" w:rsidRPr="0079343B" w:rsidRDefault="004A653D" w:rsidP="004A653D">
      <w:pPr>
        <w:spacing w:after="0" w:line="240" w:lineRule="auto"/>
        <w:rPr>
          <w:rFonts w:eastAsia="DengXian"/>
          <w:b/>
          <w:bCs/>
          <w:highlight w:val="green"/>
          <w:lang w:eastAsia="zh-CN"/>
        </w:rPr>
      </w:pPr>
      <w:r w:rsidRPr="0079343B">
        <w:rPr>
          <w:rFonts w:eastAsia="DengXian"/>
          <w:b/>
          <w:bCs/>
          <w:highlight w:val="green"/>
          <w:lang w:eastAsia="zh-CN"/>
        </w:rPr>
        <w:t>Agreement</w:t>
      </w:r>
    </w:p>
    <w:p w14:paraId="7BAA90EA"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Study possibility of introduction of additional O2I building penetration loss model type that consider the following:</w:t>
      </w:r>
    </w:p>
    <w:p w14:paraId="5986591E"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concrete penetration loss model that is potentially different from existing model</w:t>
      </w:r>
    </w:p>
    <w:p w14:paraId="1215B456" w14:textId="77777777" w:rsidR="004A653D" w:rsidRPr="0079343B" w:rsidRDefault="004A653D" w:rsidP="00A86884">
      <w:pPr>
        <w:pStyle w:val="BodyText"/>
        <w:numPr>
          <w:ilvl w:val="0"/>
          <w:numId w:val="31"/>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other aspects are not precluded</w:t>
      </w:r>
    </w:p>
    <w:p w14:paraId="65B3F1F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4355E5A6" w14:textId="77777777" w:rsidR="004A653D" w:rsidRPr="0079343B" w:rsidRDefault="004A653D" w:rsidP="004A653D">
      <w:pPr>
        <w:spacing w:after="0" w:line="240" w:lineRule="auto"/>
        <w:rPr>
          <w:rFonts w:eastAsia="DengXian"/>
          <w:lang w:eastAsia="zh-CN"/>
        </w:rPr>
      </w:pPr>
    </w:p>
    <w:p w14:paraId="5157DA22"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32583979"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UMa NLOS pathloss based on measurement of UMa</w:t>
      </w:r>
    </w:p>
    <w:p w14:paraId="7DA198BE"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suggested updates to UMi LOS and NLOS pathloss based on measurement of UM</w:t>
      </w:r>
      <w:r w:rsidRPr="0079343B">
        <w:rPr>
          <w:rFonts w:ascii="Times New Roman" w:eastAsia="DengXian" w:hAnsi="Times New Roman"/>
          <w:szCs w:val="20"/>
          <w:lang w:eastAsia="zh-CN"/>
        </w:rPr>
        <w:t>i</w:t>
      </w:r>
    </w:p>
    <w:p w14:paraId="3B6D9D4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methodology to obtain the curve fit for measurement data has been questioned.</w:t>
      </w:r>
    </w:p>
    <w:p w14:paraId="77383237"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For other scenarios InH and RMa, multiple sources reported reasonable alignment of measurements to current model in TR38.901.</w:t>
      </w:r>
    </w:p>
    <w:p w14:paraId="41EB5E5E"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pathloss for applicable scenarios, UMa NLOS. The following are example of suggests changes:</w:t>
      </w:r>
    </w:p>
    <w:p w14:paraId="7D9015A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UMa NLOS: 13.54 + </w:t>
      </w:r>
      <w:r w:rsidRPr="0079343B">
        <w:rPr>
          <w:rFonts w:ascii="Times New Roman" w:eastAsia="DengXian" w:hAnsi="Times New Roman"/>
          <w:color w:val="C00000"/>
          <w:szCs w:val="20"/>
          <w:u w:val="single"/>
          <w:lang w:eastAsia="ko-KR"/>
        </w:rPr>
        <w:t>38.6</w:t>
      </w:r>
      <w:r w:rsidRPr="0079343B">
        <w:rPr>
          <w:rFonts w:ascii="Times New Roman" w:eastAsia="DengXian" w:hAnsi="Times New Roman"/>
          <w:szCs w:val="20"/>
          <w:lang w:eastAsia="ko-KR"/>
        </w:rPr>
        <w:t xml:space="preserve"> </w:t>
      </w:r>
      <w:r w:rsidRPr="0079343B">
        <w:rPr>
          <w:rFonts w:ascii="Times New Roman" w:eastAsia="DengXian" w:hAnsi="Times New Roman"/>
          <w:strike/>
          <w:color w:val="C00000"/>
          <w:szCs w:val="20"/>
          <w:lang w:eastAsia="ko-KR"/>
        </w:rPr>
        <w:t>39.09</w:t>
      </w:r>
      <w:r w:rsidRPr="0079343B">
        <w:rPr>
          <w:rFonts w:ascii="Times New Roman" w:eastAsia="DengXian" w:hAnsi="Times New Roman"/>
          <w:szCs w:val="20"/>
          <w:lang w:eastAsia="ko-KR"/>
        </w:rPr>
        <w:t xml:space="preserve">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d</w:t>
      </w:r>
      <w:r w:rsidRPr="0079343B">
        <w:rPr>
          <w:rFonts w:ascii="Times New Roman" w:eastAsia="DengXian" w:hAnsi="Times New Roman"/>
          <w:szCs w:val="20"/>
          <w:vertAlign w:val="subscript"/>
          <w:lang w:eastAsia="ko-KR"/>
        </w:rPr>
        <w:t>3D</w:t>
      </w:r>
      <w:r w:rsidRPr="0079343B">
        <w:rPr>
          <w:rFonts w:ascii="Times New Roman" w:eastAsia="DengXian" w:hAnsi="Times New Roman"/>
          <w:szCs w:val="20"/>
          <w:lang w:eastAsia="ko-KR"/>
        </w:rPr>
        <w:t xml:space="preserve"> ) + 20 log</w:t>
      </w:r>
      <w:r w:rsidRPr="0079343B">
        <w:rPr>
          <w:rFonts w:ascii="Times New Roman" w:eastAsia="DengXian" w:hAnsi="Times New Roman"/>
          <w:szCs w:val="20"/>
          <w:vertAlign w:val="subscript"/>
          <w:lang w:eastAsia="ko-KR"/>
        </w:rPr>
        <w:t>10</w:t>
      </w:r>
      <w:r w:rsidRPr="0079343B">
        <w:rPr>
          <w:rFonts w:ascii="Times New Roman" w:eastAsia="DengXian" w:hAnsi="Times New Roman"/>
          <w:szCs w:val="20"/>
          <w:lang w:eastAsia="ko-KR"/>
        </w:rPr>
        <w:t>( f</w:t>
      </w:r>
      <w:r w:rsidRPr="0079343B">
        <w:rPr>
          <w:rFonts w:ascii="Times New Roman" w:eastAsia="DengXian" w:hAnsi="Times New Roman"/>
          <w:szCs w:val="20"/>
          <w:vertAlign w:val="subscript"/>
          <w:lang w:eastAsia="ko-KR"/>
        </w:rPr>
        <w:t>c</w:t>
      </w:r>
      <w:r w:rsidRPr="0079343B">
        <w:rPr>
          <w:rFonts w:ascii="Times New Roman" w:eastAsia="DengXian" w:hAnsi="Times New Roman"/>
          <w:szCs w:val="20"/>
          <w:lang w:eastAsia="ko-KR"/>
        </w:rPr>
        <w:t xml:space="preserve"> ) – 0.6 (</w:t>
      </w:r>
      <w:proofErr w:type="spellStart"/>
      <w:r w:rsidRPr="0079343B">
        <w:rPr>
          <w:rFonts w:ascii="Times New Roman" w:eastAsia="DengXian" w:hAnsi="Times New Roman"/>
          <w:szCs w:val="20"/>
          <w:lang w:eastAsia="ko-KR"/>
        </w:rPr>
        <w:t>h</w:t>
      </w:r>
      <w:r w:rsidRPr="0079343B">
        <w:rPr>
          <w:rFonts w:ascii="Times New Roman" w:eastAsia="DengXian" w:hAnsi="Times New Roman"/>
          <w:szCs w:val="20"/>
          <w:vertAlign w:val="subscript"/>
          <w:lang w:eastAsia="ko-KR"/>
        </w:rPr>
        <w:t>UT</w:t>
      </w:r>
      <w:proofErr w:type="spellEnd"/>
      <w:r w:rsidRPr="0079343B">
        <w:rPr>
          <w:rFonts w:ascii="Times New Roman" w:eastAsia="DengXian" w:hAnsi="Times New Roman"/>
          <w:szCs w:val="20"/>
          <w:lang w:eastAsia="ko-KR"/>
        </w:rPr>
        <w:t xml:space="preserve"> – 1.5)</w:t>
      </w:r>
    </w:p>
    <w:p w14:paraId="1B9CDD1A" w14:textId="77777777" w:rsidR="004A653D" w:rsidRPr="0079343B" w:rsidRDefault="004A653D" w:rsidP="004A653D">
      <w:pPr>
        <w:spacing w:after="0" w:line="240" w:lineRule="auto"/>
        <w:rPr>
          <w:rFonts w:eastAsia="DengXian"/>
          <w:lang w:eastAsia="zh-CN"/>
        </w:rPr>
      </w:pPr>
    </w:p>
    <w:p w14:paraId="6BDAF21A" w14:textId="77777777" w:rsidR="004A653D" w:rsidRPr="0079343B" w:rsidRDefault="004A653D" w:rsidP="004A653D">
      <w:pPr>
        <w:spacing w:after="0" w:line="240" w:lineRule="auto"/>
        <w:rPr>
          <w:rFonts w:eastAsia="DengXian"/>
          <w:lang w:eastAsia="zh-CN"/>
        </w:rPr>
      </w:pPr>
    </w:p>
    <w:p w14:paraId="4986D07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53F883B4"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The following delay spread results were observed by 5 sources for UMi and UMa scenarios.</w:t>
      </w:r>
    </w:p>
    <w:p w14:paraId="7FE170BF"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center of the range of the values for a specific source in the figure represent the mean of the log delay spread.</w:t>
      </w:r>
    </w:p>
    <w:p w14:paraId="06AF3FDC"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line range of the values for a specific source in the figure represent the standard deviation of the log delay spread.</w:t>
      </w:r>
    </w:p>
    <w:p w14:paraId="0C3180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6E4D8429" wp14:editId="2ED404A5">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62258843"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16C2E936" wp14:editId="4E798A18">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4E960DC"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drawing>
          <wp:inline distT="0" distB="0" distL="0" distR="0" wp14:anchorId="27B38D84" wp14:editId="2E48CFC7">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1835AEB1"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noProof/>
          <w:szCs w:val="20"/>
          <w:lang w:eastAsia="zh-CN"/>
        </w:rPr>
        <w:lastRenderedPageBreak/>
        <w:drawing>
          <wp:inline distT="0" distB="0" distL="0" distR="0" wp14:anchorId="3A57E26E" wp14:editId="58966755">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E7B7CD0" w14:textId="77777777" w:rsidR="004A653D" w:rsidRPr="0079343B" w:rsidRDefault="004A653D" w:rsidP="004A653D">
      <w:pPr>
        <w:spacing w:after="0" w:line="240" w:lineRule="auto"/>
        <w:jc w:val="both"/>
        <w:rPr>
          <w:sz w:val="22"/>
          <w:szCs w:val="22"/>
          <w:lang w:eastAsia="zh-CN"/>
        </w:rPr>
      </w:pPr>
    </w:p>
    <w:p w14:paraId="42702076" w14:textId="77777777" w:rsidR="004A653D" w:rsidRPr="0079343B" w:rsidRDefault="004A653D" w:rsidP="004A653D">
      <w:pPr>
        <w:spacing w:after="0" w:line="240" w:lineRule="auto"/>
        <w:rPr>
          <w:rFonts w:eastAsia="DengXian"/>
          <w:lang w:eastAsia="zh-CN"/>
        </w:rPr>
      </w:pPr>
    </w:p>
    <w:p w14:paraId="629A3418"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Conclusion</w:t>
      </w:r>
    </w:p>
    <w:p w14:paraId="50CD65C4" w14:textId="77777777" w:rsidR="004A653D" w:rsidRPr="0079343B" w:rsidRDefault="004A653D" w:rsidP="00A86884">
      <w:pPr>
        <w:pStyle w:val="BodyText"/>
        <w:numPr>
          <w:ilvl w:val="0"/>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RAN1 concludes LOS probability is validated for existing deployment scenarios defined in TR38.901.</w:t>
      </w:r>
    </w:p>
    <w:p w14:paraId="72C6035D" w14:textId="77777777" w:rsidR="004A653D" w:rsidRPr="0079343B" w:rsidRDefault="004A653D" w:rsidP="00A86884">
      <w:pPr>
        <w:pStyle w:val="BodyText"/>
        <w:numPr>
          <w:ilvl w:val="1"/>
          <w:numId w:val="27"/>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317C0DF5" w14:textId="77777777" w:rsidR="004A653D" w:rsidRPr="0079343B" w:rsidRDefault="004A653D" w:rsidP="004A653D">
      <w:pPr>
        <w:spacing w:after="0" w:line="240" w:lineRule="auto"/>
        <w:rPr>
          <w:rFonts w:eastAsia="DengXian"/>
          <w:lang w:eastAsia="zh-CN"/>
        </w:rPr>
      </w:pPr>
    </w:p>
    <w:p w14:paraId="7F303D8D" w14:textId="77777777" w:rsidR="004A653D" w:rsidRPr="0079343B" w:rsidRDefault="004A653D" w:rsidP="004A653D">
      <w:pPr>
        <w:spacing w:after="0" w:line="240" w:lineRule="auto"/>
        <w:rPr>
          <w:rFonts w:eastAsia="DengXian"/>
          <w:lang w:eastAsia="zh-CN"/>
        </w:rPr>
      </w:pPr>
    </w:p>
    <w:p w14:paraId="78B64A59"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044F298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 xml:space="preserve">2 sources observed aligned shadow fading parameters </w:t>
      </w:r>
      <w:r w:rsidRPr="0079343B">
        <w:rPr>
          <w:rFonts w:ascii="Times New Roman" w:hAnsi="Times New Roman"/>
          <w:szCs w:val="20"/>
          <w:lang w:eastAsia="zh-CN"/>
        </w:rPr>
        <w:t>in the frequency ranges of interest for InH LOS and NLOS scenarios.</w:t>
      </w:r>
    </w:p>
    <w:p w14:paraId="6BF9CB61"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hAnsi="Times New Roman"/>
          <w:szCs w:val="20"/>
          <w:lang w:eastAsia="zh-CN"/>
        </w:rPr>
        <w:t xml:space="preserve">1 source observed (from RAN1 #118) </w:t>
      </w:r>
      <w:r w:rsidRPr="0079343B">
        <w:rPr>
          <w:rFonts w:ascii="Times New Roman" w:eastAsia="DengXian" w:hAnsi="Times New Roman"/>
          <w:szCs w:val="20"/>
          <w:lang w:eastAsia="ko-KR"/>
        </w:rPr>
        <w:t>shadow fading parameters to deviate from TR38.901 by more than 1 dB for InH LOS, InH NLOS, and UMi LOS scenarios.</w:t>
      </w:r>
    </w:p>
    <w:p w14:paraId="68FC3B2D"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2 sources observed no need for updates to shadow fading parameters</w:t>
      </w:r>
      <w:r w:rsidRPr="0079343B">
        <w:rPr>
          <w:rFonts w:ascii="Times New Roman" w:hAnsi="Times New Roman"/>
          <w:szCs w:val="20"/>
          <w:lang w:eastAsia="zh-CN"/>
        </w:rPr>
        <w:t xml:space="preserve"> in the frequency ranges of interest.</w:t>
      </w:r>
    </w:p>
    <w:p w14:paraId="2F771FC4"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discuss on shadow fading parameters for InH and UMi scenarios.</w:t>
      </w:r>
    </w:p>
    <w:p w14:paraId="119F4DB4" w14:textId="77777777" w:rsidR="004A653D" w:rsidRPr="0079343B" w:rsidRDefault="004A653D" w:rsidP="004A653D">
      <w:pPr>
        <w:spacing w:after="0" w:line="240" w:lineRule="auto"/>
        <w:rPr>
          <w:rFonts w:eastAsia="DengXian"/>
          <w:lang w:eastAsia="zh-CN"/>
        </w:rPr>
      </w:pPr>
    </w:p>
    <w:p w14:paraId="2774A20C"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40796DEB"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frequency dependency of K-Factor for UMi LOS scenario.</w:t>
      </w:r>
    </w:p>
    <w:p w14:paraId="0D7A95C2"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(in RAN1 #118) deviation of mean K-factor by 4 dB for UMi LOS scenario and 1.5 dB for InH LOS scenario.</w:t>
      </w:r>
    </w:p>
    <w:p w14:paraId="32CFEE99"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of K-factor parameters for InH LOS and UMi LOS scenarios.</w:t>
      </w:r>
    </w:p>
    <w:p w14:paraId="6E01231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AD374D"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5C2F531F"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Introduce absolute delay for UMi and UMa scenarios.</w:t>
      </w:r>
    </w:p>
    <w:p w14:paraId="1E94B76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 xml:space="preserve">Absolute delay is enabled by re-using the absolute time of arrival for </w:t>
      </w:r>
      <w:proofErr w:type="spellStart"/>
      <w:r w:rsidRPr="0079343B">
        <w:rPr>
          <w:rFonts w:ascii="Times New Roman" w:eastAsia="DengXian" w:hAnsi="Times New Roman"/>
          <w:szCs w:val="20"/>
          <w:lang w:eastAsia="ko-KR"/>
        </w:rPr>
        <w:t>InF</w:t>
      </w:r>
      <w:proofErr w:type="spellEnd"/>
      <w:r w:rsidRPr="0079343B">
        <w:rPr>
          <w:rFonts w:ascii="Times New Roman" w:eastAsia="DengXian" w:hAnsi="Times New Roman"/>
          <w:szCs w:val="20"/>
          <w:lang w:eastAsia="ko-KR"/>
        </w:rPr>
        <w:t xml:space="preserve"> scenarios.</w:t>
      </w:r>
    </w:p>
    <w:p w14:paraId="4A4D073E"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Details of the absolute delay modeling for UMi and UMa FFS.</w:t>
      </w:r>
    </w:p>
    <w:p w14:paraId="081BB609"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Note: this does not preclude potential introduction of absolute delay for other scenarios.</w:t>
      </w:r>
    </w:p>
    <w:p w14:paraId="2A2328F3" w14:textId="77777777" w:rsidR="004A653D" w:rsidRPr="0079343B" w:rsidRDefault="004A653D" w:rsidP="004A653D">
      <w:pPr>
        <w:pStyle w:val="BodyText"/>
        <w:numPr>
          <w:ilvl w:val="1"/>
          <w:numId w:val="11"/>
        </w:numPr>
        <w:spacing w:after="0" w:line="240" w:lineRule="auto"/>
        <w:ind w:left="1080"/>
        <w:rPr>
          <w:rFonts w:ascii="Times New Roman" w:eastAsia="DengXian" w:hAnsi="Times New Roman"/>
          <w:szCs w:val="20"/>
          <w:lang w:eastAsia="ko-KR"/>
        </w:rPr>
      </w:pPr>
      <w:r w:rsidRPr="0079343B">
        <w:rPr>
          <w:rFonts w:ascii="Times New Roman" w:eastAsia="DengXian" w:hAnsi="Times New Roman"/>
          <w:szCs w:val="20"/>
          <w:lang w:eastAsia="ko-KR"/>
        </w:rPr>
        <w:t>The following parameters are examples:</w:t>
      </w:r>
    </w:p>
    <w:p w14:paraId="21E6B62A" w14:textId="77777777" w:rsidR="004A653D" w:rsidRPr="0079343B" w:rsidRDefault="004A653D" w:rsidP="004A653D">
      <w:pPr>
        <w:pStyle w:val="TH"/>
        <w:keepNext w:val="0"/>
        <w:keepLines w:val="0"/>
        <w:numPr>
          <w:ilvl w:val="0"/>
          <w:numId w:val="11"/>
        </w:numPr>
        <w:spacing w:before="0" w:after="0" w:line="240" w:lineRule="auto"/>
        <w:ind w:left="402" w:hanging="402"/>
        <w:rPr>
          <w:rFonts w:ascii="Times New Roman" w:hAnsi="Times New Roman"/>
          <w:b w:val="0"/>
          <w:bCs/>
        </w:rPr>
      </w:pPr>
      <w:r w:rsidRPr="0079343B">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4A653D" w:rsidRPr="0079343B" w14:paraId="197DE238" w14:textId="77777777" w:rsidTr="007D699F">
        <w:trPr>
          <w:jc w:val="center"/>
        </w:trPr>
        <w:tc>
          <w:tcPr>
            <w:tcW w:w="1962" w:type="dxa"/>
            <w:gridSpan w:val="2"/>
            <w:shd w:val="clear" w:color="auto" w:fill="E0E0E0"/>
            <w:vAlign w:val="center"/>
          </w:tcPr>
          <w:p w14:paraId="2AE73277" w14:textId="77777777" w:rsidR="004A653D" w:rsidRPr="0079343B" w:rsidRDefault="004A653D" w:rsidP="004A653D">
            <w:pPr>
              <w:pStyle w:val="TAH"/>
              <w:keepNext w:val="0"/>
              <w:keepLines w:val="0"/>
              <w:spacing w:line="240" w:lineRule="auto"/>
              <w:rPr>
                <w:rFonts w:ascii="Times New Roman" w:hAnsi="Times New Roman"/>
                <w:b w:val="0"/>
                <w:bCs/>
                <w:sz w:val="20"/>
              </w:rPr>
            </w:pPr>
            <w:r w:rsidRPr="0079343B">
              <w:rPr>
                <w:rFonts w:ascii="Times New Roman" w:hAnsi="Times New Roman"/>
                <w:b w:val="0"/>
                <w:bCs/>
                <w:sz w:val="20"/>
              </w:rPr>
              <w:t>Scenarios</w:t>
            </w:r>
          </w:p>
        </w:tc>
        <w:tc>
          <w:tcPr>
            <w:tcW w:w="1533" w:type="dxa"/>
            <w:shd w:val="clear" w:color="auto" w:fill="E0E0E0"/>
            <w:vAlign w:val="center"/>
          </w:tcPr>
          <w:p w14:paraId="0287C478" w14:textId="77777777" w:rsidR="004A653D" w:rsidRPr="0079343B" w:rsidRDefault="004A653D" w:rsidP="004A653D">
            <w:pPr>
              <w:pStyle w:val="TAH"/>
              <w:keepNext w:val="0"/>
              <w:keepLines w:val="0"/>
              <w:spacing w:line="240" w:lineRule="auto"/>
              <w:rPr>
                <w:rFonts w:ascii="Times New Roman" w:hAnsi="Times New Roman"/>
                <w:b w:val="0"/>
                <w:bCs/>
                <w:sz w:val="20"/>
              </w:rPr>
            </w:pPr>
            <w:proofErr w:type="spellStart"/>
            <w:r w:rsidRPr="0079343B">
              <w:rPr>
                <w:rFonts w:ascii="Times New Roman" w:hAnsi="Times New Roman"/>
                <w:b w:val="0"/>
                <w:bCs/>
                <w:sz w:val="20"/>
              </w:rPr>
              <w:t>InF</w:t>
            </w:r>
            <w:proofErr w:type="spellEnd"/>
            <w:r w:rsidRPr="0079343B">
              <w:rPr>
                <w:rFonts w:ascii="Times New Roman" w:hAnsi="Times New Roman"/>
                <w:b w:val="0"/>
                <w:bCs/>
                <w:sz w:val="20"/>
              </w:rPr>
              <w:t xml:space="preserve">-SL, </w:t>
            </w:r>
            <w:proofErr w:type="spellStart"/>
            <w:r w:rsidRPr="0079343B">
              <w:rPr>
                <w:rFonts w:ascii="Times New Roman" w:hAnsi="Times New Roman"/>
                <w:b w:val="0"/>
                <w:bCs/>
                <w:sz w:val="20"/>
              </w:rPr>
              <w:t>InF</w:t>
            </w:r>
            <w:proofErr w:type="spellEnd"/>
            <w:r w:rsidRPr="0079343B">
              <w:rPr>
                <w:rFonts w:ascii="Times New Roman" w:hAnsi="Times New Roman"/>
                <w:b w:val="0"/>
                <w:bCs/>
                <w:sz w:val="20"/>
              </w:rPr>
              <w:t>-DL</w:t>
            </w:r>
          </w:p>
        </w:tc>
        <w:tc>
          <w:tcPr>
            <w:tcW w:w="1533" w:type="dxa"/>
            <w:shd w:val="clear" w:color="auto" w:fill="E0E0E0"/>
            <w:vAlign w:val="center"/>
          </w:tcPr>
          <w:p w14:paraId="2D88DCC7" w14:textId="77777777" w:rsidR="004A653D" w:rsidRPr="0079343B" w:rsidRDefault="004A653D" w:rsidP="004A653D">
            <w:pPr>
              <w:pStyle w:val="TAH"/>
              <w:keepNext w:val="0"/>
              <w:keepLines w:val="0"/>
              <w:spacing w:line="240" w:lineRule="auto"/>
              <w:rPr>
                <w:rFonts w:ascii="Times New Roman" w:hAnsi="Times New Roman"/>
                <w:b w:val="0"/>
                <w:bCs/>
                <w:sz w:val="20"/>
              </w:rPr>
            </w:pPr>
            <w:proofErr w:type="spellStart"/>
            <w:r w:rsidRPr="0079343B">
              <w:rPr>
                <w:rFonts w:ascii="Times New Roman" w:hAnsi="Times New Roman"/>
                <w:b w:val="0"/>
                <w:bCs/>
                <w:sz w:val="20"/>
              </w:rPr>
              <w:t>InF</w:t>
            </w:r>
            <w:proofErr w:type="spellEnd"/>
            <w:r w:rsidRPr="0079343B">
              <w:rPr>
                <w:rFonts w:ascii="Times New Roman" w:hAnsi="Times New Roman"/>
                <w:b w:val="0"/>
                <w:bCs/>
                <w:sz w:val="20"/>
              </w:rPr>
              <w:t xml:space="preserve">-SH, </w:t>
            </w:r>
            <w:proofErr w:type="spellStart"/>
            <w:r w:rsidRPr="0079343B">
              <w:rPr>
                <w:rFonts w:ascii="Times New Roman" w:hAnsi="Times New Roman"/>
                <w:b w:val="0"/>
                <w:bCs/>
                <w:sz w:val="20"/>
              </w:rPr>
              <w:t>InF</w:t>
            </w:r>
            <w:proofErr w:type="spellEnd"/>
            <w:r w:rsidRPr="0079343B">
              <w:rPr>
                <w:rFonts w:ascii="Times New Roman" w:hAnsi="Times New Roman"/>
                <w:b w:val="0"/>
                <w:bCs/>
                <w:sz w:val="20"/>
              </w:rPr>
              <w:t>-DH</w:t>
            </w:r>
          </w:p>
        </w:tc>
        <w:tc>
          <w:tcPr>
            <w:tcW w:w="1533" w:type="dxa"/>
            <w:shd w:val="clear" w:color="auto" w:fill="E0E0E0"/>
            <w:vAlign w:val="center"/>
          </w:tcPr>
          <w:p w14:paraId="768A8613"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UMi</w:t>
            </w:r>
          </w:p>
        </w:tc>
        <w:tc>
          <w:tcPr>
            <w:tcW w:w="1533" w:type="dxa"/>
            <w:shd w:val="clear" w:color="auto" w:fill="E0E0E0"/>
            <w:vAlign w:val="center"/>
          </w:tcPr>
          <w:p w14:paraId="3B467832" w14:textId="77777777" w:rsidR="004A653D" w:rsidRPr="0079343B" w:rsidRDefault="004A653D" w:rsidP="004A653D">
            <w:pPr>
              <w:pStyle w:val="TAH"/>
              <w:keepNext w:val="0"/>
              <w:keepLines w:val="0"/>
              <w:spacing w:line="240" w:lineRule="auto"/>
              <w:rPr>
                <w:rFonts w:ascii="Times New Roman" w:hAnsi="Times New Roman"/>
                <w:b w:val="0"/>
                <w:bCs/>
                <w:color w:val="FF0000"/>
                <w:sz w:val="20"/>
                <w:lang w:eastAsia="zh-CN"/>
              </w:rPr>
            </w:pPr>
            <w:r w:rsidRPr="0079343B">
              <w:rPr>
                <w:rFonts w:ascii="Times New Roman" w:hAnsi="Times New Roman"/>
                <w:b w:val="0"/>
                <w:bCs/>
                <w:color w:val="FF0000"/>
                <w:sz w:val="20"/>
                <w:lang w:eastAsia="zh-CN"/>
              </w:rPr>
              <w:t>UMa</w:t>
            </w:r>
          </w:p>
        </w:tc>
      </w:tr>
      <w:tr w:rsidR="004A653D" w:rsidRPr="0079343B" w14:paraId="0496A262" w14:textId="77777777" w:rsidTr="007D699F">
        <w:trPr>
          <w:jc w:val="center"/>
        </w:trPr>
        <w:tc>
          <w:tcPr>
            <w:tcW w:w="1209" w:type="dxa"/>
            <w:vMerge w:val="restart"/>
            <w:vAlign w:val="center"/>
          </w:tcPr>
          <w:p w14:paraId="0D5C3FD6" w14:textId="77777777" w:rsidR="004A653D" w:rsidRPr="0079343B" w:rsidRDefault="004A653D" w:rsidP="004A653D">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27099EC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371D0E50" w14:textId="77777777" w:rsidR="004A653D" w:rsidRPr="0079343B" w:rsidRDefault="004A653D" w:rsidP="004A653D">
            <w:pPr>
              <w:pStyle w:val="TAC"/>
              <w:keepLines w:val="0"/>
              <w:spacing w:line="240" w:lineRule="auto"/>
            </w:pPr>
            <w:r w:rsidRPr="0079343B">
              <w:t>-7.5</w:t>
            </w:r>
          </w:p>
        </w:tc>
        <w:tc>
          <w:tcPr>
            <w:tcW w:w="1533" w:type="dxa"/>
            <w:vAlign w:val="center"/>
          </w:tcPr>
          <w:p w14:paraId="70BADA9E" w14:textId="77777777" w:rsidR="004A653D" w:rsidRPr="0079343B" w:rsidRDefault="004A653D" w:rsidP="004A653D">
            <w:pPr>
              <w:pStyle w:val="TAC"/>
              <w:keepLines w:val="0"/>
              <w:spacing w:line="240" w:lineRule="auto"/>
            </w:pPr>
            <w:r w:rsidRPr="0079343B">
              <w:t>-7.5</w:t>
            </w:r>
          </w:p>
        </w:tc>
        <w:tc>
          <w:tcPr>
            <w:tcW w:w="1533" w:type="dxa"/>
            <w:vAlign w:val="center"/>
          </w:tcPr>
          <w:p w14:paraId="4B61CB25"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-7</w:t>
            </w:r>
          </w:p>
        </w:tc>
        <w:tc>
          <w:tcPr>
            <w:tcW w:w="1533" w:type="dxa"/>
            <w:vAlign w:val="center"/>
          </w:tcPr>
          <w:p w14:paraId="01BB2C14"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-6.8</w:t>
            </w:r>
          </w:p>
        </w:tc>
      </w:tr>
      <w:tr w:rsidR="004A653D" w:rsidRPr="0079343B" w14:paraId="67AE5454" w14:textId="77777777" w:rsidTr="007D699F">
        <w:trPr>
          <w:jc w:val="center"/>
        </w:trPr>
        <w:tc>
          <w:tcPr>
            <w:tcW w:w="1209" w:type="dxa"/>
            <w:vMerge/>
            <w:vAlign w:val="center"/>
          </w:tcPr>
          <w:p w14:paraId="21E0360A" w14:textId="77777777" w:rsidR="004A653D" w:rsidRPr="0079343B" w:rsidRDefault="004A653D" w:rsidP="004A653D">
            <w:pPr>
              <w:pStyle w:val="TAC"/>
              <w:keepLines w:val="0"/>
              <w:spacing w:line="240" w:lineRule="auto"/>
            </w:pPr>
          </w:p>
        </w:tc>
        <w:tc>
          <w:tcPr>
            <w:tcW w:w="753" w:type="dxa"/>
            <w:vAlign w:val="center"/>
          </w:tcPr>
          <w:p w14:paraId="3185DD17" w14:textId="77777777" w:rsidR="004A653D" w:rsidRPr="0079343B" w:rsidRDefault="00000000" w:rsidP="004A653D">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777F802D"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7165251C" w14:textId="77777777" w:rsidR="004A653D" w:rsidRPr="0079343B" w:rsidRDefault="004A653D" w:rsidP="004A653D">
            <w:pPr>
              <w:pStyle w:val="TAC"/>
              <w:keepLines w:val="0"/>
              <w:spacing w:line="240" w:lineRule="auto"/>
            </w:pPr>
            <w:r w:rsidRPr="0079343B">
              <w:t>0.4</w:t>
            </w:r>
          </w:p>
        </w:tc>
        <w:tc>
          <w:tcPr>
            <w:tcW w:w="1533" w:type="dxa"/>
            <w:shd w:val="clear" w:color="auto" w:fill="auto"/>
            <w:vAlign w:val="center"/>
          </w:tcPr>
          <w:p w14:paraId="504D94D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0.4</w:t>
            </w:r>
          </w:p>
        </w:tc>
        <w:tc>
          <w:tcPr>
            <w:tcW w:w="1533" w:type="dxa"/>
            <w:shd w:val="clear" w:color="auto" w:fill="auto"/>
            <w:vAlign w:val="center"/>
          </w:tcPr>
          <w:p w14:paraId="4B53C4B6"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0.6</w:t>
            </w:r>
          </w:p>
        </w:tc>
      </w:tr>
      <w:tr w:rsidR="004A653D" w:rsidRPr="0079343B" w14:paraId="31C10C05" w14:textId="77777777" w:rsidTr="007D699F">
        <w:trPr>
          <w:jc w:val="center"/>
        </w:trPr>
        <w:tc>
          <w:tcPr>
            <w:tcW w:w="1962" w:type="dxa"/>
            <w:gridSpan w:val="2"/>
            <w:vAlign w:val="center"/>
          </w:tcPr>
          <w:p w14:paraId="25E60F08" w14:textId="77777777" w:rsidR="004A653D" w:rsidRPr="0079343B" w:rsidRDefault="004A653D" w:rsidP="004A653D">
            <w:pPr>
              <w:pStyle w:val="TAC"/>
              <w:keepLines w:val="0"/>
              <w:spacing w:line="240" w:lineRule="auto"/>
              <w:rPr>
                <w:i/>
              </w:rPr>
            </w:pPr>
            <w:r w:rsidRPr="0079343B">
              <w:t>Correlation distance in the horizontal plane [m]</w:t>
            </w:r>
          </w:p>
        </w:tc>
        <w:tc>
          <w:tcPr>
            <w:tcW w:w="1533" w:type="dxa"/>
            <w:vAlign w:val="center"/>
          </w:tcPr>
          <w:p w14:paraId="05DB6AB2" w14:textId="77777777" w:rsidR="004A653D" w:rsidRPr="0079343B" w:rsidRDefault="004A653D" w:rsidP="004A653D">
            <w:pPr>
              <w:pStyle w:val="TAC"/>
              <w:keepLines w:val="0"/>
              <w:spacing w:line="240" w:lineRule="auto"/>
            </w:pPr>
            <w:r w:rsidRPr="0079343B">
              <w:t>6</w:t>
            </w:r>
          </w:p>
        </w:tc>
        <w:tc>
          <w:tcPr>
            <w:tcW w:w="1533" w:type="dxa"/>
            <w:vAlign w:val="center"/>
          </w:tcPr>
          <w:p w14:paraId="4D98D866" w14:textId="77777777" w:rsidR="004A653D" w:rsidRPr="0079343B" w:rsidRDefault="004A653D" w:rsidP="004A653D">
            <w:pPr>
              <w:pStyle w:val="TAC"/>
              <w:keepLines w:val="0"/>
              <w:spacing w:line="240" w:lineRule="auto"/>
            </w:pPr>
            <w:r w:rsidRPr="0079343B">
              <w:t>11</w:t>
            </w:r>
          </w:p>
        </w:tc>
        <w:tc>
          <w:tcPr>
            <w:tcW w:w="1533" w:type="dxa"/>
            <w:vAlign w:val="center"/>
          </w:tcPr>
          <w:p w14:paraId="7BB2A18F"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15</w:t>
            </w:r>
          </w:p>
        </w:tc>
        <w:tc>
          <w:tcPr>
            <w:tcW w:w="1533" w:type="dxa"/>
            <w:vAlign w:val="center"/>
          </w:tcPr>
          <w:p w14:paraId="0EECE95B" w14:textId="77777777" w:rsidR="004A653D" w:rsidRPr="0079343B" w:rsidRDefault="004A653D" w:rsidP="004A653D">
            <w:pPr>
              <w:pStyle w:val="TAC"/>
              <w:keepLines w:val="0"/>
              <w:spacing w:line="240" w:lineRule="auto"/>
              <w:rPr>
                <w:color w:val="FF0000"/>
                <w:lang w:eastAsia="zh-CN"/>
              </w:rPr>
            </w:pPr>
            <w:r w:rsidRPr="0079343B">
              <w:rPr>
                <w:color w:val="FF0000"/>
                <w:lang w:eastAsia="zh-CN"/>
              </w:rPr>
              <w:t>50</w:t>
            </w:r>
          </w:p>
        </w:tc>
      </w:tr>
    </w:tbl>
    <w:p w14:paraId="55F6EBFD"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CC83062"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26F519E3" w14:textId="77777777" w:rsidR="004A653D" w:rsidRPr="0079343B" w:rsidRDefault="004A653D" w:rsidP="004A653D">
      <w:pPr>
        <w:pStyle w:val="BodyText"/>
        <w:spacing w:after="0" w:line="240" w:lineRule="auto"/>
        <w:rPr>
          <w:rFonts w:ascii="Times New Roman" w:eastAsia="DengXian" w:hAnsi="Times New Roman"/>
          <w:b/>
          <w:bCs/>
          <w:szCs w:val="20"/>
          <w:u w:val="single"/>
          <w:lang w:eastAsia="ko-KR"/>
        </w:rPr>
      </w:pPr>
      <w:r w:rsidRPr="0079343B">
        <w:rPr>
          <w:rFonts w:ascii="Times New Roman" w:eastAsia="DengXian" w:hAnsi="Times New Roman"/>
          <w:b/>
          <w:bCs/>
          <w:szCs w:val="20"/>
          <w:u w:val="single"/>
          <w:lang w:eastAsia="ko-KR"/>
        </w:rPr>
        <w:t>Observation</w:t>
      </w:r>
    </w:p>
    <w:p w14:paraId="23EEDDBA" w14:textId="77777777" w:rsidR="004A653D" w:rsidRPr="0079343B" w:rsidRDefault="004A653D" w:rsidP="004A653D">
      <w:pPr>
        <w:pStyle w:val="BodyText"/>
        <w:numPr>
          <w:ilvl w:val="0"/>
          <w:numId w:val="11"/>
        </w:numPr>
        <w:spacing w:after="0" w:line="240" w:lineRule="auto"/>
        <w:ind w:left="360"/>
        <w:rPr>
          <w:rFonts w:ascii="Times New Roman" w:eastAsia="DengXian" w:hAnsi="Times New Roman"/>
          <w:szCs w:val="20"/>
          <w:lang w:eastAsia="ko-KR"/>
        </w:rPr>
      </w:pPr>
      <w:r w:rsidRPr="0079343B">
        <w:rPr>
          <w:rFonts w:ascii="Times New Roman" w:eastAsia="DengXian" w:hAnsi="Times New Roman"/>
          <w:szCs w:val="20"/>
          <w:lang w:eastAsia="ko-KR"/>
        </w:rPr>
        <w:t>1 Source observed decorrelation distance for DS and KF for UMi LOS are different from measured results, and possibly have frequency dependency.</w:t>
      </w:r>
    </w:p>
    <w:p w14:paraId="1DBCEE42"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Continue study on correlation distances for applicable scenarios.</w:t>
      </w:r>
    </w:p>
    <w:p w14:paraId="740D0A9A"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35CB1BA"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061B091C" w14:textId="77777777" w:rsidR="004A653D" w:rsidRPr="0079343B" w:rsidRDefault="004A653D" w:rsidP="004A653D">
      <w:pPr>
        <w:pStyle w:val="BodyText"/>
        <w:spacing w:after="0" w:line="240" w:lineRule="auto"/>
        <w:rPr>
          <w:rFonts w:ascii="Times New Roman" w:hAnsi="Times New Roman"/>
          <w:iCs/>
          <w:szCs w:val="20"/>
          <w:lang w:eastAsia="zh-CN"/>
        </w:rPr>
      </w:pPr>
      <w:r w:rsidRPr="0079343B">
        <w:rPr>
          <w:rFonts w:ascii="Times New Roman" w:hAnsi="Times New Roman"/>
          <w:iCs/>
          <w:szCs w:val="20"/>
          <w:lang w:eastAsia="zh-CN"/>
        </w:rPr>
        <w:t>Study the possibility of supporting a &lt; 500 m ISD for UMa</w:t>
      </w:r>
    </w:p>
    <w:p w14:paraId="56393729" w14:textId="77777777" w:rsidR="004A653D" w:rsidRPr="0079343B" w:rsidRDefault="004A653D" w:rsidP="00A86884">
      <w:pPr>
        <w:pStyle w:val="BodyText"/>
        <w:numPr>
          <w:ilvl w:val="0"/>
          <w:numId w:val="32"/>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FFS whether any other modeling parameter is required to be updated</w:t>
      </w:r>
    </w:p>
    <w:p w14:paraId="6C05FE6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3CFCAAF3"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443712B4" w14:textId="77777777" w:rsidR="004A653D" w:rsidRPr="0079343B" w:rsidRDefault="004A653D" w:rsidP="004A653D">
      <w:pPr>
        <w:spacing w:after="0" w:line="240" w:lineRule="auto"/>
      </w:pPr>
      <w:r w:rsidRPr="0079343B">
        <w:t>Further study LOS probability assumption for SMa</w:t>
      </w:r>
    </w:p>
    <w:p w14:paraId="0FD568D9" w14:textId="77777777" w:rsidR="004A653D" w:rsidRPr="0079343B" w:rsidRDefault="004A653D" w:rsidP="00A86884">
      <w:pPr>
        <w:pStyle w:val="ListParagraph"/>
        <w:numPr>
          <w:ilvl w:val="0"/>
          <w:numId w:val="30"/>
        </w:numPr>
        <w:spacing w:line="240" w:lineRule="auto"/>
      </w:pPr>
      <w:r w:rsidRPr="0079343B">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4A653D" w:rsidRPr="0079343B" w14:paraId="7103B52E" w14:textId="77777777" w:rsidTr="007D699F">
        <w:trPr>
          <w:trHeight w:val="306"/>
          <w:jc w:val="center"/>
        </w:trPr>
        <w:tc>
          <w:tcPr>
            <w:tcW w:w="1525" w:type="dxa"/>
            <w:shd w:val="clear" w:color="auto" w:fill="D9D9D9"/>
          </w:tcPr>
          <w:p w14:paraId="0923FE1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lastRenderedPageBreak/>
              <w:t>Scenario</w:t>
            </w:r>
          </w:p>
        </w:tc>
        <w:tc>
          <w:tcPr>
            <w:tcW w:w="5310" w:type="dxa"/>
            <w:shd w:val="clear" w:color="auto" w:fill="D9D9D9"/>
          </w:tcPr>
          <w:p w14:paraId="44D66C40" w14:textId="77777777" w:rsidR="004A653D" w:rsidRPr="0079343B" w:rsidRDefault="004A653D" w:rsidP="004A653D">
            <w:pPr>
              <w:pStyle w:val="TAH"/>
              <w:spacing w:line="240" w:lineRule="auto"/>
              <w:rPr>
                <w:rFonts w:ascii="Times New Roman" w:hAnsi="Times New Roman"/>
                <w:sz w:val="16"/>
                <w:szCs w:val="16"/>
              </w:rPr>
            </w:pPr>
            <w:r w:rsidRPr="0079343B">
              <w:rPr>
                <w:rFonts w:ascii="Times New Roman" w:hAnsi="Times New Roman"/>
                <w:sz w:val="16"/>
                <w:szCs w:val="16"/>
              </w:rPr>
              <w:t>LOS probability (distance is in meters)</w:t>
            </w:r>
          </w:p>
        </w:tc>
      </w:tr>
      <w:tr w:rsidR="004A653D" w:rsidRPr="0079343B" w14:paraId="68B69C50" w14:textId="77777777" w:rsidTr="007D699F">
        <w:trPr>
          <w:trHeight w:val="452"/>
          <w:jc w:val="center"/>
        </w:trPr>
        <w:tc>
          <w:tcPr>
            <w:tcW w:w="1525" w:type="dxa"/>
          </w:tcPr>
          <w:p w14:paraId="364A8F10" w14:textId="77777777" w:rsidR="004A653D" w:rsidRPr="0079343B" w:rsidRDefault="004A653D" w:rsidP="004A653D">
            <w:pPr>
              <w:pStyle w:val="TAL"/>
              <w:spacing w:line="240" w:lineRule="auto"/>
              <w:rPr>
                <w:rFonts w:ascii="Times New Roman" w:hAnsi="Times New Roman"/>
                <w:szCs w:val="18"/>
              </w:rPr>
            </w:pPr>
            <w:r w:rsidRPr="0079343B">
              <w:rPr>
                <w:rFonts w:ascii="Times New Roman" w:hAnsi="Times New Roman"/>
                <w:szCs w:val="18"/>
              </w:rPr>
              <w:t>SMa</w:t>
            </w:r>
          </w:p>
        </w:tc>
        <w:tc>
          <w:tcPr>
            <w:tcW w:w="5310" w:type="dxa"/>
          </w:tcPr>
          <w:p w14:paraId="655F1B46"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Option1:</w:t>
            </w:r>
          </w:p>
          <w:p w14:paraId="0CA62AB1" w14:textId="77777777" w:rsidR="004A653D" w:rsidRPr="0079343B" w:rsidRDefault="00000000" w:rsidP="004A653D">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5DC08F1B" w14:textId="77777777" w:rsidR="004A653D" w:rsidRPr="0079343B" w:rsidRDefault="004A653D" w:rsidP="00A86884">
            <w:pPr>
              <w:pStyle w:val="ListParagraph"/>
              <w:numPr>
                <w:ilvl w:val="0"/>
                <w:numId w:val="30"/>
              </w:numPr>
              <w:spacing w:line="240" w:lineRule="auto"/>
              <w:rPr>
                <w:sz w:val="18"/>
                <w:szCs w:val="18"/>
                <w:lang w:eastAsia="ja-JP"/>
              </w:rPr>
            </w:pPr>
            <w:r w:rsidRPr="0079343B">
              <w:rPr>
                <w:sz w:val="18"/>
                <w:szCs w:val="18"/>
                <w:lang w:eastAsia="ja-JP"/>
              </w:rPr>
              <w:t xml:space="preserve">FFS: </w:t>
            </w:r>
            <w:r w:rsidRPr="0079343B">
              <w:rPr>
                <w:rFonts w:ascii="Cambria Math" w:hAnsi="Cambria Math"/>
                <w:sz w:val="18"/>
                <w:szCs w:val="18"/>
                <w:lang w:eastAsia="ja-JP"/>
              </w:rPr>
              <w:t xml:space="preserve">α, β, γ, δ </w:t>
            </w:r>
            <w:r w:rsidRPr="0079343B">
              <w:rPr>
                <w:sz w:val="18"/>
                <w:szCs w:val="18"/>
                <w:lang w:eastAsia="ja-JP"/>
              </w:rPr>
              <w:t>parameters</w:t>
            </w:r>
          </w:p>
          <w:p w14:paraId="3F3EF199" w14:textId="77777777" w:rsidR="004A653D" w:rsidRPr="0079343B" w:rsidRDefault="004A653D" w:rsidP="004A653D">
            <w:pPr>
              <w:spacing w:after="0" w:line="240" w:lineRule="auto"/>
              <w:rPr>
                <w:rFonts w:eastAsia="DengXian"/>
                <w:sz w:val="18"/>
                <w:szCs w:val="18"/>
                <w:lang w:eastAsia="ja-JP"/>
              </w:rPr>
            </w:pPr>
          </w:p>
          <w:p w14:paraId="6CC75EE9" w14:textId="77777777" w:rsidR="004A653D" w:rsidRPr="0079343B" w:rsidRDefault="004A653D" w:rsidP="004A653D">
            <w:pPr>
              <w:spacing w:after="0" w:line="240" w:lineRule="auto"/>
              <w:rPr>
                <w:rFonts w:eastAsia="DengXian"/>
                <w:sz w:val="18"/>
                <w:szCs w:val="18"/>
                <w:lang w:eastAsia="ja-JP"/>
              </w:rPr>
            </w:pPr>
            <w:r w:rsidRPr="0079343B">
              <w:rPr>
                <w:rFonts w:eastAsia="DengXian"/>
                <w:sz w:val="18"/>
                <w:szCs w:val="18"/>
                <w:lang w:eastAsia="ja-JP"/>
              </w:rPr>
              <w:t>Option 2: (ITU M.2135-1)</w:t>
            </w:r>
          </w:p>
          <w:p w14:paraId="3790F2CD"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4EBF7A83"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BS height of 35m</w:t>
            </w:r>
          </w:p>
          <w:p w14:paraId="22CBDDD7" w14:textId="77777777" w:rsidR="004A653D" w:rsidRPr="0079343B" w:rsidRDefault="004A653D" w:rsidP="004A653D">
            <w:pPr>
              <w:spacing w:after="0" w:line="240" w:lineRule="auto"/>
              <w:rPr>
                <w:rFonts w:eastAsia="DengXian"/>
                <w:sz w:val="18"/>
                <w:szCs w:val="18"/>
              </w:rPr>
            </w:pPr>
          </w:p>
          <w:p w14:paraId="020A4A51" w14:textId="77777777" w:rsidR="004A653D" w:rsidRPr="0079343B" w:rsidRDefault="004A653D" w:rsidP="004A653D">
            <w:pPr>
              <w:spacing w:after="0" w:line="240" w:lineRule="auto"/>
              <w:rPr>
                <w:rFonts w:eastAsia="DengXian"/>
                <w:sz w:val="18"/>
                <w:szCs w:val="18"/>
              </w:rPr>
            </w:pPr>
            <w:r w:rsidRPr="0079343B">
              <w:rPr>
                <w:rFonts w:eastAsia="DengXian"/>
                <w:sz w:val="18"/>
                <w:szCs w:val="18"/>
              </w:rPr>
              <w:t>Option 3:</w:t>
            </w:r>
          </w:p>
          <w:p w14:paraId="5FD1A44B" w14:textId="77777777" w:rsidR="004A653D" w:rsidRPr="0079343B" w:rsidRDefault="00000000" w:rsidP="004A653D">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898CB29" w14:textId="77777777" w:rsidR="004A653D" w:rsidRPr="0079343B" w:rsidRDefault="004A653D" w:rsidP="00A86884">
            <w:pPr>
              <w:pStyle w:val="ListParagraph"/>
              <w:numPr>
                <w:ilvl w:val="0"/>
                <w:numId w:val="30"/>
              </w:numPr>
              <w:spacing w:line="240" w:lineRule="auto"/>
              <w:rPr>
                <w:sz w:val="18"/>
                <w:szCs w:val="18"/>
              </w:rPr>
            </w:pPr>
            <w:r w:rsidRPr="0079343B">
              <w:rPr>
                <w:sz w:val="18"/>
                <w:szCs w:val="18"/>
              </w:rPr>
              <w:t>For BS height of 25m, and UE height of 1.5m</w:t>
            </w:r>
          </w:p>
        </w:tc>
      </w:tr>
    </w:tbl>
    <w:p w14:paraId="4097A0A6"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3FAD640"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18FA15D7" w14:textId="77777777" w:rsidR="004A653D" w:rsidRPr="0079343B" w:rsidRDefault="004A653D" w:rsidP="004A653D">
      <w:pPr>
        <w:pStyle w:val="Caption"/>
        <w:spacing w:before="0" w:after="0" w:line="240" w:lineRule="auto"/>
        <w:rPr>
          <w:rFonts w:eastAsia="DengXian"/>
          <w:bCs w:val="0"/>
          <w:highlight w:val="darkYellow"/>
          <w:lang w:eastAsia="zh-CN"/>
        </w:rPr>
      </w:pPr>
      <w:r w:rsidRPr="0079343B">
        <w:rPr>
          <w:bCs w:val="0"/>
          <w:highlight w:val="darkYellow"/>
        </w:rPr>
        <w:t xml:space="preserve">Working assumption </w:t>
      </w:r>
    </w:p>
    <w:p w14:paraId="4D24A29C" w14:textId="77777777" w:rsidR="004A653D" w:rsidRPr="0079343B" w:rsidRDefault="004A653D" w:rsidP="004A653D">
      <w:pPr>
        <w:pStyle w:val="Caption"/>
        <w:spacing w:before="0" w:after="0" w:line="240" w:lineRule="auto"/>
        <w:rPr>
          <w:b w:val="0"/>
          <w:bCs w:val="0"/>
          <w:lang w:eastAsia="ja-JP"/>
        </w:rPr>
      </w:pPr>
      <w:r w:rsidRPr="0079343B">
        <w:rPr>
          <w:b w:val="0"/>
          <w:lang w:eastAsia="ja-JP"/>
        </w:rPr>
        <w:t>Use the following pathloss formula assumption for SMa (based on ITU M.2135-1).</w:t>
      </w:r>
    </w:p>
    <w:p w14:paraId="117F1BC8" w14:textId="77777777" w:rsidR="004A653D" w:rsidRPr="0079343B" w:rsidRDefault="004A653D" w:rsidP="00A86884">
      <w:pPr>
        <w:pStyle w:val="ListParagraph"/>
        <w:numPr>
          <w:ilvl w:val="0"/>
          <w:numId w:val="30"/>
        </w:numPr>
        <w:spacing w:line="240" w:lineRule="auto"/>
      </w:pPr>
      <w:r w:rsidRPr="0079343B">
        <w:rPr>
          <w:szCs w:val="20"/>
        </w:rPr>
        <w:t>FFS: refinements based on additional new simulations/measurements</w:t>
      </w:r>
    </w:p>
    <w:p w14:paraId="54598AB7" w14:textId="77777777" w:rsidR="004A653D" w:rsidRPr="0079343B" w:rsidRDefault="004A653D" w:rsidP="00A86884">
      <w:pPr>
        <w:pStyle w:val="ListParagraph"/>
        <w:numPr>
          <w:ilvl w:val="0"/>
          <w:numId w:val="30"/>
        </w:numPr>
        <w:spacing w:line="240" w:lineRule="auto"/>
      </w:pPr>
      <w:r w:rsidRPr="0079343B">
        <w:rPr>
          <w:szCs w:val="20"/>
        </w:rPr>
        <w:t xml:space="preserve">FFS whether pathloss formula can be applicable for </w:t>
      </w:r>
      <w:proofErr w:type="spellStart"/>
      <w:r w:rsidRPr="0079343B">
        <w:rPr>
          <w:szCs w:val="20"/>
        </w:rPr>
        <w:t>h</w:t>
      </w:r>
      <w:r w:rsidRPr="0079343B">
        <w:rPr>
          <w:szCs w:val="20"/>
          <w:vertAlign w:val="subscript"/>
        </w:rPr>
        <w:t>UT</w:t>
      </w:r>
      <w:proofErr w:type="spellEnd"/>
      <w:r w:rsidRPr="0079343B">
        <w:rPr>
          <w:szCs w:val="20"/>
        </w:rPr>
        <w:t xml:space="preserve"> higher than 10m</w:t>
      </w:r>
    </w:p>
    <w:p w14:paraId="0A2B7E21" w14:textId="77777777" w:rsidR="004A653D" w:rsidRPr="0079343B" w:rsidRDefault="004A653D" w:rsidP="004A653D">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4A653D" w:rsidRPr="0079343B" w14:paraId="29206310" w14:textId="77777777" w:rsidTr="007D699F">
        <w:trPr>
          <w:cantSplit/>
          <w:trHeight w:val="971"/>
          <w:tblHeader/>
          <w:jc w:val="center"/>
        </w:trPr>
        <w:tc>
          <w:tcPr>
            <w:tcW w:w="0" w:type="auto"/>
            <w:shd w:val="clear" w:color="auto" w:fill="D9D9D9"/>
            <w:textDirection w:val="btLr"/>
            <w:vAlign w:val="center"/>
          </w:tcPr>
          <w:p w14:paraId="41925DD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Scenario</w:t>
            </w:r>
          </w:p>
        </w:tc>
        <w:tc>
          <w:tcPr>
            <w:tcW w:w="0" w:type="auto"/>
            <w:shd w:val="clear" w:color="auto" w:fill="D9D9D9"/>
            <w:textDirection w:val="btLr"/>
            <w:vAlign w:val="center"/>
          </w:tcPr>
          <w:p w14:paraId="27265D7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LOS/NLOS</w:t>
            </w:r>
          </w:p>
        </w:tc>
        <w:tc>
          <w:tcPr>
            <w:tcW w:w="7040" w:type="dxa"/>
            <w:shd w:val="clear" w:color="auto" w:fill="D9D9D9"/>
            <w:vAlign w:val="center"/>
          </w:tcPr>
          <w:p w14:paraId="05DB8036"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Pathloss [dB], </w:t>
            </w:r>
            <w:r w:rsidRPr="0079343B">
              <w:rPr>
                <w:rFonts w:ascii="Times New Roman" w:hAnsi="Times New Roman"/>
                <w:b w:val="0"/>
                <w:i/>
                <w:sz w:val="16"/>
                <w:szCs w:val="16"/>
              </w:rPr>
              <w:t>f</w:t>
            </w:r>
            <w:r w:rsidRPr="0079343B">
              <w:rPr>
                <w:rFonts w:ascii="Times New Roman" w:hAnsi="Times New Roman"/>
                <w:b w:val="0"/>
                <w:i/>
                <w:sz w:val="16"/>
                <w:szCs w:val="16"/>
                <w:vertAlign w:val="subscript"/>
              </w:rPr>
              <w:t>c</w:t>
            </w:r>
            <w:r w:rsidRPr="0079343B">
              <w:rPr>
                <w:rFonts w:ascii="Times New Roman" w:hAnsi="Times New Roman"/>
                <w:b w:val="0"/>
                <w:sz w:val="16"/>
                <w:szCs w:val="16"/>
              </w:rPr>
              <w:t xml:space="preserve"> is in GHz and </w:t>
            </w:r>
            <w:r w:rsidRPr="0079343B">
              <w:rPr>
                <w:rFonts w:ascii="Times New Roman" w:hAnsi="Times New Roman"/>
                <w:b w:val="0"/>
                <w:i/>
                <w:sz w:val="16"/>
                <w:szCs w:val="16"/>
              </w:rPr>
              <w:t>d</w:t>
            </w:r>
            <w:r w:rsidRPr="0079343B">
              <w:rPr>
                <w:rFonts w:ascii="Times New Roman" w:hAnsi="Times New Roman"/>
                <w:b w:val="0"/>
                <w:sz w:val="16"/>
                <w:szCs w:val="16"/>
              </w:rPr>
              <w:t xml:space="preserve"> is in meters</w:t>
            </w:r>
          </w:p>
        </w:tc>
        <w:tc>
          <w:tcPr>
            <w:tcW w:w="556" w:type="dxa"/>
            <w:shd w:val="clear" w:color="auto" w:fill="D9D9D9"/>
            <w:vAlign w:val="center"/>
          </w:tcPr>
          <w:p w14:paraId="50D24805"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Shadow </w:t>
            </w:r>
          </w:p>
          <w:p w14:paraId="2E21CEB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 xml:space="preserve">fading </w:t>
            </w:r>
          </w:p>
          <w:p w14:paraId="62034533"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std [dB]</w:t>
            </w:r>
          </w:p>
        </w:tc>
        <w:tc>
          <w:tcPr>
            <w:tcW w:w="837" w:type="dxa"/>
            <w:shd w:val="clear" w:color="auto" w:fill="D9D9D9"/>
            <w:vAlign w:val="center"/>
          </w:tcPr>
          <w:p w14:paraId="32829AC2"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default values</w:t>
            </w:r>
          </w:p>
        </w:tc>
        <w:tc>
          <w:tcPr>
            <w:tcW w:w="1061" w:type="dxa"/>
            <w:shd w:val="clear" w:color="auto" w:fill="D9D9D9"/>
            <w:vAlign w:val="center"/>
          </w:tcPr>
          <w:p w14:paraId="5777C729" w14:textId="77777777" w:rsidR="004A653D" w:rsidRPr="0079343B" w:rsidRDefault="004A653D" w:rsidP="004A653D">
            <w:pPr>
              <w:pStyle w:val="TAH"/>
              <w:keepNext w:val="0"/>
              <w:keepLines w:val="0"/>
              <w:spacing w:line="240" w:lineRule="auto"/>
              <w:rPr>
                <w:rFonts w:ascii="Times New Roman" w:hAnsi="Times New Roman"/>
                <w:b w:val="0"/>
                <w:sz w:val="16"/>
                <w:szCs w:val="16"/>
              </w:rPr>
            </w:pPr>
            <w:r w:rsidRPr="0079343B">
              <w:rPr>
                <w:rFonts w:ascii="Times New Roman" w:hAnsi="Times New Roman"/>
                <w:b w:val="0"/>
                <w:sz w:val="16"/>
                <w:szCs w:val="16"/>
              </w:rPr>
              <w:t>Applicability range</w:t>
            </w:r>
          </w:p>
        </w:tc>
      </w:tr>
      <w:tr w:rsidR="004A653D" w:rsidRPr="0079343B" w14:paraId="723EE55F" w14:textId="77777777" w:rsidTr="007D699F">
        <w:trPr>
          <w:cantSplit/>
          <w:trHeight w:val="489"/>
          <w:jc w:val="center"/>
        </w:trPr>
        <w:tc>
          <w:tcPr>
            <w:tcW w:w="0" w:type="auto"/>
            <w:vMerge w:val="restart"/>
            <w:shd w:val="clear" w:color="auto" w:fill="F2F2F2"/>
            <w:textDirection w:val="btLr"/>
            <w:vAlign w:val="center"/>
          </w:tcPr>
          <w:p w14:paraId="5A851741"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SMa</w:t>
            </w:r>
          </w:p>
        </w:tc>
        <w:tc>
          <w:tcPr>
            <w:tcW w:w="0" w:type="auto"/>
            <w:shd w:val="clear" w:color="auto" w:fill="F2F2F2"/>
            <w:textDirection w:val="btLr"/>
            <w:vAlign w:val="center"/>
          </w:tcPr>
          <w:p w14:paraId="3EDA0C87"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LOS</w:t>
            </w:r>
          </w:p>
        </w:tc>
        <w:tc>
          <w:tcPr>
            <w:tcW w:w="7040" w:type="dxa"/>
            <w:vAlign w:val="center"/>
          </w:tcPr>
          <w:p w14:paraId="4E1F70CE" w14:textId="77777777" w:rsidR="004A653D" w:rsidRPr="0079343B" w:rsidRDefault="00000000" w:rsidP="004A653D">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27377FE8" w14:textId="77777777" w:rsidR="004A653D" w:rsidRPr="0079343B" w:rsidRDefault="00000000" w:rsidP="004A653D">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17329E6E"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σ=4</m:t>
                </m:r>
              </m:oMath>
            </m:oMathPara>
          </w:p>
          <w:p w14:paraId="0BF4AFD1" w14:textId="77777777" w:rsidR="004A653D" w:rsidRPr="0079343B" w:rsidRDefault="004A653D" w:rsidP="004A653D">
            <w:pPr>
              <w:pStyle w:val="Tabletext"/>
              <w:spacing w:before="0" w:after="0"/>
              <w:rPr>
                <w:sz w:val="16"/>
                <w:szCs w:val="16"/>
                <w:lang w:val="en-US"/>
              </w:rPr>
            </w:pPr>
          </w:p>
          <w:p w14:paraId="45098DD6"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σ=6</m:t>
                </m:r>
              </m:oMath>
            </m:oMathPara>
          </w:p>
          <w:p w14:paraId="1A932B54" w14:textId="77777777" w:rsidR="004A653D" w:rsidRPr="0079343B" w:rsidRDefault="004A653D" w:rsidP="004A653D">
            <w:pPr>
              <w:pStyle w:val="Tabletext"/>
              <w:spacing w:before="0" w:after="0"/>
              <w:rPr>
                <w:rFonts w:eastAsia="MS Mincho"/>
                <w:sz w:val="16"/>
                <w:szCs w:val="16"/>
                <w:lang w:val="en-US"/>
              </w:rPr>
            </w:pPr>
          </w:p>
        </w:tc>
        <w:tc>
          <w:tcPr>
            <w:tcW w:w="837" w:type="dxa"/>
          </w:tcPr>
          <w:p w14:paraId="1AF1EE2A"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 xml:space="preserve">10 m &lt; d&lt; </w:t>
            </w:r>
            <w:proofErr w:type="spellStart"/>
            <w:r w:rsidRPr="0079343B">
              <w:rPr>
                <w:sz w:val="16"/>
                <w:szCs w:val="16"/>
                <w:lang w:val="en-US"/>
              </w:rPr>
              <w:t>d</w:t>
            </w:r>
            <w:r w:rsidRPr="0079343B">
              <w:rPr>
                <w:sz w:val="16"/>
                <w:szCs w:val="16"/>
                <w:vertAlign w:val="subscript"/>
                <w:lang w:val="en-US"/>
              </w:rPr>
              <w:t>BP</w:t>
            </w:r>
            <w:proofErr w:type="spellEnd"/>
          </w:p>
          <w:p w14:paraId="4E4A8105" w14:textId="77777777" w:rsidR="004A653D" w:rsidRPr="0079343B" w:rsidRDefault="004A653D" w:rsidP="004A653D">
            <w:pPr>
              <w:pStyle w:val="Tabletext"/>
              <w:spacing w:before="0" w:after="0"/>
              <w:jc w:val="center"/>
              <w:rPr>
                <w:sz w:val="16"/>
                <w:szCs w:val="16"/>
                <w:lang w:val="en-US"/>
              </w:rPr>
            </w:pPr>
            <w:proofErr w:type="spellStart"/>
            <w:r w:rsidRPr="0079343B">
              <w:rPr>
                <w:sz w:val="16"/>
                <w:szCs w:val="16"/>
                <w:lang w:val="en-US"/>
              </w:rPr>
              <w:t>d</w:t>
            </w:r>
            <w:r w:rsidRPr="0079343B">
              <w:rPr>
                <w:sz w:val="16"/>
                <w:szCs w:val="16"/>
                <w:vertAlign w:val="subscript"/>
                <w:lang w:val="en-US"/>
              </w:rPr>
              <w:t>BP</w:t>
            </w:r>
            <w:proofErr w:type="spellEnd"/>
            <w:r w:rsidRPr="0079343B">
              <w:rPr>
                <w:sz w:val="16"/>
                <w:szCs w:val="16"/>
                <w:lang w:val="en-US"/>
              </w:rPr>
              <w:t xml:space="preserve"> &lt; d &lt; 5000 m</w:t>
            </w:r>
          </w:p>
          <w:p w14:paraId="1B448CC3"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W = 20m, h = 10m</w:t>
            </w:r>
          </w:p>
        </w:tc>
        <w:tc>
          <w:tcPr>
            <w:tcW w:w="1061" w:type="dxa"/>
            <w:vMerge w:val="restart"/>
            <w:vAlign w:val="center"/>
          </w:tcPr>
          <w:p w14:paraId="2FD8D68E" w14:textId="77777777" w:rsidR="004A653D" w:rsidRPr="0079343B" w:rsidRDefault="004A653D" w:rsidP="004A653D">
            <w:pPr>
              <w:pStyle w:val="Tabletext"/>
              <w:spacing w:before="0" w:after="0"/>
              <w:jc w:val="center"/>
              <w:rPr>
                <w:sz w:val="16"/>
                <w:szCs w:val="16"/>
                <w:lang w:val="en-US"/>
              </w:rPr>
            </w:pPr>
            <w:r w:rsidRPr="0079343B">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sidRPr="0079343B">
              <w:rPr>
                <w:sz w:val="16"/>
                <w:szCs w:val="16"/>
                <w:lang w:val="en-US"/>
              </w:rPr>
              <w:t xml:space="preserve"> </w:t>
            </w:r>
            <w:r w:rsidRPr="0079343B">
              <w:rPr>
                <w:color w:val="FF0000"/>
                <w:sz w:val="16"/>
                <w:szCs w:val="16"/>
                <w:lang w:val="en-US"/>
              </w:rPr>
              <w:t>37</w:t>
            </w:r>
            <w:r w:rsidRPr="0079343B">
              <w:rPr>
                <w:sz w:val="16"/>
                <w:szCs w:val="16"/>
                <w:lang w:val="en-US"/>
              </w:rPr>
              <w:t xml:space="preserve"> GHz</w:t>
            </w:r>
          </w:p>
          <w:p w14:paraId="2CABC487" w14:textId="77777777" w:rsidR="004A653D" w:rsidRPr="0079343B" w:rsidRDefault="004A653D" w:rsidP="004A653D">
            <w:pPr>
              <w:pStyle w:val="Tabletext"/>
              <w:spacing w:before="0" w:after="0"/>
              <w:rPr>
                <w:sz w:val="16"/>
                <w:szCs w:val="16"/>
                <w:lang w:val="en-US"/>
              </w:rPr>
            </w:pPr>
          </w:p>
          <w:p w14:paraId="549F38B2"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 m &lt; h &lt; 50 m</w:t>
            </w:r>
          </w:p>
          <w:p w14:paraId="7B4EF3B4"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5m &lt; W &lt; 50 m</w:t>
            </w:r>
          </w:p>
          <w:p w14:paraId="1EE847F0" w14:textId="77777777" w:rsidR="004A653D" w:rsidRPr="0079343B" w:rsidRDefault="004A653D" w:rsidP="004A653D">
            <w:pPr>
              <w:pStyle w:val="Tabletext"/>
              <w:spacing w:before="0" w:after="0"/>
              <w:jc w:val="center"/>
              <w:rPr>
                <w:sz w:val="16"/>
                <w:szCs w:val="16"/>
                <w:lang w:val="en-US"/>
              </w:rPr>
            </w:pPr>
            <w:r w:rsidRPr="0079343B">
              <w:rPr>
                <w:sz w:val="16"/>
                <w:szCs w:val="16"/>
                <w:lang w:val="en-US"/>
              </w:rPr>
              <w:t xml:space="preserve">10 m &lt; </w:t>
            </w:r>
            <w:proofErr w:type="spellStart"/>
            <w:r w:rsidRPr="0079343B">
              <w:rPr>
                <w:sz w:val="16"/>
                <w:szCs w:val="16"/>
                <w:lang w:val="en-US"/>
              </w:rPr>
              <w:t>h</w:t>
            </w:r>
            <w:r w:rsidRPr="0079343B">
              <w:rPr>
                <w:sz w:val="16"/>
                <w:szCs w:val="16"/>
                <w:vertAlign w:val="subscript"/>
                <w:lang w:val="en-US"/>
              </w:rPr>
              <w:t>BS</w:t>
            </w:r>
            <w:proofErr w:type="spellEnd"/>
            <w:r w:rsidRPr="0079343B">
              <w:rPr>
                <w:sz w:val="16"/>
                <w:szCs w:val="16"/>
                <w:lang w:val="en-US"/>
              </w:rPr>
              <w:t xml:space="preserve"> &lt; </w:t>
            </w:r>
            <w:r w:rsidRPr="0079343B">
              <w:rPr>
                <w:color w:val="C00000"/>
                <w:sz w:val="16"/>
                <w:szCs w:val="16"/>
                <w:lang w:val="en-US"/>
              </w:rPr>
              <w:t>[</w:t>
            </w:r>
            <w:r w:rsidRPr="0079343B">
              <w:rPr>
                <w:sz w:val="16"/>
                <w:szCs w:val="16"/>
                <w:lang w:val="en-US"/>
              </w:rPr>
              <w:t>150</w:t>
            </w:r>
            <w:r w:rsidRPr="0079343B">
              <w:rPr>
                <w:color w:val="C00000"/>
                <w:sz w:val="16"/>
                <w:szCs w:val="16"/>
                <w:lang w:val="en-US"/>
              </w:rPr>
              <w:t>]</w:t>
            </w:r>
            <w:r w:rsidRPr="0079343B">
              <w:rPr>
                <w:sz w:val="16"/>
                <w:szCs w:val="16"/>
                <w:lang w:val="en-US"/>
              </w:rPr>
              <w:t xml:space="preserve"> m</w:t>
            </w:r>
          </w:p>
          <w:p w14:paraId="501C8C4A"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 xml:space="preserve">1 m &lt; </w:t>
            </w:r>
            <w:proofErr w:type="spellStart"/>
            <w:r w:rsidRPr="0079343B">
              <w:rPr>
                <w:sz w:val="16"/>
                <w:szCs w:val="16"/>
                <w:lang w:val="en-US"/>
              </w:rPr>
              <w:t>h</w:t>
            </w:r>
            <w:r w:rsidRPr="0079343B">
              <w:rPr>
                <w:sz w:val="16"/>
                <w:szCs w:val="16"/>
                <w:vertAlign w:val="subscript"/>
                <w:lang w:val="en-US"/>
              </w:rPr>
              <w:t>UT</w:t>
            </w:r>
            <w:proofErr w:type="spellEnd"/>
            <w:r w:rsidRPr="0079343B">
              <w:rPr>
                <w:sz w:val="16"/>
                <w:szCs w:val="16"/>
                <w:lang w:val="en-US"/>
              </w:rPr>
              <w:t xml:space="preserve"> &lt; </w:t>
            </w:r>
            <w:r w:rsidRPr="0079343B">
              <w:rPr>
                <w:color w:val="C00000"/>
                <w:sz w:val="16"/>
                <w:szCs w:val="16"/>
                <w:lang w:val="en-US"/>
              </w:rPr>
              <w:t>[</w:t>
            </w:r>
            <w:r w:rsidRPr="0079343B">
              <w:rPr>
                <w:sz w:val="16"/>
                <w:szCs w:val="16"/>
                <w:lang w:val="en-US"/>
              </w:rPr>
              <w:t>10</w:t>
            </w:r>
            <w:r w:rsidRPr="0079343B">
              <w:rPr>
                <w:color w:val="C00000"/>
                <w:sz w:val="16"/>
                <w:szCs w:val="16"/>
                <w:lang w:val="en-US"/>
              </w:rPr>
              <w:t>]</w:t>
            </w:r>
            <w:r w:rsidRPr="0079343B">
              <w:rPr>
                <w:sz w:val="16"/>
                <w:szCs w:val="16"/>
                <w:lang w:val="en-US"/>
              </w:rPr>
              <w:t xml:space="preserve"> m</w:t>
            </w:r>
          </w:p>
        </w:tc>
      </w:tr>
      <w:tr w:rsidR="004A653D" w:rsidRPr="0079343B" w14:paraId="193BE121" w14:textId="77777777" w:rsidTr="007D699F">
        <w:trPr>
          <w:cantSplit/>
          <w:trHeight w:val="92"/>
          <w:jc w:val="center"/>
        </w:trPr>
        <w:tc>
          <w:tcPr>
            <w:tcW w:w="0" w:type="auto"/>
            <w:vMerge/>
            <w:shd w:val="clear" w:color="auto" w:fill="F2F2F2"/>
            <w:textDirection w:val="btLr"/>
            <w:vAlign w:val="center"/>
          </w:tcPr>
          <w:p w14:paraId="71F25C54"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79CCF53A" w14:textId="77777777" w:rsidR="004A653D" w:rsidRPr="0079343B" w:rsidRDefault="004A653D" w:rsidP="004A653D">
            <w:pPr>
              <w:pStyle w:val="TAH"/>
              <w:keepNext w:val="0"/>
              <w:keepLines w:val="0"/>
              <w:spacing w:line="240" w:lineRule="auto"/>
              <w:ind w:left="113" w:right="113"/>
              <w:rPr>
                <w:rFonts w:ascii="Times New Roman" w:hAnsi="Times New Roman"/>
                <w:b w:val="0"/>
                <w:sz w:val="16"/>
                <w:szCs w:val="16"/>
              </w:rPr>
            </w:pPr>
            <w:r w:rsidRPr="0079343B">
              <w:rPr>
                <w:rFonts w:ascii="Times New Roman" w:hAnsi="Times New Roman"/>
                <w:b w:val="0"/>
                <w:sz w:val="16"/>
                <w:szCs w:val="16"/>
              </w:rPr>
              <w:t>NLOS</w:t>
            </w:r>
          </w:p>
        </w:tc>
        <w:tc>
          <w:tcPr>
            <w:tcW w:w="7040" w:type="dxa"/>
            <w:vAlign w:val="center"/>
          </w:tcPr>
          <w:p w14:paraId="46E8B5DE" w14:textId="77777777" w:rsidR="004A653D" w:rsidRPr="0079343B" w:rsidRDefault="004A653D" w:rsidP="004A653D">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6895F2F7" w14:textId="77777777" w:rsidR="004A653D" w:rsidRPr="0079343B" w:rsidRDefault="004A653D" w:rsidP="004A653D">
            <w:pPr>
              <w:pStyle w:val="Tabletext"/>
              <w:spacing w:before="0" w:after="0"/>
              <w:rPr>
                <w:rFonts w:eastAsia="DengXian"/>
                <w:color w:val="FF0000"/>
                <w:sz w:val="16"/>
                <w:szCs w:val="16"/>
                <w:lang w:val="en-US"/>
              </w:rPr>
            </w:pPr>
            <w:r w:rsidRPr="0079343B">
              <w:rPr>
                <w:rFonts w:eastAsia="DengXian"/>
                <w:color w:val="FF0000"/>
                <w:sz w:val="16"/>
                <w:szCs w:val="16"/>
                <w:lang w:val="en-US"/>
              </w:rPr>
              <w:t>FFS potential changes:</w:t>
            </w:r>
          </w:p>
          <w:p w14:paraId="5B96EE75" w14:textId="77777777" w:rsidR="004A653D" w:rsidRPr="0079343B" w:rsidRDefault="004A653D" w:rsidP="004A653D">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846DA97" w14:textId="77777777" w:rsidR="004A653D" w:rsidRPr="0079343B" w:rsidRDefault="004A653D" w:rsidP="004A653D">
            <w:pPr>
              <w:pStyle w:val="Tabletext"/>
              <w:spacing w:before="0" w:after="0"/>
              <w:rPr>
                <w:rFonts w:eastAsia="DengXian"/>
                <w:sz w:val="16"/>
                <w:szCs w:val="16"/>
                <w:lang w:val="en-US"/>
              </w:rPr>
            </w:pPr>
          </w:p>
        </w:tc>
        <w:tc>
          <w:tcPr>
            <w:tcW w:w="556" w:type="dxa"/>
            <w:vAlign w:val="center"/>
          </w:tcPr>
          <w:p w14:paraId="613CB5C2" w14:textId="77777777" w:rsidR="004A653D" w:rsidRPr="0079343B" w:rsidRDefault="004A653D" w:rsidP="004A653D">
            <w:pPr>
              <w:pStyle w:val="Tabletext"/>
              <w:spacing w:before="0" w:after="0"/>
              <w:rPr>
                <w:sz w:val="16"/>
                <w:szCs w:val="16"/>
                <w:lang w:val="en-US"/>
              </w:rPr>
            </w:pPr>
          </w:p>
          <w:p w14:paraId="7115CAAF" w14:textId="77777777" w:rsidR="004A653D" w:rsidRPr="0079343B" w:rsidRDefault="004A653D" w:rsidP="004A653D">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6C0D9B66" w14:textId="77777777" w:rsidR="004A653D" w:rsidRPr="0079343B" w:rsidRDefault="004A653D" w:rsidP="004A653D">
            <w:pPr>
              <w:pStyle w:val="Tabletext"/>
              <w:spacing w:before="0" w:after="0"/>
              <w:jc w:val="center"/>
              <w:rPr>
                <w:sz w:val="16"/>
                <w:szCs w:val="16"/>
                <w:vertAlign w:val="subscript"/>
                <w:lang w:val="en-US"/>
              </w:rPr>
            </w:pPr>
            <w:r w:rsidRPr="0079343B">
              <w:rPr>
                <w:sz w:val="16"/>
                <w:szCs w:val="16"/>
                <w:lang w:val="en-US"/>
              </w:rPr>
              <w:t xml:space="preserve">10 m &lt; </w:t>
            </w:r>
            <w:proofErr w:type="spellStart"/>
            <w:r w:rsidRPr="0079343B">
              <w:rPr>
                <w:sz w:val="16"/>
                <w:szCs w:val="16"/>
                <w:lang w:val="en-US"/>
              </w:rPr>
              <w:t>d</w:t>
            </w:r>
            <w:r w:rsidRPr="0079343B">
              <w:rPr>
                <w:sz w:val="16"/>
                <w:szCs w:val="16"/>
                <w:vertAlign w:val="subscript"/>
                <w:lang w:val="en-US"/>
              </w:rPr>
              <w:t>BP</w:t>
            </w:r>
            <w:proofErr w:type="spellEnd"/>
            <w:r w:rsidRPr="0079343B">
              <w:rPr>
                <w:sz w:val="16"/>
                <w:szCs w:val="16"/>
                <w:lang w:val="en-US"/>
              </w:rPr>
              <w:t xml:space="preserve"> &lt; 5000 m</w:t>
            </w:r>
          </w:p>
          <w:p w14:paraId="610F93C2" w14:textId="77777777" w:rsidR="004A653D" w:rsidRPr="0079343B" w:rsidRDefault="004A653D" w:rsidP="004A653D">
            <w:pPr>
              <w:pStyle w:val="Tabletext"/>
              <w:spacing w:before="0" w:after="0"/>
              <w:jc w:val="center"/>
              <w:rPr>
                <w:rFonts w:eastAsia="MS Mincho"/>
                <w:sz w:val="16"/>
                <w:szCs w:val="16"/>
                <w:lang w:val="en-US"/>
              </w:rPr>
            </w:pPr>
            <w:r w:rsidRPr="0079343B">
              <w:rPr>
                <w:sz w:val="16"/>
                <w:szCs w:val="16"/>
                <w:lang w:val="en-US"/>
              </w:rPr>
              <w:t>W = 20m, h = 10m</w:t>
            </w:r>
          </w:p>
        </w:tc>
        <w:tc>
          <w:tcPr>
            <w:tcW w:w="1061" w:type="dxa"/>
            <w:vMerge/>
            <w:vAlign w:val="center"/>
          </w:tcPr>
          <w:p w14:paraId="2DA4757C" w14:textId="77777777" w:rsidR="004A653D" w:rsidRPr="0079343B" w:rsidRDefault="004A653D" w:rsidP="004A653D">
            <w:pPr>
              <w:pStyle w:val="Tabletext"/>
              <w:spacing w:before="0" w:after="0"/>
              <w:jc w:val="center"/>
              <w:rPr>
                <w:rFonts w:eastAsia="MS Mincho"/>
                <w:sz w:val="16"/>
                <w:szCs w:val="16"/>
                <w:lang w:val="en-US"/>
              </w:rPr>
            </w:pPr>
          </w:p>
        </w:tc>
      </w:tr>
    </w:tbl>
    <w:p w14:paraId="2938629E" w14:textId="77777777" w:rsidR="004A653D" w:rsidRPr="0079343B" w:rsidRDefault="004A653D" w:rsidP="004A653D">
      <w:pPr>
        <w:pStyle w:val="BodyText"/>
        <w:spacing w:after="0" w:line="240" w:lineRule="auto"/>
        <w:rPr>
          <w:rFonts w:ascii="Times New Roman" w:eastAsia="DengXian" w:hAnsi="Times New Roman"/>
          <w:szCs w:val="20"/>
          <w:lang w:eastAsia="zh-CN"/>
        </w:rPr>
      </w:pPr>
    </w:p>
    <w:p w14:paraId="732C00A4" w14:textId="77777777" w:rsidR="004A653D" w:rsidRPr="0079343B" w:rsidRDefault="004A653D" w:rsidP="004A653D">
      <w:pPr>
        <w:pStyle w:val="BodyText"/>
        <w:spacing w:after="0" w:line="240" w:lineRule="auto"/>
        <w:rPr>
          <w:rFonts w:ascii="Times New Roman" w:eastAsia="DengXian" w:hAnsi="Times New Roman"/>
          <w:b/>
          <w:bCs/>
          <w:szCs w:val="20"/>
          <w:highlight w:val="green"/>
          <w:lang w:eastAsia="zh-CN"/>
        </w:rPr>
      </w:pPr>
      <w:r w:rsidRPr="0079343B">
        <w:rPr>
          <w:rFonts w:ascii="Times New Roman" w:eastAsia="DengXian" w:hAnsi="Times New Roman"/>
          <w:b/>
          <w:bCs/>
          <w:szCs w:val="20"/>
          <w:highlight w:val="green"/>
          <w:lang w:eastAsia="zh-CN"/>
        </w:rPr>
        <w:t>Agreement</w:t>
      </w:r>
    </w:p>
    <w:p w14:paraId="7A218B16" w14:textId="77777777" w:rsidR="004A653D" w:rsidRPr="0079343B" w:rsidRDefault="004A653D" w:rsidP="004A653D">
      <w:pPr>
        <w:pStyle w:val="BodyText"/>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Further study the following modeling parameters and associated parameter assumption values for SMa:</w:t>
      </w:r>
    </w:p>
    <w:p w14:paraId="73E1C067"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Correlation distance for spatial consistency</w:t>
      </w:r>
    </w:p>
    <w:p w14:paraId="369F2189"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Spatial correlation distance</w:t>
      </w:r>
    </w:p>
    <w:p w14:paraId="11D650D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lang w:eastAsia="zh-CN"/>
        </w:rPr>
        <w:t>Blocking region parameters</w:t>
      </w:r>
      <w:r w:rsidRPr="0079343B">
        <w:t xml:space="preserve"> (For Blockage Model A)</w:t>
      </w:r>
    </w:p>
    <w:p w14:paraId="65E77023" w14:textId="77777777" w:rsidR="004A653D" w:rsidRPr="0079343B" w:rsidRDefault="004A653D" w:rsidP="00A86884">
      <w:pPr>
        <w:pStyle w:val="BodyText"/>
        <w:numPr>
          <w:ilvl w:val="0"/>
          <w:numId w:val="33"/>
        </w:numPr>
        <w:spacing w:after="0" w:line="240" w:lineRule="auto"/>
        <w:rPr>
          <w:rFonts w:ascii="Times New Roman" w:eastAsia="DengXian" w:hAnsi="Times New Roman"/>
          <w:szCs w:val="20"/>
          <w:lang w:eastAsia="ko-KR"/>
        </w:rPr>
      </w:pPr>
      <w:r w:rsidRPr="0079343B">
        <w:rPr>
          <w:rFonts w:ascii="Times New Roman" w:eastAsia="DengXian" w:hAnsi="Times New Roman"/>
          <w:szCs w:val="20"/>
          <w:lang w:eastAsia="ko-KR"/>
        </w:rPr>
        <w:t>Fast fading parameters</w:t>
      </w:r>
    </w:p>
    <w:p w14:paraId="392A0AA2" w14:textId="77777777" w:rsidR="004A653D" w:rsidRDefault="004A653D">
      <w:pPr>
        <w:spacing w:after="0" w:line="240" w:lineRule="auto"/>
      </w:pPr>
    </w:p>
    <w:p w14:paraId="07F6950B" w14:textId="5B992155" w:rsidR="007C5C90" w:rsidRPr="0079343B" w:rsidRDefault="007C5C90" w:rsidP="007C5C90">
      <w:pPr>
        <w:pStyle w:val="Heading2"/>
        <w:rPr>
          <w:lang w:val="en-US"/>
        </w:rPr>
      </w:pPr>
      <w:r w:rsidRPr="0079343B">
        <w:rPr>
          <w:lang w:val="en-US"/>
        </w:rPr>
        <w:t>RAN1 #11</w:t>
      </w:r>
      <w:r>
        <w:rPr>
          <w:lang w:val="en-US"/>
        </w:rPr>
        <w:t>9</w:t>
      </w:r>
      <w:r w:rsidRPr="0079343B">
        <w:rPr>
          <w:lang w:val="en-US"/>
        </w:rPr>
        <w:t xml:space="preserve"> (</w:t>
      </w:r>
      <w:r>
        <w:rPr>
          <w:lang w:val="en-US"/>
        </w:rPr>
        <w:t>November</w:t>
      </w:r>
      <w:r w:rsidRPr="0079343B">
        <w:rPr>
          <w:lang w:val="en-US"/>
        </w:rPr>
        <w:t>-2024)</w:t>
      </w:r>
    </w:p>
    <w:p w14:paraId="5EED008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53AF4B1" w14:textId="77777777" w:rsidR="001337F4" w:rsidRDefault="001337F4" w:rsidP="001337F4">
      <w:pPr>
        <w:spacing w:after="0" w:line="240" w:lineRule="auto"/>
      </w:pPr>
      <w:r>
        <w:t>For suburban scenario, adopt the following assumption for calibration purposes:</w:t>
      </w:r>
    </w:p>
    <w:p w14:paraId="01CA117B" w14:textId="77777777" w:rsidR="001337F4" w:rsidRDefault="001337F4" w:rsidP="00A86884">
      <w:pPr>
        <w:pStyle w:val="ListParagraph"/>
        <w:numPr>
          <w:ilvl w:val="0"/>
          <w:numId w:val="38"/>
        </w:numPr>
        <w:spacing w:line="240" w:lineRule="auto"/>
        <w:rPr>
          <w:lang w:eastAsia="zh-CN"/>
        </w:rPr>
      </w:pPr>
      <w:r>
        <w:rPr>
          <w:lang w:eastAsia="zh-CN"/>
        </w:rPr>
        <w:t>Building type ratio: 90% residential, 10% commercial</w:t>
      </w:r>
    </w:p>
    <w:p w14:paraId="3F795837" w14:textId="77777777" w:rsidR="001337F4" w:rsidRDefault="001337F4" w:rsidP="001337F4">
      <w:pPr>
        <w:spacing w:line="240" w:lineRule="auto"/>
        <w:rPr>
          <w:lang w:eastAsia="zh-CN"/>
        </w:rPr>
      </w:pPr>
    </w:p>
    <w:p w14:paraId="400D53B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5201AE" w14:textId="77777777" w:rsidR="001337F4" w:rsidRDefault="001337F4" w:rsidP="001337F4">
      <w:pPr>
        <w:spacing w:after="0" w:line="240" w:lineRule="auto"/>
      </w:pPr>
      <w:r>
        <w:t>For suburban scenario, adopt the following assumption for calibration purposes:</w:t>
      </w:r>
    </w:p>
    <w:p w14:paraId="17174B67" w14:textId="77777777" w:rsidR="001337F4" w:rsidRDefault="001337F4" w:rsidP="00A86884">
      <w:pPr>
        <w:pStyle w:val="ListParagraph"/>
        <w:numPr>
          <w:ilvl w:val="0"/>
          <w:numId w:val="38"/>
        </w:numPr>
        <w:spacing w:line="240" w:lineRule="auto"/>
        <w:rPr>
          <w:lang w:eastAsia="zh-CN"/>
        </w:rPr>
      </w:pPr>
      <w:r>
        <w:rPr>
          <w:szCs w:val="18"/>
        </w:rPr>
        <w:t>UT Vertical Distribution Option 2: uniform distribution across all floors for a building type</w:t>
      </w:r>
    </w:p>
    <w:p w14:paraId="73B46410" w14:textId="77777777" w:rsidR="001337F4" w:rsidRDefault="001337F4" w:rsidP="001337F4">
      <w:pPr>
        <w:spacing w:after="0" w:line="240" w:lineRule="auto"/>
        <w:rPr>
          <w:rFonts w:eastAsia="DengXian"/>
          <w:lang w:eastAsia="zh-CN"/>
        </w:rPr>
      </w:pPr>
    </w:p>
    <w:p w14:paraId="6A6FBC1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907994" w14:textId="77777777" w:rsidR="001337F4" w:rsidRDefault="001337F4" w:rsidP="001337F4">
      <w:pPr>
        <w:spacing w:after="0" w:line="240" w:lineRule="auto"/>
      </w:pPr>
      <w:r>
        <w:t>For suburban scenario, adopt the following assumption for calibration purposes:</w:t>
      </w:r>
    </w:p>
    <w:p w14:paraId="509502D3" w14:textId="77777777" w:rsidR="001337F4" w:rsidRDefault="001337F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 xml:space="preserve">UT mobility in horizontal plane only: Indoor UTs: 3 km/h, outdoor </w:t>
      </w:r>
      <w:r w:rsidRPr="00920100">
        <w:rPr>
          <w:rFonts w:ascii="Times New Roman" w:hAnsi="Times New Roman"/>
          <w:szCs w:val="18"/>
        </w:rPr>
        <w:t>UTs: 40 km/</w:t>
      </w:r>
      <w:r>
        <w:rPr>
          <w:rFonts w:ascii="Times New Roman" w:hAnsi="Times New Roman"/>
          <w:szCs w:val="18"/>
        </w:rPr>
        <w:t>h</w:t>
      </w:r>
    </w:p>
    <w:p w14:paraId="7F9A2D3E" w14:textId="77777777" w:rsidR="001337F4" w:rsidRDefault="001337F4" w:rsidP="001337F4">
      <w:pPr>
        <w:spacing w:after="0" w:line="240" w:lineRule="auto"/>
        <w:rPr>
          <w:rFonts w:eastAsia="DengXian"/>
          <w:lang w:eastAsia="zh-CN"/>
        </w:rPr>
      </w:pPr>
    </w:p>
    <w:p w14:paraId="58C6A67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7EE4375" w14:textId="77777777" w:rsidR="001337F4" w:rsidRDefault="001337F4" w:rsidP="001337F4">
      <w:pPr>
        <w:spacing w:after="0" w:line="240" w:lineRule="auto"/>
      </w:pPr>
      <w:r>
        <w:t>For handheld devices adopt the following device dimensions for UE antenna modeling:</w:t>
      </w:r>
    </w:p>
    <w:p w14:paraId="6A9EB9DD" w14:textId="77777777" w:rsidR="001337F4" w:rsidRDefault="001337F4" w:rsidP="00A86884">
      <w:pPr>
        <w:pStyle w:val="ListParagraph"/>
        <w:numPr>
          <w:ilvl w:val="0"/>
          <w:numId w:val="40"/>
        </w:numPr>
        <w:spacing w:line="240" w:lineRule="auto"/>
      </w:pPr>
      <w:r>
        <w:t xml:space="preserve">15 cm x </w:t>
      </w:r>
      <w:r>
        <w:rPr>
          <w:rFonts w:eastAsia="DengXian" w:hint="eastAsia"/>
          <w:lang w:eastAsia="zh-CN"/>
        </w:rPr>
        <w:t>7</w:t>
      </w:r>
      <w:r>
        <w:t xml:space="preserve"> cm x 0 cm</w:t>
      </w:r>
    </w:p>
    <w:p w14:paraId="664D55BC" w14:textId="77777777" w:rsidR="001337F4" w:rsidRDefault="001337F4" w:rsidP="001337F4">
      <w:pPr>
        <w:spacing w:after="0" w:line="240" w:lineRule="auto"/>
        <w:rPr>
          <w:rFonts w:eastAsia="DengXian"/>
          <w:lang w:eastAsia="zh-CN"/>
        </w:rPr>
      </w:pPr>
    </w:p>
    <w:p w14:paraId="3FDEF034"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66B1CBBC" w14:textId="77777777" w:rsidR="001337F4" w:rsidRDefault="001337F4" w:rsidP="001337F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DE1EB20" w14:textId="77777777" w:rsidR="001337F4" w:rsidRPr="0031166A" w:rsidRDefault="001337F4" w:rsidP="001337F4">
      <w:pPr>
        <w:pStyle w:val="BodyText"/>
        <w:numPr>
          <w:ilvl w:val="0"/>
          <w:numId w:val="11"/>
        </w:numPr>
        <w:spacing w:after="0" w:line="240" w:lineRule="auto"/>
        <w:rPr>
          <w:rFonts w:ascii="Times New Roman" w:eastAsia="DengXian" w:hAnsi="Times New Roman"/>
          <w:szCs w:val="20"/>
          <w:lang w:eastAsia="ko-KR"/>
        </w:rPr>
      </w:pPr>
      <w:r w:rsidRPr="0031166A">
        <w:rPr>
          <w:rFonts w:ascii="Times New Roman" w:eastAsia="DengXian" w:hAnsi="Times New Roman"/>
          <w:szCs w:val="20"/>
          <w:lang w:eastAsia="ko-KR"/>
        </w:rPr>
        <w:t xml:space="preserve">Note: If deemed important, it should be still possible to discuss how specific channel model parameters need to be updated. </w:t>
      </w:r>
    </w:p>
    <w:p w14:paraId="6F05FFD1" w14:textId="77777777" w:rsidR="001337F4" w:rsidRDefault="001337F4" w:rsidP="001337F4">
      <w:pPr>
        <w:pStyle w:val="BodyText"/>
        <w:spacing w:after="0" w:line="240" w:lineRule="auto"/>
        <w:rPr>
          <w:rFonts w:ascii="Times New Roman" w:eastAsia="DengXian" w:hAnsi="Times New Roman"/>
          <w:szCs w:val="20"/>
          <w:lang w:eastAsia="zh-CN"/>
        </w:rPr>
      </w:pPr>
    </w:p>
    <w:p w14:paraId="5433E2EB" w14:textId="77777777" w:rsidR="001337F4" w:rsidRDefault="001337F4" w:rsidP="001337F4">
      <w:pPr>
        <w:pStyle w:val="BodyText"/>
        <w:spacing w:after="0" w:line="240" w:lineRule="auto"/>
        <w:rPr>
          <w:rFonts w:ascii="Times New Roman" w:eastAsia="DengXian" w:hAnsi="Times New Roman"/>
          <w:szCs w:val="20"/>
          <w:lang w:eastAsia="zh-CN"/>
        </w:rPr>
      </w:pPr>
    </w:p>
    <w:p w14:paraId="65954416"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2A61DD5B" w14:textId="77777777" w:rsidR="001337F4" w:rsidRPr="00F071BD" w:rsidRDefault="001337F4" w:rsidP="00A86884">
      <w:pPr>
        <w:pStyle w:val="BodyText"/>
        <w:numPr>
          <w:ilvl w:val="0"/>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sidRPr="00F071BD">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sidRPr="00F071BD">
        <w:rPr>
          <w:rFonts w:ascii="Times New Roman" w:eastAsia="DengXian" w:hAnsi="Times New Roman"/>
          <w:szCs w:val="20"/>
          <w:lang w:eastAsia="ko-KR"/>
        </w:rPr>
        <w:t xml:space="preserve"> are validated and no updates to TR are made.</w:t>
      </w:r>
    </w:p>
    <w:p w14:paraId="0775ABF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LOS</w:t>
      </w:r>
    </w:p>
    <w:p w14:paraId="485346F9"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InH-Office NLOS</w:t>
      </w:r>
    </w:p>
    <w:p w14:paraId="3DD69E4A"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LOS</w:t>
      </w:r>
    </w:p>
    <w:p w14:paraId="6D8362EF"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r w:rsidRPr="00F071BD">
        <w:rPr>
          <w:rFonts w:ascii="Times New Roman" w:eastAsia="DengXian" w:hAnsi="Times New Roman"/>
          <w:szCs w:val="20"/>
          <w:lang w:eastAsia="ko-KR"/>
        </w:rPr>
        <w:t>RMa NLOS</w:t>
      </w:r>
    </w:p>
    <w:p w14:paraId="647753CC"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LOS</w:t>
      </w:r>
    </w:p>
    <w:p w14:paraId="50D6A561" w14:textId="77777777" w:rsidR="001337F4" w:rsidRPr="00F071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F071BD">
        <w:rPr>
          <w:rFonts w:ascii="Times New Roman" w:eastAsia="DengXian" w:hAnsi="Times New Roman"/>
          <w:szCs w:val="20"/>
          <w:lang w:eastAsia="ko-KR"/>
        </w:rPr>
        <w:t>InF</w:t>
      </w:r>
      <w:proofErr w:type="spellEnd"/>
      <w:r w:rsidRPr="00F071BD">
        <w:rPr>
          <w:rFonts w:ascii="Times New Roman" w:eastAsia="DengXian" w:hAnsi="Times New Roman"/>
          <w:szCs w:val="20"/>
          <w:lang w:eastAsia="ko-KR"/>
        </w:rPr>
        <w:t xml:space="preserve"> NLOS</w:t>
      </w:r>
    </w:p>
    <w:p w14:paraId="55936622" w14:textId="77777777" w:rsidR="001337F4" w:rsidRDefault="001337F4" w:rsidP="001337F4">
      <w:pPr>
        <w:spacing w:after="0" w:line="240" w:lineRule="auto"/>
        <w:rPr>
          <w:rFonts w:eastAsia="DengXian"/>
          <w:lang w:eastAsia="zh-CN"/>
        </w:rPr>
      </w:pPr>
    </w:p>
    <w:p w14:paraId="12C215C6" w14:textId="77777777" w:rsidR="001337F4" w:rsidRPr="003E6DBD" w:rsidRDefault="001337F4" w:rsidP="001337F4">
      <w:pPr>
        <w:spacing w:after="0" w:line="240" w:lineRule="auto"/>
        <w:rPr>
          <w:rFonts w:eastAsia="DengXian"/>
          <w:b/>
          <w:bCs/>
          <w:lang w:eastAsia="zh-CN"/>
        </w:rPr>
      </w:pPr>
    </w:p>
    <w:p w14:paraId="3ACA043A"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Observation</w:t>
      </w:r>
    </w:p>
    <w:p w14:paraId="731100DB"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E5ABEF4"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2A5C77F9"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38736380" w14:textId="77777777" w:rsidR="001337F4" w:rsidRDefault="001337F4" w:rsidP="001337F4">
      <w:pPr>
        <w:spacing w:after="0" w:line="240" w:lineRule="auto"/>
        <w:rPr>
          <w:rFonts w:eastAsia="DengXian"/>
          <w:lang w:eastAsia="zh-CN"/>
        </w:rPr>
      </w:pPr>
    </w:p>
    <w:p w14:paraId="3DBCE963"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1352442C"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here is no consensus to update delay models due to lack of consistent and significant observed difference between model and measurements.</w:t>
      </w:r>
    </w:p>
    <w:p w14:paraId="560E1138" w14:textId="77777777" w:rsidR="001337F4" w:rsidRPr="003E6DBD"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LOS</w:t>
      </w:r>
    </w:p>
    <w:p w14:paraId="74B764E3" w14:textId="77777777" w:rsidR="001337F4"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3E6DBD">
        <w:rPr>
          <w:rFonts w:ascii="Times New Roman" w:eastAsia="DengXian" w:hAnsi="Times New Roman"/>
          <w:szCs w:val="20"/>
          <w:lang w:eastAsia="ko-KR"/>
        </w:rPr>
        <w:t>InF</w:t>
      </w:r>
      <w:proofErr w:type="spellEnd"/>
      <w:r w:rsidRPr="003E6DBD">
        <w:rPr>
          <w:rFonts w:ascii="Times New Roman" w:eastAsia="DengXian" w:hAnsi="Times New Roman"/>
          <w:szCs w:val="20"/>
          <w:lang w:eastAsia="ko-KR"/>
        </w:rPr>
        <w:t xml:space="preserve"> NLOS</w:t>
      </w:r>
    </w:p>
    <w:p w14:paraId="3AA6469C" w14:textId="77777777" w:rsidR="001337F4" w:rsidRDefault="001337F4" w:rsidP="001337F4">
      <w:pPr>
        <w:pStyle w:val="BodyText"/>
        <w:spacing w:after="0" w:line="240" w:lineRule="auto"/>
        <w:rPr>
          <w:rFonts w:ascii="Times New Roman" w:eastAsia="DengXian" w:hAnsi="Times New Roman"/>
          <w:szCs w:val="20"/>
          <w:lang w:eastAsia="zh-CN"/>
        </w:rPr>
      </w:pPr>
    </w:p>
    <w:p w14:paraId="17EFA91D"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377A3A" w14:textId="77777777" w:rsidR="001337F4" w:rsidRPr="00C41914" w:rsidRDefault="001337F4" w:rsidP="00A86884">
      <w:pPr>
        <w:pStyle w:val="BodyText"/>
        <w:numPr>
          <w:ilvl w:val="0"/>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Study further on the need for introduction of intra-cluster power profile.</w:t>
      </w:r>
    </w:p>
    <w:p w14:paraId="4B58E1DB" w14:textId="77777777" w:rsidR="001337F4" w:rsidRPr="00C41914" w:rsidRDefault="001337F4" w:rsidP="00A86884">
      <w:pPr>
        <w:pStyle w:val="BodyText"/>
        <w:numPr>
          <w:ilvl w:val="1"/>
          <w:numId w:val="37"/>
        </w:numPr>
        <w:spacing w:after="0" w:line="240" w:lineRule="auto"/>
        <w:rPr>
          <w:rFonts w:ascii="Times New Roman" w:eastAsia="DengXian" w:hAnsi="Times New Roman"/>
          <w:szCs w:val="20"/>
          <w:lang w:eastAsia="ko-KR"/>
        </w:rPr>
      </w:pPr>
      <w:r w:rsidRPr="00C41914">
        <w:rPr>
          <w:rFonts w:ascii="Times New Roman" w:eastAsia="DengXian" w:hAnsi="Times New Roman"/>
          <w:szCs w:val="20"/>
          <w:lang w:eastAsia="ko-KR"/>
        </w:rPr>
        <w:t>Potential options for introduction of intra-cluster power profile:</w:t>
      </w:r>
    </w:p>
    <w:p w14:paraId="2BDD5FC8"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sidRPr="00C41914">
        <w:rPr>
          <w:rFonts w:ascii="Times New Roman" w:eastAsia="DengXian" w:hAnsi="Times New Roman"/>
          <w:szCs w:val="20"/>
          <w:lang w:eastAsia="ko-KR"/>
        </w:rPr>
        <w:t xml:space="preserve"> (example in </w:t>
      </w:r>
      <w:r w:rsidRPr="001B47DF">
        <w:t>R1-2409724)</w:t>
      </w:r>
    </w:p>
    <w:p w14:paraId="66B05199" w14:textId="77777777" w:rsidR="001337F4" w:rsidRPr="00C41914" w:rsidRDefault="001337F4" w:rsidP="00A86884">
      <w:pPr>
        <w:pStyle w:val="BodyText"/>
        <w:numPr>
          <w:ilvl w:val="2"/>
          <w:numId w:val="37"/>
        </w:numPr>
        <w:spacing w:after="0" w:line="240" w:lineRule="auto"/>
        <w:rPr>
          <w:rFonts w:ascii="Times New Roman" w:eastAsia="DengXian" w:hAnsi="Times New Roman"/>
          <w:szCs w:val="20"/>
          <w:lang w:eastAsia="ko-KR"/>
        </w:rPr>
      </w:pPr>
      <w:r w:rsidRPr="001B47DF">
        <w:t>Power scaling within a cluster based on DS associated with the cluster (example in R1-2410213)</w:t>
      </w:r>
    </w:p>
    <w:p w14:paraId="15374189" w14:textId="77777777" w:rsidR="001337F4" w:rsidRDefault="001337F4" w:rsidP="001337F4">
      <w:pPr>
        <w:pStyle w:val="BodyText"/>
        <w:spacing w:after="0" w:line="240" w:lineRule="auto"/>
        <w:rPr>
          <w:rFonts w:ascii="Times New Roman" w:eastAsia="DengXian" w:hAnsi="Times New Roman"/>
          <w:szCs w:val="20"/>
          <w:lang w:eastAsia="zh-CN"/>
        </w:rPr>
      </w:pPr>
    </w:p>
    <w:p w14:paraId="03D9EE4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A96D489" w14:textId="77777777" w:rsidR="001337F4" w:rsidRPr="0095048C" w:rsidRDefault="001337F4" w:rsidP="001337F4">
      <w:pPr>
        <w:pStyle w:val="BodyText"/>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Further study penetration loss modeling, including the following aspects:</w:t>
      </w:r>
    </w:p>
    <w:p w14:paraId="67647531" w14:textId="77777777" w:rsidR="001337F4" w:rsidRPr="0095048C" w:rsidRDefault="001337F4" w:rsidP="001337F4">
      <w:pPr>
        <w:pStyle w:val="BodyText"/>
        <w:spacing w:after="0" w:line="240" w:lineRule="auto"/>
        <w:rPr>
          <w:rFonts w:ascii="Times New Roman" w:eastAsia="DengXian" w:hAnsi="Times New Roman"/>
          <w:szCs w:val="20"/>
          <w:lang w:eastAsia="ko-KR"/>
        </w:rPr>
      </w:pPr>
    </w:p>
    <w:p w14:paraId="13F0C872" w14:textId="77777777" w:rsidR="001337F4" w:rsidRPr="0095048C" w:rsidRDefault="001337F4" w:rsidP="00A86884">
      <w:pPr>
        <w:pStyle w:val="BodyText"/>
        <w:numPr>
          <w:ilvl w:val="0"/>
          <w:numId w:val="42"/>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1337F4" w:rsidRPr="00047FB6" w14:paraId="4F0AF2F7" w14:textId="77777777" w:rsidTr="00925CB3">
        <w:trPr>
          <w:jc w:val="center"/>
        </w:trPr>
        <w:tc>
          <w:tcPr>
            <w:tcW w:w="2093" w:type="dxa"/>
            <w:shd w:val="clear" w:color="auto" w:fill="auto"/>
          </w:tcPr>
          <w:p w14:paraId="1746899E" w14:textId="77777777" w:rsidR="001337F4" w:rsidRDefault="001337F4" w:rsidP="001337F4">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081A41D3"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725C03CE" w14:textId="77777777" w:rsidR="001337F4" w:rsidRDefault="001337F4" w:rsidP="001337F4">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1337F4" w:rsidRPr="00047FB6" w14:paraId="3E6114E1" w14:textId="77777777" w:rsidTr="00925CB3">
        <w:trPr>
          <w:jc w:val="center"/>
        </w:trPr>
        <w:tc>
          <w:tcPr>
            <w:tcW w:w="2093" w:type="dxa"/>
            <w:shd w:val="clear" w:color="auto" w:fill="auto"/>
          </w:tcPr>
          <w:p w14:paraId="7217D4C1" w14:textId="77777777" w:rsidR="001337F4" w:rsidRDefault="001337F4" w:rsidP="001337F4">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1749E6F4"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092DD56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1337F4" w:rsidRPr="00047FB6" w14:paraId="7081CE5F" w14:textId="77777777" w:rsidTr="00925CB3">
        <w:trPr>
          <w:jc w:val="center"/>
        </w:trPr>
        <w:tc>
          <w:tcPr>
            <w:tcW w:w="2093" w:type="dxa"/>
            <w:shd w:val="clear" w:color="auto" w:fill="auto"/>
          </w:tcPr>
          <w:p w14:paraId="2D6ADF9F" w14:textId="77777777" w:rsidR="001337F4" w:rsidRDefault="001337F4" w:rsidP="001337F4">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78118F1B"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54ABEF6D"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630D02BC" w14:textId="77777777" w:rsidR="001337F4" w:rsidRPr="002E6916" w:rsidRDefault="00000000" w:rsidP="001337F4">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052ED3D9" w14:textId="77777777" w:rsidR="001337F4" w:rsidRPr="002E6916" w:rsidRDefault="001337F4" w:rsidP="001337F4">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1337F4" w:rsidRPr="00047FB6" w14:paraId="57EA8251" w14:textId="77777777" w:rsidTr="00925CB3">
        <w:trPr>
          <w:jc w:val="center"/>
        </w:trPr>
        <w:tc>
          <w:tcPr>
            <w:tcW w:w="6296" w:type="dxa"/>
            <w:gridSpan w:val="3"/>
            <w:shd w:val="clear" w:color="auto" w:fill="auto"/>
          </w:tcPr>
          <w:p w14:paraId="3ED70899" w14:textId="77777777" w:rsidR="001337F4" w:rsidRDefault="001337F4" w:rsidP="001337F4">
            <w:pPr>
              <w:pStyle w:val="BodyText"/>
              <w:spacing w:after="0" w:line="240" w:lineRule="auto"/>
              <w:rPr>
                <w:rFonts w:ascii="Times New Roman" w:eastAsia="DengXian" w:hAnsi="Times New Roman"/>
                <w:szCs w:val="20"/>
                <w:lang w:eastAsia="ko-KR"/>
              </w:rPr>
            </w:pPr>
            <w:proofErr w:type="spellStart"/>
            <w:r>
              <w:rPr>
                <w:rFonts w:ascii="Times New Roman" w:eastAsia="DengXian" w:hAnsi="Times New Roman"/>
                <w:szCs w:val="20"/>
                <w:lang w:eastAsia="ko-KR"/>
              </w:rPr>
              <w:t>Tconcrete</w:t>
            </w:r>
            <w:proofErr w:type="spellEnd"/>
            <w:r>
              <w:rPr>
                <w:rFonts w:ascii="Times New Roman" w:eastAsia="DengXian" w:hAnsi="Times New Roman"/>
                <w:szCs w:val="20"/>
                <w:lang w:eastAsia="ko-KR"/>
              </w:rPr>
              <w:t xml:space="preserve"> and </w:t>
            </w:r>
            <w:proofErr w:type="spellStart"/>
            <w:r>
              <w:rPr>
                <w:rFonts w:ascii="Times New Roman" w:eastAsia="DengXian" w:hAnsi="Times New Roman"/>
                <w:szCs w:val="20"/>
                <w:lang w:eastAsia="ko-KR"/>
              </w:rPr>
              <w:t>Twood</w:t>
            </w:r>
            <w:proofErr w:type="spellEnd"/>
            <w:r>
              <w:rPr>
                <w:rFonts w:ascii="Times New Roman" w:eastAsia="DengXian" w:hAnsi="Times New Roman"/>
                <w:szCs w:val="20"/>
                <w:lang w:eastAsia="ko-KR"/>
              </w:rPr>
              <w:t xml:space="preserve"> represent reference (default) thickness of the material. For concrete and wood, the reference thickness are 23 cm and 6 cm, respectively.</w:t>
            </w:r>
          </w:p>
          <w:p w14:paraId="5A71B99C" w14:textId="77777777" w:rsidR="001337F4" w:rsidRDefault="001337F4" w:rsidP="001337F4">
            <w:pPr>
              <w:pStyle w:val="BodyText"/>
              <w:spacing w:after="0" w:line="240" w:lineRule="auto"/>
              <w:jc w:val="left"/>
              <w:rPr>
                <w:rFonts w:ascii="Times New Roman" w:eastAsia="Malgun Gothic" w:hAnsi="Times New Roman"/>
                <w:sz w:val="16"/>
                <w:szCs w:val="16"/>
              </w:rPr>
            </w:pPr>
          </w:p>
        </w:tc>
      </w:tr>
    </w:tbl>
    <w:p w14:paraId="5A9645CD" w14:textId="77777777" w:rsidR="001337F4" w:rsidRPr="00735A1A" w:rsidRDefault="001337F4" w:rsidP="00A86884">
      <w:pPr>
        <w:pStyle w:val="BodyText"/>
        <w:numPr>
          <w:ilvl w:val="1"/>
          <w:numId w:val="41"/>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5200A449"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For standard multi-pane glass, FFS whether and how to reflect the penetration loss resonation effect, which may relate to thickness of the glass.</w:t>
      </w:r>
    </w:p>
    <w:p w14:paraId="7DAB640D" w14:textId="77777777" w:rsidR="001337F4" w:rsidRPr="0095048C" w:rsidRDefault="001337F4" w:rsidP="00A86884">
      <w:pPr>
        <w:pStyle w:val="BodyText"/>
        <w:numPr>
          <w:ilvl w:val="1"/>
          <w:numId w:val="41"/>
        </w:numPr>
        <w:spacing w:after="0" w:line="240" w:lineRule="auto"/>
        <w:rPr>
          <w:rFonts w:ascii="Times New Roman" w:eastAsia="DengXian" w:hAnsi="Times New Roman"/>
          <w:szCs w:val="20"/>
          <w:lang w:eastAsia="ko-KR"/>
        </w:rPr>
      </w:pPr>
      <w:r w:rsidRPr="0095048C">
        <w:rPr>
          <w:rFonts w:ascii="Times New Roman" w:eastAsia="DengXian" w:hAnsi="Times New Roman"/>
          <w:szCs w:val="20"/>
          <w:lang w:eastAsia="ko-KR"/>
        </w:rPr>
        <w:t>FFS the impact of updates to material penetration loss to total build penetration loss</w:t>
      </w:r>
    </w:p>
    <w:p w14:paraId="332A3744"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lastRenderedPageBreak/>
        <w:t>Need for change and details of total building penetration loss, e.g. low-loss and high-loss model, if any</w:t>
      </w:r>
    </w:p>
    <w:p w14:paraId="7596FEF2" w14:textId="77777777" w:rsidR="001337F4" w:rsidRPr="00530572" w:rsidRDefault="001337F4" w:rsidP="00A86884">
      <w:pPr>
        <w:pStyle w:val="BodyText"/>
        <w:numPr>
          <w:ilvl w:val="0"/>
          <w:numId w:val="4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Impact of material composition on material penetration loss</w:t>
      </w:r>
    </w:p>
    <w:p w14:paraId="3CBF828D" w14:textId="77777777" w:rsidR="001337F4" w:rsidRDefault="001337F4" w:rsidP="001337F4">
      <w:pPr>
        <w:pStyle w:val="BodyText"/>
        <w:spacing w:after="0" w:line="240" w:lineRule="auto"/>
        <w:rPr>
          <w:rFonts w:ascii="Times New Roman" w:eastAsia="DengXian" w:hAnsi="Times New Roman"/>
          <w:szCs w:val="20"/>
          <w:lang w:eastAsia="zh-CN"/>
        </w:rPr>
      </w:pPr>
    </w:p>
    <w:p w14:paraId="1A001FC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01D37" w14:textId="77777777" w:rsidR="001337F4" w:rsidRPr="004C7B1C" w:rsidRDefault="001337F4" w:rsidP="00A86884">
      <w:pPr>
        <w:pStyle w:val="BodyText"/>
        <w:numPr>
          <w:ilvl w:val="0"/>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sidRPr="004C7B1C">
        <w:rPr>
          <w:rFonts w:ascii="Times New Roman" w:eastAsia="DengXian" w:hAnsi="Times New Roman"/>
          <w:szCs w:val="20"/>
          <w:lang w:eastAsia="ko-KR"/>
        </w:rPr>
        <w:t>6 – 24 GHz frequency range.</w:t>
      </w:r>
    </w:p>
    <w:p w14:paraId="77FD8D7C"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LOS</w:t>
      </w:r>
    </w:p>
    <w:p w14:paraId="5529CB5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UMi NLOS</w:t>
      </w:r>
    </w:p>
    <w:p w14:paraId="3F6A23F7"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LOS</w:t>
      </w:r>
    </w:p>
    <w:p w14:paraId="65F29B63" w14:textId="77777777" w:rsidR="001337F4" w:rsidRPr="004C7B1C" w:rsidRDefault="001337F4" w:rsidP="00A86884">
      <w:pPr>
        <w:pStyle w:val="BodyText"/>
        <w:numPr>
          <w:ilvl w:val="1"/>
          <w:numId w:val="37"/>
        </w:numPr>
        <w:spacing w:after="0" w:line="240" w:lineRule="auto"/>
        <w:rPr>
          <w:rFonts w:ascii="Times New Roman" w:eastAsia="DengXian" w:hAnsi="Times New Roman"/>
          <w:szCs w:val="20"/>
          <w:lang w:eastAsia="ko-KR"/>
        </w:rPr>
      </w:pPr>
      <w:r w:rsidRPr="004C7B1C">
        <w:rPr>
          <w:rFonts w:ascii="Times New Roman" w:eastAsia="DengXian" w:hAnsi="Times New Roman"/>
          <w:szCs w:val="20"/>
          <w:lang w:eastAsia="ko-KR"/>
        </w:rPr>
        <w:t>UMa NLOS</w:t>
      </w:r>
    </w:p>
    <w:p w14:paraId="27400AF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EF0A18E" w14:textId="77777777" w:rsidR="001337F4" w:rsidRPr="00E57F87" w:rsidRDefault="001337F4" w:rsidP="00A86884">
      <w:pPr>
        <w:pStyle w:val="BodyText"/>
        <w:numPr>
          <w:ilvl w:val="0"/>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sidRPr="00E57F87">
        <w:rPr>
          <w:rFonts w:ascii="Times New Roman" w:eastAsia="DengXian" w:hAnsi="Times New Roman"/>
          <w:szCs w:val="20"/>
          <w:lang w:eastAsia="ko-KR"/>
        </w:rPr>
        <w:t>6 – 24 GHz frequency range.</w:t>
      </w:r>
    </w:p>
    <w:p w14:paraId="5072B4E7"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LOS</w:t>
      </w:r>
    </w:p>
    <w:p w14:paraId="5B92E67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UMi NLOS</w:t>
      </w:r>
    </w:p>
    <w:p w14:paraId="2DA080A8"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LOS</w:t>
      </w:r>
    </w:p>
    <w:p w14:paraId="01747890"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InH-Office NLOS</w:t>
      </w:r>
    </w:p>
    <w:p w14:paraId="6C41E362"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LOS</w:t>
      </w:r>
    </w:p>
    <w:p w14:paraId="36BD13D9" w14:textId="77777777" w:rsidR="001337F4" w:rsidRPr="00E57F87" w:rsidRDefault="001337F4" w:rsidP="00A86884">
      <w:pPr>
        <w:pStyle w:val="BodyText"/>
        <w:numPr>
          <w:ilvl w:val="1"/>
          <w:numId w:val="37"/>
        </w:numPr>
        <w:spacing w:after="0" w:line="240" w:lineRule="auto"/>
        <w:rPr>
          <w:rFonts w:ascii="Times New Roman" w:eastAsia="DengXian" w:hAnsi="Times New Roman"/>
          <w:szCs w:val="20"/>
          <w:lang w:eastAsia="ko-KR"/>
        </w:rPr>
      </w:pPr>
      <w:r w:rsidRPr="00E57F87">
        <w:rPr>
          <w:rFonts w:ascii="Times New Roman" w:eastAsia="DengXian" w:hAnsi="Times New Roman"/>
          <w:szCs w:val="20"/>
          <w:lang w:eastAsia="ko-KR"/>
        </w:rPr>
        <w:t>UMa NLOS</w:t>
      </w:r>
    </w:p>
    <w:p w14:paraId="0EAF4AC5" w14:textId="77777777" w:rsidR="001337F4" w:rsidRDefault="001337F4" w:rsidP="001337F4">
      <w:pPr>
        <w:pStyle w:val="BodyText"/>
        <w:spacing w:after="0" w:line="240" w:lineRule="auto"/>
        <w:rPr>
          <w:rFonts w:ascii="Times New Roman" w:eastAsia="DengXian" w:hAnsi="Times New Roman"/>
          <w:szCs w:val="20"/>
          <w:lang w:eastAsia="zh-CN"/>
        </w:rPr>
      </w:pPr>
    </w:p>
    <w:p w14:paraId="75D4205C"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5EA5D7C" w14:textId="77777777" w:rsidR="001337F4" w:rsidRPr="00206897" w:rsidRDefault="001337F4" w:rsidP="00A86884">
      <w:pPr>
        <w:pStyle w:val="BodyText"/>
        <w:numPr>
          <w:ilvl w:val="0"/>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6B1145D2"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LOS: ZSD</w:t>
      </w:r>
    </w:p>
    <w:p w14:paraId="10B07916" w14:textId="77777777" w:rsidR="001337F4" w:rsidRPr="00206897" w:rsidRDefault="001337F4" w:rsidP="00A86884">
      <w:pPr>
        <w:pStyle w:val="BodyText"/>
        <w:numPr>
          <w:ilvl w:val="1"/>
          <w:numId w:val="37"/>
        </w:numPr>
        <w:spacing w:after="0" w:line="240" w:lineRule="auto"/>
        <w:rPr>
          <w:rFonts w:ascii="Times New Roman" w:eastAsia="DengXian" w:hAnsi="Times New Roman"/>
          <w:szCs w:val="20"/>
          <w:lang w:eastAsia="ko-KR"/>
        </w:rPr>
      </w:pPr>
      <w:r w:rsidRPr="00206897">
        <w:rPr>
          <w:rFonts w:ascii="Times New Roman" w:eastAsia="DengXian" w:hAnsi="Times New Roman"/>
          <w:szCs w:val="20"/>
          <w:lang w:eastAsia="ko-KR"/>
        </w:rPr>
        <w:t>UMa NLOS: ZSD</w:t>
      </w:r>
    </w:p>
    <w:p w14:paraId="7D9BBEA7" w14:textId="77777777" w:rsidR="001337F4" w:rsidRDefault="001337F4" w:rsidP="001337F4">
      <w:pPr>
        <w:pStyle w:val="BodyText"/>
        <w:spacing w:after="0" w:line="240" w:lineRule="auto"/>
        <w:rPr>
          <w:rFonts w:ascii="Times New Roman" w:eastAsia="DengXian" w:hAnsi="Times New Roman"/>
          <w:szCs w:val="20"/>
          <w:lang w:eastAsia="zh-CN"/>
        </w:rPr>
      </w:pPr>
    </w:p>
    <w:p w14:paraId="5AEE02D4" w14:textId="77777777" w:rsidR="001337F4" w:rsidRPr="001337F4" w:rsidRDefault="001337F4" w:rsidP="001337F4">
      <w:pPr>
        <w:spacing w:after="0" w:line="240" w:lineRule="auto"/>
        <w:rPr>
          <w:b/>
          <w:bCs/>
          <w:u w:val="single"/>
          <w:lang w:eastAsia="ko-KR"/>
        </w:rPr>
      </w:pPr>
      <w:r w:rsidRPr="001337F4">
        <w:rPr>
          <w:b/>
          <w:bCs/>
          <w:u w:val="single"/>
          <w:lang w:eastAsia="ko-KR"/>
        </w:rPr>
        <w:t>Observation</w:t>
      </w:r>
    </w:p>
    <w:p w14:paraId="77EF6A16"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36C5BD7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5B0322AD"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22561E84"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5CDD755C"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36EC283C" w14:textId="77777777" w:rsidR="001337F4" w:rsidRPr="001337F4" w:rsidRDefault="001337F4" w:rsidP="001337F4">
      <w:pPr>
        <w:spacing w:after="0" w:line="240" w:lineRule="auto"/>
        <w:rPr>
          <w:b/>
          <w:bCs/>
          <w:u w:val="single"/>
          <w:lang w:eastAsia="ko-KR"/>
        </w:rPr>
      </w:pPr>
      <w:r w:rsidRPr="001337F4">
        <w:rPr>
          <w:b/>
          <w:bCs/>
          <w:u w:val="single"/>
          <w:lang w:eastAsia="ko-KR"/>
        </w:rPr>
        <w:t>Conclusion</w:t>
      </w:r>
    </w:p>
    <w:p w14:paraId="1CD04929" w14:textId="77777777" w:rsidR="001337F4" w:rsidRPr="007D1F65"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sidRPr="007D1F65">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7D9368AE"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InH LOS and NLOS: ZSA, ZSD</w:t>
      </w:r>
    </w:p>
    <w:p w14:paraId="1B23E3A8"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LOS:</w:t>
      </w:r>
      <w:r w:rsidRPr="007D1F65">
        <w:rPr>
          <w:rFonts w:ascii="Times New Roman" w:eastAsia="DengXian" w:hAnsi="Times New Roman"/>
          <w:color w:val="00B0F0"/>
          <w:szCs w:val="20"/>
          <w:lang w:eastAsia="ko-KR"/>
        </w:rPr>
        <w:t xml:space="preserve"> </w:t>
      </w:r>
      <w:r w:rsidRPr="007D1F65">
        <w:rPr>
          <w:rFonts w:ascii="Times New Roman" w:eastAsia="DengXian" w:hAnsi="Times New Roman"/>
          <w:szCs w:val="20"/>
          <w:lang w:eastAsia="ko-KR"/>
        </w:rPr>
        <w:t>ZSA, ZSD</w:t>
      </w:r>
    </w:p>
    <w:p w14:paraId="4AE17507"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UMi NLOS: ZSD</w:t>
      </w:r>
    </w:p>
    <w:p w14:paraId="465374F2" w14:textId="77777777" w:rsidR="001337F4" w:rsidRPr="007D1F65" w:rsidRDefault="001337F4" w:rsidP="00A86884">
      <w:pPr>
        <w:pStyle w:val="BodyText"/>
        <w:numPr>
          <w:ilvl w:val="1"/>
          <w:numId w:val="37"/>
        </w:numPr>
        <w:spacing w:after="0" w:line="240" w:lineRule="auto"/>
        <w:rPr>
          <w:rFonts w:ascii="Times New Roman" w:eastAsia="DengXian" w:hAnsi="Times New Roman"/>
          <w:szCs w:val="20"/>
          <w:lang w:eastAsia="ko-KR"/>
        </w:rPr>
      </w:pPr>
      <w:r w:rsidRPr="007D1F65">
        <w:rPr>
          <w:rFonts w:ascii="Times New Roman" w:eastAsia="DengXian" w:hAnsi="Times New Roman"/>
          <w:szCs w:val="20"/>
          <w:lang w:eastAsia="ko-KR"/>
        </w:rPr>
        <w:t>UMa LOS: ZSA</w:t>
      </w:r>
    </w:p>
    <w:p w14:paraId="0ABA34DE"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48AF108"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sidRPr="00796707">
        <w:rPr>
          <w:rFonts w:ascii="Times New Roman" w:eastAsia="DengXian" w:hAnsi="Times New Roman"/>
          <w:szCs w:val="20"/>
          <w:lang w:eastAsia="ko-KR"/>
        </w:rPr>
        <w:t>6 – 24 GHz frequency range.</w:t>
      </w:r>
    </w:p>
    <w:p w14:paraId="014D8538"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InH LOS/NLOS: ASA, ASD</w:t>
      </w:r>
    </w:p>
    <w:p w14:paraId="15FC697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LOS: ASA, ASD</w:t>
      </w:r>
    </w:p>
    <w:p w14:paraId="0F67F0C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UMi NLOS: ASA, ASD, ZSA</w:t>
      </w:r>
    </w:p>
    <w:p w14:paraId="218DA84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LOS: ASD, ASA</w:t>
      </w:r>
    </w:p>
    <w:p w14:paraId="527D65AD"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UMa NLOS: ASA, ASD, ZSA</w:t>
      </w:r>
    </w:p>
    <w:p w14:paraId="2FB270AF"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LOS and NLOS: ASD, ASA, ZSA, ZSD</w:t>
      </w:r>
    </w:p>
    <w:p w14:paraId="6B99A8A9" w14:textId="77777777" w:rsidR="001337F4" w:rsidRDefault="001337F4" w:rsidP="001337F4">
      <w:pPr>
        <w:spacing w:after="0" w:line="240" w:lineRule="auto"/>
        <w:ind w:left="1440" w:hanging="1440"/>
        <w:rPr>
          <w:rFonts w:eastAsia="DengXian"/>
          <w:lang w:eastAsia="zh-CN"/>
        </w:rPr>
      </w:pPr>
    </w:p>
    <w:p w14:paraId="00E8595A"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CB89235" w14:textId="77777777" w:rsidR="001337F4" w:rsidRPr="00796707" w:rsidRDefault="001337F4" w:rsidP="00A86884">
      <w:pPr>
        <w:pStyle w:val="BodyText"/>
        <w:numPr>
          <w:ilvl w:val="0"/>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 xml:space="preserve">Further study number of clusters for existing deployment scenarios (InH, </w:t>
      </w:r>
      <w:proofErr w:type="spellStart"/>
      <w:r w:rsidRPr="00796707">
        <w:rPr>
          <w:rFonts w:ascii="Times New Roman" w:eastAsia="DengXian" w:hAnsi="Times New Roman"/>
          <w:szCs w:val="20"/>
          <w:lang w:eastAsia="ko-KR"/>
        </w:rPr>
        <w:t>InF</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UMi</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UMa</w:t>
      </w:r>
      <w:proofErr w:type="spellEnd"/>
      <w:r w:rsidRPr="00796707">
        <w:rPr>
          <w:rFonts w:ascii="Times New Roman" w:eastAsia="DengXian" w:hAnsi="Times New Roman"/>
          <w:szCs w:val="20"/>
          <w:lang w:eastAsia="ko-KR"/>
        </w:rPr>
        <w:t xml:space="preserve">, </w:t>
      </w:r>
      <w:proofErr w:type="spellStart"/>
      <w:r w:rsidRPr="00796707">
        <w:rPr>
          <w:rFonts w:ascii="Times New Roman" w:eastAsia="DengXian" w:hAnsi="Times New Roman"/>
          <w:szCs w:val="20"/>
          <w:lang w:eastAsia="ko-KR"/>
        </w:rPr>
        <w:t>RMa</w:t>
      </w:r>
      <w:proofErr w:type="spellEnd"/>
      <w:r w:rsidRPr="00796707">
        <w:rPr>
          <w:rFonts w:ascii="Times New Roman" w:eastAsia="DengXian" w:hAnsi="Times New Roman"/>
          <w:szCs w:val="20"/>
          <w:lang w:eastAsia="ko-KR"/>
        </w:rPr>
        <w:t>) taking into consideration the following:</w:t>
      </w:r>
    </w:p>
    <w:p w14:paraId="7FCDE427"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B69CF0" w14:textId="77777777" w:rsidR="001337F4" w:rsidRPr="00796707" w:rsidRDefault="001337F4" w:rsidP="00A86884">
      <w:pPr>
        <w:pStyle w:val="BodyText"/>
        <w:numPr>
          <w:ilvl w:val="1"/>
          <w:numId w:val="37"/>
        </w:numPr>
        <w:spacing w:after="0" w:line="240" w:lineRule="auto"/>
        <w:rPr>
          <w:rFonts w:ascii="Times New Roman" w:eastAsia="DengXian" w:hAnsi="Times New Roman"/>
          <w:szCs w:val="20"/>
          <w:lang w:eastAsia="ko-KR"/>
        </w:rPr>
      </w:pPr>
      <w:r w:rsidRPr="00796707">
        <w:rPr>
          <w:rFonts w:ascii="Times New Roman" w:eastAsia="DengXian" w:hAnsi="Times New Roman"/>
          <w:szCs w:val="20"/>
          <w:lang w:eastAsia="ko-KR"/>
        </w:rPr>
        <w:t>Whether changes to number of clusters result in meaningful impact to system performances and evaluation of features</w:t>
      </w:r>
    </w:p>
    <w:p w14:paraId="30AF64E7" w14:textId="77777777" w:rsidR="001337F4" w:rsidRPr="001337F4" w:rsidRDefault="001337F4" w:rsidP="001337F4">
      <w:pPr>
        <w:spacing w:after="0" w:line="240" w:lineRule="auto"/>
        <w:ind w:left="1440" w:hanging="1440"/>
        <w:rPr>
          <w:rFonts w:eastAsia="DengXian"/>
          <w:b/>
          <w:bCs/>
          <w:u w:val="single"/>
          <w:lang w:eastAsia="zh-CN"/>
        </w:rPr>
      </w:pPr>
      <w:r w:rsidRPr="001337F4">
        <w:rPr>
          <w:rFonts w:eastAsia="DengXian" w:hint="eastAsia"/>
          <w:b/>
          <w:bCs/>
          <w:u w:val="single"/>
          <w:lang w:eastAsia="zh-CN"/>
        </w:rPr>
        <w:t xml:space="preserve">Conclusion </w:t>
      </w:r>
    </w:p>
    <w:p w14:paraId="53BEB0DB" w14:textId="77777777" w:rsidR="001337F4" w:rsidRPr="00B42E55" w:rsidRDefault="001337F4" w:rsidP="00A86884">
      <w:pPr>
        <w:pStyle w:val="BodyText"/>
        <w:numPr>
          <w:ilvl w:val="0"/>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5593B19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LOS</w:t>
      </w:r>
    </w:p>
    <w:p w14:paraId="1E104373"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InH NLOS</w:t>
      </w:r>
    </w:p>
    <w:p w14:paraId="70F84D98" w14:textId="77777777" w:rsidR="001337F4" w:rsidRPr="00B42E55" w:rsidRDefault="001337F4" w:rsidP="00A86884">
      <w:pPr>
        <w:pStyle w:val="BodyText"/>
        <w:numPr>
          <w:ilvl w:val="1"/>
          <w:numId w:val="37"/>
        </w:numPr>
        <w:spacing w:after="0" w:line="240" w:lineRule="auto"/>
        <w:rPr>
          <w:rFonts w:ascii="Times New Roman" w:eastAsia="DengXian" w:hAnsi="Times New Roman"/>
          <w:szCs w:val="20"/>
          <w:lang w:eastAsia="ko-KR"/>
        </w:rPr>
      </w:pPr>
      <w:r w:rsidRPr="00B42E55">
        <w:rPr>
          <w:rFonts w:ascii="Times New Roman" w:eastAsia="DengXian" w:hAnsi="Times New Roman"/>
          <w:szCs w:val="20"/>
          <w:lang w:eastAsia="ko-KR"/>
        </w:rPr>
        <w:t>UMi NLOS</w:t>
      </w:r>
    </w:p>
    <w:p w14:paraId="00C5B09E" w14:textId="77777777" w:rsidR="001337F4" w:rsidRDefault="001337F4" w:rsidP="001337F4">
      <w:pPr>
        <w:spacing w:after="0" w:line="240" w:lineRule="auto"/>
        <w:ind w:left="1440" w:hanging="1440"/>
        <w:rPr>
          <w:rFonts w:eastAsia="DengXian"/>
          <w:lang w:eastAsia="zh-CN"/>
        </w:rPr>
      </w:pPr>
    </w:p>
    <w:p w14:paraId="3B153C32" w14:textId="77777777" w:rsidR="001337F4" w:rsidRDefault="001337F4" w:rsidP="001337F4">
      <w:pPr>
        <w:spacing w:after="0" w:line="240" w:lineRule="auto"/>
        <w:ind w:left="1440" w:hanging="1440"/>
        <w:rPr>
          <w:rFonts w:eastAsia="DengXian"/>
          <w:lang w:eastAsia="zh-CN"/>
        </w:rPr>
      </w:pPr>
    </w:p>
    <w:p w14:paraId="38B316BE" w14:textId="77777777" w:rsidR="001337F4" w:rsidRPr="001337F4" w:rsidRDefault="001337F4" w:rsidP="001337F4">
      <w:pPr>
        <w:pStyle w:val="BodyText"/>
        <w:spacing w:after="0" w:line="240" w:lineRule="auto"/>
        <w:rPr>
          <w:rFonts w:ascii="Times New Roman" w:eastAsia="DengXian" w:hAnsi="Times New Roman"/>
          <w:b/>
          <w:bCs/>
          <w:szCs w:val="20"/>
          <w:u w:val="single"/>
          <w:lang w:eastAsia="zh-CN"/>
        </w:rPr>
      </w:pPr>
      <w:r w:rsidRPr="001337F4">
        <w:rPr>
          <w:rFonts w:ascii="Times New Roman" w:eastAsia="DengXian" w:hAnsi="Times New Roman"/>
          <w:b/>
          <w:bCs/>
          <w:szCs w:val="20"/>
          <w:u w:val="single"/>
          <w:lang w:eastAsia="zh-CN"/>
        </w:rPr>
        <w:lastRenderedPageBreak/>
        <w:t>Observation</w:t>
      </w:r>
    </w:p>
    <w:p w14:paraId="497C4E64"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zh-CN"/>
        </w:rPr>
      </w:pPr>
      <w:r w:rsidRPr="003E6DBD">
        <w:rPr>
          <w:rFonts w:ascii="Times New Roman" w:eastAsia="DengXian" w:hAnsi="Times New Roman"/>
          <w:szCs w:val="20"/>
          <w:lang w:eastAsia="zh-CN"/>
        </w:rPr>
        <w:t xml:space="preserve">For the following scenarios, some sources have observed some differences in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 xml:space="preserve">in the TR and measurement taken for 6 – 24 GHz frequency range. Other sources have observed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zh-CN"/>
        </w:rPr>
        <w:t>with the model in the TR.</w:t>
      </w:r>
    </w:p>
    <w:p w14:paraId="40D8243A"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3EF28D00" w14:textId="77777777" w:rsidR="001337F4" w:rsidRPr="001337F4" w:rsidRDefault="001337F4" w:rsidP="001337F4">
      <w:pPr>
        <w:spacing w:after="0" w:line="240" w:lineRule="auto"/>
        <w:rPr>
          <w:rFonts w:eastAsia="DengXian"/>
          <w:b/>
          <w:bCs/>
          <w:u w:val="single"/>
          <w:lang w:eastAsia="zh-CN"/>
        </w:rPr>
      </w:pPr>
      <w:r w:rsidRPr="001337F4">
        <w:rPr>
          <w:rFonts w:eastAsia="DengXian" w:hint="eastAsia"/>
          <w:b/>
          <w:bCs/>
          <w:u w:val="single"/>
          <w:lang w:eastAsia="zh-CN"/>
        </w:rPr>
        <w:t>Conclusion</w:t>
      </w:r>
    </w:p>
    <w:p w14:paraId="7A182139" w14:textId="77777777" w:rsidR="001337F4" w:rsidRPr="003E6DBD" w:rsidRDefault="001337F4" w:rsidP="00A86884">
      <w:pPr>
        <w:pStyle w:val="BodyText"/>
        <w:numPr>
          <w:ilvl w:val="0"/>
          <w:numId w:val="37"/>
        </w:numPr>
        <w:spacing w:after="0" w:line="240" w:lineRule="auto"/>
        <w:rPr>
          <w:rFonts w:ascii="Times New Roman" w:eastAsia="DengXian" w:hAnsi="Times New Roman"/>
          <w:szCs w:val="20"/>
          <w:lang w:eastAsia="ko-KR"/>
        </w:rPr>
      </w:pPr>
      <w:r w:rsidRPr="003E6DBD">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sidRPr="003E6DBD">
        <w:rPr>
          <w:rFonts w:ascii="Times New Roman" w:eastAsia="DengXian" w:hAnsi="Times New Roman"/>
          <w:szCs w:val="20"/>
          <w:lang w:eastAsia="ko-KR"/>
        </w:rPr>
        <w:t xml:space="preserve">here is no consensus to update </w:t>
      </w:r>
      <w:r w:rsidRPr="003A2FF2">
        <w:rPr>
          <w:rFonts w:ascii="Times New Roman" w:eastAsia="DengXian" w:hAnsi="Times New Roman"/>
          <w:szCs w:val="20"/>
          <w:lang w:eastAsia="ko-KR"/>
        </w:rPr>
        <w:t xml:space="preserve">shadow fading </w:t>
      </w:r>
      <w:r w:rsidRPr="003E6DBD">
        <w:rPr>
          <w:rFonts w:ascii="Times New Roman" w:eastAsia="DengXian" w:hAnsi="Times New Roman"/>
          <w:szCs w:val="20"/>
          <w:lang w:eastAsia="ko-KR"/>
        </w:rPr>
        <w:t>due to lack of consistent and significant observed difference between model and measurements.</w:t>
      </w:r>
    </w:p>
    <w:p w14:paraId="0ABF7AF3" w14:textId="77777777" w:rsidR="001337F4" w:rsidRPr="003A2FF2" w:rsidRDefault="001337F4" w:rsidP="00A86884">
      <w:pPr>
        <w:pStyle w:val="BodyText"/>
        <w:numPr>
          <w:ilvl w:val="1"/>
          <w:numId w:val="37"/>
        </w:numPr>
        <w:spacing w:after="0" w:line="240" w:lineRule="auto"/>
        <w:rPr>
          <w:rFonts w:ascii="Times New Roman" w:eastAsia="DengXian" w:hAnsi="Times New Roman"/>
          <w:szCs w:val="20"/>
          <w:lang w:eastAsia="ko-KR"/>
        </w:rPr>
      </w:pPr>
      <w:r w:rsidRPr="003A2FF2">
        <w:rPr>
          <w:rFonts w:ascii="Times New Roman" w:eastAsia="DengXian" w:hAnsi="Times New Roman"/>
          <w:szCs w:val="20"/>
          <w:lang w:eastAsia="ko-KR"/>
        </w:rPr>
        <w:t>UMi LOS</w:t>
      </w:r>
    </w:p>
    <w:p w14:paraId="6EDC7DD6" w14:textId="77777777" w:rsidR="001337F4" w:rsidRDefault="001337F4" w:rsidP="001337F4">
      <w:pPr>
        <w:spacing w:after="0" w:line="240" w:lineRule="auto"/>
        <w:ind w:left="1440" w:hanging="1440"/>
        <w:rPr>
          <w:rFonts w:eastAsia="DengXian"/>
          <w:lang w:eastAsia="zh-CN"/>
        </w:rPr>
      </w:pPr>
    </w:p>
    <w:p w14:paraId="1BD4787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11E8C01" w14:textId="77777777" w:rsidR="001337F4" w:rsidRPr="003A2FF2" w:rsidRDefault="001337F4" w:rsidP="00A86884">
      <w:pPr>
        <w:pStyle w:val="BodyText"/>
        <w:numPr>
          <w:ilvl w:val="0"/>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 xml:space="preserve">Further study the need for updating the K-factor parameters for existing deployment scenarios (InH, </w:t>
      </w:r>
      <w:proofErr w:type="spellStart"/>
      <w:r w:rsidRPr="003A2FF2">
        <w:rPr>
          <w:rFonts w:ascii="Times New Roman" w:eastAsia="DengXian" w:hAnsi="Times New Roman"/>
          <w:color w:val="0D0D0D"/>
          <w:szCs w:val="20"/>
          <w:lang w:eastAsia="ko-KR"/>
        </w:rPr>
        <w:t>InF</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UMi</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UMa</w:t>
      </w:r>
      <w:proofErr w:type="spellEnd"/>
      <w:r w:rsidRPr="003A2FF2">
        <w:rPr>
          <w:rFonts w:ascii="Times New Roman" w:eastAsia="DengXian" w:hAnsi="Times New Roman"/>
          <w:color w:val="0D0D0D"/>
          <w:szCs w:val="20"/>
          <w:lang w:eastAsia="ko-KR"/>
        </w:rPr>
        <w:t xml:space="preserve">, </w:t>
      </w:r>
      <w:proofErr w:type="spellStart"/>
      <w:r w:rsidRPr="003A2FF2">
        <w:rPr>
          <w:rFonts w:ascii="Times New Roman" w:eastAsia="DengXian" w:hAnsi="Times New Roman"/>
          <w:color w:val="0D0D0D"/>
          <w:szCs w:val="20"/>
          <w:lang w:eastAsia="ko-KR"/>
        </w:rPr>
        <w:t>RMa</w:t>
      </w:r>
      <w:proofErr w:type="spellEnd"/>
      <w:r w:rsidRPr="003A2FF2">
        <w:rPr>
          <w:rFonts w:ascii="Times New Roman" w:eastAsia="DengXian" w:hAnsi="Times New Roman"/>
          <w:color w:val="0D0D0D"/>
          <w:szCs w:val="20"/>
          <w:lang w:eastAsia="ko-KR"/>
        </w:rPr>
        <w:t>) taking into consideration the following:</w:t>
      </w:r>
    </w:p>
    <w:p w14:paraId="4BEDD83B"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7E8D2F6A" w14:textId="77777777" w:rsidR="001337F4" w:rsidRPr="003A2FF2" w:rsidRDefault="001337F4" w:rsidP="00A86884">
      <w:pPr>
        <w:pStyle w:val="BodyText"/>
        <w:numPr>
          <w:ilvl w:val="1"/>
          <w:numId w:val="37"/>
        </w:numPr>
        <w:spacing w:after="0" w:line="240" w:lineRule="auto"/>
        <w:rPr>
          <w:rFonts w:ascii="Times New Roman" w:eastAsia="DengXian" w:hAnsi="Times New Roman"/>
          <w:color w:val="0D0D0D"/>
          <w:szCs w:val="20"/>
          <w:lang w:eastAsia="ko-KR"/>
        </w:rPr>
      </w:pPr>
      <w:r w:rsidRPr="003A2FF2">
        <w:rPr>
          <w:rFonts w:ascii="Times New Roman" w:eastAsia="DengXian" w:hAnsi="Times New Roman"/>
          <w:color w:val="0D0D0D"/>
          <w:szCs w:val="20"/>
          <w:lang w:eastAsia="ko-KR"/>
        </w:rPr>
        <w:t>Whether changes to K-Factor result in meaningful impact to system performances and evaluation of features.</w:t>
      </w:r>
    </w:p>
    <w:p w14:paraId="0960E980" w14:textId="77777777" w:rsidR="001337F4" w:rsidRDefault="001337F4" w:rsidP="001337F4">
      <w:pPr>
        <w:spacing w:after="0" w:line="240" w:lineRule="auto"/>
        <w:ind w:left="1440" w:hanging="1440"/>
        <w:rPr>
          <w:rFonts w:eastAsia="DengXian"/>
          <w:lang w:eastAsia="zh-CN"/>
        </w:rPr>
      </w:pPr>
    </w:p>
    <w:p w14:paraId="65EA8DDE" w14:textId="77777777" w:rsidR="001337F4" w:rsidRDefault="001337F4" w:rsidP="001337F4">
      <w:pPr>
        <w:spacing w:after="0" w:line="240" w:lineRule="auto"/>
        <w:ind w:left="1440" w:hanging="1440"/>
        <w:rPr>
          <w:rFonts w:eastAsia="DengXian"/>
          <w:lang w:eastAsia="zh-CN"/>
        </w:rPr>
      </w:pPr>
    </w:p>
    <w:p w14:paraId="72516A97" w14:textId="77777777" w:rsidR="001337F4" w:rsidRPr="001337F4" w:rsidRDefault="001337F4" w:rsidP="001337F4">
      <w:pPr>
        <w:pStyle w:val="BodyText"/>
        <w:spacing w:after="0" w:line="240" w:lineRule="auto"/>
        <w:rPr>
          <w:rFonts w:ascii="Times New Roman" w:eastAsia="DengXian" w:hAnsi="Times New Roman"/>
          <w:b/>
          <w:bCs/>
          <w:szCs w:val="20"/>
          <w:highlight w:val="darkYellow"/>
          <w:lang w:eastAsia="ko-KR"/>
        </w:rPr>
      </w:pPr>
      <w:r w:rsidRPr="001337F4">
        <w:rPr>
          <w:rFonts w:ascii="Times New Roman" w:eastAsia="DengXian" w:hAnsi="Times New Roman"/>
          <w:b/>
          <w:bCs/>
          <w:szCs w:val="20"/>
          <w:highlight w:val="darkYellow"/>
          <w:lang w:eastAsia="ko-KR"/>
        </w:rPr>
        <w:t>Working Assumption</w:t>
      </w:r>
    </w:p>
    <w:p w14:paraId="3873271B" w14:textId="77777777" w:rsidR="001337F4" w:rsidRPr="00515B6C" w:rsidRDefault="001337F4" w:rsidP="001337F4">
      <w:pPr>
        <w:pStyle w:val="BodyText"/>
        <w:numPr>
          <w:ilvl w:val="0"/>
          <w:numId w:val="11"/>
        </w:numPr>
        <w:spacing w:after="0" w:line="240" w:lineRule="auto"/>
        <w:rPr>
          <w:rFonts w:ascii="Times New Roman" w:eastAsia="DengXian" w:hAnsi="Times New Roman"/>
          <w:szCs w:val="20"/>
          <w:lang w:eastAsia="ko-KR"/>
        </w:rPr>
      </w:pPr>
      <w:r w:rsidRPr="00515B6C">
        <w:rPr>
          <w:rFonts w:ascii="Times New Roman" w:eastAsia="DengXian" w:hAnsi="Times New Roman"/>
          <w:szCs w:val="20"/>
          <w:lang w:eastAsia="ko-KR"/>
        </w:rPr>
        <w:t>Adopt the following absolute delay for UMi and UMa scenarios.</w:t>
      </w:r>
    </w:p>
    <w:p w14:paraId="34B00137" w14:textId="77777777" w:rsidR="001337F4" w:rsidRDefault="001337F4" w:rsidP="001337F4">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1337F4" w:rsidRPr="00530572" w14:paraId="1D176236" w14:textId="77777777" w:rsidTr="00925CB3">
        <w:trPr>
          <w:jc w:val="center"/>
        </w:trPr>
        <w:tc>
          <w:tcPr>
            <w:tcW w:w="2051" w:type="dxa"/>
            <w:gridSpan w:val="2"/>
            <w:shd w:val="clear" w:color="auto" w:fill="E0E0E0"/>
            <w:vAlign w:val="center"/>
          </w:tcPr>
          <w:p w14:paraId="5F2B5C9E"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1533" w:type="dxa"/>
            <w:shd w:val="clear" w:color="auto" w:fill="E0E0E0"/>
            <w:vAlign w:val="center"/>
          </w:tcPr>
          <w:p w14:paraId="1D8CF7BC"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UMi</w:t>
            </w:r>
          </w:p>
        </w:tc>
        <w:tc>
          <w:tcPr>
            <w:tcW w:w="1533" w:type="dxa"/>
            <w:shd w:val="clear" w:color="auto" w:fill="E0E0E0"/>
            <w:vAlign w:val="center"/>
          </w:tcPr>
          <w:p w14:paraId="4408B513"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UMa</w:t>
            </w:r>
          </w:p>
        </w:tc>
      </w:tr>
      <w:tr w:rsidR="001337F4" w:rsidRPr="00530572" w14:paraId="40BC7BCC" w14:textId="77777777" w:rsidTr="00925CB3">
        <w:trPr>
          <w:jc w:val="center"/>
        </w:trPr>
        <w:tc>
          <w:tcPr>
            <w:tcW w:w="1298" w:type="dxa"/>
            <w:vMerge w:val="restart"/>
            <w:vAlign w:val="center"/>
          </w:tcPr>
          <w:p w14:paraId="251F6FF6"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4216E8A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03E79EDE"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-7.5</w:t>
            </w:r>
          </w:p>
        </w:tc>
        <w:tc>
          <w:tcPr>
            <w:tcW w:w="1533" w:type="dxa"/>
            <w:vAlign w:val="center"/>
          </w:tcPr>
          <w:p w14:paraId="67C66278"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-7.4</w:t>
            </w:r>
          </w:p>
        </w:tc>
      </w:tr>
      <w:tr w:rsidR="001337F4" w:rsidRPr="00530572" w14:paraId="43FFC254" w14:textId="77777777" w:rsidTr="00925CB3">
        <w:trPr>
          <w:jc w:val="center"/>
        </w:trPr>
        <w:tc>
          <w:tcPr>
            <w:tcW w:w="1298" w:type="dxa"/>
            <w:vMerge/>
            <w:vAlign w:val="center"/>
          </w:tcPr>
          <w:p w14:paraId="19E611A9" w14:textId="77777777" w:rsidR="001337F4" w:rsidRPr="00530572" w:rsidRDefault="001337F4" w:rsidP="001337F4">
            <w:pPr>
              <w:pStyle w:val="TAC"/>
              <w:keepLines w:val="0"/>
              <w:spacing w:line="240" w:lineRule="auto"/>
              <w:rPr>
                <w:sz w:val="16"/>
                <w:szCs w:val="16"/>
              </w:rPr>
            </w:pPr>
          </w:p>
        </w:tc>
        <w:tc>
          <w:tcPr>
            <w:tcW w:w="753" w:type="dxa"/>
            <w:vAlign w:val="center"/>
          </w:tcPr>
          <w:p w14:paraId="2A403DFD"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7D96D239"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0.5</w:t>
            </w:r>
          </w:p>
        </w:tc>
        <w:tc>
          <w:tcPr>
            <w:tcW w:w="1533" w:type="dxa"/>
            <w:shd w:val="clear" w:color="auto" w:fill="auto"/>
            <w:vAlign w:val="center"/>
          </w:tcPr>
          <w:p w14:paraId="1E0BC135"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0.2</w:t>
            </w:r>
          </w:p>
        </w:tc>
      </w:tr>
      <w:tr w:rsidR="001337F4" w:rsidRPr="00530572" w14:paraId="5CFA7051" w14:textId="77777777" w:rsidTr="00925CB3">
        <w:trPr>
          <w:jc w:val="center"/>
        </w:trPr>
        <w:tc>
          <w:tcPr>
            <w:tcW w:w="2051" w:type="dxa"/>
            <w:gridSpan w:val="2"/>
            <w:vAlign w:val="center"/>
          </w:tcPr>
          <w:p w14:paraId="45CEF392"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1533" w:type="dxa"/>
            <w:vAlign w:val="center"/>
          </w:tcPr>
          <w:p w14:paraId="2F6306D3"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15</w:t>
            </w:r>
          </w:p>
        </w:tc>
        <w:tc>
          <w:tcPr>
            <w:tcW w:w="1533" w:type="dxa"/>
            <w:vAlign w:val="center"/>
          </w:tcPr>
          <w:p w14:paraId="05099DE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50</w:t>
            </w:r>
          </w:p>
        </w:tc>
      </w:tr>
    </w:tbl>
    <w:p w14:paraId="0EB3BA61" w14:textId="77777777" w:rsidR="001337F4" w:rsidRPr="00530572" w:rsidRDefault="001337F4" w:rsidP="001337F4">
      <w:pPr>
        <w:spacing w:after="0" w:line="240" w:lineRule="auto"/>
        <w:ind w:left="1440" w:hanging="1440"/>
        <w:rPr>
          <w:rFonts w:eastAsia="DengXian"/>
          <w:lang w:eastAsia="zh-CN"/>
        </w:rPr>
      </w:pPr>
    </w:p>
    <w:p w14:paraId="2001E4BF"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03B12E22" w14:textId="77777777" w:rsidR="001337F4" w:rsidRPr="00530572" w:rsidRDefault="001337F4" w:rsidP="001337F4">
      <w:pPr>
        <w:pStyle w:val="BodyText"/>
        <w:numPr>
          <w:ilvl w:val="0"/>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Introduce absolute delay for InH scenarios.</w:t>
      </w:r>
    </w:p>
    <w:p w14:paraId="3F43916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 xml:space="preserve">Absolute delay is enabled by re-using the absolute time of arrival for </w:t>
      </w:r>
      <w:proofErr w:type="spellStart"/>
      <w:r w:rsidRPr="00530572">
        <w:rPr>
          <w:rFonts w:ascii="Times New Roman" w:eastAsia="DengXian" w:hAnsi="Times New Roman"/>
          <w:szCs w:val="20"/>
          <w:lang w:eastAsia="ko-KR"/>
        </w:rPr>
        <w:t>InF</w:t>
      </w:r>
      <w:proofErr w:type="spellEnd"/>
      <w:r w:rsidRPr="00530572">
        <w:rPr>
          <w:rFonts w:ascii="Times New Roman" w:eastAsia="DengXian" w:hAnsi="Times New Roman"/>
          <w:szCs w:val="20"/>
          <w:lang w:eastAsia="ko-KR"/>
        </w:rPr>
        <w:t xml:space="preserve"> scenarios.</w:t>
      </w:r>
    </w:p>
    <w:p w14:paraId="1E2E58CA" w14:textId="77777777" w:rsidR="001337F4" w:rsidRPr="00530572" w:rsidRDefault="001337F4" w:rsidP="001337F4">
      <w:pPr>
        <w:pStyle w:val="BodyText"/>
        <w:numPr>
          <w:ilvl w:val="1"/>
          <w:numId w:val="11"/>
        </w:numPr>
        <w:spacing w:after="0" w:line="240" w:lineRule="auto"/>
        <w:rPr>
          <w:rFonts w:ascii="Times New Roman" w:eastAsia="DengXian" w:hAnsi="Times New Roman"/>
          <w:szCs w:val="20"/>
          <w:lang w:eastAsia="ko-KR"/>
        </w:rPr>
      </w:pPr>
      <w:r w:rsidRPr="00530572">
        <w:rPr>
          <w:rFonts w:ascii="Times New Roman" w:eastAsia="DengXian" w:hAnsi="Times New Roman"/>
          <w:szCs w:val="20"/>
          <w:lang w:eastAsia="ko-KR"/>
        </w:rPr>
        <w:t>FFS details of the parameter for InH. Consider the following for further study.</w:t>
      </w:r>
    </w:p>
    <w:p w14:paraId="73110995" w14:textId="77777777" w:rsidR="001337F4" w:rsidRPr="00530572" w:rsidRDefault="001337F4" w:rsidP="001337F4">
      <w:pPr>
        <w:pStyle w:val="TH"/>
        <w:keepNext w:val="0"/>
        <w:keepLines w:val="0"/>
        <w:spacing w:before="0" w:after="0" w:line="240" w:lineRule="auto"/>
        <w:ind w:left="402" w:hanging="402"/>
        <w:rPr>
          <w:rFonts w:ascii="Times New Roman" w:hAnsi="Times New Roman"/>
          <w:b w:val="0"/>
          <w:bCs/>
        </w:rPr>
      </w:pPr>
      <w:r w:rsidRPr="00530572">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1337F4" w:rsidRPr="00530572" w14:paraId="676132E2" w14:textId="77777777" w:rsidTr="00925CB3">
        <w:trPr>
          <w:trHeight w:val="161"/>
          <w:jc w:val="center"/>
        </w:trPr>
        <w:tc>
          <w:tcPr>
            <w:tcW w:w="3101" w:type="dxa"/>
            <w:gridSpan w:val="2"/>
            <w:shd w:val="clear" w:color="auto" w:fill="E0E0E0"/>
            <w:vAlign w:val="center"/>
          </w:tcPr>
          <w:p w14:paraId="6FA98EEA" w14:textId="77777777" w:rsidR="001337F4" w:rsidRPr="00530572" w:rsidRDefault="001337F4" w:rsidP="001337F4">
            <w:pPr>
              <w:pStyle w:val="TAH"/>
              <w:keepNext w:val="0"/>
              <w:keepLines w:val="0"/>
              <w:spacing w:line="240" w:lineRule="auto"/>
              <w:rPr>
                <w:rFonts w:ascii="Times New Roman" w:hAnsi="Times New Roman"/>
                <w:b w:val="0"/>
                <w:bCs/>
                <w:sz w:val="16"/>
                <w:szCs w:val="16"/>
              </w:rPr>
            </w:pPr>
            <w:r w:rsidRPr="00530572">
              <w:rPr>
                <w:rFonts w:ascii="Times New Roman" w:hAnsi="Times New Roman"/>
                <w:b w:val="0"/>
                <w:bCs/>
                <w:sz w:val="16"/>
                <w:szCs w:val="16"/>
              </w:rPr>
              <w:t>Scenarios</w:t>
            </w:r>
          </w:p>
        </w:tc>
        <w:tc>
          <w:tcPr>
            <w:tcW w:w="2318" w:type="dxa"/>
            <w:shd w:val="clear" w:color="auto" w:fill="E0E0E0"/>
            <w:vAlign w:val="center"/>
          </w:tcPr>
          <w:p w14:paraId="56DC9587" w14:textId="77777777" w:rsidR="001337F4" w:rsidRPr="00530572" w:rsidRDefault="001337F4" w:rsidP="001337F4">
            <w:pPr>
              <w:pStyle w:val="TAH"/>
              <w:keepNext w:val="0"/>
              <w:keepLines w:val="0"/>
              <w:spacing w:line="240" w:lineRule="auto"/>
              <w:rPr>
                <w:rFonts w:ascii="Times New Roman" w:hAnsi="Times New Roman"/>
                <w:b w:val="0"/>
                <w:bCs/>
                <w:sz w:val="16"/>
                <w:szCs w:val="16"/>
                <w:lang w:eastAsia="zh-CN"/>
              </w:rPr>
            </w:pPr>
            <w:r w:rsidRPr="00530572">
              <w:rPr>
                <w:rFonts w:ascii="Times New Roman" w:hAnsi="Times New Roman"/>
                <w:b w:val="0"/>
                <w:bCs/>
                <w:sz w:val="16"/>
                <w:szCs w:val="16"/>
                <w:lang w:eastAsia="zh-CN"/>
              </w:rPr>
              <w:t>InH</w:t>
            </w:r>
          </w:p>
        </w:tc>
      </w:tr>
      <w:tr w:rsidR="001337F4" w:rsidRPr="00530572" w14:paraId="278E5AFA" w14:textId="77777777" w:rsidTr="00925CB3">
        <w:trPr>
          <w:trHeight w:val="347"/>
          <w:jc w:val="center"/>
        </w:trPr>
        <w:tc>
          <w:tcPr>
            <w:tcW w:w="1962" w:type="dxa"/>
            <w:vMerge w:val="restart"/>
            <w:vAlign w:val="center"/>
          </w:tcPr>
          <w:p w14:paraId="16E9F5F3" w14:textId="77777777" w:rsidR="001337F4" w:rsidRPr="002E6916" w:rsidRDefault="001337F4" w:rsidP="001337F4">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288D29B2"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4A8550E7"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-7.9</w:t>
            </w:r>
          </w:p>
          <w:p w14:paraId="777D9371"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-8.6</w:t>
            </w:r>
          </w:p>
        </w:tc>
      </w:tr>
      <w:tr w:rsidR="001337F4" w:rsidRPr="00530572" w14:paraId="0313B107" w14:textId="77777777" w:rsidTr="00925CB3">
        <w:trPr>
          <w:trHeight w:val="133"/>
          <w:jc w:val="center"/>
        </w:trPr>
        <w:tc>
          <w:tcPr>
            <w:tcW w:w="1962" w:type="dxa"/>
            <w:vMerge/>
            <w:vAlign w:val="center"/>
          </w:tcPr>
          <w:p w14:paraId="1B44E54A" w14:textId="77777777" w:rsidR="001337F4" w:rsidRPr="00530572" w:rsidRDefault="001337F4" w:rsidP="001337F4">
            <w:pPr>
              <w:pStyle w:val="TAC"/>
              <w:keepLines w:val="0"/>
              <w:spacing w:line="240" w:lineRule="auto"/>
              <w:rPr>
                <w:sz w:val="16"/>
                <w:szCs w:val="16"/>
              </w:rPr>
            </w:pPr>
          </w:p>
        </w:tc>
        <w:tc>
          <w:tcPr>
            <w:tcW w:w="1138" w:type="dxa"/>
            <w:vAlign w:val="center"/>
          </w:tcPr>
          <w:p w14:paraId="3D1D11C3" w14:textId="77777777" w:rsidR="001337F4" w:rsidRPr="002E6916" w:rsidRDefault="00000000" w:rsidP="001337F4">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1F3F436D"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1) 0.3</w:t>
            </w:r>
          </w:p>
          <w:p w14:paraId="590A816A"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Option 2) 0.1</w:t>
            </w:r>
          </w:p>
        </w:tc>
      </w:tr>
      <w:tr w:rsidR="001337F4" w:rsidRPr="00530572" w14:paraId="57EAD96A" w14:textId="77777777" w:rsidTr="00925CB3">
        <w:trPr>
          <w:trHeight w:val="335"/>
          <w:jc w:val="center"/>
        </w:trPr>
        <w:tc>
          <w:tcPr>
            <w:tcW w:w="3101" w:type="dxa"/>
            <w:gridSpan w:val="2"/>
            <w:vAlign w:val="center"/>
          </w:tcPr>
          <w:p w14:paraId="257B1424" w14:textId="77777777" w:rsidR="001337F4" w:rsidRPr="00530572" w:rsidRDefault="001337F4" w:rsidP="001337F4">
            <w:pPr>
              <w:pStyle w:val="TAC"/>
              <w:keepLines w:val="0"/>
              <w:spacing w:line="240" w:lineRule="auto"/>
              <w:rPr>
                <w:i/>
                <w:sz w:val="16"/>
                <w:szCs w:val="16"/>
              </w:rPr>
            </w:pPr>
            <w:r w:rsidRPr="00530572">
              <w:rPr>
                <w:sz w:val="16"/>
                <w:szCs w:val="16"/>
              </w:rPr>
              <w:t>Correlation distance in the horizontal plane [m]</w:t>
            </w:r>
          </w:p>
        </w:tc>
        <w:tc>
          <w:tcPr>
            <w:tcW w:w="2318" w:type="dxa"/>
            <w:vAlign w:val="center"/>
          </w:tcPr>
          <w:p w14:paraId="7DC05E34" w14:textId="77777777" w:rsidR="001337F4" w:rsidRPr="00530572" w:rsidRDefault="001337F4" w:rsidP="001337F4">
            <w:pPr>
              <w:pStyle w:val="TAC"/>
              <w:keepLines w:val="0"/>
              <w:spacing w:line="240" w:lineRule="auto"/>
              <w:rPr>
                <w:sz w:val="16"/>
                <w:szCs w:val="16"/>
                <w:lang w:eastAsia="zh-CN"/>
              </w:rPr>
            </w:pPr>
            <w:r w:rsidRPr="00530572">
              <w:rPr>
                <w:sz w:val="16"/>
                <w:szCs w:val="16"/>
                <w:lang w:eastAsia="zh-CN"/>
              </w:rPr>
              <w:t>10</w:t>
            </w:r>
          </w:p>
        </w:tc>
      </w:tr>
    </w:tbl>
    <w:p w14:paraId="67A3A055" w14:textId="77777777" w:rsidR="001337F4" w:rsidRDefault="001337F4" w:rsidP="001337F4">
      <w:pPr>
        <w:spacing w:after="0" w:line="240" w:lineRule="auto"/>
        <w:ind w:left="1440" w:hanging="1440"/>
        <w:rPr>
          <w:rFonts w:eastAsia="DengXian"/>
          <w:lang w:eastAsia="zh-CN"/>
        </w:rPr>
      </w:pPr>
    </w:p>
    <w:p w14:paraId="0B4ABB2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CFA1AE3" w14:textId="77777777" w:rsidR="001337F4" w:rsidRDefault="001337F4" w:rsidP="001337F4">
      <w:pPr>
        <w:pStyle w:val="ListParagraph"/>
        <w:numPr>
          <w:ilvl w:val="0"/>
          <w:numId w:val="1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31E642E5" w14:textId="77777777" w:rsidR="001337F4" w:rsidRPr="003C6F74" w:rsidRDefault="00000000" w:rsidP="001337F4">
      <w:pPr>
        <w:pStyle w:val="ListParagraph"/>
        <w:numPr>
          <w:ilvl w:val="1"/>
          <w:numId w:val="1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1337F4" w:rsidRPr="003C6F74">
        <w:rPr>
          <w:iCs/>
          <w:lang w:eastAsia="ja-JP"/>
        </w:rPr>
        <w:t>,</w:t>
      </w:r>
    </w:p>
    <w:p w14:paraId="69A10928" w14:textId="77777777" w:rsidR="001337F4" w:rsidRPr="00C573E9" w:rsidRDefault="00000000" w:rsidP="001337F4">
      <w:pPr>
        <w:pStyle w:val="ListParagraph"/>
        <w:numPr>
          <w:ilvl w:val="1"/>
          <w:numId w:val="1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1337F4" w:rsidRPr="00C573E9">
        <w:t xml:space="preserve"> is the mean angle of the intermediate ray angles, calculated using the definition in Annex A.</w:t>
      </w:r>
    </w:p>
    <w:p w14:paraId="61E925B0"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sidRPr="00C573E9">
        <w:rPr>
          <w:iCs/>
        </w:rPr>
        <w:t xml:space="preserve"> </w:t>
      </w:r>
      <w:r w:rsidRPr="00C573E9">
        <w:t>is a function which wraps an azimuth angle to the half-open interval (-180, 180].</w:t>
      </w:r>
    </w:p>
    <w:p w14:paraId="4857A8D4" w14:textId="77777777" w:rsidR="001337F4" w:rsidRPr="00C573E9"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C573E9">
        <w:t>Down-select among options.</w:t>
      </w:r>
    </w:p>
    <w:p w14:paraId="65F4A95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1)</w:t>
      </w:r>
    </w:p>
    <w:p w14:paraId="7610CCF6"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D93E436"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w:r w:rsidRPr="003C6F74">
        <w:rPr>
          <w:iCs/>
          <w:lang w:eastAsia="ja-JP"/>
        </w:rPr>
        <w:t xml:space="preserve">where </w:t>
      </w:r>
      <w:r w:rsidRPr="003C6F74">
        <w:rPr>
          <w:i/>
          <w:lang w:eastAsia="ja-JP"/>
        </w:rPr>
        <w:t>s</w:t>
      </w:r>
      <w:r w:rsidRPr="003C6F74">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sidRPr="003C6F74">
        <w:rPr>
          <w:iCs/>
          <w:lang w:eastAsia="ja-JP"/>
        </w:rPr>
        <w:t>).</w:t>
      </w:r>
    </w:p>
    <w:p w14:paraId="2DA6ECB8"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2a)</w:t>
      </w:r>
    </w:p>
    <w:p w14:paraId="77D4277B"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FB9551" w14:textId="77777777" w:rsidR="001337F4" w:rsidRPr="00C573E9"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6E9C132C"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74987B83" w14:textId="77777777" w:rsidR="001337F4" w:rsidRPr="00C573E9"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C573E9">
        <w:rPr>
          <w:szCs w:val="20"/>
        </w:rPr>
        <w:t>Option 2b)</w:t>
      </w:r>
    </w:p>
    <w:p w14:paraId="18C74C99"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30D254BD"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w:r w:rsidRPr="00C573E9">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sidRPr="00C573E9">
        <w:rPr>
          <w:szCs w:val="20"/>
        </w:rPr>
        <w:t>) = AS_desired</w:t>
      </w:r>
    </w:p>
    <w:p w14:paraId="10099142" w14:textId="77777777" w:rsidR="001337F4" w:rsidRPr="003C6F74" w:rsidRDefault="001337F4" w:rsidP="001337F4">
      <w:pPr>
        <w:pStyle w:val="ListParagraph"/>
        <w:numPr>
          <w:ilvl w:val="2"/>
          <w:numId w:val="1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w:lastRenderedPageBreak/>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A164619" w14:textId="77777777" w:rsidR="001337F4" w:rsidRDefault="001337F4" w:rsidP="001337F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3C6F74">
        <w:rPr>
          <w:iCs/>
          <w:lang w:eastAsia="ja-JP"/>
        </w:rPr>
        <w:t>Option 3)</w:t>
      </w:r>
    </w:p>
    <w:p w14:paraId="238C24F8" w14:textId="77777777" w:rsidR="001337F4" w:rsidRPr="00C573E9" w:rsidRDefault="00000000" w:rsidP="001337F4">
      <w:pPr>
        <w:pStyle w:val="ListParagraph"/>
        <w:numPr>
          <w:ilvl w:val="2"/>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273098C" w14:textId="77777777" w:rsidR="001337F4" w:rsidRPr="001408A6" w:rsidRDefault="001337F4" w:rsidP="001337F4">
      <w:pPr>
        <w:pStyle w:val="ListParagraph"/>
        <w:numPr>
          <w:ilvl w:val="2"/>
          <w:numId w:val="11"/>
        </w:numPr>
        <w:autoSpaceDE w:val="0"/>
        <w:autoSpaceDN w:val="0"/>
        <w:adjustRightInd w:val="0"/>
        <w:snapToGrid w:val="0"/>
        <w:spacing w:line="240" w:lineRule="auto"/>
      </w:pPr>
      <w:r w:rsidRPr="001408A6">
        <w:rPr>
          <w:lang w:eastAsia="ja-JP"/>
        </w:rPr>
        <w:t>Note: The resulting scaled ray angle may or may not achieve the desired angle mean and the desired rms angle spread.</w:t>
      </w:r>
    </w:p>
    <w:p w14:paraId="22421654" w14:textId="77777777" w:rsidR="001337F4" w:rsidRPr="001408A6" w:rsidRDefault="001337F4" w:rsidP="001337F4">
      <w:pPr>
        <w:pStyle w:val="ListParagraph"/>
        <w:numPr>
          <w:ilvl w:val="0"/>
          <w:numId w:val="11"/>
        </w:numPr>
        <w:suppressAutoHyphens w:val="0"/>
        <w:autoSpaceDE w:val="0"/>
        <w:autoSpaceDN w:val="0"/>
        <w:adjustRightInd w:val="0"/>
        <w:spacing w:line="240" w:lineRule="auto"/>
        <w:contextualSpacing/>
        <w:textAlignment w:val="baseline"/>
        <w:rPr>
          <w:szCs w:val="20"/>
        </w:rPr>
      </w:pPr>
      <w:r w:rsidRPr="001408A6">
        <w:rPr>
          <w:szCs w:val="20"/>
        </w:rPr>
        <w:t>FFS whether and how to enable specular rays of CDL-D and CDL-E to be in the direction of the desired vector.</w:t>
      </w:r>
    </w:p>
    <w:p w14:paraId="5C5F5F84" w14:textId="77777777" w:rsidR="001337F4" w:rsidRDefault="001337F4" w:rsidP="001337F4">
      <w:pPr>
        <w:spacing w:after="0" w:line="240" w:lineRule="auto"/>
        <w:ind w:left="1440" w:hanging="1440"/>
        <w:rPr>
          <w:rFonts w:eastAsia="DengXian"/>
          <w:lang w:eastAsia="zh-CN"/>
        </w:rPr>
      </w:pPr>
    </w:p>
    <w:p w14:paraId="51E04456"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3AA7AF9" w14:textId="77777777" w:rsidR="001337F4" w:rsidRPr="002E2A9A" w:rsidRDefault="001337F4" w:rsidP="001337F4">
      <w:pPr>
        <w:spacing w:after="0" w:line="240" w:lineRule="auto"/>
      </w:pPr>
      <w:r>
        <w:t xml:space="preserve">For suburban </w:t>
      </w:r>
      <w:r w:rsidRPr="002E2A9A">
        <w:t>scenario, further consider following options and down-select a value for BS height assumption for calibration purposes:</w:t>
      </w:r>
    </w:p>
    <w:p w14:paraId="5E3C733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BS height = 25m</w:t>
      </w:r>
    </w:p>
    <w:p w14:paraId="501D70EE"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BS height = 35m</w:t>
      </w:r>
    </w:p>
    <w:p w14:paraId="148233C7"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6209208C" w14:textId="77777777" w:rsidR="001337F4" w:rsidRDefault="001337F4" w:rsidP="001337F4">
      <w:pPr>
        <w:spacing w:after="0" w:line="240" w:lineRule="auto"/>
        <w:ind w:left="1440" w:hanging="1440"/>
        <w:rPr>
          <w:rFonts w:eastAsia="DengXian"/>
          <w:lang w:eastAsia="zh-CN"/>
        </w:rPr>
      </w:pPr>
    </w:p>
    <w:p w14:paraId="133291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5F537B0" w14:textId="77777777" w:rsidR="001337F4" w:rsidRPr="002E2A9A" w:rsidRDefault="001337F4" w:rsidP="001337F4">
      <w:pPr>
        <w:spacing w:after="0" w:line="240" w:lineRule="auto"/>
      </w:pPr>
      <w:r w:rsidRPr="002E2A9A">
        <w:t>For suburban scenario, further consider following options and down-select a value for ISD assumption for calibration purposes:</w:t>
      </w:r>
    </w:p>
    <w:p w14:paraId="7B6618FA"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1) ISD = 1299 m</w:t>
      </w:r>
    </w:p>
    <w:p w14:paraId="16D917F3" w14:textId="77777777" w:rsidR="001337F4" w:rsidRPr="002E2A9A" w:rsidRDefault="001337F4" w:rsidP="00A86884">
      <w:pPr>
        <w:pStyle w:val="BodyText"/>
        <w:numPr>
          <w:ilvl w:val="0"/>
          <w:numId w:val="38"/>
        </w:numPr>
        <w:spacing w:after="0" w:line="240" w:lineRule="auto"/>
        <w:rPr>
          <w:rFonts w:ascii="Times New Roman" w:hAnsi="Times New Roman"/>
          <w:szCs w:val="20"/>
          <w:lang w:eastAsia="zh-CN"/>
        </w:rPr>
      </w:pPr>
      <w:r w:rsidRPr="002E2A9A">
        <w:rPr>
          <w:rFonts w:ascii="Times New Roman" w:hAnsi="Times New Roman"/>
          <w:szCs w:val="18"/>
        </w:rPr>
        <w:t>Option 2) ISD = 1732 m</w:t>
      </w:r>
    </w:p>
    <w:p w14:paraId="217872C3" w14:textId="77777777" w:rsidR="001337F4" w:rsidRPr="002E2A9A" w:rsidRDefault="001337F4" w:rsidP="001337F4">
      <w:pPr>
        <w:pStyle w:val="BodyText"/>
        <w:spacing w:after="0" w:line="240" w:lineRule="auto"/>
        <w:rPr>
          <w:rFonts w:ascii="Times New Roman" w:hAnsi="Times New Roman"/>
          <w:szCs w:val="20"/>
          <w:lang w:eastAsia="zh-CN"/>
        </w:rPr>
      </w:pPr>
      <w:r w:rsidRPr="002E2A9A">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24D76022" w14:textId="77777777" w:rsidR="001337F4" w:rsidRDefault="001337F4" w:rsidP="001337F4">
      <w:pPr>
        <w:spacing w:after="0" w:line="240" w:lineRule="auto"/>
        <w:ind w:left="1440" w:hanging="1440"/>
        <w:rPr>
          <w:rFonts w:eastAsia="DengXian"/>
          <w:lang w:eastAsia="zh-CN"/>
        </w:rPr>
      </w:pPr>
    </w:p>
    <w:p w14:paraId="758FC227"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184F26" w14:textId="77777777" w:rsidR="001337F4" w:rsidRDefault="001337F4" w:rsidP="001337F4">
      <w:pPr>
        <w:pStyle w:val="BodyText"/>
        <w:spacing w:after="0" w:line="240" w:lineRule="auto"/>
        <w:rPr>
          <w:rFonts w:ascii="Times New Roman" w:hAnsi="Times New Roman"/>
          <w:color w:val="0070C0"/>
          <w:szCs w:val="20"/>
        </w:rPr>
      </w:pPr>
      <w:r>
        <w:t xml:space="preserve">For suburban scenario, </w:t>
      </w:r>
      <w:r w:rsidRPr="007A18E5">
        <w:t xml:space="preserve">further study </w:t>
      </w:r>
      <w:r w:rsidRPr="007A18E5">
        <w:rPr>
          <w:rFonts w:ascii="Times New Roman" w:hAnsi="Times New Roman"/>
          <w:szCs w:val="20"/>
        </w:rPr>
        <w:t xml:space="preserve">the LOS </w:t>
      </w:r>
      <w:r w:rsidRPr="001408A6">
        <w:rPr>
          <w:rFonts w:ascii="Times New Roman" w:hAnsi="Times New Roman"/>
          <w:szCs w:val="20"/>
        </w:rPr>
        <w:t>probability equation.</w:t>
      </w:r>
    </w:p>
    <w:p w14:paraId="6AA13DBE" w14:textId="77777777" w:rsidR="001337F4" w:rsidRPr="007A18E5" w:rsidRDefault="001337F4" w:rsidP="00A86884">
      <w:pPr>
        <w:pStyle w:val="BodyText"/>
        <w:numPr>
          <w:ilvl w:val="0"/>
          <w:numId w:val="42"/>
        </w:numPr>
        <w:spacing w:after="0" w:line="240" w:lineRule="auto"/>
        <w:rPr>
          <w:rFonts w:ascii="Times New Roman" w:hAnsi="Times New Roman"/>
          <w:szCs w:val="20"/>
        </w:rPr>
      </w:pPr>
      <w:r>
        <w:rPr>
          <w:rFonts w:ascii="Times New Roman" w:hAnsi="Times New Roman"/>
          <w:szCs w:val="20"/>
        </w:rPr>
        <w:t xml:space="preserve">Example of LOS probability </w:t>
      </w:r>
      <w:r w:rsidRPr="007A18E5">
        <w:rPr>
          <w:rFonts w:ascii="Times New Roman" w:hAnsi="Times New Roman"/>
          <w:szCs w:val="20"/>
        </w:rPr>
        <w:t xml:space="preserve">equation </w:t>
      </w:r>
      <w:r>
        <w:rPr>
          <w:rFonts w:ascii="Times New Roman" w:hAnsi="Times New Roman"/>
          <w:szCs w:val="20"/>
        </w:rPr>
        <w:t>for study</w:t>
      </w:r>
      <w:r w:rsidRPr="007A18E5">
        <w:rPr>
          <w:rFonts w:ascii="Times New Roman" w:hAnsi="Times New Roman"/>
          <w:szCs w:val="20"/>
        </w:rPr>
        <w:t>:</w:t>
      </w:r>
    </w:p>
    <w:p w14:paraId="46CA932A" w14:textId="77777777" w:rsidR="001337F4" w:rsidRPr="007A18E5" w:rsidRDefault="00000000" w:rsidP="00A86884">
      <w:pPr>
        <w:pStyle w:val="BodyText"/>
        <w:numPr>
          <w:ilvl w:val="1"/>
          <w:numId w:val="30"/>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1337F4">
        <w:rPr>
          <w:rFonts w:ascii="Times New Roman" w:hAnsi="Times New Roman"/>
          <w:lang w:eastAsia="ja-JP"/>
        </w:rPr>
        <w:t xml:space="preserve">, where </w:t>
      </w:r>
      <w:r w:rsidR="001337F4" w:rsidRPr="007A18E5">
        <w:rPr>
          <w:szCs w:val="20"/>
          <w:lang w:eastAsia="ja-JP"/>
        </w:rPr>
        <w:t>d</w:t>
      </w:r>
      <w:r w:rsidR="001337F4" w:rsidRPr="007A18E5">
        <w:rPr>
          <w:szCs w:val="20"/>
          <w:vertAlign w:val="subscript"/>
          <w:lang w:eastAsia="ja-JP"/>
        </w:rPr>
        <w:t>m</w:t>
      </w:r>
      <w:r w:rsidR="001337F4" w:rsidRPr="007A18E5">
        <w:rPr>
          <w:lang w:eastAsia="ja-JP"/>
        </w:rPr>
        <w:t xml:space="preserve">, </w:t>
      </w:r>
      <w:r w:rsidR="001337F4" w:rsidRPr="007A18E5">
        <w:rPr>
          <w:szCs w:val="20"/>
          <w:lang w:eastAsia="ja-JP"/>
        </w:rPr>
        <w:t xml:space="preserve">α, β, γ, δ </w:t>
      </w:r>
      <w:r w:rsidR="001337F4">
        <w:rPr>
          <w:szCs w:val="20"/>
          <w:lang w:eastAsia="ja-JP"/>
        </w:rPr>
        <w:t xml:space="preserve">are modeling </w:t>
      </w:r>
      <w:r w:rsidR="001337F4" w:rsidRPr="007A18E5">
        <w:rPr>
          <w:szCs w:val="20"/>
          <w:lang w:eastAsia="ja-JP"/>
        </w:rPr>
        <w:t>parameters</w:t>
      </w:r>
      <w:r w:rsidR="001337F4" w:rsidRPr="007A18E5">
        <w:rPr>
          <w:szCs w:val="20"/>
        </w:rPr>
        <w:t xml:space="preserve"> </w:t>
      </w:r>
    </w:p>
    <w:p w14:paraId="647C96BC" w14:textId="77777777" w:rsidR="001337F4" w:rsidRDefault="001337F4" w:rsidP="00A86884">
      <w:pPr>
        <w:pStyle w:val="ListParagraph"/>
        <w:numPr>
          <w:ilvl w:val="0"/>
          <w:numId w:val="30"/>
        </w:numPr>
        <w:spacing w:line="240" w:lineRule="auto"/>
        <w:rPr>
          <w:szCs w:val="20"/>
          <w:lang w:eastAsia="ja-JP"/>
        </w:rPr>
      </w:pPr>
      <w:r>
        <w:rPr>
          <w:szCs w:val="20"/>
        </w:rPr>
        <w:t xml:space="preserve">Study includes whether distinction of LOS probability should be made for UEs in </w:t>
      </w:r>
      <w:r w:rsidRPr="007A18E5">
        <w:rPr>
          <w:szCs w:val="20"/>
        </w:rPr>
        <w:t>residential and commercial building</w:t>
      </w:r>
      <w:r>
        <w:rPr>
          <w:szCs w:val="20"/>
        </w:rPr>
        <w:t>s</w:t>
      </w:r>
      <w:r w:rsidRPr="007A18E5">
        <w:rPr>
          <w:szCs w:val="20"/>
        </w:rPr>
        <w:t xml:space="preserve">, which have different building heights. </w:t>
      </w:r>
    </w:p>
    <w:p w14:paraId="1AAF9A64" w14:textId="77777777" w:rsidR="001337F4" w:rsidRPr="00061F63" w:rsidRDefault="001337F4" w:rsidP="00A86884">
      <w:pPr>
        <w:pStyle w:val="BodyText"/>
        <w:numPr>
          <w:ilvl w:val="0"/>
          <w:numId w:val="27"/>
        </w:numPr>
        <w:spacing w:after="0" w:line="240" w:lineRule="auto"/>
        <w:rPr>
          <w:rFonts w:ascii="Times New Roman" w:eastAsia="DengXian" w:hAnsi="Times New Roman"/>
          <w:szCs w:val="20"/>
          <w:lang w:eastAsia="ko-KR"/>
        </w:rPr>
      </w:pPr>
      <w:r>
        <w:rPr>
          <w:szCs w:val="20"/>
          <w:lang w:eastAsia="ja-JP"/>
        </w:rPr>
        <w:t xml:space="preserve">Study </w:t>
      </w:r>
      <w:r w:rsidRPr="001408A6">
        <w:rPr>
          <w:szCs w:val="20"/>
          <w:lang w:eastAsia="ja-JP"/>
        </w:rPr>
        <w:t xml:space="preserve">includes </w:t>
      </w:r>
      <w:r w:rsidRPr="00061F63">
        <w:rPr>
          <w:rFonts w:ascii="Times New Roman" w:eastAsia="DengXian" w:hAnsi="Times New Roman"/>
          <w:szCs w:val="20"/>
          <w:lang w:eastAsia="ko-KR"/>
        </w:rPr>
        <w:t xml:space="preserve">whether or not vegetation should be explicitly considered and modeled for determining LOS probability, if determined to be explicitly modeled, how to model vegetation impact, e.g. reuse of </w:t>
      </w:r>
      <w:proofErr w:type="spellStart"/>
      <w:r w:rsidRPr="00061F63">
        <w:rPr>
          <w:rFonts w:ascii="Times New Roman" w:eastAsia="DengXian" w:hAnsi="Times New Roman"/>
          <w:szCs w:val="20"/>
          <w:lang w:eastAsia="ko-KR"/>
        </w:rPr>
        <w:t>InF</w:t>
      </w:r>
      <w:proofErr w:type="spellEnd"/>
      <w:r w:rsidRPr="00061F63">
        <w:rPr>
          <w:rFonts w:ascii="Times New Roman" w:eastAsia="DengXian" w:hAnsi="Times New Roman"/>
          <w:szCs w:val="20"/>
          <w:lang w:eastAsia="ko-KR"/>
        </w:rPr>
        <w:t xml:space="preserve"> clutter to change the LOS probability.</w:t>
      </w:r>
    </w:p>
    <w:p w14:paraId="5DC2BDFA" w14:textId="77777777" w:rsidR="001337F4" w:rsidRDefault="001337F4" w:rsidP="001337F4">
      <w:pPr>
        <w:spacing w:after="0" w:line="240" w:lineRule="auto"/>
        <w:ind w:left="1440" w:hanging="1440"/>
        <w:rPr>
          <w:rFonts w:eastAsia="DengXian"/>
          <w:lang w:eastAsia="zh-CN"/>
        </w:rPr>
      </w:pPr>
    </w:p>
    <w:p w14:paraId="12FEFCE2"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5B383481" w14:textId="77777777" w:rsidR="001337F4" w:rsidRPr="007A18E5" w:rsidRDefault="001337F4" w:rsidP="001337F4">
      <w:pPr>
        <w:spacing w:after="0" w:line="240" w:lineRule="auto"/>
      </w:pPr>
      <w:r w:rsidRPr="007A18E5">
        <w:t>Further study the need of additional low loss outdoor-to-indoor (O2I) building penetration loss model for suburban scenario.</w:t>
      </w:r>
    </w:p>
    <w:p w14:paraId="164320DE" w14:textId="77777777" w:rsidR="001337F4" w:rsidRDefault="001337F4" w:rsidP="00A86884">
      <w:pPr>
        <w:pStyle w:val="ListParagraph"/>
        <w:numPr>
          <w:ilvl w:val="0"/>
          <w:numId w:val="42"/>
        </w:numPr>
        <w:spacing w:line="240" w:lineRule="auto"/>
      </w:pPr>
      <w:r>
        <w:t>Potential example of the new low loss O2I building penetration loss:</w:t>
      </w:r>
    </w:p>
    <w:p w14:paraId="28509C9F" w14:textId="77777777" w:rsidR="001337F4" w:rsidRPr="002E6916" w:rsidRDefault="001337F4" w:rsidP="001337F4">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37954D8A" w14:textId="77777777" w:rsidR="001337F4" w:rsidRDefault="001337F4" w:rsidP="001337F4">
      <w:pPr>
        <w:spacing w:after="0" w:line="240" w:lineRule="auto"/>
        <w:ind w:left="1440" w:hanging="1440"/>
        <w:rPr>
          <w:rFonts w:eastAsia="DengXian"/>
          <w:lang w:eastAsia="zh-CN"/>
        </w:rPr>
      </w:pPr>
    </w:p>
    <w:p w14:paraId="75CC6F70"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3EDC0064" w14:textId="77777777" w:rsidR="001337F4" w:rsidRPr="004A6DB9" w:rsidRDefault="001337F4" w:rsidP="00A86884">
      <w:pPr>
        <w:pStyle w:val="ListParagraph"/>
        <w:numPr>
          <w:ilvl w:val="0"/>
          <w:numId w:val="39"/>
        </w:numPr>
        <w:spacing w:line="240" w:lineRule="auto"/>
      </w:pPr>
      <w:r w:rsidRPr="004A6DB9">
        <w:rPr>
          <w:rFonts w:eastAsia="DengXian" w:hint="eastAsia"/>
          <w:lang w:eastAsia="zh-CN"/>
        </w:rPr>
        <w:t>UMa can also be used for other ISD</w:t>
      </w:r>
      <w:r>
        <w:rPr>
          <w:rFonts w:eastAsia="DengXian" w:hint="eastAsia"/>
          <w:lang w:eastAsia="zh-CN"/>
        </w:rPr>
        <w:t>s between 200m and 500m</w:t>
      </w:r>
      <w:r w:rsidRPr="004A6DB9">
        <w:rPr>
          <w:rFonts w:eastAsia="DengXian" w:hint="eastAsia"/>
          <w:lang w:eastAsia="zh-CN"/>
        </w:rPr>
        <w:t xml:space="preserve">, </w:t>
      </w:r>
      <w:r>
        <w:rPr>
          <w:rFonts w:eastAsia="DengXian" w:hint="eastAsia"/>
          <w:lang w:eastAsia="zh-CN"/>
        </w:rPr>
        <w:t>including</w:t>
      </w:r>
      <w:r w:rsidRPr="004A6DB9">
        <w:rPr>
          <w:rFonts w:eastAsia="DengXian" w:hint="eastAsia"/>
          <w:lang w:eastAsia="zh-CN"/>
        </w:rPr>
        <w:t xml:space="preserve"> the ISD proposed in </w:t>
      </w:r>
      <w:r>
        <w:rPr>
          <w:rFonts w:eastAsia="DengXian" w:hint="eastAsia"/>
          <w:lang w:eastAsia="zh-CN"/>
        </w:rPr>
        <w:t>ITU-R M.2412 -0</w:t>
      </w:r>
    </w:p>
    <w:p w14:paraId="1907DAF7" w14:textId="77777777" w:rsidR="001337F4" w:rsidRPr="00BA5D8B" w:rsidRDefault="001337F4" w:rsidP="00A86884">
      <w:pPr>
        <w:pStyle w:val="ListParagraph"/>
        <w:numPr>
          <w:ilvl w:val="0"/>
          <w:numId w:val="39"/>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5D67F904" w14:textId="77777777" w:rsidR="001337F4" w:rsidRPr="004A6DB9" w:rsidRDefault="001337F4" w:rsidP="00A86884">
      <w:pPr>
        <w:pStyle w:val="ListParagraph"/>
        <w:numPr>
          <w:ilvl w:val="0"/>
          <w:numId w:val="39"/>
        </w:numPr>
        <w:spacing w:line="240" w:lineRule="auto"/>
      </w:pPr>
      <w:r>
        <w:rPr>
          <w:rFonts w:eastAsia="DengXian" w:hint="eastAsia"/>
          <w:lang w:eastAsia="zh-CN"/>
        </w:rPr>
        <w:t>No change to any other parameters due to other ISD values</w:t>
      </w:r>
    </w:p>
    <w:p w14:paraId="78C8ECA3" w14:textId="77777777" w:rsidR="001337F4" w:rsidRPr="004A6DB9" w:rsidRDefault="001337F4" w:rsidP="00A86884">
      <w:pPr>
        <w:pStyle w:val="ListParagraph"/>
        <w:numPr>
          <w:ilvl w:val="0"/>
          <w:numId w:val="39"/>
        </w:numPr>
        <w:spacing w:line="240" w:lineRule="auto"/>
      </w:pPr>
      <w:r>
        <w:rPr>
          <w:rFonts w:eastAsia="DengXian" w:hint="eastAsia"/>
          <w:lang w:eastAsia="zh-CN"/>
        </w:rPr>
        <w:t>FFS: How to reflect it in TR38.901</w:t>
      </w:r>
    </w:p>
    <w:p w14:paraId="4F2B0F6B" w14:textId="77777777" w:rsidR="001337F4" w:rsidRDefault="001337F4" w:rsidP="001337F4">
      <w:pPr>
        <w:spacing w:after="0" w:line="240" w:lineRule="auto"/>
        <w:ind w:left="1440" w:hanging="1440"/>
        <w:rPr>
          <w:rFonts w:eastAsia="DengXian"/>
          <w:lang w:eastAsia="zh-CN"/>
        </w:rPr>
      </w:pPr>
    </w:p>
    <w:p w14:paraId="41FB4C6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60AF88D3" w14:textId="77777777" w:rsidR="001337F4" w:rsidRPr="00B539A6" w:rsidRDefault="001337F4" w:rsidP="001337F4">
      <w:pPr>
        <w:pStyle w:val="Caption"/>
        <w:spacing w:before="0" w:after="0" w:line="240" w:lineRule="auto"/>
        <w:rPr>
          <w:b w:val="0"/>
          <w:bCs w:val="0"/>
          <w:iCs/>
          <w:sz w:val="20"/>
          <w:szCs w:val="20"/>
          <w:lang w:eastAsia="zh-CN"/>
        </w:rPr>
      </w:pPr>
      <w:r w:rsidRPr="00B539A6">
        <w:rPr>
          <w:b w:val="0"/>
          <w:iCs/>
          <w:sz w:val="20"/>
          <w:szCs w:val="20"/>
          <w:lang w:eastAsia="zh-CN"/>
        </w:rPr>
        <w:t>Capture channel modeling updates regarding suburban macrocell scenario as follows:</w:t>
      </w:r>
    </w:p>
    <w:p w14:paraId="4920EC5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Define a new scenario, e.g., SMa</w:t>
      </w:r>
    </w:p>
    <w:p w14:paraId="0F173F04" w14:textId="77777777" w:rsidR="001337F4" w:rsidRPr="00B539A6" w:rsidRDefault="001337F4">
      <w:pPr>
        <w:pStyle w:val="BodyText"/>
        <w:numPr>
          <w:ilvl w:val="0"/>
          <w:numId w:val="18"/>
        </w:numPr>
        <w:spacing w:after="0" w:line="240" w:lineRule="auto"/>
        <w:rPr>
          <w:rFonts w:ascii="Times New Roman" w:eastAsia="DengXian" w:hAnsi="Times New Roman"/>
          <w:szCs w:val="20"/>
          <w:lang w:eastAsia="ko-KR"/>
        </w:rPr>
      </w:pPr>
      <w:r w:rsidRPr="00B539A6">
        <w:rPr>
          <w:rFonts w:ascii="Times New Roman" w:hAnsi="Times New Roman"/>
          <w:szCs w:val="20"/>
          <w:lang w:eastAsia="zh-CN"/>
        </w:rPr>
        <w:t>The key differentiating aspects of SMa (compared to UMa and RMa) in high level description will be highlighted in Section “6.2 Scenario of Interest” of the TR.</w:t>
      </w:r>
    </w:p>
    <w:p w14:paraId="09D93088" w14:textId="77777777" w:rsidR="001337F4" w:rsidRPr="00B539A6" w:rsidRDefault="001337F4" w:rsidP="001337F4">
      <w:pPr>
        <w:spacing w:after="0" w:line="240" w:lineRule="auto"/>
        <w:ind w:left="1440" w:hanging="1440"/>
        <w:rPr>
          <w:rFonts w:eastAsia="DengXian"/>
          <w:lang w:eastAsia="zh-CN"/>
        </w:rPr>
      </w:pPr>
    </w:p>
    <w:p w14:paraId="6C278E1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448333DE" w14:textId="77777777" w:rsidR="001337F4" w:rsidRPr="002577E6" w:rsidRDefault="001337F4" w:rsidP="001337F4">
      <w:pPr>
        <w:spacing w:after="0" w:line="240" w:lineRule="auto"/>
      </w:pPr>
      <w:r w:rsidRPr="002577E6">
        <w:t>Further study device dimension and antenna placement applicability for customer premise equipment (CPE) devices, include the need for defining CP</w:t>
      </w:r>
      <w:r>
        <w:rPr>
          <w:rFonts w:eastAsia="DengXian" w:hint="eastAsia"/>
          <w:lang w:eastAsia="zh-CN"/>
        </w:rPr>
        <w:t>E</w:t>
      </w:r>
      <w:r w:rsidRPr="002577E6">
        <w:t xml:space="preserve"> device type dimensions.</w:t>
      </w:r>
    </w:p>
    <w:p w14:paraId="78699CF1" w14:textId="77777777" w:rsidR="001337F4" w:rsidRDefault="001337F4" w:rsidP="001337F4">
      <w:pPr>
        <w:spacing w:after="0" w:line="240" w:lineRule="auto"/>
        <w:ind w:left="1440" w:hanging="1440"/>
        <w:rPr>
          <w:rFonts w:eastAsia="DengXian"/>
          <w:lang w:eastAsia="zh-CN"/>
        </w:rPr>
      </w:pPr>
    </w:p>
    <w:p w14:paraId="06B6CCD4"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 xml:space="preserve">Agreement </w:t>
      </w:r>
    </w:p>
    <w:p w14:paraId="2DDC9D7C" w14:textId="118CE182" w:rsidR="001337F4" w:rsidRDefault="001337F4" w:rsidP="001337F4">
      <w:pPr>
        <w:spacing w:after="0" w:line="240" w:lineRule="auto"/>
      </w:pPr>
      <w:r>
        <w:t>Further refine previous agreement</w:t>
      </w:r>
      <w:r>
        <w:rPr>
          <w:rFonts w:eastAsia="DengXian" w:hint="eastAsia"/>
          <w:lang w:eastAsia="zh-CN"/>
        </w:rPr>
        <w:t xml:space="preserve"> </w:t>
      </w:r>
      <w:r w:rsidRPr="00775179">
        <w:rPr>
          <w:rFonts w:eastAsia="DengXian" w:hint="eastAsia"/>
          <w:lang w:eastAsia="zh-CN"/>
        </w:rPr>
        <w:t xml:space="preserve">(made in RAN1#118bis) </w:t>
      </w:r>
      <w:r>
        <w:t xml:space="preserve"> on UE antenna radiation </w:t>
      </w:r>
      <w:proofErr w:type="spellStart"/>
      <w:r>
        <w:t>patternmodeling</w:t>
      </w:r>
      <w:proofErr w:type="spellEnd"/>
      <w:r>
        <w:t xml:space="preserve"> as follows:</w:t>
      </w:r>
    </w:p>
    <w:p w14:paraId="039267EE" w14:textId="77777777" w:rsidR="001337F4" w:rsidRDefault="001337F4" w:rsidP="00A86884">
      <w:pPr>
        <w:pStyle w:val="BodyText"/>
        <w:numPr>
          <w:ilvl w:val="0"/>
          <w:numId w:val="40"/>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22A9CCAF" w14:textId="77777777" w:rsidR="001337F4" w:rsidRDefault="001337F4" w:rsidP="00A86884">
      <w:pPr>
        <w:pStyle w:val="BodyText"/>
        <w:numPr>
          <w:ilvl w:val="1"/>
          <w:numId w:val="26"/>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1337F4" w14:paraId="2B31526D" w14:textId="77777777" w:rsidTr="00925CB3">
        <w:trPr>
          <w:cantSplit/>
          <w:trHeight w:val="182"/>
          <w:jc w:val="center"/>
        </w:trPr>
        <w:tc>
          <w:tcPr>
            <w:tcW w:w="2290" w:type="dxa"/>
            <w:shd w:val="clear" w:color="auto" w:fill="E0E0E0"/>
            <w:vAlign w:val="center"/>
          </w:tcPr>
          <w:p w14:paraId="671E2A64" w14:textId="77777777" w:rsidR="001337F4" w:rsidRDefault="001337F4" w:rsidP="001337F4">
            <w:pPr>
              <w:pStyle w:val="TAH"/>
              <w:spacing w:line="240" w:lineRule="auto"/>
            </w:pPr>
            <w:r>
              <w:lastRenderedPageBreak/>
              <w:t>Parameter</w:t>
            </w:r>
          </w:p>
        </w:tc>
        <w:tc>
          <w:tcPr>
            <w:tcW w:w="6411" w:type="dxa"/>
            <w:shd w:val="clear" w:color="auto" w:fill="E0E0E0"/>
            <w:vAlign w:val="center"/>
          </w:tcPr>
          <w:p w14:paraId="0B4D2FD9" w14:textId="77777777" w:rsidR="001337F4" w:rsidRDefault="001337F4" w:rsidP="001337F4">
            <w:pPr>
              <w:pStyle w:val="TAH"/>
              <w:spacing w:line="240" w:lineRule="auto"/>
            </w:pPr>
            <w:r>
              <w:t>Values</w:t>
            </w:r>
          </w:p>
        </w:tc>
      </w:tr>
      <w:tr w:rsidR="001337F4" w14:paraId="30682F68" w14:textId="77777777" w:rsidTr="00925CB3">
        <w:trPr>
          <w:cantSplit/>
          <w:trHeight w:val="824"/>
          <w:jc w:val="center"/>
        </w:trPr>
        <w:tc>
          <w:tcPr>
            <w:tcW w:w="2290" w:type="dxa"/>
            <w:shd w:val="clear" w:color="auto" w:fill="auto"/>
            <w:vAlign w:val="center"/>
          </w:tcPr>
          <w:p w14:paraId="1E33FB16" w14:textId="77777777" w:rsidR="001337F4" w:rsidRDefault="001337F4" w:rsidP="001337F4">
            <w:pPr>
              <w:pStyle w:val="TAL"/>
              <w:spacing w:line="240" w:lineRule="auto"/>
            </w:pPr>
            <w:r>
              <w:t>Antenna element vertical radiation pattern (dB)</w:t>
            </w:r>
          </w:p>
        </w:tc>
        <w:tc>
          <w:tcPr>
            <w:tcW w:w="6411" w:type="dxa"/>
            <w:vAlign w:val="center"/>
          </w:tcPr>
          <w:p w14:paraId="4B344C84"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rPr>
                                          <m:t>″</m:t>
                                        </m:r>
                                      </m:sup>
                                    </m:sSup>
                                    <m:r>
                                      <w:rPr>
                                        <w:rFonts w:ascii="Cambria Math"/>
                                      </w:rPr>
                                      <m:t>-</m:t>
                                    </m:r>
                                    <m:r>
                                      <w:rPr>
                                        <w:rFonts w:ascii="Cambria Math"/>
                                      </w:rPr>
                                      <m:t>90</m:t>
                                    </m:r>
                                    <m:r>
                                      <w:rPr>
                                        <w:rFonts w:ascii="Cambria Math"/>
                                      </w:rPr>
                                      <m:t>°</m:t>
                                    </m:r>
                                  </m:num>
                                  <m:den>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rPr>
                  <m:t>,</m:t>
                </m:r>
                <m:sSub>
                  <m:sSubPr>
                    <m:ctrlPr>
                      <w:rPr>
                        <w:rFonts w:ascii="Cambria Math" w:hAnsi="Cambria Math"/>
                        <w:i/>
                      </w:rPr>
                    </m:ctrlPr>
                  </m:sSubPr>
                  <m:e>
                    <m:r>
                      <w:rPr>
                        <w:rFonts w:ascii="Cambria Math"/>
                      </w:rPr>
                      <m:t>θ</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rPr>
                  <m:t xml:space="preserve">=FFS </m:t>
                </m:r>
                <m:r>
                  <m:rPr>
                    <m:nor/>
                  </m:rPr>
                  <w:rPr>
                    <w:rFonts w:ascii="Cambria Math"/>
                  </w:rPr>
                  <m:t>dB</m:t>
                </m:r>
              </m:oMath>
            </m:oMathPara>
          </w:p>
        </w:tc>
      </w:tr>
      <w:tr w:rsidR="001337F4" w14:paraId="4489E795" w14:textId="77777777" w:rsidTr="00925CB3">
        <w:trPr>
          <w:cantSplit/>
          <w:trHeight w:val="809"/>
          <w:jc w:val="center"/>
        </w:trPr>
        <w:tc>
          <w:tcPr>
            <w:tcW w:w="2290" w:type="dxa"/>
            <w:shd w:val="clear" w:color="auto" w:fill="auto"/>
            <w:vAlign w:val="center"/>
          </w:tcPr>
          <w:p w14:paraId="27EF7F40" w14:textId="77777777" w:rsidR="001337F4" w:rsidRDefault="001337F4" w:rsidP="001337F4">
            <w:pPr>
              <w:pStyle w:val="TAL"/>
              <w:spacing w:line="240" w:lineRule="auto"/>
            </w:pPr>
            <w:r>
              <w:t>Antenna element horizontal radiation pattern (dB)</w:t>
            </w:r>
          </w:p>
        </w:tc>
        <w:tc>
          <w:tcPr>
            <w:tcW w:w="6411" w:type="dxa"/>
            <w:vAlign w:val="center"/>
          </w:tcPr>
          <w:p w14:paraId="29F18541" w14:textId="77777777" w:rsidR="001337F4" w:rsidRPr="002E6916" w:rsidRDefault="00000000" w:rsidP="001337F4">
            <w:pPr>
              <w:pStyle w:val="TAC"/>
              <w:spacing w:line="240" w:lineRule="auto"/>
            </w:pPr>
            <m:oMathPara>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rPr>
                          <m:t>″</m:t>
                        </m:r>
                      </m:sup>
                    </m:sSup>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rPr>
                                          <m:t>″</m:t>
                                        </m:r>
                                      </m:sup>
                                    </m:sSup>
                                  </m:num>
                                  <m:den>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m:t>
                </m:r>
                <m:sSub>
                  <m:sSubPr>
                    <m:ctrlPr>
                      <w:rPr>
                        <w:rFonts w:ascii="Cambria Math" w:hAnsi="Cambria Math"/>
                        <w:i/>
                      </w:rPr>
                    </m:ctrlPr>
                  </m:sSubPr>
                  <m:e>
                    <m:r>
                      <w:rPr>
                        <w:rFonts w:ascii="Cambria Math"/>
                      </w:rPr>
                      <m:t>ϕ</m:t>
                    </m:r>
                  </m:e>
                  <m:sub>
                    <m:r>
                      <m:rPr>
                        <m:nor/>
                      </m:rPr>
                      <w:rPr>
                        <w:rFonts w:ascii="Cambria Math"/>
                      </w:rPr>
                      <m:t>3dB</m:t>
                    </m:r>
                    <m:ctrlPr>
                      <w:rPr>
                        <w:rFonts w:ascii="Cambria Math" w:hAnsi="Cambria Math"/>
                      </w:rPr>
                    </m:ctrlPr>
                  </m:sub>
                </m:sSub>
                <m:r>
                  <w:rPr>
                    <w:rFonts w:ascii="Cambria Math"/>
                  </w:rPr>
                  <m:t>=FFS</m:t>
                </m:r>
                <m:r>
                  <w:rPr>
                    <w:rFonts w:ascii="Cambria Math"/>
                  </w:rPr>
                  <m:t>°</m:t>
                </m:r>
                <m:r>
                  <w:rPr>
                    <w:rFonts w:ascii="Cambria Math"/>
                  </w:rPr>
                  <m:t>,</m:t>
                </m:r>
                <m:sSub>
                  <m:sSubPr>
                    <m:ctrlPr>
                      <w:rPr>
                        <w:rFonts w:ascii="Cambria Math" w:hAnsi="Cambria Math"/>
                        <w:i/>
                      </w:rPr>
                    </m:ctrlPr>
                  </m:sSubPr>
                  <m:e>
                    <m:r>
                      <w:rPr>
                        <w:rFonts w:ascii="Cambria Math"/>
                      </w:rPr>
                      <m:t>A</m:t>
                    </m:r>
                  </m:e>
                  <m:sub>
                    <m:r>
                      <w:rPr>
                        <w:rFonts w:ascii="Cambria Math"/>
                      </w:rPr>
                      <m:t>m</m:t>
                    </m:r>
                  </m:sub>
                </m:sSub>
                <m:r>
                  <w:rPr>
                    <w:rFonts w:ascii="Cambria Math"/>
                  </w:rPr>
                  <m:t xml:space="preserve">=FFS </m:t>
                </m:r>
                <m:r>
                  <m:rPr>
                    <m:nor/>
                  </m:rPr>
                  <w:rPr>
                    <w:rFonts w:ascii="Cambria Math"/>
                  </w:rPr>
                  <m:t>dB</m:t>
                </m:r>
              </m:oMath>
            </m:oMathPara>
          </w:p>
          <w:p w14:paraId="3191E1A3" w14:textId="77777777" w:rsidR="001337F4" w:rsidRDefault="001337F4" w:rsidP="001337F4">
            <w:pPr>
              <w:pStyle w:val="TAC"/>
              <w:spacing w:line="240" w:lineRule="auto"/>
            </w:pPr>
          </w:p>
        </w:tc>
      </w:tr>
      <w:tr w:rsidR="001337F4" w14:paraId="721B1768" w14:textId="77777777" w:rsidTr="00925CB3">
        <w:trPr>
          <w:cantSplit/>
          <w:trHeight w:val="378"/>
          <w:jc w:val="center"/>
        </w:trPr>
        <w:tc>
          <w:tcPr>
            <w:tcW w:w="2290" w:type="dxa"/>
            <w:shd w:val="clear" w:color="auto" w:fill="auto"/>
            <w:vAlign w:val="center"/>
          </w:tcPr>
          <w:p w14:paraId="79860FE6" w14:textId="77777777" w:rsidR="001337F4" w:rsidRDefault="001337F4" w:rsidP="001337F4">
            <w:pPr>
              <w:pStyle w:val="TAL"/>
              <w:spacing w:line="240" w:lineRule="auto"/>
            </w:pPr>
            <w:r>
              <w:t>Combining method for 3D antenna element pattern (dB)</w:t>
            </w:r>
          </w:p>
        </w:tc>
        <w:tc>
          <w:tcPr>
            <w:tcW w:w="6411" w:type="dxa"/>
            <w:vAlign w:val="center"/>
          </w:tcPr>
          <w:p w14:paraId="271CE36A" w14:textId="77777777" w:rsidR="001337F4" w:rsidRDefault="001337F4" w:rsidP="001337F4">
            <w:pPr>
              <w:pStyle w:val="TAC"/>
              <w:spacing w:line="240" w:lineRule="auto"/>
              <w:rPr>
                <w:strike/>
                <w:color w:val="FF0000"/>
              </w:rPr>
            </w:pPr>
            <w:r>
              <w:rPr>
                <w:strike/>
                <w:color w:val="FF0000"/>
              </w:rPr>
              <w:t>FFS</w:t>
            </w:r>
          </w:p>
          <w:p w14:paraId="1A4D32E6" w14:textId="77777777" w:rsidR="001337F4" w:rsidRPr="002E6916" w:rsidRDefault="00000000" w:rsidP="001337F4">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EA66FC8" w14:textId="77777777" w:rsidR="001337F4" w:rsidRDefault="001337F4" w:rsidP="001337F4">
            <w:pPr>
              <w:pStyle w:val="TAC"/>
              <w:spacing w:line="240" w:lineRule="auto"/>
            </w:pPr>
          </w:p>
        </w:tc>
      </w:tr>
      <w:tr w:rsidR="001337F4" w14:paraId="35A808B4" w14:textId="77777777" w:rsidTr="00925CB3">
        <w:trPr>
          <w:cantSplit/>
          <w:trHeight w:val="391"/>
          <w:jc w:val="center"/>
        </w:trPr>
        <w:tc>
          <w:tcPr>
            <w:tcW w:w="2290" w:type="dxa"/>
            <w:shd w:val="clear" w:color="auto" w:fill="auto"/>
            <w:vAlign w:val="center"/>
          </w:tcPr>
          <w:p w14:paraId="145DE320" w14:textId="77777777" w:rsidR="001337F4" w:rsidRDefault="001337F4" w:rsidP="001337F4">
            <w:pPr>
              <w:pStyle w:val="TAL"/>
              <w:spacing w:line="240" w:lineRule="auto"/>
            </w:pPr>
            <w:r>
              <w:t xml:space="preserve">Maximum directional gain of an antenna element </w:t>
            </w:r>
            <w:proofErr w:type="spellStart"/>
            <w:r>
              <w:rPr>
                <w:i/>
              </w:rPr>
              <w:t>G</w:t>
            </w:r>
            <w:r>
              <w:rPr>
                <w:i/>
                <w:vertAlign w:val="subscript"/>
              </w:rPr>
              <w:t>E,max</w:t>
            </w:r>
            <w:proofErr w:type="spellEnd"/>
          </w:p>
        </w:tc>
        <w:tc>
          <w:tcPr>
            <w:tcW w:w="6411" w:type="dxa"/>
            <w:vAlign w:val="center"/>
          </w:tcPr>
          <w:p w14:paraId="70DEFD4B" w14:textId="77777777" w:rsidR="001337F4" w:rsidRPr="00672911" w:rsidRDefault="001337F4" w:rsidP="001337F4">
            <w:pPr>
              <w:pStyle w:val="TAC"/>
              <w:spacing w:line="240" w:lineRule="auto"/>
            </w:pPr>
            <w:r w:rsidRPr="009E27E6">
              <w:rPr>
                <w:lang w:eastAsia="ja-JP"/>
              </w:rPr>
              <w:t>FFS</w:t>
            </w:r>
            <w:r>
              <w:rPr>
                <w:color w:val="FF0000"/>
              </w:rPr>
              <w:t xml:space="preserve"> </w:t>
            </w:r>
            <w:proofErr w:type="spellStart"/>
            <w:r>
              <w:t>dBi</w:t>
            </w:r>
            <w:proofErr w:type="spellEnd"/>
          </w:p>
        </w:tc>
      </w:tr>
      <w:tr w:rsidR="001337F4" w:rsidRPr="00530572" w14:paraId="06DE2D52" w14:textId="77777777" w:rsidTr="00925CB3">
        <w:trPr>
          <w:cantSplit/>
          <w:trHeight w:val="391"/>
          <w:jc w:val="center"/>
        </w:trPr>
        <w:tc>
          <w:tcPr>
            <w:tcW w:w="8701" w:type="dxa"/>
            <w:gridSpan w:val="2"/>
            <w:shd w:val="clear" w:color="auto" w:fill="auto"/>
            <w:vAlign w:val="center"/>
          </w:tcPr>
          <w:p w14:paraId="0A62AEF2" w14:textId="77777777" w:rsidR="001337F4" w:rsidRPr="00530572" w:rsidRDefault="001337F4" w:rsidP="001337F4">
            <w:pPr>
              <w:pStyle w:val="TAC"/>
              <w:spacing w:line="240" w:lineRule="auto"/>
              <w:jc w:val="left"/>
              <w:rPr>
                <w:lang w:eastAsia="ja-JP"/>
              </w:rPr>
            </w:pPr>
            <w:r w:rsidRPr="00530572">
              <w:t>Note: max direction gain and half power beam widths should be selected such that total antenna efficiency should be equal or less than 0dBi.</w:t>
            </w:r>
          </w:p>
        </w:tc>
      </w:tr>
    </w:tbl>
    <w:p w14:paraId="147D4722" w14:textId="77777777" w:rsidR="001337F4" w:rsidRPr="00530572" w:rsidRDefault="001337F4" w:rsidP="001337F4">
      <w:pPr>
        <w:pStyle w:val="BodyText"/>
        <w:spacing w:after="0" w:line="240" w:lineRule="auto"/>
        <w:ind w:left="1440"/>
        <w:rPr>
          <w:rFonts w:ascii="Times New Roman" w:eastAsia="DengXian" w:hAnsi="Times New Roman"/>
          <w:szCs w:val="20"/>
          <w:lang w:eastAsia="ko-KR"/>
        </w:rPr>
      </w:pPr>
    </w:p>
    <w:p w14:paraId="251E9A80" w14:textId="77777777" w:rsidR="001337F4" w:rsidRPr="00530572" w:rsidRDefault="001337F4" w:rsidP="00A86884">
      <w:pPr>
        <w:pStyle w:val="BodyText"/>
        <w:numPr>
          <w:ilvl w:val="1"/>
          <w:numId w:val="26"/>
        </w:numPr>
        <w:spacing w:after="0" w:line="240" w:lineRule="auto"/>
      </w:pPr>
      <w:r w:rsidRPr="00530572">
        <w:t>Option 2) half-wavelength dipole.</w:t>
      </w:r>
    </w:p>
    <w:p w14:paraId="2219EE5A" w14:textId="77777777" w:rsidR="001337F4" w:rsidRPr="00530572" w:rsidRDefault="001337F4" w:rsidP="00A86884">
      <w:pPr>
        <w:pStyle w:val="BodyText"/>
        <w:numPr>
          <w:ilvl w:val="2"/>
          <w:numId w:val="26"/>
        </w:numPr>
        <w:spacing w:after="0" w:line="240" w:lineRule="auto"/>
        <w:rPr>
          <w:rFonts w:ascii="Times New Roman" w:eastAsia="DengXian" w:hAnsi="Times New Roman"/>
          <w:szCs w:val="20"/>
          <w:lang w:eastAsia="ko-KR"/>
        </w:rPr>
      </w:pPr>
      <w:r w:rsidRPr="00530572">
        <w:t xml:space="preserve">The normalized E-field radiation pattern of a half-wavelength dipole can be expressed as: </w:t>
      </w:r>
      <m:oMath>
        <m:r>
          <w:rPr>
            <w:rFonts w:ascii="Cambria Math" w:hAnsi="Cambria Math"/>
          </w:rPr>
          <m:t>E(θ) = cos(cos(θ)*π /2) / sin(θ)</m:t>
        </m:r>
      </m:oMath>
      <w:r w:rsidRPr="00530572">
        <w:t xml:space="preserve">, where </w:t>
      </w:r>
      <m:oMath>
        <m:r>
          <w:rPr>
            <w:rFonts w:ascii="Cambria Math" w:hAnsi="Cambria Math"/>
          </w:rPr>
          <m:t>θ</m:t>
        </m:r>
      </m:oMath>
      <w:r w:rsidRPr="00530572">
        <w:t xml:space="preserve"> is the angle relative to the +Z-axis</w:t>
      </w:r>
    </w:p>
    <w:p w14:paraId="57D9C1F8" w14:textId="77777777" w:rsidR="001337F4" w:rsidRPr="00530572" w:rsidRDefault="001337F4" w:rsidP="00A86884">
      <w:pPr>
        <w:pStyle w:val="BodyText"/>
        <w:numPr>
          <w:ilvl w:val="3"/>
          <w:numId w:val="26"/>
        </w:numPr>
        <w:spacing w:after="0" w:line="240" w:lineRule="auto"/>
        <w:rPr>
          <w:rFonts w:ascii="Times New Roman" w:eastAsia="DengXian" w:hAnsi="Times New Roman"/>
          <w:szCs w:val="20"/>
          <w:lang w:eastAsia="ko-KR"/>
        </w:rPr>
      </w:pPr>
      <w:r w:rsidRPr="00530572">
        <w:rPr>
          <w:rFonts w:eastAsia="DengXian"/>
          <w:lang w:eastAsia="zh-CN"/>
        </w:rPr>
        <w:t xml:space="preserve">FFS: range of </w:t>
      </w:r>
      <m:oMath>
        <m:r>
          <w:rPr>
            <w:rFonts w:ascii="Cambria Math" w:hAnsi="Cambria Math"/>
          </w:rPr>
          <m:t>θ</m:t>
        </m:r>
      </m:oMath>
    </w:p>
    <w:p w14:paraId="57F327AD" w14:textId="77777777" w:rsidR="001337F4" w:rsidRPr="001C338F" w:rsidRDefault="001337F4" w:rsidP="00A86884">
      <w:pPr>
        <w:pStyle w:val="BodyText"/>
        <w:numPr>
          <w:ilvl w:val="1"/>
          <w:numId w:val="26"/>
        </w:numPr>
        <w:spacing w:after="0" w:line="240" w:lineRule="auto"/>
        <w:rPr>
          <w:rFonts w:ascii="Times New Roman" w:eastAsia="DengXian" w:hAnsi="Times New Roman"/>
          <w:szCs w:val="20"/>
          <w:lang w:eastAsia="ko-KR"/>
        </w:rPr>
      </w:pPr>
      <w:r w:rsidRPr="001C338F">
        <w:t>Option 2b) half-wavelength dipole</w:t>
      </w:r>
    </w:p>
    <w:p w14:paraId="2645F6DC"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t>The normalized E-field radiation pattern of a half-wavelength dipole can be expressed as: sin(π/2*cos(θ))</w:t>
      </w:r>
    </w:p>
    <w:p w14:paraId="651C15AF" w14:textId="77777777" w:rsidR="001337F4" w:rsidRPr="001C338F" w:rsidRDefault="001337F4" w:rsidP="00A86884">
      <w:pPr>
        <w:pStyle w:val="BodyText"/>
        <w:numPr>
          <w:ilvl w:val="2"/>
          <w:numId w:val="26"/>
        </w:numPr>
        <w:spacing w:after="0" w:line="240" w:lineRule="auto"/>
        <w:rPr>
          <w:rFonts w:ascii="Times New Roman" w:eastAsia="DengXian" w:hAnsi="Times New Roman"/>
          <w:szCs w:val="20"/>
          <w:lang w:eastAsia="ko-KR"/>
        </w:rPr>
      </w:pPr>
      <w:r w:rsidRPr="001C338F">
        <w:rPr>
          <w:rFonts w:eastAsia="DengXian"/>
          <w:lang w:eastAsia="zh-CN"/>
        </w:rPr>
        <w:t xml:space="preserve">range of </w:t>
      </w:r>
      <m:oMath>
        <m:r>
          <w:rPr>
            <w:rFonts w:ascii="Cambria Math" w:hAnsi="Cambria Math"/>
            <w:color w:val="FF0000"/>
          </w:rPr>
          <m:t>θ</m:t>
        </m:r>
      </m:oMath>
      <w:r w:rsidRPr="001C338F">
        <w:rPr>
          <w:rFonts w:eastAsia="DengXian"/>
        </w:rPr>
        <w:t xml:space="preserve"> = -90</w:t>
      </w:r>
      <w:r w:rsidRPr="001C338F">
        <w:rPr>
          <w:rFonts w:ascii="Cambria Math" w:eastAsia="DengXian" w:hAnsi="Cambria Math"/>
        </w:rPr>
        <w:t>°</w:t>
      </w:r>
      <w:r w:rsidRPr="001C338F">
        <w:rPr>
          <w:rFonts w:eastAsia="DengXian"/>
        </w:rPr>
        <w:t xml:space="preserve"> to +90</w:t>
      </w:r>
      <w:r w:rsidRPr="001C338F">
        <w:rPr>
          <w:rFonts w:ascii="Cambria Math" w:eastAsia="DengXian" w:hAnsi="Cambria Math"/>
        </w:rPr>
        <w:t>°</w:t>
      </w:r>
    </w:p>
    <w:p w14:paraId="0178CA85" w14:textId="77777777" w:rsidR="001337F4" w:rsidRPr="00530572" w:rsidRDefault="001337F4" w:rsidP="00A86884">
      <w:pPr>
        <w:pStyle w:val="BodyText"/>
        <w:numPr>
          <w:ilvl w:val="1"/>
          <w:numId w:val="26"/>
        </w:numPr>
        <w:spacing w:after="0" w:line="240" w:lineRule="auto"/>
        <w:rPr>
          <w:rFonts w:ascii="Times New Roman" w:eastAsia="DengXian" w:hAnsi="Times New Roman"/>
          <w:szCs w:val="20"/>
          <w:lang w:eastAsia="ko-KR"/>
        </w:rPr>
      </w:pPr>
      <w:r w:rsidRPr="00530572">
        <w:t>Option 3) omni-directional antenna pattern</w:t>
      </w:r>
    </w:p>
    <w:p w14:paraId="11FE1208" w14:textId="77777777" w:rsidR="001337F4" w:rsidRDefault="001337F4" w:rsidP="001337F4">
      <w:pPr>
        <w:spacing w:after="0" w:line="240" w:lineRule="auto"/>
        <w:ind w:left="1440" w:hanging="1440"/>
        <w:rPr>
          <w:rFonts w:eastAsia="DengXian"/>
          <w:lang w:eastAsia="zh-CN"/>
        </w:rPr>
      </w:pPr>
    </w:p>
    <w:p w14:paraId="5B067BD9"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2CA08FD" w14:textId="77777777" w:rsidR="001337F4" w:rsidRDefault="001337F4" w:rsidP="001337F4">
      <w:pPr>
        <w:spacing w:after="0" w:line="240" w:lineRule="auto"/>
      </w:pPr>
      <w:r>
        <w:t>For UE antenna modeling of handheld devices,</w:t>
      </w:r>
    </w:p>
    <w:p w14:paraId="3BC7A947" w14:textId="77777777" w:rsidR="001337F4" w:rsidRPr="00D54FA3" w:rsidRDefault="001337F4" w:rsidP="00A86884">
      <w:pPr>
        <w:pStyle w:val="ListParagraph"/>
        <w:numPr>
          <w:ilvl w:val="0"/>
          <w:numId w:val="40"/>
        </w:numPr>
        <w:spacing w:line="240" w:lineRule="auto"/>
      </w:pPr>
      <w:r w:rsidRPr="00222FC1">
        <w:t xml:space="preserve">Further study on default antenna placement </w:t>
      </w:r>
      <w:r w:rsidRPr="00D54FA3">
        <w:t>locations for calibration purpose for 2, 3, 4, 6, and 8 antenna elements at least for FR1 and 6-24 GHz, including the need to define default antenna placement locations, and applicability of frequency ranges, e.g. FR1, FR2.</w:t>
      </w:r>
    </w:p>
    <w:p w14:paraId="75B5DAB0" w14:textId="77777777" w:rsidR="001337F4" w:rsidRPr="00D54FA3" w:rsidRDefault="001337F4" w:rsidP="00A86884">
      <w:pPr>
        <w:pStyle w:val="ListParagraph"/>
        <w:numPr>
          <w:ilvl w:val="1"/>
          <w:numId w:val="40"/>
        </w:numPr>
        <w:spacing w:line="240" w:lineRule="auto"/>
      </w:pPr>
      <w:r w:rsidRPr="00D54FA3">
        <w:t>FFS on handling of antenna array panels</w:t>
      </w:r>
    </w:p>
    <w:p w14:paraId="5C93803B" w14:textId="77777777" w:rsidR="001337F4" w:rsidRPr="001337F4" w:rsidRDefault="001337F4" w:rsidP="001337F4">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1AB3FA9" w14:textId="77777777" w:rsidR="001337F4" w:rsidRPr="005B3398" w:rsidRDefault="001337F4" w:rsidP="001337F4">
      <w:pPr>
        <w:pStyle w:val="BodyText"/>
        <w:spacing w:after="0" w:line="240" w:lineRule="auto"/>
        <w:rPr>
          <w:rFonts w:ascii="Times New Roman" w:eastAsia="DengXian" w:hAnsi="Times New Roman"/>
          <w:szCs w:val="20"/>
          <w:lang w:eastAsia="ko-KR"/>
        </w:rPr>
      </w:pPr>
      <w:r w:rsidRPr="005B3398">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sidRPr="005B3398">
        <w:rPr>
          <w:rFonts w:ascii="Times New Roman" w:eastAsia="DengXian" w:hAnsi="Times New Roman"/>
          <w:szCs w:val="20"/>
          <w:lang w:eastAsia="ko-KR"/>
        </w:rPr>
        <w:t xml:space="preserve"> for each antenna candidate locations.</w:t>
      </w:r>
    </w:p>
    <w:p w14:paraId="41B60345" w14:textId="77777777" w:rsidR="001337F4" w:rsidRPr="00C05899" w:rsidRDefault="001337F4" w:rsidP="00A86884">
      <w:pPr>
        <w:pStyle w:val="BodyText"/>
        <w:numPr>
          <w:ilvl w:val="0"/>
          <w:numId w:val="43"/>
        </w:numPr>
        <w:spacing w:after="0" w:line="240" w:lineRule="auto"/>
      </w:pPr>
      <w:r w:rsidRPr="005B3398">
        <w:rPr>
          <w:rFonts w:ascii="Times New Roman" w:eastAsia="DengXian" w:hAnsi="Times New Roman"/>
          <w:szCs w:val="20"/>
          <w:lang w:eastAsia="ko-KR"/>
        </w:rPr>
        <w:t>For example, maximal gain directivity of the antenna radiation pattern to be aligned with direction of the antenna candidate location.</w:t>
      </w:r>
    </w:p>
    <w:p w14:paraId="3D552EF0" w14:textId="77777777" w:rsidR="007C5C90" w:rsidRDefault="007C5C90" w:rsidP="001337F4">
      <w:pPr>
        <w:spacing w:after="0" w:line="240" w:lineRule="auto"/>
      </w:pPr>
    </w:p>
    <w:p w14:paraId="47FAD618" w14:textId="5CA29A17" w:rsidR="001D062E" w:rsidRPr="0079343B" w:rsidRDefault="001D062E" w:rsidP="001D062E">
      <w:pPr>
        <w:pStyle w:val="Heading2"/>
        <w:rPr>
          <w:lang w:val="en-US"/>
        </w:rPr>
      </w:pPr>
      <w:r w:rsidRPr="0079343B">
        <w:rPr>
          <w:lang w:val="en-US"/>
        </w:rPr>
        <w:t>RAN1 #1</w:t>
      </w:r>
      <w:r>
        <w:rPr>
          <w:lang w:val="en-US"/>
        </w:rPr>
        <w:t>20</w:t>
      </w:r>
      <w:r w:rsidRPr="0079343B">
        <w:rPr>
          <w:lang w:val="en-US"/>
        </w:rPr>
        <w:t xml:space="preserve"> (</w:t>
      </w:r>
      <w:r>
        <w:rPr>
          <w:lang w:val="en-US"/>
        </w:rPr>
        <w:t>February</w:t>
      </w:r>
      <w:r w:rsidRPr="0079343B">
        <w:rPr>
          <w:lang w:val="en-US"/>
        </w:rPr>
        <w:t>-202</w:t>
      </w:r>
      <w:r>
        <w:rPr>
          <w:lang w:val="en-US"/>
        </w:rPr>
        <w:t>5</w:t>
      </w:r>
      <w:r w:rsidRPr="0079343B">
        <w:rPr>
          <w:lang w:val="en-US"/>
        </w:rPr>
        <w:t>)</w:t>
      </w:r>
    </w:p>
    <w:p w14:paraId="523EA2DD" w14:textId="77777777" w:rsidR="001D062E" w:rsidRDefault="001D062E" w:rsidP="001337F4">
      <w:pPr>
        <w:spacing w:after="0" w:line="240" w:lineRule="auto"/>
      </w:pPr>
    </w:p>
    <w:p w14:paraId="529B4E92"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2B2212AE"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5533564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2D82D7E9" w14:textId="77777777" w:rsidR="00A86884" w:rsidRDefault="00A86884" w:rsidP="00A86884">
      <w:pPr>
        <w:spacing w:after="0" w:line="240" w:lineRule="auto"/>
        <w:rPr>
          <w:rFonts w:eastAsia="DengXian"/>
          <w:lang w:eastAsia="zh-CN"/>
        </w:rPr>
      </w:pPr>
    </w:p>
    <w:p w14:paraId="0FA1DCDD"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FA2CE3F" w14:textId="77777777" w:rsidR="00A86884" w:rsidRDefault="00A86884">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whether/how to handle the LOS pathloss convergence regardless of the frequency band beyond the breakpoint distance phenomena.</w:t>
      </w:r>
    </w:p>
    <w:p w14:paraId="33CF1710" w14:textId="77777777" w:rsidR="00A86884" w:rsidRDefault="00A86884" w:rsidP="00A86884">
      <w:pPr>
        <w:spacing w:after="0" w:line="240" w:lineRule="auto"/>
        <w:rPr>
          <w:rFonts w:eastAsia="DengXian"/>
          <w:lang w:eastAsia="zh-CN"/>
        </w:rPr>
      </w:pPr>
    </w:p>
    <w:p w14:paraId="2AB481ED"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9E93504"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that following angular spread parameters for 6 – 24 GHz frequency range are validated and no updates to TR are made.</w:t>
      </w:r>
    </w:p>
    <w:p w14:paraId="32A3C514"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4FCC55F3"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6D0A2244" w14:textId="77777777" w:rsidR="00A86884" w:rsidRDefault="00A86884" w:rsidP="00A86884">
      <w:pPr>
        <w:spacing w:after="0" w:line="240" w:lineRule="auto"/>
        <w:rPr>
          <w:rFonts w:eastAsia="DengXian"/>
          <w:lang w:eastAsia="zh-CN"/>
        </w:rPr>
      </w:pPr>
    </w:p>
    <w:p w14:paraId="38D1867C"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59211F95" w14:textId="77777777" w:rsidR="00A86884" w:rsidRDefault="00A86884" w:rsidP="00A86884">
      <w:pPr>
        <w:pStyle w:val="BodyText"/>
        <w:numPr>
          <w:ilvl w:val="0"/>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66C57D7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 ASD, ASA</w:t>
      </w:r>
    </w:p>
    <w:p w14:paraId="416BB62B"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 ASD, ASA</w:t>
      </w:r>
    </w:p>
    <w:p w14:paraId="5C386B55"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UMi LOS: ASD</w:t>
      </w:r>
    </w:p>
    <w:p w14:paraId="7B7A824D"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ASD, ZSA</w:t>
      </w:r>
    </w:p>
    <w:p w14:paraId="25E5CFCA" w14:textId="77777777" w:rsidR="00A86884" w:rsidRDefault="00A86884" w:rsidP="00A86884">
      <w:pPr>
        <w:spacing w:after="0" w:line="240" w:lineRule="auto"/>
        <w:rPr>
          <w:rFonts w:eastAsia="DengXian"/>
          <w:lang w:eastAsia="zh-CN"/>
        </w:rPr>
      </w:pPr>
    </w:p>
    <w:p w14:paraId="7C6150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C4BAA00" w14:textId="77777777" w:rsidR="00A86884" w:rsidRDefault="00A86884" w:rsidP="00A86884">
      <w:pPr>
        <w:pStyle w:val="BodyText"/>
        <w:numPr>
          <w:ilvl w:val="0"/>
          <w:numId w:val="1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Confirm working assumption</w:t>
      </w:r>
      <w:r>
        <w:rPr>
          <w:rFonts w:ascii="Times New Roman" w:eastAsia="DengXian" w:hAnsi="Times New Roman" w:hint="eastAsia"/>
          <w:szCs w:val="20"/>
          <w:lang w:eastAsia="zh-CN"/>
        </w:rPr>
        <w:t xml:space="preserve"> (made in RAN1#119)</w:t>
      </w:r>
      <w:r>
        <w:rPr>
          <w:rFonts w:ascii="Times New Roman" w:eastAsia="DengXian" w:hAnsi="Times New Roman"/>
          <w:szCs w:val="20"/>
          <w:lang w:eastAsia="ko-KR"/>
        </w:rPr>
        <w:t xml:space="preserve"> for proposed absolute delay parameters for UMi and UMa scenarios.</w:t>
      </w:r>
    </w:p>
    <w:p w14:paraId="3DC59BD7"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86884" w14:paraId="1EBC0A3A" w14:textId="77777777" w:rsidTr="0049116F">
        <w:trPr>
          <w:jc w:val="center"/>
        </w:trPr>
        <w:tc>
          <w:tcPr>
            <w:tcW w:w="2051" w:type="dxa"/>
            <w:gridSpan w:val="2"/>
            <w:shd w:val="clear" w:color="auto" w:fill="E0E0E0"/>
            <w:vAlign w:val="center"/>
          </w:tcPr>
          <w:p w14:paraId="60F858C7" w14:textId="77777777" w:rsidR="00A86884" w:rsidRDefault="00A86884" w:rsidP="0049116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3272A3AF" w14:textId="77777777" w:rsidR="00A86884" w:rsidRDefault="00A86884" w:rsidP="0049116F">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UMi</w:t>
            </w:r>
          </w:p>
        </w:tc>
        <w:tc>
          <w:tcPr>
            <w:tcW w:w="1533" w:type="dxa"/>
            <w:shd w:val="clear" w:color="auto" w:fill="E0E0E0"/>
            <w:vAlign w:val="center"/>
          </w:tcPr>
          <w:p w14:paraId="72FE3ECC" w14:textId="77777777" w:rsidR="00A86884" w:rsidRDefault="00A86884" w:rsidP="0049116F">
            <w:pPr>
              <w:pStyle w:val="TAH"/>
              <w:keepNext w:val="0"/>
              <w:keepLines w:val="0"/>
              <w:spacing w:line="240" w:lineRule="auto"/>
              <w:rPr>
                <w:rFonts w:ascii="Times New Roman" w:hAnsi="Times New Roman"/>
                <w:b w:val="0"/>
                <w:bCs/>
                <w:color w:val="FF0000"/>
                <w:sz w:val="16"/>
                <w:szCs w:val="16"/>
                <w:lang w:eastAsia="zh-CN"/>
              </w:rPr>
            </w:pPr>
            <w:r>
              <w:rPr>
                <w:rFonts w:ascii="Times New Roman" w:hAnsi="Times New Roman"/>
                <w:b w:val="0"/>
                <w:bCs/>
                <w:color w:val="FF0000"/>
                <w:sz w:val="16"/>
                <w:szCs w:val="16"/>
                <w:lang w:eastAsia="zh-CN"/>
              </w:rPr>
              <w:t>UMa</w:t>
            </w:r>
          </w:p>
        </w:tc>
      </w:tr>
      <w:tr w:rsidR="00A86884" w14:paraId="2540EC07" w14:textId="77777777" w:rsidTr="0049116F">
        <w:trPr>
          <w:jc w:val="center"/>
        </w:trPr>
        <w:tc>
          <w:tcPr>
            <w:tcW w:w="1298" w:type="dxa"/>
            <w:vMerge w:val="restart"/>
            <w:vAlign w:val="center"/>
          </w:tcPr>
          <w:p w14:paraId="2EE11F20" w14:textId="77777777" w:rsidR="00A86884" w:rsidRDefault="00A86884" w:rsidP="0049116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0D73D01E" w14:textId="77777777" w:rsidR="00A86884"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2F03B8EF"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-7.5</w:t>
            </w:r>
          </w:p>
        </w:tc>
        <w:tc>
          <w:tcPr>
            <w:tcW w:w="1533" w:type="dxa"/>
            <w:vAlign w:val="center"/>
          </w:tcPr>
          <w:p w14:paraId="3CDA7ED8"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-7.4</w:t>
            </w:r>
          </w:p>
        </w:tc>
      </w:tr>
      <w:tr w:rsidR="00A86884" w14:paraId="7C83A2F8" w14:textId="77777777" w:rsidTr="0049116F">
        <w:trPr>
          <w:jc w:val="center"/>
        </w:trPr>
        <w:tc>
          <w:tcPr>
            <w:tcW w:w="1298" w:type="dxa"/>
            <w:vMerge/>
            <w:vAlign w:val="center"/>
          </w:tcPr>
          <w:p w14:paraId="46AB8DED" w14:textId="77777777" w:rsidR="00A86884" w:rsidRDefault="00A86884" w:rsidP="0049116F">
            <w:pPr>
              <w:pStyle w:val="TAC"/>
              <w:keepLines w:val="0"/>
              <w:spacing w:line="240" w:lineRule="auto"/>
              <w:rPr>
                <w:sz w:val="16"/>
                <w:szCs w:val="16"/>
              </w:rPr>
            </w:pPr>
          </w:p>
        </w:tc>
        <w:tc>
          <w:tcPr>
            <w:tcW w:w="753" w:type="dxa"/>
            <w:vAlign w:val="center"/>
          </w:tcPr>
          <w:p w14:paraId="3E709E94" w14:textId="77777777" w:rsidR="00A86884"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018079AC"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0.5</w:t>
            </w:r>
          </w:p>
        </w:tc>
        <w:tc>
          <w:tcPr>
            <w:tcW w:w="1533" w:type="dxa"/>
            <w:shd w:val="clear" w:color="auto" w:fill="auto"/>
            <w:vAlign w:val="center"/>
          </w:tcPr>
          <w:p w14:paraId="38C87029"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0.2</w:t>
            </w:r>
          </w:p>
        </w:tc>
      </w:tr>
      <w:tr w:rsidR="00A86884" w14:paraId="5D28480E" w14:textId="77777777" w:rsidTr="0049116F">
        <w:trPr>
          <w:jc w:val="center"/>
        </w:trPr>
        <w:tc>
          <w:tcPr>
            <w:tcW w:w="2051" w:type="dxa"/>
            <w:gridSpan w:val="2"/>
            <w:vAlign w:val="center"/>
          </w:tcPr>
          <w:p w14:paraId="610FF3BC" w14:textId="77777777" w:rsidR="00A86884" w:rsidRDefault="00A86884" w:rsidP="0049116F">
            <w:pPr>
              <w:pStyle w:val="TAC"/>
              <w:keepLines w:val="0"/>
              <w:spacing w:line="240" w:lineRule="auto"/>
              <w:rPr>
                <w:i/>
                <w:sz w:val="16"/>
                <w:szCs w:val="16"/>
              </w:rPr>
            </w:pPr>
            <w:r>
              <w:rPr>
                <w:sz w:val="16"/>
                <w:szCs w:val="16"/>
              </w:rPr>
              <w:t>Correlation distance in the horizontal plane [m]</w:t>
            </w:r>
          </w:p>
        </w:tc>
        <w:tc>
          <w:tcPr>
            <w:tcW w:w="1533" w:type="dxa"/>
            <w:vAlign w:val="center"/>
          </w:tcPr>
          <w:p w14:paraId="3C066603"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15</w:t>
            </w:r>
          </w:p>
        </w:tc>
        <w:tc>
          <w:tcPr>
            <w:tcW w:w="1533" w:type="dxa"/>
            <w:vAlign w:val="center"/>
          </w:tcPr>
          <w:p w14:paraId="5C845E73" w14:textId="77777777" w:rsidR="00A86884" w:rsidRDefault="00A86884" w:rsidP="0049116F">
            <w:pPr>
              <w:pStyle w:val="TAC"/>
              <w:keepLines w:val="0"/>
              <w:spacing w:line="240" w:lineRule="auto"/>
              <w:rPr>
                <w:color w:val="FF0000"/>
                <w:sz w:val="16"/>
                <w:szCs w:val="16"/>
                <w:lang w:eastAsia="zh-CN"/>
              </w:rPr>
            </w:pPr>
            <w:r>
              <w:rPr>
                <w:color w:val="FF0000"/>
                <w:sz w:val="16"/>
                <w:szCs w:val="16"/>
                <w:lang w:eastAsia="zh-CN"/>
              </w:rPr>
              <w:t>50</w:t>
            </w:r>
          </w:p>
        </w:tc>
      </w:tr>
    </w:tbl>
    <w:p w14:paraId="6D61189A" w14:textId="77777777" w:rsidR="00A86884" w:rsidRDefault="00A86884" w:rsidP="00A86884">
      <w:pPr>
        <w:spacing w:after="0" w:line="240" w:lineRule="auto"/>
        <w:rPr>
          <w:rFonts w:eastAsia="DengXian"/>
          <w:lang w:eastAsia="zh-CN"/>
        </w:rPr>
      </w:pPr>
    </w:p>
    <w:p w14:paraId="40F9ABC7"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53FD76C" w14:textId="77777777" w:rsidR="00A86884" w:rsidRDefault="00A86884" w:rsidP="00A86884">
      <w:pPr>
        <w:spacing w:after="0" w:line="240" w:lineRule="auto"/>
      </w:pPr>
      <w:r>
        <w:t>Adopt the following description for suburban scenario:</w:t>
      </w:r>
    </w:p>
    <w:p w14:paraId="3D3813D1" w14:textId="77777777" w:rsidR="00A86884" w:rsidRDefault="00A86884" w:rsidP="00A86884">
      <w:pPr>
        <w:pStyle w:val="ListParagraph"/>
        <w:numPr>
          <w:ilvl w:val="0"/>
          <w:numId w:val="38"/>
        </w:numPr>
        <w:spacing w:line="240" w:lineRule="auto"/>
        <w:rPr>
          <w:lang w:eastAsia="zh-CN"/>
        </w:rPr>
      </w:pPr>
      <w:r>
        <w:rPr>
          <w:szCs w:val="20"/>
        </w:rPr>
        <w:t>In suburban macro-cells base stati</w:t>
      </w:r>
      <w:r>
        <w:rPr>
          <w:lang w:eastAsia="en-US"/>
        </w:rPr>
        <w:t xml:space="preserve">ons are located above </w:t>
      </w:r>
      <w:r>
        <w:rPr>
          <w:rFonts w:eastAsia="DengXian" w:hint="eastAsia"/>
          <w:lang w:eastAsia="zh-CN"/>
        </w:rPr>
        <w:t xml:space="preserve">the surrounding environment </w:t>
      </w:r>
      <w:r>
        <w:rPr>
          <w:lang w:eastAsia="en-US"/>
        </w:rPr>
        <w:t xml:space="preserve">to allow wide area coverage, and mobile stations are outdoors at street level and within commercial and residential buildings. Buildings are typically low residential detached houses with one or two floors, or blocks of apartments/condos or commercial buildings with a few floors. Occasional open areas such as parks or playgrounds between the houses make the environment rather open. Streets do not form urban-like regular strict grid structure. </w:t>
      </w:r>
    </w:p>
    <w:p w14:paraId="2B5CFAA4" w14:textId="77777777" w:rsidR="00A86884" w:rsidRDefault="00A86884" w:rsidP="00A86884">
      <w:pPr>
        <w:pStyle w:val="ListParagraph"/>
        <w:numPr>
          <w:ilvl w:val="0"/>
          <w:numId w:val="38"/>
        </w:numPr>
        <w:spacing w:line="240" w:lineRule="auto"/>
        <w:rPr>
          <w:lang w:eastAsia="zh-CN"/>
        </w:rPr>
      </w:pPr>
      <w:r>
        <w:rPr>
          <w:rFonts w:eastAsia="DengXian" w:hint="eastAsia"/>
          <w:lang w:eastAsia="zh-CN"/>
        </w:rPr>
        <w:t xml:space="preserve">FFS: vegetation </w:t>
      </w:r>
    </w:p>
    <w:p w14:paraId="29082485" w14:textId="77777777" w:rsidR="00A86884" w:rsidRDefault="00A86884" w:rsidP="00A86884">
      <w:pPr>
        <w:spacing w:after="0" w:line="240" w:lineRule="auto"/>
        <w:rPr>
          <w:rFonts w:eastAsia="DengXian"/>
          <w:lang w:eastAsia="zh-CN"/>
        </w:rPr>
      </w:pPr>
    </w:p>
    <w:p w14:paraId="386DCBF9" w14:textId="77777777" w:rsidR="00A86884" w:rsidRDefault="00A86884" w:rsidP="00A86884">
      <w:pPr>
        <w:spacing w:after="0" w:line="240" w:lineRule="auto"/>
        <w:rPr>
          <w:rFonts w:eastAsia="DengXian"/>
          <w:lang w:eastAsia="zh-CN"/>
        </w:rPr>
      </w:pPr>
    </w:p>
    <w:p w14:paraId="6736D82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3E0E97E6" w14:textId="77777777" w:rsidR="00A86884" w:rsidRDefault="00A86884" w:rsidP="00A86884">
      <w:pPr>
        <w:spacing w:after="0" w:line="240" w:lineRule="auto"/>
      </w:pPr>
      <w:r>
        <w:t>For suburban scenario, use the BS height and ISD assumption for calibration purposes:</w:t>
      </w:r>
    </w:p>
    <w:p w14:paraId="50E61C95"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BS height = 35 m</w:t>
      </w:r>
    </w:p>
    <w:p w14:paraId="26E36BA7" w14:textId="77777777" w:rsidR="00A86884" w:rsidRDefault="00A86884" w:rsidP="00A86884">
      <w:pPr>
        <w:pStyle w:val="BodyText"/>
        <w:spacing w:after="0" w:line="240" w:lineRule="auto"/>
        <w:rPr>
          <w:rFonts w:ascii="Times New Roman" w:hAnsi="Times New Roman"/>
          <w:szCs w:val="20"/>
          <w:lang w:eastAsia="zh-CN"/>
        </w:rPr>
      </w:pPr>
    </w:p>
    <w:p w14:paraId="7DA5B23E"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58B3E6CA" w14:textId="77777777" w:rsidR="00A86884" w:rsidRDefault="00A86884" w:rsidP="00A86884">
      <w:pPr>
        <w:spacing w:after="0" w:line="240" w:lineRule="auto"/>
      </w:pPr>
      <w:r>
        <w:t>For suburban scenario, adopt the following assumption for calibration purposes:</w:t>
      </w:r>
    </w:p>
    <w:p w14:paraId="08A9AD60" w14:textId="77777777" w:rsidR="00A86884" w:rsidRDefault="00A86884" w:rsidP="00A86884">
      <w:pPr>
        <w:pStyle w:val="BodyText"/>
        <w:numPr>
          <w:ilvl w:val="0"/>
          <w:numId w:val="38"/>
        </w:numPr>
        <w:spacing w:after="0" w:line="240" w:lineRule="auto"/>
        <w:rPr>
          <w:rFonts w:ascii="Times New Roman" w:hAnsi="Times New Roman"/>
          <w:szCs w:val="20"/>
          <w:lang w:eastAsia="zh-CN"/>
        </w:rPr>
      </w:pPr>
      <w:r>
        <w:rPr>
          <w:rFonts w:ascii="Times New Roman" w:hAnsi="Times New Roman"/>
          <w:szCs w:val="18"/>
        </w:rPr>
        <w:t>Minimum BS to UT distance in 2D:</w:t>
      </w:r>
    </w:p>
    <w:p w14:paraId="706CF51E" w14:textId="77777777" w:rsidR="00A86884" w:rsidRDefault="00A86884" w:rsidP="00A86884">
      <w:pPr>
        <w:pStyle w:val="BodyText"/>
        <w:numPr>
          <w:ilvl w:val="1"/>
          <w:numId w:val="38"/>
        </w:numPr>
        <w:spacing w:after="0" w:line="240" w:lineRule="auto"/>
        <w:rPr>
          <w:rFonts w:ascii="Times New Roman" w:hAnsi="Times New Roman"/>
          <w:szCs w:val="20"/>
          <w:lang w:eastAsia="zh-CN"/>
        </w:rPr>
      </w:pPr>
      <w:r>
        <w:rPr>
          <w:rFonts w:ascii="Times New Roman" w:hAnsi="Times New Roman"/>
          <w:szCs w:val="18"/>
        </w:rPr>
        <w:t>35m</w:t>
      </w:r>
    </w:p>
    <w:p w14:paraId="1F047769" w14:textId="77777777" w:rsidR="00A86884" w:rsidRDefault="00A86884" w:rsidP="00A86884">
      <w:pPr>
        <w:spacing w:after="0" w:line="240" w:lineRule="auto"/>
        <w:rPr>
          <w:rFonts w:eastAsia="DengXian"/>
          <w:lang w:eastAsia="zh-CN"/>
        </w:rPr>
      </w:pPr>
    </w:p>
    <w:p w14:paraId="0965C63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207137D8" w14:textId="77777777" w:rsidR="00A86884" w:rsidRDefault="00A86884" w:rsidP="00A86884">
      <w:pPr>
        <w:spacing w:after="0" w:line="240" w:lineRule="auto"/>
      </w:pPr>
      <w:r>
        <w:rPr>
          <w:rFonts w:eastAsia="DengXian" w:hint="eastAsia"/>
          <w:lang w:eastAsia="zh-CN"/>
        </w:rPr>
        <w:t>Assume</w:t>
      </w:r>
      <w:r>
        <w:t xml:space="preserve"> enumeration of candidate antenna placement locations as follows:</w:t>
      </w:r>
    </w:p>
    <w:p w14:paraId="32781E7B" w14:textId="77777777" w:rsidR="00A86884" w:rsidRDefault="00BA549D" w:rsidP="00A86884">
      <w:pPr>
        <w:spacing w:after="0" w:line="240" w:lineRule="auto"/>
      </w:pPr>
      <w:r>
        <w:rPr>
          <w:noProof/>
        </w:rPr>
        <w:object w:dxaOrig="2068" w:dyaOrig="3093" w14:anchorId="72861427">
          <v:shape id="_x0000_i1034" type="#_x0000_t75" alt="" style="width:101.2pt;height:151.55pt;mso-width-percent:0;mso-height-percent:0;mso-width-percent:0;mso-height-percent:0" o:ole="">
            <v:imagedata r:id="rId143" o:title=""/>
          </v:shape>
          <o:OLEObject Type="Embed" ProgID="Visio.Drawing.15" ShapeID="_x0000_i1034" DrawAspect="Content" ObjectID="_1805629090" r:id="rId144"/>
        </w:object>
      </w:r>
    </w:p>
    <w:p w14:paraId="4536135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46902B4C" w14:textId="77777777" w:rsidR="00A86884" w:rsidRDefault="00A86884">
      <w:pPr>
        <w:pStyle w:val="BodyText"/>
        <w:numPr>
          <w:ilvl w:val="0"/>
          <w:numId w:val="51"/>
        </w:numPr>
        <w:spacing w:after="0" w:line="240" w:lineRule="auto"/>
        <w:ind w:left="800"/>
        <w:rPr>
          <w:rFonts w:ascii="Times New Roman" w:eastAsia="DengXian" w:hAnsi="Times New Roman"/>
          <w:szCs w:val="20"/>
          <w:lang w:eastAsia="ko-KR"/>
        </w:rPr>
      </w:pPr>
      <w:r>
        <w:rPr>
          <w:rFonts w:ascii="Times New Roman" w:eastAsia="DengXian" w:hAnsi="Times New Roman"/>
          <w:szCs w:val="20"/>
          <w:lang w:eastAsia="ko-KR"/>
        </w:rPr>
        <w:t>Amend the previous agreement (from RAN1 #118bis) on handheld UE antenna placement location modeling.</w:t>
      </w:r>
    </w:p>
    <w:p w14:paraId="23D9DBC7" w14:textId="77777777" w:rsidR="00A86884" w:rsidRDefault="00A86884">
      <w:pPr>
        <w:pStyle w:val="ListParagraph"/>
        <w:numPr>
          <w:ilvl w:val="1"/>
          <w:numId w:val="51"/>
        </w:numPr>
        <w:spacing w:line="240" w:lineRule="auto"/>
        <w:rPr>
          <w:strike/>
          <w:color w:val="FF0000"/>
          <w:szCs w:val="20"/>
        </w:rPr>
      </w:pPr>
      <w:r>
        <w:rPr>
          <w:szCs w:val="20"/>
        </w:rPr>
        <w:t xml:space="preserve">The four corners and the </w:t>
      </w:r>
      <w:proofErr w:type="spellStart"/>
      <w:r>
        <w:rPr>
          <w:szCs w:val="20"/>
        </w:rPr>
        <w:t>cent</w:t>
      </w:r>
      <w:r>
        <w:rPr>
          <w:rFonts w:eastAsia="DengXian"/>
          <w:szCs w:val="20"/>
          <w:lang w:eastAsia="zh-CN"/>
        </w:rPr>
        <w:t>re</w:t>
      </w:r>
      <w:r>
        <w:rPr>
          <w:szCs w:val="20"/>
        </w:rPr>
        <w:t>s</w:t>
      </w:r>
      <w:proofErr w:type="spellEnd"/>
      <w:r>
        <w:rPr>
          <w:szCs w:val="20"/>
        </w:rPr>
        <w:t xml:space="preserve"> of each edge are identified as potential locations of the UE antenna. </w:t>
      </w:r>
      <w:r>
        <w:rPr>
          <w:strike/>
          <w:color w:val="FF0000"/>
          <w:szCs w:val="20"/>
        </w:rPr>
        <w:t xml:space="preserve">Centre of the device </w:t>
      </w:r>
      <w:r>
        <w:rPr>
          <w:rFonts w:eastAsia="DengXian"/>
          <w:strike/>
          <w:color w:val="FF0000"/>
          <w:szCs w:val="20"/>
          <w:lang w:eastAsia="zh-CN"/>
        </w:rPr>
        <w:t>is</w:t>
      </w:r>
      <w:r>
        <w:rPr>
          <w:strike/>
          <w:color w:val="FF0000"/>
          <w:szCs w:val="20"/>
        </w:rPr>
        <w:t xml:space="preserve"> also identified as potential location of the UE antenna.</w:t>
      </w:r>
    </w:p>
    <w:p w14:paraId="77D11A9C" w14:textId="77777777" w:rsidR="00A86884" w:rsidRDefault="00A86884">
      <w:pPr>
        <w:pStyle w:val="ListParagraph"/>
        <w:numPr>
          <w:ilvl w:val="1"/>
          <w:numId w:val="51"/>
        </w:numPr>
        <w:spacing w:line="240" w:lineRule="auto"/>
        <w:rPr>
          <w:szCs w:val="20"/>
        </w:rPr>
      </w:pPr>
      <w:r>
        <w:rPr>
          <w:szCs w:val="20"/>
        </w:rPr>
        <w:t xml:space="preserve">Antennas </w:t>
      </w:r>
      <w:r>
        <w:rPr>
          <w:strike/>
          <w:color w:val="FF0000"/>
          <w:szCs w:val="20"/>
        </w:rPr>
        <w:t xml:space="preserve">(except the </w:t>
      </w:r>
      <w:proofErr w:type="spellStart"/>
      <w:r>
        <w:rPr>
          <w:strike/>
          <w:color w:val="FF0000"/>
          <w:szCs w:val="20"/>
        </w:rPr>
        <w:t>centre</w:t>
      </w:r>
      <w:proofErr w:type="spellEnd"/>
      <w:r>
        <w:rPr>
          <w:strike/>
          <w:color w:val="FF0000"/>
          <w:szCs w:val="20"/>
        </w:rPr>
        <w:t xml:space="preserve"> of device antenna) </w:t>
      </w:r>
      <w:r>
        <w:rPr>
          <w:szCs w:val="20"/>
        </w:rPr>
        <w:t xml:space="preserve">are assumed to be oriented along the direction determined by the vector connecting the </w:t>
      </w:r>
      <w:proofErr w:type="spellStart"/>
      <w:r>
        <w:rPr>
          <w:szCs w:val="20"/>
        </w:rPr>
        <w:t>centre</w:t>
      </w:r>
      <w:proofErr w:type="spellEnd"/>
      <w:r>
        <w:rPr>
          <w:szCs w:val="20"/>
        </w:rPr>
        <w:t xml:space="preserve"> of the rectangle to the antenna location. </w:t>
      </w:r>
      <w:proofErr w:type="spellStart"/>
      <w:r>
        <w:rPr>
          <w:strike/>
          <w:color w:val="FF0000"/>
          <w:szCs w:val="20"/>
        </w:rPr>
        <w:t>centre</w:t>
      </w:r>
      <w:proofErr w:type="spellEnd"/>
      <w:r>
        <w:rPr>
          <w:strike/>
          <w:color w:val="FF0000"/>
          <w:szCs w:val="20"/>
        </w:rPr>
        <w:t xml:space="preserve"> of device antenna </w:t>
      </w:r>
      <w:r>
        <w:rPr>
          <w:rFonts w:eastAsia="DengXian"/>
          <w:strike/>
          <w:color w:val="FF0000"/>
          <w:szCs w:val="20"/>
          <w:lang w:eastAsia="zh-CN"/>
        </w:rPr>
        <w:t>is</w:t>
      </w:r>
      <w:r>
        <w:rPr>
          <w:strike/>
          <w:color w:val="FF0000"/>
          <w:szCs w:val="20"/>
        </w:rPr>
        <w:t xml:space="preserve"> assumed to be oriented in either forward facing or backward facing the plane of the device.</w:t>
      </w:r>
    </w:p>
    <w:p w14:paraId="2BF6D127" w14:textId="77777777" w:rsidR="00A86884" w:rsidRDefault="00BA549D" w:rsidP="00A86884">
      <w:pPr>
        <w:pStyle w:val="ListParagraph"/>
        <w:spacing w:line="240" w:lineRule="auto"/>
        <w:ind w:left="800"/>
      </w:pPr>
      <w:r>
        <w:rPr>
          <w:noProof/>
        </w:rPr>
        <w:object w:dxaOrig="2056" w:dyaOrig="3093" w14:anchorId="1CC0091E">
          <v:shape id="_x0000_i1035" type="#_x0000_t75" alt="" style="width:100.7pt;height:151.55pt;mso-width-percent:0;mso-height-percent:0;mso-width-percent:0;mso-height-percent:0" o:ole="">
            <v:imagedata r:id="rId145" o:title=""/>
          </v:shape>
          <o:OLEObject Type="Embed" ProgID="Visio.Drawing.15" ShapeID="_x0000_i1035" DrawAspect="Content" ObjectID="_1805629091" r:id="rId146"/>
        </w:object>
      </w:r>
    </w:p>
    <w:p w14:paraId="36C29006" w14:textId="77777777" w:rsidR="00A86884" w:rsidRDefault="00A86884" w:rsidP="00A86884">
      <w:pPr>
        <w:spacing w:after="0" w:line="240" w:lineRule="auto"/>
        <w:rPr>
          <w:rFonts w:eastAsia="DengXian"/>
          <w:lang w:eastAsia="zh-CN"/>
        </w:rPr>
      </w:pPr>
    </w:p>
    <w:p w14:paraId="611BFB43"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9832551" w14:textId="77777777" w:rsidR="00A86884" w:rsidRDefault="00A86884" w:rsidP="00A86884">
      <w:pPr>
        <w:spacing w:after="0" w:line="240" w:lineRule="auto"/>
      </w:pPr>
      <w:r>
        <w:t>For calibration, the antenna placements for 4</w:t>
      </w:r>
      <w:r>
        <w:rPr>
          <w:color w:val="FF0000"/>
        </w:rPr>
        <w:t xml:space="preserve"> </w:t>
      </w:r>
      <w:r>
        <w:t>elements of handheld devices are defined as follows:</w:t>
      </w:r>
    </w:p>
    <w:p w14:paraId="073B3E17" w14:textId="77777777" w:rsidR="00A86884" w:rsidRDefault="00BA549D" w:rsidP="00A86884">
      <w:pPr>
        <w:pStyle w:val="ListParagraph"/>
        <w:spacing w:line="240" w:lineRule="auto"/>
        <w:ind w:left="800"/>
      </w:pPr>
      <w:r>
        <w:rPr>
          <w:noProof/>
        </w:rPr>
        <w:object w:dxaOrig="4441" w:dyaOrig="3468" w14:anchorId="0E2A7B93">
          <v:shape id="_x0000_i1036" type="#_x0000_t75" alt="" style="width:223.55pt;height:173.2pt;mso-width-percent:0;mso-height-percent:0;mso-width-percent:0;mso-height-percent:0" o:ole="">
            <v:imagedata r:id="rId147" o:title=""/>
          </v:shape>
          <o:OLEObject Type="Embed" ProgID="Visio.Drawing.15" ShapeID="_x0000_i1036" DrawAspect="Content" ObjectID="_1805629092" r:id="rId148"/>
        </w:object>
      </w:r>
    </w:p>
    <w:p w14:paraId="06C9AB89"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C65C92" w14:textId="77777777" w:rsidR="00A86884" w:rsidRDefault="00A86884" w:rsidP="00A86884">
      <w:pPr>
        <w:spacing w:after="0" w:line="240" w:lineRule="auto"/>
        <w:rPr>
          <w:rFonts w:eastAsia="DengXian"/>
          <w:lang w:eastAsia="zh-CN"/>
        </w:rPr>
      </w:pPr>
      <w:r>
        <w:rPr>
          <w:rFonts w:eastAsia="DengXian" w:hint="eastAsia"/>
          <w:lang w:eastAsia="zh-CN"/>
        </w:rPr>
        <w:t xml:space="preserve">Define candidate antenna </w:t>
      </w:r>
      <w:r>
        <w:rPr>
          <w:rFonts w:eastAsia="DengXian"/>
          <w:lang w:eastAsia="zh-CN"/>
        </w:rPr>
        <w:t>locatio</w:t>
      </w:r>
      <w:r>
        <w:rPr>
          <w:rFonts w:eastAsia="DengXian" w:hint="eastAsia"/>
          <w:lang w:eastAsia="zh-CN"/>
        </w:rPr>
        <w:t>ns for CPE devices</w:t>
      </w:r>
    </w:p>
    <w:p w14:paraId="31DA108D" w14:textId="77777777" w:rsidR="00A86884" w:rsidRDefault="00A86884" w:rsidP="00A86884">
      <w:pPr>
        <w:spacing w:after="0" w:line="240" w:lineRule="auto"/>
        <w:rPr>
          <w:rFonts w:eastAsia="DengXian"/>
          <w:lang w:eastAsia="zh-CN"/>
        </w:rPr>
      </w:pPr>
      <w:r>
        <w:rPr>
          <w:rFonts w:eastAsia="DengXian" w:hint="eastAsia"/>
          <w:lang w:eastAsia="zh-CN"/>
        </w:rPr>
        <w:t>FFS: D</w:t>
      </w:r>
      <w:r>
        <w:t xml:space="preserve">evice dimensions for </w:t>
      </w:r>
      <w:r>
        <w:rPr>
          <w:rFonts w:eastAsia="DengXian" w:hint="eastAsia"/>
          <w:lang w:eastAsia="zh-CN"/>
        </w:rPr>
        <w:t>CPE</w:t>
      </w:r>
      <w:r>
        <w:t xml:space="preserve"> antenna modelling</w:t>
      </w:r>
      <w:r>
        <w:rPr>
          <w:rFonts w:eastAsia="DengXian" w:hint="eastAsia"/>
          <w:lang w:eastAsia="zh-CN"/>
        </w:rPr>
        <w:t>.</w:t>
      </w:r>
    </w:p>
    <w:p w14:paraId="15B9BDF4" w14:textId="77777777" w:rsidR="00A86884" w:rsidRDefault="00A86884" w:rsidP="00A86884">
      <w:pPr>
        <w:pStyle w:val="BodyText"/>
        <w:spacing w:after="0" w:line="240" w:lineRule="auto"/>
        <w:ind w:left="800"/>
        <w:jc w:val="center"/>
        <w:rPr>
          <w:rFonts w:ascii="Times New Roman" w:eastAsia="DengXian" w:hAnsi="Times New Roman"/>
          <w:szCs w:val="20"/>
          <w:lang w:eastAsia="ko-KR"/>
        </w:rPr>
      </w:pPr>
    </w:p>
    <w:p w14:paraId="11B9041F" w14:textId="77777777" w:rsidR="00A86884" w:rsidRDefault="00A86884" w:rsidP="00A86884">
      <w:pPr>
        <w:spacing w:after="0" w:line="240" w:lineRule="auto"/>
        <w:rPr>
          <w:rFonts w:eastAsia="DengXian"/>
          <w:highlight w:val="green"/>
          <w:lang w:eastAsia="zh-CN"/>
        </w:rPr>
      </w:pPr>
      <w:r>
        <w:rPr>
          <w:rFonts w:eastAsia="DengXian" w:hint="eastAsia"/>
          <w:highlight w:val="green"/>
          <w:lang w:eastAsia="zh-CN"/>
        </w:rPr>
        <w:t>Agreement</w:t>
      </w:r>
    </w:p>
    <w:p w14:paraId="01DFE1DF" w14:textId="77777777" w:rsidR="00A86884" w:rsidRDefault="00A86884">
      <w:pPr>
        <w:pStyle w:val="BodyText"/>
        <w:numPr>
          <w:ilvl w:val="0"/>
          <w:numId w:val="47"/>
        </w:numPr>
        <w:spacing w:after="0" w:line="240" w:lineRule="auto"/>
        <w:ind w:left="800"/>
        <w:rPr>
          <w:bCs/>
          <w:color w:val="000000"/>
          <w:szCs w:val="20"/>
        </w:rPr>
      </w:pPr>
      <w:r>
        <w:rPr>
          <w:bCs/>
          <w:color w:val="000000"/>
          <w:szCs w:val="20"/>
        </w:rPr>
        <w:t>For cases when a candidate antenna placement location is used for one antenna field pattern (i.e., not used for two distinct antenna polarization field patterns):</w:t>
      </w:r>
    </w:p>
    <w:p w14:paraId="04E8DBDE" w14:textId="77777777" w:rsidR="00A86884" w:rsidRDefault="00A86884">
      <w:pPr>
        <w:pStyle w:val="BodyText"/>
        <w:numPr>
          <w:ilvl w:val="0"/>
          <w:numId w:val="47"/>
        </w:numPr>
        <w:spacing w:after="0" w:line="240" w:lineRule="auto"/>
        <w:ind w:left="1080"/>
        <w:rPr>
          <w:bCs/>
          <w:color w:val="000000"/>
          <w:szCs w:val="20"/>
        </w:rPr>
      </w:pPr>
      <w:r>
        <w:rPr>
          <w:bCs/>
          <w:color w:val="000000"/>
          <w:szCs w:val="20"/>
        </w:rPr>
        <w:t>Reference radiation pattern of the UE antenna model is vertically polarized with all the gain in the theta filed component,</w:t>
      </w:r>
    </w:p>
    <w:p w14:paraId="74477B6F" w14:textId="77777777" w:rsidR="00A86884" w:rsidRDefault="00000000">
      <w:pPr>
        <w:pStyle w:val="BodyText"/>
        <w:numPr>
          <w:ilvl w:val="1"/>
          <w:numId w:val="47"/>
        </w:numPr>
        <w:spacing w:after="0" w:line="240" w:lineRule="auto"/>
        <w:ind w:left="1800"/>
        <w:rPr>
          <w:bCs/>
          <w:color w:val="000000"/>
          <w:szCs w:val="20"/>
        </w:rPr>
      </w:pP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ad>
          <m:radPr>
            <m:degHide m:val="1"/>
            <m:ctrlPr>
              <w:rPr>
                <w:rFonts w:ascii="Cambria Math" w:hAnsi="Cambria Math"/>
                <w:bCs/>
                <w:i/>
                <w:color w:val="000000"/>
                <w:szCs w:val="20"/>
              </w:rPr>
            </m:ctrlPr>
          </m:radPr>
          <m:deg/>
          <m:e>
            <m:sSup>
              <m:sSupPr>
                <m:ctrlPr>
                  <w:rPr>
                    <w:rFonts w:ascii="Cambria Math" w:hAnsi="Cambria Math"/>
                    <w:bCs/>
                    <w:i/>
                    <w:color w:val="000000"/>
                    <w:szCs w:val="20"/>
                  </w:rPr>
                </m:ctrlPr>
              </m:sSupPr>
              <m:e>
                <m:r>
                  <m:rPr>
                    <m:sty m:val="bi"/>
                  </m:rPr>
                  <w:rPr>
                    <w:rFonts w:ascii="Cambria Math"/>
                    <w:color w:val="000000"/>
                    <w:szCs w:val="20"/>
                  </w:rPr>
                  <m:t>A</m:t>
                </m:r>
              </m:e>
              <m:sup>
                <m:r>
                  <m:rPr>
                    <m:sty m:val="bi"/>
                  </m:rPr>
                  <w:rPr>
                    <w:rFonts w:ascii="Cambria Math"/>
                    <w:color w:val="000000"/>
                    <w:szCs w:val="20"/>
                  </w:rPr>
                  <m:t>″</m:t>
                </m:r>
              </m:sup>
            </m:s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e>
        </m:rad>
      </m:oMath>
      <w:r w:rsidR="00A86884">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=0</m:t>
        </m:r>
      </m:oMath>
      <w:r w:rsidR="00A86884">
        <w:rPr>
          <w:bCs/>
          <w:color w:val="000000"/>
          <w:szCs w:val="20"/>
        </w:rPr>
        <w:t>.</w:t>
      </w:r>
    </w:p>
    <w:p w14:paraId="75575376" w14:textId="77777777" w:rsidR="00A86884" w:rsidRDefault="00A86884">
      <w:pPr>
        <w:pStyle w:val="BodyText"/>
        <w:numPr>
          <w:ilvl w:val="0"/>
          <w:numId w:val="46"/>
        </w:numPr>
        <w:spacing w:after="0" w:line="240" w:lineRule="auto"/>
        <w:rPr>
          <w:bCs/>
          <w:color w:val="000000"/>
          <w:szCs w:val="20"/>
        </w:rPr>
      </w:pPr>
      <w:r>
        <w:rPr>
          <w:bCs/>
          <w:color w:val="000000"/>
          <w:szCs w:val="20"/>
        </w:rPr>
        <w:t>For cases when a candidate antenna placement location is used for two distinct antenna polarization field pattern:</w:t>
      </w:r>
    </w:p>
    <w:p w14:paraId="3229DA6B" w14:textId="77777777" w:rsidR="00A86884" w:rsidRDefault="00A86884">
      <w:pPr>
        <w:pStyle w:val="BodyText"/>
        <w:numPr>
          <w:ilvl w:val="1"/>
          <w:numId w:val="46"/>
        </w:numPr>
        <w:spacing w:after="0" w:line="240" w:lineRule="auto"/>
        <w:rPr>
          <w:bCs/>
          <w:color w:val="000000"/>
          <w:szCs w:val="20"/>
        </w:rPr>
      </w:pPr>
      <w:r>
        <w:rPr>
          <w:bCs/>
          <w:color w:val="000000"/>
          <w:szCs w:val="20"/>
        </w:rPr>
        <w:t>Reference radiation pattern of the UE antenna model is FFS,</w:t>
      </w:r>
    </w:p>
    <w:p w14:paraId="0AACFAC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first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291DC88A" w14:textId="77777777" w:rsidR="00A86884" w:rsidRDefault="00A86884">
      <w:pPr>
        <w:pStyle w:val="BodyText"/>
        <w:numPr>
          <w:ilvl w:val="2"/>
          <w:numId w:val="46"/>
        </w:numPr>
        <w:spacing w:after="0" w:line="240" w:lineRule="auto"/>
        <w:rPr>
          <w:bCs/>
          <w:color w:val="000000"/>
          <w:szCs w:val="20"/>
        </w:rPr>
      </w:pPr>
      <w:r>
        <w:rPr>
          <w:bCs/>
          <w:color w:val="000000"/>
          <w:szCs w:val="20"/>
        </w:rPr>
        <w:t xml:space="preserve">For second antenna field pattern: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hAnsi="Cambria Math"/>
            <w:color w:val="000000"/>
            <w:szCs w:val="20"/>
          </w:rPr>
          <m:t>FFS</m:t>
        </m:r>
      </m:oMath>
      <w:r>
        <w:rPr>
          <w:bCs/>
          <w:color w:val="000000"/>
          <w:szCs w:val="20"/>
        </w:rPr>
        <w:t xml:space="preserve"> and </w:t>
      </w:r>
      <m:oMath>
        <m:sSubSup>
          <m:sSubSupPr>
            <m:ctrlPr>
              <w:rPr>
                <w:rFonts w:ascii="Cambria Math" w:hAnsi="Cambria Math"/>
                <w:bCs/>
                <w:i/>
                <w:color w:val="000000"/>
                <w:szCs w:val="20"/>
              </w:rPr>
            </m:ctrlPr>
          </m:sSubSupPr>
          <m:e>
            <m:r>
              <m:rPr>
                <m:sty m:val="bi"/>
              </m:rPr>
              <w:rPr>
                <w:rFonts w:ascii="Cambria Math"/>
                <w:color w:val="000000"/>
                <w:szCs w:val="20"/>
              </w:rPr>
              <m:t>F</m:t>
            </m:r>
          </m:e>
          <m:sub>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sub>
          <m:sup>
            <m:r>
              <m:rPr>
                <m:sty m:val="bi"/>
              </m:rPr>
              <w:rPr>
                <w:rFonts w:ascii="Cambria Math"/>
                <w:color w:val="000000"/>
                <w:szCs w:val="20"/>
              </w:rPr>
              <m:t>″</m:t>
            </m:r>
          </m:sup>
        </m:sSubSup>
        <m:d>
          <m:dPr>
            <m:ctrlPr>
              <w:rPr>
                <w:rFonts w:ascii="Cambria Math" w:hAnsi="Cambria Math"/>
                <w:bCs/>
                <w:i/>
                <w:color w:val="000000"/>
                <w:szCs w:val="20"/>
              </w:rPr>
            </m:ctrlPr>
          </m:dPr>
          <m:e>
            <m:sSup>
              <m:sSupPr>
                <m:ctrlPr>
                  <w:rPr>
                    <w:rFonts w:ascii="Cambria Math" w:hAnsi="Cambria Math"/>
                    <w:bCs/>
                    <w:i/>
                    <w:color w:val="000000"/>
                    <w:szCs w:val="20"/>
                  </w:rPr>
                </m:ctrlPr>
              </m:sSupPr>
              <m:e>
                <m:r>
                  <m:rPr>
                    <m:sty m:val="bi"/>
                  </m:rPr>
                  <w:rPr>
                    <w:rFonts w:ascii="Cambria Math"/>
                    <w:color w:val="000000"/>
                    <w:szCs w:val="20"/>
                  </w:rPr>
                  <m:t>θ</m:t>
                </m:r>
              </m:e>
              <m:sup>
                <m:r>
                  <m:rPr>
                    <m:sty m:val="bi"/>
                  </m:rPr>
                  <w:rPr>
                    <w:rFonts w:ascii="Cambria Math"/>
                    <w:color w:val="000000"/>
                    <w:szCs w:val="20"/>
                  </w:rPr>
                  <m:t>″</m:t>
                </m:r>
              </m:sup>
            </m:sSup>
            <m:r>
              <m:rPr>
                <m:sty m:val="bi"/>
              </m:rPr>
              <w:rPr>
                <w:rFonts w:ascii="Cambria Math"/>
                <w:color w:val="000000"/>
                <w:szCs w:val="20"/>
              </w:rPr>
              <m:t>,</m:t>
            </m:r>
            <m:sSup>
              <m:sSupPr>
                <m:ctrlPr>
                  <w:rPr>
                    <w:rFonts w:ascii="Cambria Math" w:hAnsi="Cambria Math"/>
                    <w:bCs/>
                    <w:i/>
                    <w:color w:val="000000"/>
                    <w:szCs w:val="20"/>
                  </w:rPr>
                </m:ctrlPr>
              </m:sSupPr>
              <m:e>
                <m:r>
                  <m:rPr>
                    <m:sty m:val="bi"/>
                  </m:rPr>
                  <w:rPr>
                    <w:rFonts w:ascii="Cambria Math" w:hAnsi="Cambria Math"/>
                    <w:color w:val="000000"/>
                    <w:szCs w:val="20"/>
                  </w:rPr>
                  <m:t>ϕ</m:t>
                </m:r>
              </m:e>
              <m:sup>
                <m:r>
                  <m:rPr>
                    <m:sty m:val="bi"/>
                  </m:rPr>
                  <w:rPr>
                    <w:rFonts w:ascii="Cambria Math"/>
                    <w:color w:val="000000"/>
                    <w:szCs w:val="20"/>
                  </w:rPr>
                  <m:t>″</m:t>
                </m:r>
              </m:sup>
            </m:sSup>
          </m:e>
        </m:d>
        <m:r>
          <m:rPr>
            <m:sty m:val="bi"/>
          </m:rPr>
          <w:rPr>
            <w:rFonts w:ascii="Cambria Math"/>
            <w:color w:val="000000"/>
            <w:szCs w:val="20"/>
          </w:rPr>
          <m:t>=</m:t>
        </m:r>
        <m:r>
          <w:rPr>
            <w:rFonts w:ascii="Cambria Math"/>
            <w:color w:val="000000"/>
            <w:szCs w:val="20"/>
          </w:rPr>
          <m:t>FFS</m:t>
        </m:r>
      </m:oMath>
      <w:r>
        <w:rPr>
          <w:bCs/>
          <w:color w:val="000000"/>
          <w:szCs w:val="20"/>
        </w:rPr>
        <w:t>.</w:t>
      </w:r>
    </w:p>
    <w:p w14:paraId="76A30F9A" w14:textId="77777777" w:rsidR="00A86884" w:rsidRDefault="00A86884">
      <w:pPr>
        <w:pStyle w:val="Caption"/>
        <w:numPr>
          <w:ilvl w:val="0"/>
          <w:numId w:val="46"/>
        </w:numPr>
        <w:spacing w:before="0" w:after="0" w:line="240" w:lineRule="auto"/>
        <w:rPr>
          <w:b w:val="0"/>
          <w:lang w:eastAsia="zh-CN"/>
        </w:rPr>
      </w:pPr>
      <w:r>
        <w:rPr>
          <w:b w:val="0"/>
          <w:lang w:eastAsia="zh-CN"/>
        </w:rPr>
        <w:t xml:space="preserve">Each polarized field component of the reference radiation pattern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rPr>
                  <m:t>θ</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rPr>
        <w:t xml:space="preserve"> and </w:t>
      </w:r>
      <m:oMath>
        <m:sSubSup>
          <m:sSubSupPr>
            <m:ctrlPr>
              <w:rPr>
                <w:rFonts w:ascii="Cambria Math" w:hAnsi="Cambria Math"/>
                <w:i/>
                <w:szCs w:val="20"/>
              </w:rPr>
            </m:ctrlPr>
          </m:sSubSupPr>
          <m:e>
            <m:r>
              <m:rPr>
                <m:sty m:val="bi"/>
              </m:rPr>
              <w:rPr>
                <w:rFonts w:ascii="Cambria Math"/>
              </w:rPr>
              <m:t>F</m:t>
            </m:r>
          </m:e>
          <m:sub>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sub>
          <m:sup>
            <m:r>
              <m:rPr>
                <m:sty m:val="bi"/>
              </m:rPr>
              <w:rPr>
                <w:rFonts w:ascii="Cambria Math"/>
              </w:rPr>
              <m:t>″</m:t>
            </m:r>
          </m:sup>
        </m:sSubSup>
        <m:d>
          <m:dPr>
            <m:ctrlPr>
              <w:rPr>
                <w:rFonts w:ascii="Cambria Math" w:hAnsi="Cambria Math"/>
                <w:i/>
                <w:szCs w:val="20"/>
              </w:rPr>
            </m:ctrlPr>
          </m:dPr>
          <m:e>
            <m:sSup>
              <m:sSupPr>
                <m:ctrlPr>
                  <w:rPr>
                    <w:rFonts w:ascii="Cambria Math" w:hAnsi="Cambria Math"/>
                    <w:i/>
                    <w:szCs w:val="20"/>
                  </w:rPr>
                </m:ctrlPr>
              </m:sSupPr>
              <m:e>
                <m:r>
                  <m:rPr>
                    <m:sty m:val="bi"/>
                  </m:rPr>
                  <w:rPr>
                    <w:rFonts w:ascii="Cambria Math"/>
                  </w:rPr>
                  <m:t>θ</m:t>
                </m:r>
              </m:e>
              <m:sup>
                <m:r>
                  <m:rPr>
                    <m:sty m:val="bi"/>
                  </m:rPr>
                  <w:rPr>
                    <w:rFonts w:ascii="Cambria Math"/>
                  </w:rPr>
                  <m:t>″</m:t>
                </m:r>
              </m:sup>
            </m:sSup>
            <m:r>
              <m:rPr>
                <m:sty m:val="bi"/>
              </m:rPr>
              <w:rPr>
                <w:rFonts w:ascii="Cambria Math"/>
              </w:rPr>
              <m:t>,</m:t>
            </m:r>
            <m:sSup>
              <m:sSupPr>
                <m:ctrlPr>
                  <w:rPr>
                    <w:rFonts w:ascii="Cambria Math" w:hAnsi="Cambria Math"/>
                    <w:i/>
                    <w:szCs w:val="20"/>
                  </w:rPr>
                </m:ctrlPr>
              </m:sSupPr>
              <m:e>
                <m:r>
                  <m:rPr>
                    <m:sty m:val="bi"/>
                  </m:rPr>
                  <w:rPr>
                    <w:rFonts w:ascii="Cambria Math" w:hAnsi="Cambria Math"/>
                  </w:rPr>
                  <m:t>ϕ</m:t>
                </m:r>
              </m:e>
              <m:sup>
                <m:r>
                  <m:rPr>
                    <m:sty m:val="bi"/>
                  </m:rPr>
                  <w:rPr>
                    <w:rFonts w:ascii="Cambria Math"/>
                  </w:rPr>
                  <m:t>″</m:t>
                </m:r>
              </m:sup>
            </m:sSup>
          </m:e>
        </m:d>
      </m:oMath>
      <w:r>
        <w:rPr>
          <w:b w:val="0"/>
          <w:lang w:eastAsia="zh-CN"/>
        </w:rPr>
        <w:t xml:space="preserve"> should be rotated according to the orientation of the each of UE antennae to get </w:t>
      </w:r>
      <m:oMath>
        <m:sSubSup>
          <m:sSubSupPr>
            <m:ctrlPr>
              <w:rPr>
                <w:rFonts w:ascii="Cambria Math" w:hAnsi="Cambria Math"/>
                <w:i/>
                <w:szCs w:val="20"/>
              </w:rPr>
            </m:ctrlPr>
          </m:sSubSupPr>
          <m:e>
            <m:r>
              <m:rPr>
                <m:sty m:val="bi"/>
              </m:rPr>
              <w:rPr>
                <w:rFonts w:ascii="Cambria Math"/>
              </w:rPr>
              <m:t>F</m:t>
            </m:r>
          </m:e>
          <m:sub>
            <m:r>
              <m:rPr>
                <m:sty m:val="bi"/>
              </m:rPr>
              <w:rPr>
                <w:rFonts w:ascii="Cambria Math"/>
              </w:rPr>
              <m:t>rx,u,θ</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rPr>
        <w:t xml:space="preserve">, </w:t>
      </w:r>
      <m:oMath>
        <m:sSubSup>
          <m:sSubSupPr>
            <m:ctrlPr>
              <w:rPr>
                <w:rFonts w:ascii="Cambria Math" w:hAnsi="Cambria Math"/>
                <w:i/>
                <w:szCs w:val="20"/>
              </w:rPr>
            </m:ctrlPr>
          </m:sSubSupPr>
          <m:e>
            <m:r>
              <m:rPr>
                <m:sty m:val="bi"/>
              </m:rPr>
              <w:rPr>
                <w:rFonts w:ascii="Cambria Math"/>
              </w:rPr>
              <m:t>F</m:t>
            </m:r>
          </m:e>
          <m:sub>
            <m:r>
              <m:rPr>
                <m:sty m:val="bi"/>
              </m:rPr>
              <w:rPr>
                <w:rFonts w:ascii="Cambria Math" w:hAnsi="Cambria Math"/>
              </w:rPr>
              <m:t>rx,u, ϕ</m:t>
            </m:r>
            <m:r>
              <m:rPr>
                <m:sty m:val="bi"/>
              </m:rPr>
              <w:rPr>
                <w:rFonts w:ascii="Cambria Math"/>
              </w:rPr>
              <m:t>'</m:t>
            </m:r>
          </m:sub>
          <m:sup>
            <m:r>
              <m:rPr>
                <m:sty m:val="bi"/>
              </m:rPr>
              <w:rPr>
                <w:rFonts w:ascii="Cambria Math"/>
              </w:rPr>
              <m:t>'</m:t>
            </m:r>
          </m:sup>
        </m:sSubSup>
        <m:r>
          <m:rPr>
            <m:sty m:val="bi"/>
          </m:rPr>
          <w:rPr>
            <w:rFonts w:ascii="Cambria Math"/>
          </w:rPr>
          <m:t>(θ</m:t>
        </m:r>
        <m:r>
          <m:rPr>
            <m:sty m:val="bi"/>
          </m:rPr>
          <w:rPr>
            <w:rFonts w:ascii="Cambria Math"/>
          </w:rPr>
          <m:t>'</m:t>
        </m:r>
        <m:r>
          <m:rPr>
            <m:sty m:val="bi"/>
          </m:rPr>
          <w:rPr>
            <w:rFonts w:ascii="Cambria Math"/>
          </w:rPr>
          <m:t>,</m:t>
        </m:r>
        <m:r>
          <m:rPr>
            <m:sty m:val="bi"/>
          </m:rPr>
          <w:rPr>
            <w:rFonts w:ascii="Cambria Math" w:hAnsi="Cambria Math"/>
          </w:rPr>
          <m:t>ϕ</m:t>
        </m:r>
        <m:r>
          <m:rPr>
            <m:sty m:val="bi"/>
          </m:rPr>
          <w:rPr>
            <w:rFonts w:ascii="Cambria Math"/>
          </w:rPr>
          <m:t>'</m:t>
        </m:r>
        <m:r>
          <m:rPr>
            <m:sty m:val="bi"/>
          </m:rPr>
          <w:rPr>
            <w:rFonts w:ascii="Cambria Math"/>
          </w:rPr>
          <m:t>)</m:t>
        </m:r>
      </m:oMath>
      <w:r>
        <w:rPr>
          <w:b w:val="0"/>
          <w:lang w:eastAsia="zh-CN"/>
        </w:rPr>
        <w:t xml:space="preserve"> and based on the orientation of the UE in the global coordinate system to get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rx,u,θ</m:t>
            </m:r>
          </m:sub>
        </m:sSub>
        <m:r>
          <m:rPr>
            <m:sty m:val="bi"/>
          </m:rPr>
          <w:rPr>
            <w:rFonts w:ascii="Cambria Math"/>
          </w:rPr>
          <m:t>(θ,</m:t>
        </m:r>
        <m:r>
          <m:rPr>
            <m:sty m:val="bi"/>
          </m:rPr>
          <w:rPr>
            <w:rFonts w:ascii="Cambria Math" w:hAnsi="Cambria Math"/>
          </w:rPr>
          <m:t>ϕ</m:t>
        </m:r>
        <m:r>
          <m:rPr>
            <m:sty m:val="bi"/>
          </m:rPr>
          <w:rPr>
            <w:rFonts w:ascii="Cambria Math"/>
          </w:rPr>
          <m:t>)</m:t>
        </m:r>
      </m:oMath>
      <w:r>
        <w:rPr>
          <w:b w:val="0"/>
        </w:rPr>
        <w:t xml:space="preserve"> and </w:t>
      </w:r>
      <m:oMath>
        <m:sSub>
          <m:sSubPr>
            <m:ctrlPr>
              <w:rPr>
                <w:rFonts w:ascii="Cambria Math" w:hAnsi="Cambria Math"/>
                <w:i/>
                <w:szCs w:val="20"/>
              </w:rPr>
            </m:ctrlPr>
          </m:sSubPr>
          <m:e>
            <m:r>
              <m:rPr>
                <m:sty m:val="bi"/>
              </m:rPr>
              <w:rPr>
                <w:rFonts w:ascii="Cambria Math" w:hAnsi="Cambria Math"/>
              </w:rPr>
              <m:t>F</m:t>
            </m:r>
          </m:e>
          <m:sub>
            <m:r>
              <m:rPr>
                <m:sty m:val="bi"/>
              </m:rPr>
              <w:rPr>
                <w:rFonts w:ascii="Cambria Math"/>
              </w:rPr>
              <m:t>rx,u,</m:t>
            </m:r>
            <m:r>
              <m:rPr>
                <m:sty m:val="bi"/>
              </m:rPr>
              <w:rPr>
                <w:rFonts w:ascii="Cambria Math" w:hAnsi="Cambria Math"/>
              </w:rPr>
              <m:t>ϕ</m:t>
            </m:r>
          </m:sub>
        </m:sSub>
        <m:r>
          <m:rPr>
            <m:sty m:val="bi"/>
          </m:rPr>
          <w:rPr>
            <w:rFonts w:ascii="Cambria Math"/>
          </w:rPr>
          <m:t>(θ,</m:t>
        </m:r>
        <m:r>
          <m:rPr>
            <m:sty m:val="bi"/>
          </m:rPr>
          <w:rPr>
            <w:rFonts w:ascii="Cambria Math" w:hAnsi="Cambria Math"/>
          </w:rPr>
          <m:t>ϕ</m:t>
        </m:r>
        <m:r>
          <m:rPr>
            <m:sty m:val="bi"/>
          </m:rPr>
          <w:rPr>
            <w:rFonts w:ascii="Cambria Math"/>
          </w:rPr>
          <m:t>)</m:t>
        </m:r>
      </m:oMath>
      <w:r>
        <w:rPr>
          <w:b w:val="0"/>
          <w:lang w:eastAsia="zh-CN"/>
        </w:rPr>
        <w:t xml:space="preserve"> using the methods already specified in TR 38.901, equation (7.3-3)/(7.1-11).</w:t>
      </w:r>
    </w:p>
    <w:p w14:paraId="689A6CFF" w14:textId="77777777" w:rsidR="00A86884" w:rsidRDefault="00A86884" w:rsidP="00A86884">
      <w:pPr>
        <w:spacing w:after="0" w:line="240" w:lineRule="auto"/>
        <w:rPr>
          <w:rFonts w:eastAsia="DengXian"/>
          <w:lang w:eastAsia="zh-CN"/>
        </w:rPr>
      </w:pPr>
    </w:p>
    <w:p w14:paraId="07545BC4" w14:textId="77777777" w:rsidR="00A86884" w:rsidRDefault="00A86884" w:rsidP="00A86884">
      <w:pPr>
        <w:pStyle w:val="BodyText"/>
        <w:spacing w:after="0" w:line="240" w:lineRule="auto"/>
        <w:rPr>
          <w:rFonts w:ascii="Times New Roman" w:eastAsia="DengXian" w:hAnsi="Times New Roman"/>
          <w:szCs w:val="20"/>
          <w:lang w:eastAsia="zh-CN"/>
        </w:rPr>
      </w:pPr>
    </w:p>
    <w:p w14:paraId="4A511B9C" w14:textId="77777777" w:rsidR="00A86884" w:rsidRPr="009C039C" w:rsidRDefault="00A86884" w:rsidP="00A86884">
      <w:pPr>
        <w:pStyle w:val="BodyText"/>
        <w:spacing w:after="0" w:line="240" w:lineRule="auto"/>
        <w:rPr>
          <w:rFonts w:ascii="Times New Roman" w:eastAsia="DengXian" w:hAnsi="Times New Roman"/>
          <w:szCs w:val="20"/>
          <w:highlight w:val="green"/>
          <w:lang w:eastAsia="zh-CN"/>
        </w:rPr>
      </w:pPr>
      <w:r w:rsidRPr="009C039C">
        <w:rPr>
          <w:rFonts w:ascii="Times New Roman" w:eastAsia="DengXian" w:hAnsi="Times New Roman" w:hint="eastAsia"/>
          <w:szCs w:val="20"/>
          <w:highlight w:val="green"/>
          <w:lang w:eastAsia="zh-CN"/>
        </w:rPr>
        <w:t>Agreement</w:t>
      </w:r>
    </w:p>
    <w:p w14:paraId="249D0C5C" w14:textId="77777777" w:rsidR="00A86884" w:rsidRPr="009C039C" w:rsidRDefault="00A86884" w:rsidP="00A86884">
      <w:pPr>
        <w:pStyle w:val="BodyText"/>
        <w:numPr>
          <w:ilvl w:val="0"/>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szCs w:val="20"/>
          <w:lang w:eastAsia="ko-KR"/>
        </w:rPr>
        <w:t xml:space="preserve">Further study and consider update of power angular spectrum (PAS) of the current cluster modeling from equal powered </w:t>
      </w:r>
      <w:r>
        <w:rPr>
          <w:lang w:eastAsia="zh-CN"/>
        </w:rPr>
        <w:t xml:space="preserve">angle offset </w:t>
      </w:r>
      <w:r w:rsidRPr="009C039C">
        <w:rPr>
          <w:color w:val="000000"/>
          <w:lang w:eastAsia="zh-CN"/>
        </w:rPr>
        <w:t>to unequal power angle offsets.</w:t>
      </w:r>
    </w:p>
    <w:p w14:paraId="37EFF359"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 xml:space="preserve">For the update of power angular spectrum (PAS) of the current cluster modeling from equal powered </w:t>
      </w:r>
      <w:r w:rsidRPr="009C039C">
        <w:rPr>
          <w:color w:val="000000"/>
          <w:lang w:eastAsia="zh-CN"/>
        </w:rPr>
        <w:t>angle offset to unequal power angle offsets. Consider the following options:</w:t>
      </w:r>
    </w:p>
    <w:p w14:paraId="0B577394"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1) introduce the update as an optional additional modeling component</w:t>
      </w:r>
    </w:p>
    <w:p w14:paraId="34F9AADD" w14:textId="77777777" w:rsidR="00A86884" w:rsidRPr="009C039C" w:rsidRDefault="00A86884" w:rsidP="00A86884">
      <w:pPr>
        <w:pStyle w:val="BodyText"/>
        <w:numPr>
          <w:ilvl w:val="2"/>
          <w:numId w:val="37"/>
        </w:numPr>
        <w:spacing w:after="0" w:line="240" w:lineRule="auto"/>
        <w:rPr>
          <w:rFonts w:ascii="Times New Roman" w:eastAsia="DengXian" w:hAnsi="Times New Roman"/>
          <w:color w:val="000000"/>
          <w:szCs w:val="20"/>
          <w:lang w:eastAsia="ko-KR"/>
        </w:rPr>
      </w:pPr>
      <w:r w:rsidRPr="009C039C">
        <w:rPr>
          <w:color w:val="000000"/>
          <w:lang w:eastAsia="zh-CN"/>
        </w:rPr>
        <w:t>Option 2) update the existing intra-cluster power distribution and angles</w:t>
      </w:r>
    </w:p>
    <w:p w14:paraId="691CBFA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rFonts w:ascii="Times New Roman" w:eastAsia="DengXian" w:hAnsi="Times New Roman"/>
          <w:color w:val="000000"/>
          <w:szCs w:val="20"/>
          <w:lang w:eastAsia="ko-KR"/>
        </w:rPr>
        <w:t>Consider power adjustments made by “large bandwidth and large antenna array” additional component and review whether measurement observed can be replaced and modeled by large bandwidth and large antenna array” model.</w:t>
      </w:r>
    </w:p>
    <w:p w14:paraId="0EF1E5BB" w14:textId="77777777" w:rsidR="00A86884" w:rsidRPr="009C039C" w:rsidRDefault="00A86884" w:rsidP="00A86884">
      <w:pPr>
        <w:pStyle w:val="BodyText"/>
        <w:numPr>
          <w:ilvl w:val="1"/>
          <w:numId w:val="37"/>
        </w:numPr>
        <w:spacing w:after="0" w:line="240" w:lineRule="auto"/>
        <w:rPr>
          <w:rFonts w:ascii="Times New Roman" w:eastAsia="DengXian" w:hAnsi="Times New Roman"/>
          <w:color w:val="000000"/>
          <w:szCs w:val="20"/>
          <w:lang w:eastAsia="ko-KR"/>
        </w:rPr>
      </w:pPr>
      <w:r w:rsidRPr="009C039C">
        <w:rPr>
          <w:color w:val="000000"/>
          <w:lang w:eastAsia="zh-CN"/>
        </w:rPr>
        <w:lastRenderedPageBreak/>
        <w:t>The following are examples of changes</w:t>
      </w:r>
    </w:p>
    <w:p w14:paraId="7106EBE8"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p>
    <w:p w14:paraId="31950D3B"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389D973C" w14:textId="77777777" w:rsidTr="0049116F">
        <w:tc>
          <w:tcPr>
            <w:tcW w:w="10790" w:type="dxa"/>
            <w:shd w:val="clear" w:color="auto" w:fill="auto"/>
          </w:tcPr>
          <w:p w14:paraId="3E296447"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54F8DB72" w14:textId="481DA3C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6A079494" w14:textId="77777777" w:rsidR="00A86884" w:rsidRDefault="00A86884" w:rsidP="0049116F">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3FDBEEBF"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239CAE8E" w14:textId="77777777" w:rsidTr="0049116F">
              <w:trPr>
                <w:jc w:val="center"/>
              </w:trPr>
              <w:tc>
                <w:tcPr>
                  <w:tcW w:w="0" w:type="auto"/>
                  <w:shd w:val="clear" w:color="auto" w:fill="D9D9D9"/>
                </w:tcPr>
                <w:p w14:paraId="7362EE53"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355DD74C"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193CDF"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1F41350B"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5913DDF3" w14:textId="77777777" w:rsidTr="0049116F">
              <w:trPr>
                <w:jc w:val="center"/>
              </w:trPr>
              <w:tc>
                <w:tcPr>
                  <w:tcW w:w="0" w:type="auto"/>
                </w:tcPr>
                <w:p w14:paraId="4CE142F8" w14:textId="77777777" w:rsidR="00A86884" w:rsidRDefault="00A86884" w:rsidP="0049116F">
                  <w:pPr>
                    <w:pStyle w:val="TAC"/>
                    <w:spacing w:line="240" w:lineRule="auto"/>
                  </w:pPr>
                  <w:r>
                    <w:t>1,2</w:t>
                  </w:r>
                </w:p>
              </w:tc>
              <w:tc>
                <w:tcPr>
                  <w:tcW w:w="0" w:type="auto"/>
                </w:tcPr>
                <w:p w14:paraId="78D30593" w14:textId="77777777" w:rsidR="00A86884" w:rsidRDefault="00A86884" w:rsidP="0049116F">
                  <w:pPr>
                    <w:pStyle w:val="TAC"/>
                    <w:spacing w:line="240" w:lineRule="auto"/>
                    <w:rPr>
                      <w:strike/>
                      <w:color w:val="0070C0"/>
                    </w:rPr>
                  </w:pPr>
                  <w:r>
                    <w:rPr>
                      <w:strike/>
                      <w:color w:val="0070C0"/>
                    </w:rPr>
                    <w:t>± 0.0447</w:t>
                  </w:r>
                </w:p>
              </w:tc>
              <w:tc>
                <w:tcPr>
                  <w:tcW w:w="0" w:type="auto"/>
                </w:tcPr>
                <w:p w14:paraId="5289BE4E" w14:textId="77777777" w:rsidR="00A86884" w:rsidRDefault="00A86884" w:rsidP="0049116F">
                  <w:pPr>
                    <w:pStyle w:val="TAC"/>
                    <w:spacing w:line="240" w:lineRule="auto"/>
                    <w:rPr>
                      <w:szCs w:val="18"/>
                    </w:rPr>
                  </w:pPr>
                  <w:r>
                    <w:rPr>
                      <w:color w:val="FF0000"/>
                      <w:szCs w:val="18"/>
                    </w:rPr>
                    <w:t>0.1193</w:t>
                  </w:r>
                </w:p>
              </w:tc>
              <w:tc>
                <w:tcPr>
                  <w:tcW w:w="0" w:type="auto"/>
                </w:tcPr>
                <w:p w14:paraId="09569161"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5F18AF1C" w14:textId="77777777" w:rsidTr="0049116F">
              <w:trPr>
                <w:jc w:val="center"/>
              </w:trPr>
              <w:tc>
                <w:tcPr>
                  <w:tcW w:w="0" w:type="auto"/>
                </w:tcPr>
                <w:p w14:paraId="6A369774" w14:textId="77777777" w:rsidR="00A86884" w:rsidRDefault="00A86884" w:rsidP="0049116F">
                  <w:pPr>
                    <w:pStyle w:val="TAC"/>
                    <w:spacing w:line="240" w:lineRule="auto"/>
                  </w:pPr>
                  <w:r>
                    <w:t>3,4</w:t>
                  </w:r>
                </w:p>
              </w:tc>
              <w:tc>
                <w:tcPr>
                  <w:tcW w:w="0" w:type="auto"/>
                </w:tcPr>
                <w:p w14:paraId="4B5D37B9" w14:textId="77777777" w:rsidR="00A86884" w:rsidRDefault="00A86884" w:rsidP="0049116F">
                  <w:pPr>
                    <w:pStyle w:val="TAC"/>
                    <w:spacing w:line="240" w:lineRule="auto"/>
                    <w:rPr>
                      <w:strike/>
                      <w:color w:val="0070C0"/>
                    </w:rPr>
                  </w:pPr>
                  <w:r>
                    <w:rPr>
                      <w:strike/>
                      <w:color w:val="0070C0"/>
                    </w:rPr>
                    <w:t>± 0.1413</w:t>
                  </w:r>
                </w:p>
              </w:tc>
              <w:tc>
                <w:tcPr>
                  <w:tcW w:w="0" w:type="auto"/>
                </w:tcPr>
                <w:p w14:paraId="522F9457" w14:textId="77777777" w:rsidR="00A86884" w:rsidRDefault="00A86884" w:rsidP="0049116F">
                  <w:pPr>
                    <w:pStyle w:val="TAC"/>
                    <w:spacing w:line="240" w:lineRule="auto"/>
                    <w:rPr>
                      <w:szCs w:val="18"/>
                    </w:rPr>
                  </w:pPr>
                  <w:r>
                    <w:rPr>
                      <w:color w:val="FF0000"/>
                      <w:szCs w:val="18"/>
                    </w:rPr>
                    <w:t>0.0933</w:t>
                  </w:r>
                </w:p>
              </w:tc>
              <w:tc>
                <w:tcPr>
                  <w:tcW w:w="0" w:type="auto"/>
                </w:tcPr>
                <w:p w14:paraId="065AA92C"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57D705AC" w14:textId="77777777" w:rsidTr="0049116F">
              <w:trPr>
                <w:jc w:val="center"/>
              </w:trPr>
              <w:tc>
                <w:tcPr>
                  <w:tcW w:w="0" w:type="auto"/>
                </w:tcPr>
                <w:p w14:paraId="5102B2DE" w14:textId="77777777" w:rsidR="00A86884" w:rsidRDefault="00A86884" w:rsidP="0049116F">
                  <w:pPr>
                    <w:pStyle w:val="TAC"/>
                    <w:spacing w:line="240" w:lineRule="auto"/>
                  </w:pPr>
                  <w:r>
                    <w:t>5,6</w:t>
                  </w:r>
                </w:p>
              </w:tc>
              <w:tc>
                <w:tcPr>
                  <w:tcW w:w="0" w:type="auto"/>
                </w:tcPr>
                <w:p w14:paraId="6F94C57D" w14:textId="77777777" w:rsidR="00A86884" w:rsidRDefault="00A86884" w:rsidP="0049116F">
                  <w:pPr>
                    <w:pStyle w:val="TAC"/>
                    <w:spacing w:line="240" w:lineRule="auto"/>
                    <w:rPr>
                      <w:strike/>
                      <w:color w:val="0070C0"/>
                    </w:rPr>
                  </w:pPr>
                  <w:r>
                    <w:rPr>
                      <w:strike/>
                      <w:color w:val="0070C0"/>
                    </w:rPr>
                    <w:t>± 0.2492</w:t>
                  </w:r>
                </w:p>
              </w:tc>
              <w:tc>
                <w:tcPr>
                  <w:tcW w:w="0" w:type="auto"/>
                </w:tcPr>
                <w:p w14:paraId="39693A41" w14:textId="77777777" w:rsidR="00A86884" w:rsidRDefault="00A86884" w:rsidP="0049116F">
                  <w:pPr>
                    <w:pStyle w:val="TAC"/>
                    <w:spacing w:line="240" w:lineRule="auto"/>
                    <w:rPr>
                      <w:szCs w:val="18"/>
                    </w:rPr>
                  </w:pPr>
                  <w:r>
                    <w:rPr>
                      <w:color w:val="FF0000"/>
                      <w:szCs w:val="18"/>
                    </w:rPr>
                    <w:t>0.0729</w:t>
                  </w:r>
                </w:p>
              </w:tc>
              <w:tc>
                <w:tcPr>
                  <w:tcW w:w="0" w:type="auto"/>
                </w:tcPr>
                <w:p w14:paraId="14ECB48B"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21E0EB6F" w14:textId="77777777" w:rsidTr="0049116F">
              <w:trPr>
                <w:jc w:val="center"/>
              </w:trPr>
              <w:tc>
                <w:tcPr>
                  <w:tcW w:w="0" w:type="auto"/>
                </w:tcPr>
                <w:p w14:paraId="6F0174C4" w14:textId="77777777" w:rsidR="00A86884" w:rsidRDefault="00A86884" w:rsidP="0049116F">
                  <w:pPr>
                    <w:pStyle w:val="TAC"/>
                    <w:spacing w:line="240" w:lineRule="auto"/>
                  </w:pPr>
                  <w:r>
                    <w:t>7,8</w:t>
                  </w:r>
                </w:p>
              </w:tc>
              <w:tc>
                <w:tcPr>
                  <w:tcW w:w="0" w:type="auto"/>
                </w:tcPr>
                <w:p w14:paraId="25E988E1" w14:textId="77777777" w:rsidR="00A86884" w:rsidRDefault="00A86884" w:rsidP="0049116F">
                  <w:pPr>
                    <w:pStyle w:val="TAC"/>
                    <w:spacing w:line="240" w:lineRule="auto"/>
                    <w:rPr>
                      <w:strike/>
                      <w:color w:val="0070C0"/>
                    </w:rPr>
                  </w:pPr>
                  <w:r>
                    <w:rPr>
                      <w:strike/>
                      <w:color w:val="0070C0"/>
                    </w:rPr>
                    <w:t>± 0.3715</w:t>
                  </w:r>
                </w:p>
              </w:tc>
              <w:tc>
                <w:tcPr>
                  <w:tcW w:w="0" w:type="auto"/>
                </w:tcPr>
                <w:p w14:paraId="0B34D504" w14:textId="77777777" w:rsidR="00A86884" w:rsidRDefault="00A86884" w:rsidP="0049116F">
                  <w:pPr>
                    <w:pStyle w:val="TAC"/>
                    <w:spacing w:line="240" w:lineRule="auto"/>
                    <w:rPr>
                      <w:szCs w:val="18"/>
                    </w:rPr>
                  </w:pPr>
                  <w:r>
                    <w:rPr>
                      <w:color w:val="FF0000"/>
                      <w:szCs w:val="18"/>
                    </w:rPr>
                    <w:t>0.0570</w:t>
                  </w:r>
                </w:p>
              </w:tc>
              <w:tc>
                <w:tcPr>
                  <w:tcW w:w="0" w:type="auto"/>
                </w:tcPr>
                <w:p w14:paraId="04DCB38D"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066BB013" w14:textId="77777777" w:rsidTr="0049116F">
              <w:trPr>
                <w:jc w:val="center"/>
              </w:trPr>
              <w:tc>
                <w:tcPr>
                  <w:tcW w:w="0" w:type="auto"/>
                </w:tcPr>
                <w:p w14:paraId="4CB4D88A" w14:textId="77777777" w:rsidR="00A86884" w:rsidRDefault="00A86884" w:rsidP="0049116F">
                  <w:pPr>
                    <w:pStyle w:val="TAC"/>
                    <w:spacing w:line="240" w:lineRule="auto"/>
                  </w:pPr>
                  <w:r>
                    <w:t>9,10</w:t>
                  </w:r>
                </w:p>
              </w:tc>
              <w:tc>
                <w:tcPr>
                  <w:tcW w:w="0" w:type="auto"/>
                </w:tcPr>
                <w:p w14:paraId="50E41075" w14:textId="77777777" w:rsidR="00A86884" w:rsidRDefault="00A86884" w:rsidP="0049116F">
                  <w:pPr>
                    <w:pStyle w:val="TAC"/>
                    <w:spacing w:line="240" w:lineRule="auto"/>
                    <w:rPr>
                      <w:strike/>
                      <w:color w:val="0070C0"/>
                    </w:rPr>
                  </w:pPr>
                  <w:r>
                    <w:rPr>
                      <w:strike/>
                      <w:color w:val="0070C0"/>
                    </w:rPr>
                    <w:t>± 0.5129</w:t>
                  </w:r>
                </w:p>
              </w:tc>
              <w:tc>
                <w:tcPr>
                  <w:tcW w:w="0" w:type="auto"/>
                </w:tcPr>
                <w:p w14:paraId="585828AD" w14:textId="77777777" w:rsidR="00A86884" w:rsidRDefault="00A86884" w:rsidP="0049116F">
                  <w:pPr>
                    <w:pStyle w:val="TAC"/>
                    <w:spacing w:line="240" w:lineRule="auto"/>
                    <w:rPr>
                      <w:szCs w:val="18"/>
                    </w:rPr>
                  </w:pPr>
                  <w:r>
                    <w:rPr>
                      <w:color w:val="FF0000"/>
                      <w:szCs w:val="18"/>
                    </w:rPr>
                    <w:t>0.0446</w:t>
                  </w:r>
                </w:p>
              </w:tc>
              <w:tc>
                <w:tcPr>
                  <w:tcW w:w="0" w:type="auto"/>
                </w:tcPr>
                <w:p w14:paraId="491D5C5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1E5C2754" w14:textId="77777777" w:rsidTr="0049116F">
              <w:trPr>
                <w:jc w:val="center"/>
              </w:trPr>
              <w:tc>
                <w:tcPr>
                  <w:tcW w:w="0" w:type="auto"/>
                </w:tcPr>
                <w:p w14:paraId="6C4E8D29" w14:textId="77777777" w:rsidR="00A86884" w:rsidRDefault="00A86884" w:rsidP="0049116F">
                  <w:pPr>
                    <w:pStyle w:val="TAC"/>
                    <w:spacing w:line="240" w:lineRule="auto"/>
                  </w:pPr>
                  <w:r>
                    <w:t>11,12</w:t>
                  </w:r>
                </w:p>
              </w:tc>
              <w:tc>
                <w:tcPr>
                  <w:tcW w:w="0" w:type="auto"/>
                </w:tcPr>
                <w:p w14:paraId="1C8A49F2" w14:textId="77777777" w:rsidR="00A86884" w:rsidRDefault="00A86884" w:rsidP="0049116F">
                  <w:pPr>
                    <w:pStyle w:val="TAC"/>
                    <w:spacing w:line="240" w:lineRule="auto"/>
                    <w:rPr>
                      <w:strike/>
                      <w:color w:val="0070C0"/>
                    </w:rPr>
                  </w:pPr>
                  <w:r>
                    <w:rPr>
                      <w:strike/>
                      <w:color w:val="0070C0"/>
                    </w:rPr>
                    <w:t>± 0.6797</w:t>
                  </w:r>
                </w:p>
              </w:tc>
              <w:tc>
                <w:tcPr>
                  <w:tcW w:w="0" w:type="auto"/>
                </w:tcPr>
                <w:p w14:paraId="004379B2" w14:textId="77777777" w:rsidR="00A86884" w:rsidRDefault="00A86884" w:rsidP="0049116F">
                  <w:pPr>
                    <w:pStyle w:val="TAC"/>
                    <w:spacing w:line="240" w:lineRule="auto"/>
                    <w:rPr>
                      <w:szCs w:val="18"/>
                    </w:rPr>
                  </w:pPr>
                  <w:r>
                    <w:rPr>
                      <w:color w:val="FF0000"/>
                      <w:szCs w:val="18"/>
                    </w:rPr>
                    <w:t>0.0348</w:t>
                  </w:r>
                </w:p>
              </w:tc>
              <w:tc>
                <w:tcPr>
                  <w:tcW w:w="0" w:type="auto"/>
                </w:tcPr>
                <w:p w14:paraId="37A05EA8"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3497339" w14:textId="77777777" w:rsidTr="0049116F">
              <w:trPr>
                <w:jc w:val="center"/>
              </w:trPr>
              <w:tc>
                <w:tcPr>
                  <w:tcW w:w="0" w:type="auto"/>
                </w:tcPr>
                <w:p w14:paraId="505D90A4" w14:textId="77777777" w:rsidR="00A86884" w:rsidRDefault="00A86884" w:rsidP="0049116F">
                  <w:pPr>
                    <w:pStyle w:val="TAC"/>
                    <w:spacing w:line="240" w:lineRule="auto"/>
                  </w:pPr>
                  <w:r>
                    <w:t>13,14</w:t>
                  </w:r>
                </w:p>
              </w:tc>
              <w:tc>
                <w:tcPr>
                  <w:tcW w:w="0" w:type="auto"/>
                </w:tcPr>
                <w:p w14:paraId="3082B63A" w14:textId="77777777" w:rsidR="00A86884" w:rsidRDefault="00A86884" w:rsidP="0049116F">
                  <w:pPr>
                    <w:pStyle w:val="TAC"/>
                    <w:spacing w:line="240" w:lineRule="auto"/>
                    <w:rPr>
                      <w:strike/>
                      <w:color w:val="0070C0"/>
                    </w:rPr>
                  </w:pPr>
                  <w:r>
                    <w:rPr>
                      <w:strike/>
                      <w:color w:val="0070C0"/>
                    </w:rPr>
                    <w:t>± 0.8844</w:t>
                  </w:r>
                </w:p>
              </w:tc>
              <w:tc>
                <w:tcPr>
                  <w:tcW w:w="0" w:type="auto"/>
                </w:tcPr>
                <w:p w14:paraId="21958FF6" w14:textId="77777777" w:rsidR="00A86884" w:rsidRDefault="00A86884" w:rsidP="0049116F">
                  <w:pPr>
                    <w:pStyle w:val="TAC"/>
                    <w:spacing w:line="240" w:lineRule="auto"/>
                    <w:rPr>
                      <w:szCs w:val="18"/>
                    </w:rPr>
                  </w:pPr>
                  <w:r>
                    <w:rPr>
                      <w:color w:val="FF0000"/>
                      <w:szCs w:val="18"/>
                    </w:rPr>
                    <w:t>0.0272</w:t>
                  </w:r>
                </w:p>
              </w:tc>
              <w:tc>
                <w:tcPr>
                  <w:tcW w:w="0" w:type="auto"/>
                </w:tcPr>
                <w:p w14:paraId="01C08F6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60F72E60" w14:textId="77777777" w:rsidTr="0049116F">
              <w:trPr>
                <w:jc w:val="center"/>
              </w:trPr>
              <w:tc>
                <w:tcPr>
                  <w:tcW w:w="0" w:type="auto"/>
                </w:tcPr>
                <w:p w14:paraId="43D63CA2" w14:textId="77777777" w:rsidR="00A86884" w:rsidRDefault="00A86884" w:rsidP="0049116F">
                  <w:pPr>
                    <w:pStyle w:val="TAC"/>
                    <w:spacing w:line="240" w:lineRule="auto"/>
                  </w:pPr>
                  <w:r>
                    <w:t>15,16</w:t>
                  </w:r>
                </w:p>
              </w:tc>
              <w:tc>
                <w:tcPr>
                  <w:tcW w:w="0" w:type="auto"/>
                </w:tcPr>
                <w:p w14:paraId="0CE0E50D" w14:textId="77777777" w:rsidR="00A86884" w:rsidRDefault="00A86884" w:rsidP="0049116F">
                  <w:pPr>
                    <w:pStyle w:val="TAC"/>
                    <w:spacing w:line="240" w:lineRule="auto"/>
                    <w:rPr>
                      <w:strike/>
                      <w:color w:val="0070C0"/>
                    </w:rPr>
                  </w:pPr>
                  <w:r>
                    <w:rPr>
                      <w:strike/>
                      <w:color w:val="0070C0"/>
                    </w:rPr>
                    <w:t>± 1.1481</w:t>
                  </w:r>
                </w:p>
              </w:tc>
              <w:tc>
                <w:tcPr>
                  <w:tcW w:w="0" w:type="auto"/>
                </w:tcPr>
                <w:p w14:paraId="2ABFE12A" w14:textId="77777777" w:rsidR="00A86884" w:rsidRDefault="00A86884" w:rsidP="0049116F">
                  <w:pPr>
                    <w:pStyle w:val="TAC"/>
                    <w:spacing w:line="240" w:lineRule="auto"/>
                    <w:rPr>
                      <w:szCs w:val="18"/>
                    </w:rPr>
                  </w:pPr>
                  <w:r>
                    <w:rPr>
                      <w:color w:val="FF0000"/>
                      <w:szCs w:val="18"/>
                    </w:rPr>
                    <w:t>0.0213</w:t>
                  </w:r>
                </w:p>
              </w:tc>
              <w:tc>
                <w:tcPr>
                  <w:tcW w:w="0" w:type="auto"/>
                </w:tcPr>
                <w:p w14:paraId="1E2DE000"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52BD483B" w14:textId="77777777" w:rsidTr="0049116F">
              <w:trPr>
                <w:jc w:val="center"/>
              </w:trPr>
              <w:tc>
                <w:tcPr>
                  <w:tcW w:w="0" w:type="auto"/>
                </w:tcPr>
                <w:p w14:paraId="05BAF291" w14:textId="77777777" w:rsidR="00A86884" w:rsidRDefault="00A86884" w:rsidP="0049116F">
                  <w:pPr>
                    <w:pStyle w:val="TAC"/>
                    <w:spacing w:line="240" w:lineRule="auto"/>
                  </w:pPr>
                  <w:r>
                    <w:t>17,18</w:t>
                  </w:r>
                </w:p>
              </w:tc>
              <w:tc>
                <w:tcPr>
                  <w:tcW w:w="0" w:type="auto"/>
                </w:tcPr>
                <w:p w14:paraId="6FF86869" w14:textId="77777777" w:rsidR="00A86884" w:rsidRDefault="00A86884" w:rsidP="0049116F">
                  <w:pPr>
                    <w:pStyle w:val="TAC"/>
                    <w:spacing w:line="240" w:lineRule="auto"/>
                    <w:rPr>
                      <w:strike/>
                      <w:color w:val="0070C0"/>
                    </w:rPr>
                  </w:pPr>
                  <w:r>
                    <w:rPr>
                      <w:strike/>
                      <w:color w:val="0070C0"/>
                    </w:rPr>
                    <w:t>± 1.5195</w:t>
                  </w:r>
                </w:p>
              </w:tc>
              <w:tc>
                <w:tcPr>
                  <w:tcW w:w="0" w:type="auto"/>
                </w:tcPr>
                <w:p w14:paraId="27CA65C7" w14:textId="77777777" w:rsidR="00A86884" w:rsidRDefault="00A86884" w:rsidP="0049116F">
                  <w:pPr>
                    <w:pStyle w:val="TAC"/>
                    <w:spacing w:line="240" w:lineRule="auto"/>
                    <w:rPr>
                      <w:szCs w:val="18"/>
                    </w:rPr>
                  </w:pPr>
                  <w:r>
                    <w:rPr>
                      <w:color w:val="FF0000"/>
                      <w:szCs w:val="18"/>
                    </w:rPr>
                    <w:t>0.0166</w:t>
                  </w:r>
                </w:p>
              </w:tc>
              <w:tc>
                <w:tcPr>
                  <w:tcW w:w="0" w:type="auto"/>
                </w:tcPr>
                <w:p w14:paraId="1AAF50D9"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63FDA73C" w14:textId="77777777" w:rsidTr="0049116F">
              <w:trPr>
                <w:jc w:val="center"/>
              </w:trPr>
              <w:tc>
                <w:tcPr>
                  <w:tcW w:w="0" w:type="auto"/>
                </w:tcPr>
                <w:p w14:paraId="4288F080" w14:textId="77777777" w:rsidR="00A86884" w:rsidRDefault="00A86884" w:rsidP="0049116F">
                  <w:pPr>
                    <w:pStyle w:val="TAC"/>
                    <w:spacing w:line="240" w:lineRule="auto"/>
                  </w:pPr>
                  <w:r>
                    <w:t>19,20</w:t>
                  </w:r>
                </w:p>
              </w:tc>
              <w:tc>
                <w:tcPr>
                  <w:tcW w:w="0" w:type="auto"/>
                </w:tcPr>
                <w:p w14:paraId="1A7F3C03" w14:textId="77777777" w:rsidR="00A86884" w:rsidRDefault="00A86884" w:rsidP="0049116F">
                  <w:pPr>
                    <w:pStyle w:val="TAC"/>
                    <w:spacing w:line="240" w:lineRule="auto"/>
                    <w:rPr>
                      <w:strike/>
                      <w:color w:val="0070C0"/>
                    </w:rPr>
                  </w:pPr>
                  <w:r>
                    <w:rPr>
                      <w:strike/>
                      <w:color w:val="0070C0"/>
                    </w:rPr>
                    <w:t>± 2.1551</w:t>
                  </w:r>
                </w:p>
              </w:tc>
              <w:tc>
                <w:tcPr>
                  <w:tcW w:w="0" w:type="auto"/>
                </w:tcPr>
                <w:p w14:paraId="1E2E0CF1" w14:textId="77777777" w:rsidR="00A86884" w:rsidRDefault="00A86884" w:rsidP="0049116F">
                  <w:pPr>
                    <w:pStyle w:val="TAC"/>
                    <w:spacing w:line="240" w:lineRule="auto"/>
                    <w:rPr>
                      <w:szCs w:val="18"/>
                    </w:rPr>
                  </w:pPr>
                  <w:r>
                    <w:rPr>
                      <w:color w:val="FF0000"/>
                      <w:szCs w:val="18"/>
                    </w:rPr>
                    <w:t>0.0130</w:t>
                  </w:r>
                </w:p>
              </w:tc>
              <w:tc>
                <w:tcPr>
                  <w:tcW w:w="0" w:type="auto"/>
                </w:tcPr>
                <w:p w14:paraId="67B348D3"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50587CF"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1037CFF7"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832004F"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4142BEC6" w14:textId="77777777" w:rsidR="00A86884" w:rsidRDefault="00A86884" w:rsidP="0049116F">
            <w:pPr>
              <w:spacing w:after="0" w:line="240" w:lineRule="auto"/>
            </w:pPr>
          </w:p>
        </w:tc>
      </w:tr>
    </w:tbl>
    <w:p w14:paraId="10BFA274" w14:textId="77777777" w:rsidR="00A86884" w:rsidRDefault="00A86884" w:rsidP="00A86884">
      <w:pPr>
        <w:spacing w:after="0" w:line="240" w:lineRule="auto"/>
      </w:pPr>
    </w:p>
    <w:p w14:paraId="22C804D3"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24D8BD7C" w14:textId="77777777" w:rsidTr="0049116F">
        <w:tc>
          <w:tcPr>
            <w:tcW w:w="10790" w:type="dxa"/>
            <w:shd w:val="clear" w:color="auto" w:fill="auto"/>
          </w:tcPr>
          <w:p w14:paraId="6E6DCD78"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057064FD" w14:textId="14C4205A"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43DF0312" w14:textId="77777777" w:rsidR="00A86884" w:rsidRDefault="00A86884" w:rsidP="0049116F">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5D85961D"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A86884" w14:paraId="344C0F50" w14:textId="77777777" w:rsidTr="0049116F">
              <w:trPr>
                <w:jc w:val="center"/>
              </w:trPr>
              <w:tc>
                <w:tcPr>
                  <w:tcW w:w="0" w:type="auto"/>
                  <w:shd w:val="clear" w:color="auto" w:fill="D9D9D9"/>
                </w:tcPr>
                <w:p w14:paraId="68DCC8CC"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79103A62"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7E9CC09A" w14:textId="77777777" w:rsidR="00A86884" w:rsidRDefault="00A86884" w:rsidP="0049116F">
                  <w:pPr>
                    <w:pStyle w:val="TAH"/>
                    <w:spacing w:line="240" w:lineRule="auto"/>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E95CFA6"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141AD999" w14:textId="77777777" w:rsidTr="0049116F">
              <w:trPr>
                <w:jc w:val="center"/>
              </w:trPr>
              <w:tc>
                <w:tcPr>
                  <w:tcW w:w="0" w:type="auto"/>
                </w:tcPr>
                <w:p w14:paraId="64F43B24" w14:textId="77777777" w:rsidR="00A86884" w:rsidRDefault="00A86884" w:rsidP="0049116F">
                  <w:pPr>
                    <w:pStyle w:val="TAC"/>
                    <w:spacing w:line="240" w:lineRule="auto"/>
                    <w:rPr>
                      <w:color w:val="FF0000"/>
                    </w:rPr>
                  </w:pPr>
                  <w:r>
                    <w:rPr>
                      <w:color w:val="FF0000"/>
                    </w:rPr>
                    <w:t>21</w:t>
                  </w:r>
                </w:p>
              </w:tc>
              <w:tc>
                <w:tcPr>
                  <w:tcW w:w="0" w:type="auto"/>
                </w:tcPr>
                <w:p w14:paraId="088DAE12" w14:textId="77777777" w:rsidR="00A86884" w:rsidRDefault="00A86884" w:rsidP="0049116F">
                  <w:pPr>
                    <w:pStyle w:val="TAC"/>
                    <w:spacing w:line="240" w:lineRule="auto"/>
                    <w:rPr>
                      <w:strike/>
                      <w:color w:val="FF0000"/>
                    </w:rPr>
                  </w:pPr>
                </w:p>
              </w:tc>
              <w:tc>
                <w:tcPr>
                  <w:tcW w:w="0" w:type="auto"/>
                </w:tcPr>
                <w:p w14:paraId="3E5BA1C9"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tcPr>
                <w:p w14:paraId="5C5A6D2A" w14:textId="77777777" w:rsidR="00A86884" w:rsidRDefault="00A86884" w:rsidP="0049116F">
                  <w:pPr>
                    <w:pStyle w:val="TAC"/>
                    <w:spacing w:line="240" w:lineRule="auto"/>
                    <w:rPr>
                      <w:color w:val="FF0000"/>
                      <w:szCs w:val="18"/>
                    </w:rPr>
                  </w:pPr>
                  <w:r>
                    <w:rPr>
                      <w:color w:val="FF0000"/>
                      <w:szCs w:val="18"/>
                    </w:rPr>
                    <w:t>0</w:t>
                  </w:r>
                </w:p>
              </w:tc>
            </w:tr>
            <w:tr w:rsidR="00A86884" w14:paraId="765038CF" w14:textId="77777777" w:rsidTr="0049116F">
              <w:trPr>
                <w:jc w:val="center"/>
              </w:trPr>
              <w:tc>
                <w:tcPr>
                  <w:tcW w:w="0" w:type="auto"/>
                </w:tcPr>
                <w:p w14:paraId="651A874A" w14:textId="77777777" w:rsidR="00A86884" w:rsidRDefault="00A86884" w:rsidP="0049116F">
                  <w:pPr>
                    <w:pStyle w:val="TAC"/>
                    <w:spacing w:line="240" w:lineRule="auto"/>
                  </w:pPr>
                  <w:r>
                    <w:t>1,2</w:t>
                  </w:r>
                </w:p>
              </w:tc>
              <w:tc>
                <w:tcPr>
                  <w:tcW w:w="0" w:type="auto"/>
                </w:tcPr>
                <w:p w14:paraId="45C51160" w14:textId="77777777" w:rsidR="00A86884" w:rsidRDefault="00A86884" w:rsidP="0049116F">
                  <w:pPr>
                    <w:pStyle w:val="TAC"/>
                    <w:spacing w:line="240" w:lineRule="auto"/>
                    <w:rPr>
                      <w:strike/>
                      <w:color w:val="0070C0"/>
                    </w:rPr>
                  </w:pPr>
                  <w:r>
                    <w:rPr>
                      <w:strike/>
                      <w:color w:val="0070C0"/>
                    </w:rPr>
                    <w:t>± 0.0447</w:t>
                  </w:r>
                </w:p>
              </w:tc>
              <w:tc>
                <w:tcPr>
                  <w:tcW w:w="0" w:type="auto"/>
                </w:tcPr>
                <w:p w14:paraId="34387481" w14:textId="77777777" w:rsidR="00A86884" w:rsidRDefault="00A86884" w:rsidP="0049116F">
                  <w:pPr>
                    <w:pStyle w:val="TAC"/>
                    <w:spacing w:line="240" w:lineRule="auto"/>
                    <w:rPr>
                      <w:color w:val="FF0000"/>
                      <w:szCs w:val="18"/>
                    </w:rPr>
                  </w:pPr>
                  <w:r>
                    <w:rPr>
                      <w:color w:val="FF0000"/>
                      <w:szCs w:val="18"/>
                    </w:rPr>
                    <w:t>0.2029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4DA5087"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0.1134</w:t>
                  </w:r>
                </w:p>
              </w:tc>
            </w:tr>
            <w:tr w:rsidR="00A86884" w14:paraId="66B528CE" w14:textId="77777777" w:rsidTr="0049116F">
              <w:trPr>
                <w:jc w:val="center"/>
              </w:trPr>
              <w:tc>
                <w:tcPr>
                  <w:tcW w:w="0" w:type="auto"/>
                </w:tcPr>
                <w:p w14:paraId="7EA06172" w14:textId="77777777" w:rsidR="00A86884" w:rsidRDefault="00A86884" w:rsidP="0049116F">
                  <w:pPr>
                    <w:pStyle w:val="TAC"/>
                    <w:spacing w:line="240" w:lineRule="auto"/>
                  </w:pPr>
                  <w:r>
                    <w:t>3,4</w:t>
                  </w:r>
                </w:p>
              </w:tc>
              <w:tc>
                <w:tcPr>
                  <w:tcW w:w="0" w:type="auto"/>
                </w:tcPr>
                <w:p w14:paraId="69C7432E" w14:textId="77777777" w:rsidR="00A86884" w:rsidRDefault="00A86884" w:rsidP="0049116F">
                  <w:pPr>
                    <w:pStyle w:val="TAC"/>
                    <w:spacing w:line="240" w:lineRule="auto"/>
                    <w:rPr>
                      <w:strike/>
                      <w:color w:val="0070C0"/>
                    </w:rPr>
                  </w:pPr>
                  <w:r>
                    <w:rPr>
                      <w:strike/>
                      <w:color w:val="0070C0"/>
                    </w:rPr>
                    <w:t>± 0.1413</w:t>
                  </w:r>
                </w:p>
              </w:tc>
              <w:tc>
                <w:tcPr>
                  <w:tcW w:w="0" w:type="auto"/>
                </w:tcPr>
                <w:p w14:paraId="1C6923CA" w14:textId="77777777" w:rsidR="00A86884" w:rsidRDefault="00A86884" w:rsidP="0049116F">
                  <w:pPr>
                    <w:pStyle w:val="TAC"/>
                    <w:spacing w:line="240" w:lineRule="auto"/>
                    <w:rPr>
                      <w:color w:val="FF0000"/>
                      <w:szCs w:val="18"/>
                    </w:rPr>
                  </w:pPr>
                  <w:r>
                    <w:rPr>
                      <w:color w:val="FF0000"/>
                      <w:szCs w:val="18"/>
                    </w:rPr>
                    <w:t>0.1679</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88EBB54"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0.3403</w:t>
                  </w:r>
                </w:p>
              </w:tc>
            </w:tr>
            <w:tr w:rsidR="00A86884" w14:paraId="2D57CC5D" w14:textId="77777777" w:rsidTr="0049116F">
              <w:trPr>
                <w:jc w:val="center"/>
              </w:trPr>
              <w:tc>
                <w:tcPr>
                  <w:tcW w:w="0" w:type="auto"/>
                </w:tcPr>
                <w:p w14:paraId="4EEB55E1" w14:textId="77777777" w:rsidR="00A86884" w:rsidRDefault="00A86884" w:rsidP="0049116F">
                  <w:pPr>
                    <w:pStyle w:val="TAC"/>
                    <w:spacing w:line="240" w:lineRule="auto"/>
                  </w:pPr>
                  <w:r>
                    <w:t>5,6</w:t>
                  </w:r>
                </w:p>
              </w:tc>
              <w:tc>
                <w:tcPr>
                  <w:tcW w:w="0" w:type="auto"/>
                </w:tcPr>
                <w:p w14:paraId="354A79EC" w14:textId="77777777" w:rsidR="00A86884" w:rsidRDefault="00A86884" w:rsidP="0049116F">
                  <w:pPr>
                    <w:pStyle w:val="TAC"/>
                    <w:spacing w:line="240" w:lineRule="auto"/>
                    <w:rPr>
                      <w:strike/>
                      <w:color w:val="0070C0"/>
                    </w:rPr>
                  </w:pPr>
                  <w:r>
                    <w:rPr>
                      <w:strike/>
                      <w:color w:val="0070C0"/>
                    </w:rPr>
                    <w:t>± 0.2492</w:t>
                  </w:r>
                </w:p>
              </w:tc>
              <w:tc>
                <w:tcPr>
                  <w:tcW w:w="0" w:type="auto"/>
                </w:tcPr>
                <w:p w14:paraId="05341CC4" w14:textId="77777777" w:rsidR="00A86884" w:rsidRDefault="00A86884" w:rsidP="0049116F">
                  <w:pPr>
                    <w:pStyle w:val="TAC"/>
                    <w:spacing w:line="240" w:lineRule="auto"/>
                    <w:rPr>
                      <w:color w:val="FF0000"/>
                      <w:szCs w:val="18"/>
                    </w:rPr>
                  </w:pPr>
                  <w:r>
                    <w:rPr>
                      <w:color w:val="FF0000"/>
                      <w:szCs w:val="18"/>
                    </w:rPr>
                    <w:t>0.1390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3B40505D"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0.5671</w:t>
                  </w:r>
                </w:p>
              </w:tc>
            </w:tr>
            <w:tr w:rsidR="00A86884" w14:paraId="578DABD7" w14:textId="77777777" w:rsidTr="0049116F">
              <w:trPr>
                <w:jc w:val="center"/>
              </w:trPr>
              <w:tc>
                <w:tcPr>
                  <w:tcW w:w="0" w:type="auto"/>
                </w:tcPr>
                <w:p w14:paraId="1C47D7B1" w14:textId="77777777" w:rsidR="00A86884" w:rsidRDefault="00A86884" w:rsidP="0049116F">
                  <w:pPr>
                    <w:pStyle w:val="TAC"/>
                    <w:spacing w:line="240" w:lineRule="auto"/>
                  </w:pPr>
                  <w:r>
                    <w:t>7,8</w:t>
                  </w:r>
                </w:p>
              </w:tc>
              <w:tc>
                <w:tcPr>
                  <w:tcW w:w="0" w:type="auto"/>
                </w:tcPr>
                <w:p w14:paraId="0B2A54DB" w14:textId="77777777" w:rsidR="00A86884" w:rsidRDefault="00A86884" w:rsidP="0049116F">
                  <w:pPr>
                    <w:pStyle w:val="TAC"/>
                    <w:spacing w:line="240" w:lineRule="auto"/>
                    <w:rPr>
                      <w:strike/>
                      <w:color w:val="0070C0"/>
                    </w:rPr>
                  </w:pPr>
                  <w:r>
                    <w:rPr>
                      <w:strike/>
                      <w:color w:val="0070C0"/>
                    </w:rPr>
                    <w:t>± 0.3715</w:t>
                  </w:r>
                </w:p>
              </w:tc>
              <w:tc>
                <w:tcPr>
                  <w:tcW w:w="0" w:type="auto"/>
                </w:tcPr>
                <w:p w14:paraId="720607D5" w14:textId="77777777" w:rsidR="00A86884" w:rsidRDefault="00A86884" w:rsidP="0049116F">
                  <w:pPr>
                    <w:pStyle w:val="TAC"/>
                    <w:spacing w:line="240" w:lineRule="auto"/>
                    <w:rPr>
                      <w:color w:val="FF0000"/>
                      <w:szCs w:val="18"/>
                    </w:rPr>
                  </w:pPr>
                  <w:r>
                    <w:rPr>
                      <w:color w:val="FF0000"/>
                      <w:szCs w:val="18"/>
                    </w:rPr>
                    <w:t>0.1151</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C677202"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0.7940</w:t>
                  </w:r>
                </w:p>
              </w:tc>
            </w:tr>
            <w:tr w:rsidR="00A86884" w14:paraId="49B81456" w14:textId="77777777" w:rsidTr="0049116F">
              <w:trPr>
                <w:jc w:val="center"/>
              </w:trPr>
              <w:tc>
                <w:tcPr>
                  <w:tcW w:w="0" w:type="auto"/>
                </w:tcPr>
                <w:p w14:paraId="71062D58" w14:textId="77777777" w:rsidR="00A86884" w:rsidRDefault="00A86884" w:rsidP="0049116F">
                  <w:pPr>
                    <w:pStyle w:val="TAC"/>
                    <w:spacing w:line="240" w:lineRule="auto"/>
                  </w:pPr>
                  <w:r>
                    <w:t>9,10</w:t>
                  </w:r>
                </w:p>
              </w:tc>
              <w:tc>
                <w:tcPr>
                  <w:tcW w:w="0" w:type="auto"/>
                </w:tcPr>
                <w:p w14:paraId="15068BCC" w14:textId="77777777" w:rsidR="00A86884" w:rsidRDefault="00A86884" w:rsidP="0049116F">
                  <w:pPr>
                    <w:pStyle w:val="TAC"/>
                    <w:spacing w:line="240" w:lineRule="auto"/>
                    <w:rPr>
                      <w:strike/>
                      <w:color w:val="0070C0"/>
                    </w:rPr>
                  </w:pPr>
                  <w:r>
                    <w:rPr>
                      <w:strike/>
                      <w:color w:val="0070C0"/>
                    </w:rPr>
                    <w:t>± 0.5129</w:t>
                  </w:r>
                </w:p>
              </w:tc>
              <w:tc>
                <w:tcPr>
                  <w:tcW w:w="0" w:type="auto"/>
                </w:tcPr>
                <w:p w14:paraId="372DCA48" w14:textId="77777777" w:rsidR="00A86884" w:rsidRDefault="00A86884" w:rsidP="0049116F">
                  <w:pPr>
                    <w:pStyle w:val="TAC"/>
                    <w:spacing w:line="240" w:lineRule="auto"/>
                    <w:rPr>
                      <w:color w:val="FF0000"/>
                      <w:szCs w:val="18"/>
                    </w:rPr>
                  </w:pPr>
                  <w:r>
                    <w:rPr>
                      <w:color w:val="FF0000"/>
                      <w:szCs w:val="18"/>
                    </w:rPr>
                    <w:t>0.0952</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2B5F655"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1.0208</w:t>
                  </w:r>
                </w:p>
              </w:tc>
            </w:tr>
            <w:tr w:rsidR="00A86884" w14:paraId="20A6A51C" w14:textId="77777777" w:rsidTr="0049116F">
              <w:trPr>
                <w:jc w:val="center"/>
              </w:trPr>
              <w:tc>
                <w:tcPr>
                  <w:tcW w:w="0" w:type="auto"/>
                </w:tcPr>
                <w:p w14:paraId="35F11204" w14:textId="77777777" w:rsidR="00A86884" w:rsidRDefault="00A86884" w:rsidP="0049116F">
                  <w:pPr>
                    <w:pStyle w:val="TAC"/>
                    <w:spacing w:line="240" w:lineRule="auto"/>
                  </w:pPr>
                  <w:r>
                    <w:t>11,12</w:t>
                  </w:r>
                </w:p>
              </w:tc>
              <w:tc>
                <w:tcPr>
                  <w:tcW w:w="0" w:type="auto"/>
                </w:tcPr>
                <w:p w14:paraId="7C4CF712" w14:textId="77777777" w:rsidR="00A86884" w:rsidRDefault="00A86884" w:rsidP="0049116F">
                  <w:pPr>
                    <w:pStyle w:val="TAC"/>
                    <w:spacing w:line="240" w:lineRule="auto"/>
                    <w:rPr>
                      <w:strike/>
                      <w:color w:val="0070C0"/>
                    </w:rPr>
                  </w:pPr>
                  <w:r>
                    <w:rPr>
                      <w:strike/>
                      <w:color w:val="0070C0"/>
                    </w:rPr>
                    <w:t>± 0.6797</w:t>
                  </w:r>
                </w:p>
              </w:tc>
              <w:tc>
                <w:tcPr>
                  <w:tcW w:w="0" w:type="auto"/>
                </w:tcPr>
                <w:p w14:paraId="2FAF62A7" w14:textId="77777777" w:rsidR="00A86884" w:rsidRDefault="00A86884" w:rsidP="0049116F">
                  <w:pPr>
                    <w:pStyle w:val="TAC"/>
                    <w:spacing w:line="240" w:lineRule="auto"/>
                    <w:rPr>
                      <w:color w:val="FF0000"/>
                      <w:szCs w:val="18"/>
                    </w:rPr>
                  </w:pPr>
                  <w:r>
                    <w:rPr>
                      <w:color w:val="FF0000"/>
                      <w:szCs w:val="18"/>
                    </w:rPr>
                    <w:t>0.0788</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766876E8"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1.2477</w:t>
                  </w:r>
                </w:p>
              </w:tc>
            </w:tr>
            <w:tr w:rsidR="00A86884" w14:paraId="56784644" w14:textId="77777777" w:rsidTr="0049116F">
              <w:trPr>
                <w:jc w:val="center"/>
              </w:trPr>
              <w:tc>
                <w:tcPr>
                  <w:tcW w:w="0" w:type="auto"/>
                </w:tcPr>
                <w:p w14:paraId="3418DC58" w14:textId="77777777" w:rsidR="00A86884" w:rsidRDefault="00A86884" w:rsidP="0049116F">
                  <w:pPr>
                    <w:pStyle w:val="TAC"/>
                    <w:spacing w:line="240" w:lineRule="auto"/>
                  </w:pPr>
                  <w:r>
                    <w:t>13,14</w:t>
                  </w:r>
                </w:p>
              </w:tc>
              <w:tc>
                <w:tcPr>
                  <w:tcW w:w="0" w:type="auto"/>
                </w:tcPr>
                <w:p w14:paraId="38C9E626" w14:textId="77777777" w:rsidR="00A86884" w:rsidRDefault="00A86884" w:rsidP="0049116F">
                  <w:pPr>
                    <w:pStyle w:val="TAC"/>
                    <w:spacing w:line="240" w:lineRule="auto"/>
                    <w:rPr>
                      <w:strike/>
                      <w:color w:val="0070C0"/>
                    </w:rPr>
                  </w:pPr>
                  <w:r>
                    <w:rPr>
                      <w:strike/>
                      <w:color w:val="0070C0"/>
                    </w:rPr>
                    <w:t>± 0.8844</w:t>
                  </w:r>
                </w:p>
              </w:tc>
              <w:tc>
                <w:tcPr>
                  <w:tcW w:w="0" w:type="auto"/>
                </w:tcPr>
                <w:p w14:paraId="348F12E7" w14:textId="77777777" w:rsidR="00A86884" w:rsidRDefault="00A86884" w:rsidP="0049116F">
                  <w:pPr>
                    <w:pStyle w:val="TAC"/>
                    <w:spacing w:line="240" w:lineRule="auto"/>
                    <w:rPr>
                      <w:color w:val="FF0000"/>
                      <w:szCs w:val="18"/>
                    </w:rPr>
                  </w:pPr>
                  <w:r>
                    <w:rPr>
                      <w:color w:val="FF0000"/>
                      <w:szCs w:val="18"/>
                    </w:rPr>
                    <w:t>0.0653</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6FD4EC40"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1.4745</w:t>
                  </w:r>
                </w:p>
              </w:tc>
            </w:tr>
            <w:tr w:rsidR="00A86884" w14:paraId="35353F3B" w14:textId="77777777" w:rsidTr="0049116F">
              <w:trPr>
                <w:jc w:val="center"/>
              </w:trPr>
              <w:tc>
                <w:tcPr>
                  <w:tcW w:w="0" w:type="auto"/>
                </w:tcPr>
                <w:p w14:paraId="5F2C71A6" w14:textId="77777777" w:rsidR="00A86884" w:rsidRDefault="00A86884" w:rsidP="0049116F">
                  <w:pPr>
                    <w:pStyle w:val="TAC"/>
                    <w:spacing w:line="240" w:lineRule="auto"/>
                  </w:pPr>
                  <w:r>
                    <w:t>15,16</w:t>
                  </w:r>
                </w:p>
              </w:tc>
              <w:tc>
                <w:tcPr>
                  <w:tcW w:w="0" w:type="auto"/>
                </w:tcPr>
                <w:p w14:paraId="4710CA11" w14:textId="77777777" w:rsidR="00A86884" w:rsidRDefault="00A86884" w:rsidP="0049116F">
                  <w:pPr>
                    <w:pStyle w:val="TAC"/>
                    <w:spacing w:line="240" w:lineRule="auto"/>
                    <w:rPr>
                      <w:strike/>
                      <w:color w:val="0070C0"/>
                    </w:rPr>
                  </w:pPr>
                  <w:r>
                    <w:rPr>
                      <w:strike/>
                      <w:color w:val="0070C0"/>
                    </w:rPr>
                    <w:t>± 1.1481</w:t>
                  </w:r>
                </w:p>
              </w:tc>
              <w:tc>
                <w:tcPr>
                  <w:tcW w:w="0" w:type="auto"/>
                </w:tcPr>
                <w:p w14:paraId="6A24C311" w14:textId="77777777" w:rsidR="00A86884" w:rsidRDefault="00A86884" w:rsidP="0049116F">
                  <w:pPr>
                    <w:pStyle w:val="TAC"/>
                    <w:spacing w:line="240" w:lineRule="auto"/>
                    <w:rPr>
                      <w:color w:val="FF0000"/>
                      <w:szCs w:val="18"/>
                    </w:rPr>
                  </w:pPr>
                  <w:r>
                    <w:rPr>
                      <w:color w:val="FF0000"/>
                      <w:szCs w:val="18"/>
                    </w:rPr>
                    <w:t>0.0540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1F5C5BAA"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1.7014</w:t>
                  </w:r>
                </w:p>
              </w:tc>
            </w:tr>
            <w:tr w:rsidR="00A86884" w14:paraId="34A33CE3" w14:textId="77777777" w:rsidTr="0049116F">
              <w:trPr>
                <w:jc w:val="center"/>
              </w:trPr>
              <w:tc>
                <w:tcPr>
                  <w:tcW w:w="0" w:type="auto"/>
                </w:tcPr>
                <w:p w14:paraId="56C7964B" w14:textId="77777777" w:rsidR="00A86884" w:rsidRDefault="00A86884" w:rsidP="0049116F">
                  <w:pPr>
                    <w:pStyle w:val="TAC"/>
                    <w:spacing w:line="240" w:lineRule="auto"/>
                  </w:pPr>
                  <w:r>
                    <w:t>17,18</w:t>
                  </w:r>
                </w:p>
              </w:tc>
              <w:tc>
                <w:tcPr>
                  <w:tcW w:w="0" w:type="auto"/>
                </w:tcPr>
                <w:p w14:paraId="41DDAF9C" w14:textId="77777777" w:rsidR="00A86884" w:rsidRDefault="00A86884" w:rsidP="0049116F">
                  <w:pPr>
                    <w:pStyle w:val="TAC"/>
                    <w:spacing w:line="240" w:lineRule="auto"/>
                    <w:rPr>
                      <w:strike/>
                      <w:color w:val="0070C0"/>
                    </w:rPr>
                  </w:pPr>
                  <w:r>
                    <w:rPr>
                      <w:strike/>
                      <w:color w:val="0070C0"/>
                    </w:rPr>
                    <w:t>± 1.5195</w:t>
                  </w:r>
                </w:p>
              </w:tc>
              <w:tc>
                <w:tcPr>
                  <w:tcW w:w="0" w:type="auto"/>
                </w:tcPr>
                <w:p w14:paraId="70A6D0E1" w14:textId="77777777" w:rsidR="00A86884" w:rsidRDefault="00A86884" w:rsidP="0049116F">
                  <w:pPr>
                    <w:pStyle w:val="TAC"/>
                    <w:spacing w:line="240" w:lineRule="auto"/>
                    <w:rPr>
                      <w:color w:val="FF0000"/>
                      <w:szCs w:val="18"/>
                    </w:rPr>
                  </w:pPr>
                  <w:r>
                    <w:rPr>
                      <w:color w:val="FF0000"/>
                      <w:szCs w:val="18"/>
                    </w:rPr>
                    <w:t>0.0447</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4AA84671"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1.9282</w:t>
                  </w:r>
                </w:p>
              </w:tc>
            </w:tr>
            <w:tr w:rsidR="00A86884" w14:paraId="35F8887D" w14:textId="77777777" w:rsidTr="0049116F">
              <w:trPr>
                <w:jc w:val="center"/>
              </w:trPr>
              <w:tc>
                <w:tcPr>
                  <w:tcW w:w="0" w:type="auto"/>
                </w:tcPr>
                <w:p w14:paraId="75639027" w14:textId="77777777" w:rsidR="00A86884" w:rsidRDefault="00A86884" w:rsidP="0049116F">
                  <w:pPr>
                    <w:pStyle w:val="TAC"/>
                    <w:spacing w:line="240" w:lineRule="auto"/>
                  </w:pPr>
                  <w:r>
                    <w:t>19,20</w:t>
                  </w:r>
                </w:p>
              </w:tc>
              <w:tc>
                <w:tcPr>
                  <w:tcW w:w="0" w:type="auto"/>
                </w:tcPr>
                <w:p w14:paraId="079E1125" w14:textId="77777777" w:rsidR="00A86884" w:rsidRDefault="00A86884" w:rsidP="0049116F">
                  <w:pPr>
                    <w:pStyle w:val="TAC"/>
                    <w:spacing w:line="240" w:lineRule="auto"/>
                    <w:rPr>
                      <w:strike/>
                      <w:color w:val="0070C0"/>
                    </w:rPr>
                  </w:pPr>
                  <w:r>
                    <w:rPr>
                      <w:strike/>
                      <w:color w:val="0070C0"/>
                    </w:rPr>
                    <w:t>± 2.1551</w:t>
                  </w:r>
                </w:p>
              </w:tc>
              <w:tc>
                <w:tcPr>
                  <w:tcW w:w="0" w:type="auto"/>
                </w:tcPr>
                <w:p w14:paraId="56047E59" w14:textId="77777777" w:rsidR="00A86884" w:rsidRDefault="00A86884" w:rsidP="0049116F">
                  <w:pPr>
                    <w:pStyle w:val="TAC"/>
                    <w:spacing w:line="240" w:lineRule="auto"/>
                    <w:rPr>
                      <w:color w:val="FF0000"/>
                      <w:szCs w:val="18"/>
                    </w:rPr>
                  </w:pPr>
                  <w:r>
                    <w:rPr>
                      <w:color w:val="FF0000"/>
                      <w:szCs w:val="18"/>
                    </w:rPr>
                    <w:t>0.0370</w:t>
                  </w:r>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w:p>
              </w:tc>
              <w:tc>
                <w:tcPr>
                  <w:tcW w:w="0" w:type="auto"/>
                </w:tcPr>
                <w:p w14:paraId="0570083C" w14:textId="77777777" w:rsidR="00A86884" w:rsidRDefault="00A86884" w:rsidP="0049116F">
                  <w:pPr>
                    <w:pStyle w:val="TAC"/>
                    <w:spacing w:line="240" w:lineRule="auto"/>
                    <w:rPr>
                      <w:szCs w:val="18"/>
                    </w:rPr>
                  </w:pPr>
                  <w:r>
                    <w:rPr>
                      <w:color w:val="FF0000"/>
                      <w:szCs w:val="18"/>
                    </w:rPr>
                    <w:t>±</w:t>
                  </w:r>
                  <w:r>
                    <w:rPr>
                      <w:color w:val="FF0000"/>
                      <w:szCs w:val="18"/>
                      <w:lang w:eastAsia="zh-CN"/>
                    </w:rPr>
                    <w:t xml:space="preserve"> </w:t>
                  </w:r>
                  <w:r>
                    <w:rPr>
                      <w:color w:val="FF0000"/>
                      <w:szCs w:val="18"/>
                    </w:rPr>
                    <w:t>2.1551</w:t>
                  </w:r>
                </w:p>
              </w:tc>
            </w:tr>
          </w:tbl>
          <w:p w14:paraId="1A990113" w14:textId="77777777" w:rsidR="00A86884" w:rsidRPr="009C039C" w:rsidRDefault="00A86884" w:rsidP="0049116F">
            <w:pPr>
              <w:spacing w:after="0" w:line="240" w:lineRule="auto"/>
              <w:jc w:val="center"/>
              <w:rPr>
                <w:color w:val="FF0000"/>
                <w:u w:val="single"/>
              </w:rPr>
            </w:pPr>
            <w:r w:rsidRPr="009C039C">
              <w:rPr>
                <w:color w:val="FF0000"/>
                <w:u w:val="single"/>
              </w:rPr>
              <w:t xml:space="preserve">Value and Distribution of </w:t>
            </w:r>
            <w:proofErr w:type="spellStart"/>
            <w:r w:rsidRPr="009C039C">
              <w:rPr>
                <w:color w:val="FF0000"/>
                <w:u w:val="single"/>
              </w:rPr>
              <w:t>ICPn</w:t>
            </w:r>
            <w:proofErr w:type="spellEnd"/>
            <w:r w:rsidRPr="009C039C">
              <w:rPr>
                <w:color w:val="FF0000"/>
                <w:u w:val="single"/>
              </w:rPr>
              <w:t xml:space="preserve"> is FFS</w:t>
            </w:r>
          </w:p>
          <w:p w14:paraId="7ACAEB53"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55B2BC8C"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44F82831"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7F2AB7C3" w14:textId="77777777" w:rsidR="00A86884" w:rsidRDefault="00A86884" w:rsidP="0049116F">
            <w:pPr>
              <w:spacing w:after="0" w:line="240" w:lineRule="auto"/>
            </w:pPr>
          </w:p>
        </w:tc>
      </w:tr>
    </w:tbl>
    <w:p w14:paraId="29EA0B73" w14:textId="77777777" w:rsidR="00A86884" w:rsidRDefault="00A86884" w:rsidP="00A86884">
      <w:pPr>
        <w:spacing w:after="0" w:line="240" w:lineRule="auto"/>
      </w:pPr>
    </w:p>
    <w:p w14:paraId="12C6069C" w14:textId="77777777" w:rsidR="00A86884" w:rsidRPr="009C039C" w:rsidRDefault="00A86884" w:rsidP="00A86884">
      <w:pPr>
        <w:pStyle w:val="BodyText"/>
        <w:spacing w:after="0" w:line="240" w:lineRule="auto"/>
        <w:ind w:left="1080"/>
        <w:rPr>
          <w:rFonts w:ascii="Times New Roman" w:eastAsia="DengXian" w:hAnsi="Times New Roman"/>
          <w:szCs w:val="20"/>
          <w:lang w:eastAsia="ko-KR"/>
        </w:rPr>
      </w:pPr>
      <w:r w:rsidRPr="009C039C">
        <w:rPr>
          <w:rFonts w:ascii="Times New Roman" w:eastAsia="DengXian" w:hAnsi="Times New Roman"/>
          <w:szCs w:val="20"/>
          <w:lang w:eastAsia="ko-KR"/>
        </w:rPr>
        <w:t>Example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EB9EE3D" w14:textId="77777777" w:rsidTr="0049116F">
        <w:tc>
          <w:tcPr>
            <w:tcW w:w="10790" w:type="dxa"/>
            <w:shd w:val="clear" w:color="auto" w:fill="auto"/>
          </w:tcPr>
          <w:p w14:paraId="51F83B41" w14:textId="77777777" w:rsidR="00A86884" w:rsidRDefault="00A86884" w:rsidP="0049116F">
            <w:pPr>
              <w:spacing w:after="0" w:line="240" w:lineRule="auto"/>
            </w:pPr>
            <w:r>
              <w:t xml:space="preserve">Finally add offset angles </w:t>
            </w:r>
            <w:r w:rsidRPr="009C039C">
              <w:rPr>
                <w:rFonts w:ascii="Symbol" w:hAnsi="Symbol"/>
                <w:i/>
              </w:rPr>
              <w:t></w:t>
            </w:r>
            <w:r w:rsidRPr="009C039C">
              <w:rPr>
                <w:i/>
                <w:vertAlign w:val="subscript"/>
              </w:rPr>
              <w:t>m</w:t>
            </w:r>
            <w:r w:rsidRPr="009C039C">
              <w:rPr>
                <w:i/>
              </w:rPr>
              <w:t xml:space="preserve"> </w:t>
            </w:r>
            <w:r>
              <w:t>from Table 7.5-3 to the cluster angles</w:t>
            </w:r>
          </w:p>
          <w:p w14:paraId="3B060960" w14:textId="7674FFD9" w:rsidR="00A86884" w:rsidRDefault="00A86884" w:rsidP="00D71BA1">
            <w:pPr>
              <w:pStyle w:val="EQ"/>
              <w:tabs>
                <w:tab w:val="clear" w:pos="4536"/>
                <w:tab w:val="center" w:pos="4820"/>
              </w:tabs>
              <w:spacing w:after="0" w:line="240" w:lineRule="auto"/>
              <w:ind w:left="360"/>
            </w:pPr>
            <w:r>
              <w:tab/>
            </w:r>
            <m:oMath>
              <m:sSub>
                <m:sSubPr>
                  <m:ctrlPr>
                    <w:rPr>
                      <w:rFonts w:ascii="Cambria Math" w:hAnsi="Cambria Math"/>
                      <w:i/>
                    </w:rPr>
                  </m:ctrlPr>
                </m:sSubPr>
                <m:e>
                  <m:r>
                    <w:rPr>
                      <w:rFonts w:ascii="Cambria Math"/>
                    </w:rPr>
                    <m:t>φ</m:t>
                  </m:r>
                </m:e>
                <m:sub>
                  <m:r>
                    <w:rPr>
                      <w:rFonts w:ascii="Cambria Math"/>
                    </w:rPr>
                    <m:t>n,m,AOA</m:t>
                  </m:r>
                </m:sub>
              </m:sSub>
              <m:r>
                <w:rPr>
                  <w:rFonts w:ascii="Cambria Math"/>
                </w:rPr>
                <m:t>=</m:t>
              </m:r>
              <m:sSub>
                <m:sSubPr>
                  <m:ctrlPr>
                    <w:rPr>
                      <w:rFonts w:ascii="Cambria Math" w:hAnsi="Cambria Math"/>
                      <w:i/>
                    </w:rPr>
                  </m:ctrlPr>
                </m:sSubPr>
                <m:e>
                  <m:r>
                    <w:rPr>
                      <w:rFonts w:ascii="Cambria Math"/>
                    </w:rPr>
                    <m:t>φ</m:t>
                  </m:r>
                </m:e>
                <m:sub>
                  <m:r>
                    <w:rPr>
                      <w:rFonts w:ascii="Cambria Math"/>
                    </w:rPr>
                    <m:t>n,AOA</m:t>
                  </m:r>
                </m:sub>
              </m:sSub>
              <m:r>
                <w:rPr>
                  <w:rFonts w:ascii="Cambria Math"/>
                </w:rPr>
                <m:t>+</m:t>
              </m:r>
              <m:sSub>
                <m:sSubPr>
                  <m:ctrlPr>
                    <w:rPr>
                      <w:rFonts w:ascii="Cambria Math" w:hAnsi="Cambria Math"/>
                      <w:i/>
                    </w:rPr>
                  </m:ctrlPr>
                </m:sSubPr>
                <m:e>
                  <m:r>
                    <w:rPr>
                      <w:rFonts w:ascii="Cambria Math"/>
                    </w:rPr>
                    <m:t>c</m:t>
                  </m:r>
                </m:e>
                <m:sub>
                  <m:r>
                    <w:rPr>
                      <w:rFonts w:ascii="Cambria Math"/>
                    </w:rPr>
                    <m:t>ASA</m:t>
                  </m:r>
                </m:sub>
              </m:sSub>
              <m:sSub>
                <m:sSubPr>
                  <m:ctrlPr>
                    <w:rPr>
                      <w:rFonts w:ascii="Cambria Math" w:hAnsi="Cambria Math"/>
                      <w:i/>
                    </w:rPr>
                  </m:ctrlPr>
                </m:sSubPr>
                <m:e>
                  <m:r>
                    <w:rPr>
                      <w:rFonts w:ascii="Cambria Math"/>
                    </w:rPr>
                    <m:t>α</m:t>
                  </m:r>
                </m:e>
                <m:sub>
                  <m:r>
                    <w:rPr>
                      <w:rFonts w:ascii="Cambria Math"/>
                    </w:rPr>
                    <m:t>m</m:t>
                  </m:r>
                </m:sub>
              </m:sSub>
            </m:oMath>
            <w:r>
              <w:t>,</w:t>
            </w:r>
            <w:r>
              <w:tab/>
              <w:t>(7.5-13)</w:t>
            </w:r>
          </w:p>
          <w:p w14:paraId="71A27CC4" w14:textId="77777777" w:rsidR="00A86884" w:rsidRDefault="00A86884" w:rsidP="0049116F">
            <w:pPr>
              <w:spacing w:after="0" w:line="240" w:lineRule="auto"/>
              <w:ind w:left="360"/>
            </w:pPr>
            <w:r>
              <w:t xml:space="preserve">where </w:t>
            </w:r>
            <w:proofErr w:type="spellStart"/>
            <w:r w:rsidRPr="009C039C">
              <w:rPr>
                <w:i/>
              </w:rPr>
              <w:t>c</w:t>
            </w:r>
            <w:r w:rsidRPr="009C039C">
              <w:rPr>
                <w:i/>
                <w:vertAlign w:val="subscript"/>
              </w:rPr>
              <w:t>A</w:t>
            </w:r>
            <w:r w:rsidRPr="009C039C">
              <w:rPr>
                <w:rFonts w:hint="eastAsia"/>
                <w:i/>
                <w:vertAlign w:val="subscript"/>
                <w:lang w:eastAsia="ko-KR"/>
              </w:rPr>
              <w:t>S</w:t>
            </w:r>
            <w:r w:rsidRPr="009C039C">
              <w:rPr>
                <w:i/>
                <w:vertAlign w:val="subscript"/>
              </w:rPr>
              <w:t>A</w:t>
            </w:r>
            <w:proofErr w:type="spellEnd"/>
            <w:r>
              <w:t xml:space="preserve"> is the cluster-wise rms azimuth spread of arrival angles (cluster ASA) in Table 7.5-6.</w:t>
            </w:r>
          </w:p>
          <w:p w14:paraId="019963B1" w14:textId="77777777" w:rsidR="00A86884" w:rsidRPr="009C039C" w:rsidRDefault="00A86884" w:rsidP="0049116F">
            <w:pPr>
              <w:pStyle w:val="TH"/>
              <w:spacing w:before="0" w:after="0" w:line="240" w:lineRule="auto"/>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940"/>
              <w:gridCol w:w="2938"/>
            </w:tblGrid>
            <w:tr w:rsidR="00A86884" w14:paraId="212B8C16" w14:textId="77777777" w:rsidTr="0049116F">
              <w:trPr>
                <w:jc w:val="center"/>
              </w:trPr>
              <w:tc>
                <w:tcPr>
                  <w:tcW w:w="0" w:type="auto"/>
                  <w:shd w:val="clear" w:color="auto" w:fill="D9D9D9"/>
                </w:tcPr>
                <w:p w14:paraId="749233C5" w14:textId="77777777" w:rsidR="00A86884" w:rsidRDefault="00A86884" w:rsidP="0049116F">
                  <w:pPr>
                    <w:pStyle w:val="TAH"/>
                    <w:spacing w:line="240" w:lineRule="auto"/>
                  </w:pPr>
                  <w:r>
                    <w:t xml:space="preserve">Ray number </w:t>
                  </w:r>
                  <w:r>
                    <w:rPr>
                      <w:i/>
                    </w:rPr>
                    <w:t>m</w:t>
                  </w:r>
                </w:p>
              </w:tc>
              <w:tc>
                <w:tcPr>
                  <w:tcW w:w="0" w:type="auto"/>
                  <w:shd w:val="clear" w:color="auto" w:fill="D9D9D9"/>
                </w:tcPr>
                <w:p w14:paraId="27D90ECB" w14:textId="77777777" w:rsidR="00A86884" w:rsidRDefault="00A86884" w:rsidP="0049116F">
                  <w:pPr>
                    <w:pStyle w:val="TAH"/>
                    <w:spacing w:line="240" w:lineRule="auto"/>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D195B49" w14:textId="77777777" w:rsidR="00A86884" w:rsidRDefault="00A86884" w:rsidP="0049116F">
                  <w:pPr>
                    <w:pStyle w:val="TAH"/>
                    <w:spacing w:line="240" w:lineRule="auto"/>
                    <w:rPr>
                      <w:szCs w:val="18"/>
                    </w:rPr>
                  </w:pPr>
                  <w:r>
                    <w:rPr>
                      <w:color w:val="FF0000"/>
                      <w:szCs w:val="18"/>
                      <w:lang w:eastAsia="zh-CN"/>
                    </w:rPr>
                    <w:t>Ray power ratio β</w:t>
                  </w:r>
                  <w:proofErr w:type="spellStart"/>
                  <w:r>
                    <w:rPr>
                      <w:color w:val="FF0000"/>
                      <w:szCs w:val="18"/>
                      <w:vertAlign w:val="subscript"/>
                      <w:lang w:eastAsia="zh-CN"/>
                    </w:rPr>
                    <w:t>m,n</w:t>
                  </w:r>
                  <w:proofErr w:type="spellEnd"/>
                </w:p>
              </w:tc>
              <w:tc>
                <w:tcPr>
                  <w:tcW w:w="0" w:type="auto"/>
                  <w:shd w:val="clear" w:color="auto" w:fill="D9D9D9"/>
                </w:tcPr>
                <w:p w14:paraId="60CFDBAE" w14:textId="77777777" w:rsidR="00A86884" w:rsidRDefault="00A86884" w:rsidP="0049116F">
                  <w:pPr>
                    <w:pStyle w:val="TAH"/>
                    <w:spacing w:line="240" w:lineRule="auto"/>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A86884" w14:paraId="250F06C3" w14:textId="77777777" w:rsidTr="0049116F">
              <w:trPr>
                <w:jc w:val="center"/>
              </w:trPr>
              <w:tc>
                <w:tcPr>
                  <w:tcW w:w="0" w:type="auto"/>
                </w:tcPr>
                <w:p w14:paraId="1EA9F4B9" w14:textId="77777777" w:rsidR="00A86884" w:rsidRDefault="00A86884" w:rsidP="0049116F">
                  <w:pPr>
                    <w:pStyle w:val="TAC"/>
                    <w:spacing w:line="240" w:lineRule="auto"/>
                  </w:pPr>
                  <w:r>
                    <w:t>1</w:t>
                  </w:r>
                  <w:r>
                    <w:rPr>
                      <w:strike/>
                      <w:color w:val="0070C0"/>
                    </w:rPr>
                    <w:t>,2</w:t>
                  </w:r>
                </w:p>
              </w:tc>
              <w:tc>
                <w:tcPr>
                  <w:tcW w:w="0" w:type="auto"/>
                </w:tcPr>
                <w:p w14:paraId="791E10AE" w14:textId="77777777" w:rsidR="00A86884" w:rsidRDefault="00A86884" w:rsidP="0049116F">
                  <w:pPr>
                    <w:pStyle w:val="TAC"/>
                    <w:spacing w:line="240" w:lineRule="auto"/>
                    <w:rPr>
                      <w:strike/>
                      <w:color w:val="0070C0"/>
                    </w:rPr>
                  </w:pPr>
                  <w:r>
                    <w:rPr>
                      <w:strike/>
                      <w:color w:val="0070C0"/>
                    </w:rPr>
                    <w:t>± 0.0447</w:t>
                  </w:r>
                </w:p>
              </w:tc>
              <w:tc>
                <w:tcPr>
                  <w:tcW w:w="0" w:type="auto"/>
                </w:tcPr>
                <w:p w14:paraId="1172DB40"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oMath>
                  </m:oMathPara>
                </w:p>
              </w:tc>
              <w:tc>
                <w:tcPr>
                  <w:tcW w:w="0" w:type="auto"/>
                  <w:vAlign w:val="center"/>
                </w:tcPr>
                <w:p w14:paraId="7E51D96C" w14:textId="77777777" w:rsidR="00A86884" w:rsidRDefault="00A86884" w:rsidP="0049116F">
                  <w:pPr>
                    <w:pStyle w:val="TAC"/>
                    <w:spacing w:line="240" w:lineRule="auto"/>
                    <w:rPr>
                      <w:szCs w:val="18"/>
                    </w:rPr>
                  </w:pPr>
                  <w:r>
                    <w:rPr>
                      <w:rFonts w:hint="eastAsia"/>
                      <w:color w:val="FF0000"/>
                      <w:szCs w:val="18"/>
                      <w:lang w:val="en-NZ"/>
                    </w:rPr>
                    <w:t>-0.0901</w:t>
                  </w:r>
                </w:p>
              </w:tc>
            </w:tr>
            <w:tr w:rsidR="00A86884" w14:paraId="79491987" w14:textId="77777777" w:rsidTr="0049116F">
              <w:trPr>
                <w:jc w:val="center"/>
              </w:trPr>
              <w:tc>
                <w:tcPr>
                  <w:tcW w:w="0" w:type="auto"/>
                </w:tcPr>
                <w:p w14:paraId="4C832A80" w14:textId="77777777" w:rsidR="00A86884" w:rsidRDefault="00A86884" w:rsidP="0049116F">
                  <w:pPr>
                    <w:pStyle w:val="TAC"/>
                    <w:spacing w:line="240" w:lineRule="auto"/>
                    <w:rPr>
                      <w:u w:val="single"/>
                    </w:rPr>
                  </w:pPr>
                  <w:r>
                    <w:rPr>
                      <w:color w:val="FF0000"/>
                      <w:u w:val="single"/>
                    </w:rPr>
                    <w:t>2</w:t>
                  </w:r>
                </w:p>
              </w:tc>
              <w:tc>
                <w:tcPr>
                  <w:tcW w:w="0" w:type="auto"/>
                </w:tcPr>
                <w:p w14:paraId="5F024B29" w14:textId="77777777" w:rsidR="00A86884" w:rsidRDefault="00A86884" w:rsidP="0049116F">
                  <w:pPr>
                    <w:pStyle w:val="TAC"/>
                    <w:spacing w:line="240" w:lineRule="auto"/>
                    <w:rPr>
                      <w:strike/>
                      <w:color w:val="0070C0"/>
                    </w:rPr>
                  </w:pPr>
                </w:p>
              </w:tc>
              <w:tc>
                <w:tcPr>
                  <w:tcW w:w="0" w:type="auto"/>
                </w:tcPr>
                <w:p w14:paraId="760A5BD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72B2FC" w14:textId="77777777" w:rsidR="00A86884" w:rsidRDefault="00A86884" w:rsidP="0049116F">
                  <w:pPr>
                    <w:pStyle w:val="TAC"/>
                    <w:spacing w:line="240" w:lineRule="auto"/>
                    <w:rPr>
                      <w:color w:val="FF0000"/>
                      <w:szCs w:val="18"/>
                      <w:lang w:val="en-NZ"/>
                    </w:rPr>
                  </w:pPr>
                  <w:r>
                    <w:rPr>
                      <w:rFonts w:hint="eastAsia"/>
                      <w:color w:val="FF0000"/>
                      <w:szCs w:val="18"/>
                      <w:lang w:val="en-NZ"/>
                    </w:rPr>
                    <w:t>-0.3611</w:t>
                  </w:r>
                </w:p>
              </w:tc>
            </w:tr>
            <w:tr w:rsidR="00A86884" w14:paraId="110A6D53" w14:textId="77777777" w:rsidTr="0049116F">
              <w:trPr>
                <w:jc w:val="center"/>
              </w:trPr>
              <w:tc>
                <w:tcPr>
                  <w:tcW w:w="0" w:type="auto"/>
                </w:tcPr>
                <w:p w14:paraId="046541CA" w14:textId="77777777" w:rsidR="00A86884" w:rsidRDefault="00A86884" w:rsidP="0049116F">
                  <w:pPr>
                    <w:pStyle w:val="TAC"/>
                    <w:spacing w:line="240" w:lineRule="auto"/>
                  </w:pPr>
                  <w:r>
                    <w:t>3,4</w:t>
                  </w:r>
                </w:p>
              </w:tc>
              <w:tc>
                <w:tcPr>
                  <w:tcW w:w="0" w:type="auto"/>
                </w:tcPr>
                <w:p w14:paraId="3B998BAB" w14:textId="77777777" w:rsidR="00A86884" w:rsidRDefault="00A86884" w:rsidP="0049116F">
                  <w:pPr>
                    <w:pStyle w:val="TAC"/>
                    <w:spacing w:line="240" w:lineRule="auto"/>
                    <w:rPr>
                      <w:strike/>
                      <w:color w:val="0070C0"/>
                    </w:rPr>
                  </w:pPr>
                  <w:r>
                    <w:rPr>
                      <w:strike/>
                      <w:color w:val="0070C0"/>
                    </w:rPr>
                    <w:t>± 0.1413</w:t>
                  </w:r>
                </w:p>
              </w:tc>
              <w:tc>
                <w:tcPr>
                  <w:tcW w:w="0" w:type="auto"/>
                </w:tcPr>
                <w:p w14:paraId="0C8FFC2F"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ACA617B"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0.2729</w:t>
                  </w:r>
                </w:p>
              </w:tc>
            </w:tr>
            <w:tr w:rsidR="00A86884" w14:paraId="4C358F47" w14:textId="77777777" w:rsidTr="0049116F">
              <w:trPr>
                <w:jc w:val="center"/>
              </w:trPr>
              <w:tc>
                <w:tcPr>
                  <w:tcW w:w="0" w:type="auto"/>
                </w:tcPr>
                <w:p w14:paraId="5810C11F" w14:textId="77777777" w:rsidR="00A86884" w:rsidRDefault="00A86884" w:rsidP="0049116F">
                  <w:pPr>
                    <w:pStyle w:val="TAC"/>
                    <w:spacing w:line="240" w:lineRule="auto"/>
                  </w:pPr>
                  <w:r>
                    <w:lastRenderedPageBreak/>
                    <w:t>5,6</w:t>
                  </w:r>
                </w:p>
              </w:tc>
              <w:tc>
                <w:tcPr>
                  <w:tcW w:w="0" w:type="auto"/>
                </w:tcPr>
                <w:p w14:paraId="15CDB667" w14:textId="77777777" w:rsidR="00A86884" w:rsidRDefault="00A86884" w:rsidP="0049116F">
                  <w:pPr>
                    <w:pStyle w:val="TAC"/>
                    <w:spacing w:line="240" w:lineRule="auto"/>
                    <w:rPr>
                      <w:strike/>
                      <w:color w:val="0070C0"/>
                    </w:rPr>
                  </w:pPr>
                  <w:r>
                    <w:rPr>
                      <w:strike/>
                      <w:color w:val="0070C0"/>
                    </w:rPr>
                    <w:t>± 0.2492</w:t>
                  </w:r>
                </w:p>
              </w:tc>
              <w:tc>
                <w:tcPr>
                  <w:tcW w:w="0" w:type="auto"/>
                </w:tcPr>
                <w:p w14:paraId="0FDB55B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6C747EE9"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0.3614</w:t>
                  </w:r>
                </w:p>
              </w:tc>
            </w:tr>
            <w:tr w:rsidR="00A86884" w14:paraId="7919E22F" w14:textId="77777777" w:rsidTr="0049116F">
              <w:trPr>
                <w:jc w:val="center"/>
              </w:trPr>
              <w:tc>
                <w:tcPr>
                  <w:tcW w:w="0" w:type="auto"/>
                </w:tcPr>
                <w:p w14:paraId="3DC68084" w14:textId="77777777" w:rsidR="00A86884" w:rsidRDefault="00A86884" w:rsidP="0049116F">
                  <w:pPr>
                    <w:pStyle w:val="TAC"/>
                    <w:spacing w:line="240" w:lineRule="auto"/>
                  </w:pPr>
                  <w:r>
                    <w:t>7,8</w:t>
                  </w:r>
                </w:p>
              </w:tc>
              <w:tc>
                <w:tcPr>
                  <w:tcW w:w="0" w:type="auto"/>
                </w:tcPr>
                <w:p w14:paraId="033D2D1C" w14:textId="77777777" w:rsidR="00A86884" w:rsidRDefault="00A86884" w:rsidP="0049116F">
                  <w:pPr>
                    <w:pStyle w:val="TAC"/>
                    <w:spacing w:line="240" w:lineRule="auto"/>
                    <w:rPr>
                      <w:strike/>
                      <w:color w:val="0070C0"/>
                    </w:rPr>
                  </w:pPr>
                  <w:r>
                    <w:rPr>
                      <w:strike/>
                      <w:color w:val="0070C0"/>
                    </w:rPr>
                    <w:t>± 0.3715</w:t>
                  </w:r>
                </w:p>
              </w:tc>
              <w:tc>
                <w:tcPr>
                  <w:tcW w:w="0" w:type="auto"/>
                </w:tcPr>
                <w:p w14:paraId="5CF846E3"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BC469C1"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0.4626</w:t>
                  </w:r>
                </w:p>
              </w:tc>
            </w:tr>
            <w:tr w:rsidR="00A86884" w14:paraId="0393CEF0" w14:textId="77777777" w:rsidTr="0049116F">
              <w:trPr>
                <w:jc w:val="center"/>
              </w:trPr>
              <w:tc>
                <w:tcPr>
                  <w:tcW w:w="0" w:type="auto"/>
                </w:tcPr>
                <w:p w14:paraId="71071371" w14:textId="77777777" w:rsidR="00A86884" w:rsidRDefault="00A86884" w:rsidP="0049116F">
                  <w:pPr>
                    <w:pStyle w:val="TAC"/>
                    <w:spacing w:line="240" w:lineRule="auto"/>
                  </w:pPr>
                  <w:r>
                    <w:t>9,10</w:t>
                  </w:r>
                </w:p>
              </w:tc>
              <w:tc>
                <w:tcPr>
                  <w:tcW w:w="0" w:type="auto"/>
                </w:tcPr>
                <w:p w14:paraId="3781C552" w14:textId="77777777" w:rsidR="00A86884" w:rsidRDefault="00A86884" w:rsidP="0049116F">
                  <w:pPr>
                    <w:pStyle w:val="TAC"/>
                    <w:spacing w:line="240" w:lineRule="auto"/>
                    <w:rPr>
                      <w:strike/>
                      <w:color w:val="0070C0"/>
                    </w:rPr>
                  </w:pPr>
                  <w:r>
                    <w:rPr>
                      <w:strike/>
                      <w:color w:val="0070C0"/>
                    </w:rPr>
                    <w:t>± 0.5129</w:t>
                  </w:r>
                </w:p>
              </w:tc>
              <w:tc>
                <w:tcPr>
                  <w:tcW w:w="0" w:type="auto"/>
                </w:tcPr>
                <w:p w14:paraId="087BAA97"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B4C277E"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05808</w:t>
                  </w:r>
                </w:p>
              </w:tc>
            </w:tr>
            <w:tr w:rsidR="00A86884" w14:paraId="081F29EC" w14:textId="77777777" w:rsidTr="0049116F">
              <w:trPr>
                <w:jc w:val="center"/>
              </w:trPr>
              <w:tc>
                <w:tcPr>
                  <w:tcW w:w="0" w:type="auto"/>
                </w:tcPr>
                <w:p w14:paraId="58768F93" w14:textId="77777777" w:rsidR="00A86884" w:rsidRDefault="00A86884" w:rsidP="0049116F">
                  <w:pPr>
                    <w:pStyle w:val="TAC"/>
                    <w:spacing w:line="240" w:lineRule="auto"/>
                  </w:pPr>
                  <w:r>
                    <w:t>11,12</w:t>
                  </w:r>
                </w:p>
              </w:tc>
              <w:tc>
                <w:tcPr>
                  <w:tcW w:w="0" w:type="auto"/>
                </w:tcPr>
                <w:p w14:paraId="576ED1B1" w14:textId="77777777" w:rsidR="00A86884" w:rsidRDefault="00A86884" w:rsidP="0049116F">
                  <w:pPr>
                    <w:pStyle w:val="TAC"/>
                    <w:spacing w:line="240" w:lineRule="auto"/>
                    <w:rPr>
                      <w:strike/>
                      <w:color w:val="0070C0"/>
                    </w:rPr>
                  </w:pPr>
                  <w:r>
                    <w:rPr>
                      <w:strike/>
                      <w:color w:val="0070C0"/>
                    </w:rPr>
                    <w:t>± 0.6797</w:t>
                  </w:r>
                </w:p>
              </w:tc>
              <w:tc>
                <w:tcPr>
                  <w:tcW w:w="0" w:type="auto"/>
                </w:tcPr>
                <w:p w14:paraId="516F6497"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3972E746"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0.7227</w:t>
                  </w:r>
                </w:p>
              </w:tc>
            </w:tr>
            <w:tr w:rsidR="00A86884" w14:paraId="7D0A0A49" w14:textId="77777777" w:rsidTr="0049116F">
              <w:trPr>
                <w:jc w:val="center"/>
              </w:trPr>
              <w:tc>
                <w:tcPr>
                  <w:tcW w:w="0" w:type="auto"/>
                </w:tcPr>
                <w:p w14:paraId="2E97ECC5" w14:textId="77777777" w:rsidR="00A86884" w:rsidRDefault="00A86884" w:rsidP="0049116F">
                  <w:pPr>
                    <w:pStyle w:val="TAC"/>
                    <w:spacing w:line="240" w:lineRule="auto"/>
                  </w:pPr>
                  <w:r>
                    <w:t>13,14</w:t>
                  </w:r>
                </w:p>
              </w:tc>
              <w:tc>
                <w:tcPr>
                  <w:tcW w:w="0" w:type="auto"/>
                </w:tcPr>
                <w:p w14:paraId="15631796" w14:textId="77777777" w:rsidR="00A86884" w:rsidRDefault="00A86884" w:rsidP="0049116F">
                  <w:pPr>
                    <w:pStyle w:val="TAC"/>
                    <w:spacing w:line="240" w:lineRule="auto"/>
                    <w:rPr>
                      <w:strike/>
                      <w:color w:val="0070C0"/>
                    </w:rPr>
                  </w:pPr>
                  <w:r>
                    <w:rPr>
                      <w:strike/>
                      <w:color w:val="0070C0"/>
                    </w:rPr>
                    <w:t>± 0.8844</w:t>
                  </w:r>
                </w:p>
              </w:tc>
              <w:tc>
                <w:tcPr>
                  <w:tcW w:w="0" w:type="auto"/>
                </w:tcPr>
                <w:p w14:paraId="158C9D0D"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4E71C11B"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0.9004</w:t>
                  </w:r>
                </w:p>
              </w:tc>
            </w:tr>
            <w:tr w:rsidR="00A86884" w14:paraId="4524F924" w14:textId="77777777" w:rsidTr="0049116F">
              <w:trPr>
                <w:jc w:val="center"/>
              </w:trPr>
              <w:tc>
                <w:tcPr>
                  <w:tcW w:w="0" w:type="auto"/>
                </w:tcPr>
                <w:p w14:paraId="05399ECA" w14:textId="77777777" w:rsidR="00A86884" w:rsidRDefault="00A86884" w:rsidP="0049116F">
                  <w:pPr>
                    <w:pStyle w:val="TAC"/>
                    <w:spacing w:line="240" w:lineRule="auto"/>
                  </w:pPr>
                  <w:r>
                    <w:t>15,16</w:t>
                  </w:r>
                </w:p>
              </w:tc>
              <w:tc>
                <w:tcPr>
                  <w:tcW w:w="0" w:type="auto"/>
                </w:tcPr>
                <w:p w14:paraId="0E8D6010" w14:textId="77777777" w:rsidR="00A86884" w:rsidRDefault="00A86884" w:rsidP="0049116F">
                  <w:pPr>
                    <w:pStyle w:val="TAC"/>
                    <w:spacing w:line="240" w:lineRule="auto"/>
                    <w:rPr>
                      <w:strike/>
                      <w:color w:val="0070C0"/>
                    </w:rPr>
                  </w:pPr>
                  <w:r>
                    <w:rPr>
                      <w:strike/>
                      <w:color w:val="0070C0"/>
                    </w:rPr>
                    <w:t>± 1.1481</w:t>
                  </w:r>
                </w:p>
              </w:tc>
              <w:tc>
                <w:tcPr>
                  <w:tcW w:w="0" w:type="auto"/>
                </w:tcPr>
                <w:p w14:paraId="60AAED86"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186711DD"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1.1383</w:t>
                  </w:r>
                </w:p>
              </w:tc>
            </w:tr>
            <w:tr w:rsidR="00A86884" w14:paraId="0147698E" w14:textId="77777777" w:rsidTr="0049116F">
              <w:trPr>
                <w:jc w:val="center"/>
              </w:trPr>
              <w:tc>
                <w:tcPr>
                  <w:tcW w:w="0" w:type="auto"/>
                </w:tcPr>
                <w:p w14:paraId="3676BA36" w14:textId="77777777" w:rsidR="00A86884" w:rsidRDefault="00A86884" w:rsidP="0049116F">
                  <w:pPr>
                    <w:pStyle w:val="TAC"/>
                    <w:spacing w:line="240" w:lineRule="auto"/>
                  </w:pPr>
                  <w:r>
                    <w:t>17,18</w:t>
                  </w:r>
                </w:p>
              </w:tc>
              <w:tc>
                <w:tcPr>
                  <w:tcW w:w="0" w:type="auto"/>
                </w:tcPr>
                <w:p w14:paraId="03D2852F" w14:textId="77777777" w:rsidR="00A86884" w:rsidRDefault="00A86884" w:rsidP="0049116F">
                  <w:pPr>
                    <w:pStyle w:val="TAC"/>
                    <w:spacing w:line="240" w:lineRule="auto"/>
                    <w:rPr>
                      <w:strike/>
                      <w:color w:val="0070C0"/>
                    </w:rPr>
                  </w:pPr>
                  <w:r>
                    <w:rPr>
                      <w:strike/>
                      <w:color w:val="0070C0"/>
                    </w:rPr>
                    <w:t>± 1.5195</w:t>
                  </w:r>
                </w:p>
              </w:tc>
              <w:tc>
                <w:tcPr>
                  <w:tcW w:w="0" w:type="auto"/>
                </w:tcPr>
                <w:p w14:paraId="3E4C0E34"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06C9A83A"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1.4995</w:t>
                  </w:r>
                </w:p>
              </w:tc>
            </w:tr>
            <w:tr w:rsidR="00A86884" w14:paraId="22984C93" w14:textId="77777777" w:rsidTr="0049116F">
              <w:trPr>
                <w:jc w:val="center"/>
              </w:trPr>
              <w:tc>
                <w:tcPr>
                  <w:tcW w:w="0" w:type="auto"/>
                </w:tcPr>
                <w:p w14:paraId="2BA90DB5" w14:textId="77777777" w:rsidR="00A86884" w:rsidRDefault="00A86884" w:rsidP="0049116F">
                  <w:pPr>
                    <w:pStyle w:val="TAC"/>
                    <w:spacing w:line="240" w:lineRule="auto"/>
                  </w:pPr>
                  <w:r>
                    <w:t>19,20</w:t>
                  </w:r>
                </w:p>
              </w:tc>
              <w:tc>
                <w:tcPr>
                  <w:tcW w:w="0" w:type="auto"/>
                </w:tcPr>
                <w:p w14:paraId="0F7F972C" w14:textId="77777777" w:rsidR="00A86884" w:rsidRDefault="00A86884" w:rsidP="0049116F">
                  <w:pPr>
                    <w:pStyle w:val="TAC"/>
                    <w:spacing w:line="240" w:lineRule="auto"/>
                    <w:rPr>
                      <w:strike/>
                      <w:color w:val="0070C0"/>
                    </w:rPr>
                  </w:pPr>
                  <w:r>
                    <w:rPr>
                      <w:strike/>
                      <w:color w:val="0070C0"/>
                    </w:rPr>
                    <w:t>± 2.1551</w:t>
                  </w:r>
                </w:p>
              </w:tc>
              <w:tc>
                <w:tcPr>
                  <w:tcW w:w="0" w:type="auto"/>
                </w:tcPr>
                <w:p w14:paraId="2CD73DBA" w14:textId="77777777" w:rsidR="00A86884" w:rsidRPr="00CC1476" w:rsidRDefault="00A86884" w:rsidP="0049116F">
                  <w:pPr>
                    <w:pStyle w:val="TAC"/>
                    <w:spacing w:line="240" w:lineRule="auto"/>
                    <w:rPr>
                      <w:color w:val="FF0000"/>
                      <w:szCs w:val="18"/>
                    </w:rPr>
                  </w:pPr>
                  <m:oMathPara>
                    <m:oMath>
                      <m:r>
                        <w:rPr>
                          <w:rFonts w:ascii="Cambria Math" w:hAnsi="Cambria Math"/>
                          <w:color w:val="FF0000"/>
                          <w:lang w:eastAsia="zh-CN"/>
                        </w:rPr>
                        <m:t>1/(19</m:t>
                      </m:r>
                      <m:d>
                        <m:dPr>
                          <m:ctrlPr>
                            <w:rPr>
                              <w:rFonts w:ascii="Cambria Math" w:hAnsi="Cambria Math"/>
                              <w:i/>
                              <w:color w:val="FF0000"/>
                              <w:lang w:eastAsia="zh-CN"/>
                            </w:rPr>
                          </m:ctrlPr>
                        </m:dPr>
                        <m:e>
                          <m:r>
                            <w:rPr>
                              <w:rFonts w:ascii="Cambria Math" w:hAnsi="Cambria Math"/>
                              <w:color w:val="FF0000"/>
                              <w:lang w:eastAsia="zh-CN"/>
                            </w:rPr>
                            <m:t>IC</m:t>
                          </m:r>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r>
                            <w:rPr>
                              <w:rFonts w:ascii="Cambria Math" w:hAnsi="Cambria Math"/>
                              <w:color w:val="FF0000"/>
                              <w:lang w:eastAsia="zh-CN"/>
                            </w:rPr>
                            <m:t>+1</m:t>
                          </m:r>
                        </m:e>
                      </m:d>
                      <m:r>
                        <w:rPr>
                          <w:rFonts w:ascii="Cambria Math" w:hAnsi="Cambria Math"/>
                          <w:color w:val="FF0000"/>
                          <w:lang w:eastAsia="zh-CN"/>
                        </w:rPr>
                        <m:t>)</m:t>
                      </m:r>
                    </m:oMath>
                  </m:oMathPara>
                </w:p>
              </w:tc>
              <w:tc>
                <w:tcPr>
                  <w:tcW w:w="0" w:type="auto"/>
                  <w:vAlign w:val="center"/>
                </w:tcPr>
                <w:p w14:paraId="5867D662" w14:textId="77777777" w:rsidR="00A86884" w:rsidRDefault="00A86884" w:rsidP="0049116F">
                  <w:pPr>
                    <w:pStyle w:val="TAC"/>
                    <w:spacing w:line="240" w:lineRule="auto"/>
                    <w:rPr>
                      <w:szCs w:val="18"/>
                    </w:rPr>
                  </w:pPr>
                  <m:oMath>
                    <m:r>
                      <w:rPr>
                        <w:rFonts w:ascii="Cambria Math" w:hAnsi="Cambria Math"/>
                        <w:color w:val="FF0000"/>
                        <w:szCs w:val="18"/>
                        <w:lang w:val="en-NZ"/>
                      </w:rPr>
                      <m:t>±</m:t>
                    </m:r>
                  </m:oMath>
                  <w:r>
                    <w:rPr>
                      <w:rFonts w:hint="eastAsia"/>
                      <w:color w:val="FF0000"/>
                      <w:szCs w:val="18"/>
                      <w:lang w:val="en-NZ"/>
                    </w:rPr>
                    <w:t>2.2763</w:t>
                  </w:r>
                </w:p>
              </w:tc>
            </w:tr>
          </w:tbl>
          <w:p w14:paraId="47BE72D4" w14:textId="77777777" w:rsidR="00A86884" w:rsidRPr="00CC1476" w:rsidRDefault="00A86884" w:rsidP="0049116F">
            <w:pPr>
              <w:spacing w:after="0" w:line="240" w:lineRule="auto"/>
              <w:jc w:val="center"/>
              <w:rPr>
                <w:i/>
                <w:color w:val="C00000"/>
                <w:lang w:eastAsia="zh-CN"/>
              </w:rPr>
            </w:pPr>
            <m:oMathPara>
              <m:oMath>
                <m:r>
                  <w:rPr>
                    <w:rFonts w:ascii="Cambria Math" w:hAnsi="Cambria Math"/>
                    <w:color w:val="C00000"/>
                    <w:lang w:eastAsia="zh-CN"/>
                  </w:rPr>
                  <m:t>IC</m:t>
                </m:r>
                <m:sSub>
                  <m:sSubPr>
                    <m:ctrlPr>
                      <w:rPr>
                        <w:rFonts w:ascii="Cambria Math" w:hAnsi="Cambria Math"/>
                        <w:i/>
                        <w:color w:val="C00000"/>
                        <w:lang w:eastAsia="zh-CN"/>
                      </w:rPr>
                    </m:ctrlPr>
                  </m:sSubPr>
                  <m:e>
                    <m:r>
                      <w:rPr>
                        <w:rFonts w:ascii="Cambria Math" w:hAnsi="Cambria Math"/>
                        <w:color w:val="C00000"/>
                        <w:lang w:eastAsia="zh-CN"/>
                      </w:rPr>
                      <m:t>P</m:t>
                    </m:r>
                  </m:e>
                  <m:sub>
                    <m:r>
                      <w:rPr>
                        <w:rFonts w:ascii="Cambria Math" w:hAnsi="Cambria Math"/>
                        <w:color w:val="C00000"/>
                        <w:lang w:eastAsia="zh-CN"/>
                      </w:rPr>
                      <m:t>n</m:t>
                    </m:r>
                  </m:sub>
                </m:sSub>
                <m:r>
                  <w:rPr>
                    <w:rFonts w:ascii="Cambria Math" w:hAnsi="Cambria Math"/>
                    <w:color w:val="C00000"/>
                    <w:lang w:eastAsia="zh-CN"/>
                  </w:rPr>
                  <m:t>=b∙</m:t>
                </m:r>
                <m:sSup>
                  <m:sSupPr>
                    <m:ctrlPr>
                      <w:rPr>
                        <w:rFonts w:ascii="Cambria Math" w:hAnsi="Cambria Math"/>
                        <w:i/>
                        <w:color w:val="C00000"/>
                        <w:lang w:eastAsia="zh-CN"/>
                      </w:rPr>
                    </m:ctrlPr>
                  </m:sSupPr>
                  <m:e>
                    <m:r>
                      <w:rPr>
                        <w:rFonts w:ascii="Cambria Math" w:hAnsi="Cambria Math"/>
                        <w:color w:val="C00000"/>
                        <w:lang w:eastAsia="zh-CN"/>
                      </w:rPr>
                      <m:t>10</m:t>
                    </m:r>
                  </m:e>
                  <m:sup>
                    <m:r>
                      <w:rPr>
                        <w:rFonts w:ascii="Cambria Math" w:hAnsi="Cambria Math"/>
                        <w:color w:val="C00000"/>
                        <w:lang w:eastAsia="zh-CN"/>
                      </w:rPr>
                      <m:t>-a∙</m:t>
                    </m:r>
                    <m:f>
                      <m:fPr>
                        <m:ctrlPr>
                          <w:rPr>
                            <w:rFonts w:ascii="Cambria Math" w:hAnsi="Cambria Math"/>
                            <w:i/>
                            <w:color w:val="C00000"/>
                            <w:lang w:eastAsia="zh-CN"/>
                          </w:rPr>
                        </m:ctrlPr>
                      </m:fPr>
                      <m:num>
                        <m:sSub>
                          <m:sSubPr>
                            <m:ctrlPr>
                              <w:rPr>
                                <w:rFonts w:ascii="Cambria Math" w:hAnsi="Cambria Math"/>
                                <w:i/>
                                <w:color w:val="C00000"/>
                                <w:lang w:eastAsia="zh-CN"/>
                              </w:rPr>
                            </m:ctrlPr>
                          </m:sSubPr>
                          <m:e>
                            <m:r>
                              <w:rPr>
                                <w:rFonts w:ascii="Cambria Math" w:hAnsi="Cambria Math"/>
                                <w:color w:val="C00000"/>
                                <w:lang w:eastAsia="zh-CN"/>
                              </w:rPr>
                              <m:t>τ</m:t>
                            </m:r>
                          </m:e>
                          <m:sub>
                            <m:r>
                              <w:rPr>
                                <w:rFonts w:ascii="Cambria Math" w:hAnsi="Cambria Math"/>
                                <w:color w:val="C00000"/>
                                <w:lang w:eastAsia="zh-CN"/>
                              </w:rPr>
                              <m:t>n</m:t>
                            </m:r>
                          </m:sub>
                        </m:sSub>
                      </m:num>
                      <m:den>
                        <m:r>
                          <w:rPr>
                            <w:rFonts w:ascii="Cambria Math" w:hAnsi="Cambria Math"/>
                            <w:color w:val="C00000"/>
                            <w:lang w:eastAsia="zh-CN"/>
                          </w:rPr>
                          <m:t>DS</m:t>
                        </m:r>
                      </m:den>
                    </m:f>
                  </m:sup>
                </m:sSup>
              </m:oMath>
            </m:oMathPara>
          </w:p>
          <w:p w14:paraId="7047F72B" w14:textId="77777777" w:rsidR="00A86884" w:rsidRPr="009C039C" w:rsidRDefault="00A86884" w:rsidP="0049116F">
            <w:pPr>
              <w:spacing w:after="0" w:line="240" w:lineRule="auto"/>
              <w:jc w:val="center"/>
              <w:rPr>
                <w:color w:val="C00000"/>
              </w:rPr>
            </w:pPr>
            <w:r w:rsidRPr="009C039C">
              <w:rPr>
                <w:color w:val="C00000"/>
              </w:rPr>
              <w:t xml:space="preserve">FFS values of </w:t>
            </w:r>
            <m:oMath>
              <m:r>
                <w:rPr>
                  <w:rFonts w:ascii="Cambria Math" w:hAnsi="Cambria Math"/>
                  <w:color w:val="C00000"/>
                  <w:lang w:eastAsia="zh-CN"/>
                </w:rPr>
                <m:t>a</m:t>
              </m:r>
            </m:oMath>
            <w:r w:rsidRPr="009C039C">
              <w:rPr>
                <w:color w:val="C00000"/>
                <w:lang w:eastAsia="zh-CN"/>
              </w:rPr>
              <w:t xml:space="preserve"> and </w:t>
            </w:r>
            <m:oMath>
              <m:r>
                <w:rPr>
                  <w:rFonts w:ascii="Cambria Math" w:hAnsi="Cambria Math"/>
                  <w:color w:val="C00000"/>
                  <w:lang w:eastAsia="zh-CN"/>
                </w:rPr>
                <m:t>b</m:t>
              </m:r>
            </m:oMath>
            <w:r w:rsidRPr="009C039C">
              <w:rPr>
                <w:color w:val="C00000"/>
                <w:lang w:eastAsia="zh-CN"/>
              </w:rPr>
              <w:t xml:space="preserve"> for each deployment scenario</w:t>
            </w:r>
          </w:p>
          <w:p w14:paraId="13E229C1" w14:textId="77777777" w:rsidR="00A86884" w:rsidRPr="009C039C" w:rsidRDefault="00A86884" w:rsidP="0049116F">
            <w:pPr>
              <w:spacing w:after="0" w:line="240" w:lineRule="auto"/>
              <w:jc w:val="center"/>
              <w:rPr>
                <w:i/>
                <w:iCs/>
                <w:color w:val="C00000"/>
              </w:rPr>
            </w:pPr>
            <w:r w:rsidRPr="009C039C">
              <w:rPr>
                <w:i/>
                <w:iCs/>
                <w:color w:val="C00000"/>
              </w:rPr>
              <w:t>&lt;unchanged text omitted&gt;</w:t>
            </w:r>
          </w:p>
          <w:p w14:paraId="666891C6" w14:textId="77777777" w:rsidR="00A86884" w:rsidRPr="009C039C" w:rsidRDefault="00000000" w:rsidP="0049116F">
            <w:pPr>
              <w:spacing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m,n</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A86884" w:rsidRPr="009C039C">
              <w:rPr>
                <w:rFonts w:hAnsi="Cambria Math"/>
                <w:i/>
              </w:rPr>
              <w:t xml:space="preserve"> </w:t>
            </w:r>
          </w:p>
          <w:p w14:paraId="54AD4FC4" w14:textId="77777777" w:rsidR="00A86884" w:rsidRDefault="00000000" w:rsidP="0049116F">
            <w:pPr>
              <w:spacing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A86884">
              <w:tab/>
            </w:r>
            <w:r w:rsidR="00A86884">
              <w:tab/>
              <w:t>(7.5-22)</w:t>
            </w:r>
          </w:p>
          <w:p w14:paraId="17D9EF31" w14:textId="77777777" w:rsidR="00A86884" w:rsidRDefault="00A86884" w:rsidP="0049116F">
            <w:pPr>
              <w:spacing w:after="0" w:line="240" w:lineRule="auto"/>
            </w:pPr>
          </w:p>
        </w:tc>
      </w:tr>
    </w:tbl>
    <w:p w14:paraId="5DF55FEB" w14:textId="77777777" w:rsidR="00A86884" w:rsidRDefault="00A86884" w:rsidP="00A86884">
      <w:pPr>
        <w:spacing w:after="0" w:line="240" w:lineRule="auto"/>
        <w:jc w:val="both"/>
        <w:rPr>
          <w:sz w:val="22"/>
          <w:szCs w:val="22"/>
          <w:lang w:eastAsia="zh-CN"/>
        </w:rPr>
      </w:pPr>
    </w:p>
    <w:p w14:paraId="296D9855" w14:textId="77777777" w:rsidR="00A86884" w:rsidRDefault="00A86884" w:rsidP="00A86884">
      <w:pPr>
        <w:spacing w:after="0" w:line="240" w:lineRule="auto"/>
        <w:rPr>
          <w:rFonts w:eastAsia="DengXian"/>
          <w:lang w:eastAsia="zh-CN"/>
        </w:rPr>
      </w:pPr>
      <w:r>
        <w:rPr>
          <w:rFonts w:eastAsia="DengXian" w:hint="eastAsia"/>
          <w:lang w:eastAsia="zh-CN"/>
        </w:rPr>
        <w:t>Conclusion</w:t>
      </w:r>
    </w:p>
    <w:p w14:paraId="6C79C62C" w14:textId="77777777" w:rsidR="00A86884" w:rsidRPr="00092312" w:rsidRDefault="00A86884" w:rsidP="00A86884">
      <w:pPr>
        <w:snapToGrid w:val="0"/>
        <w:spacing w:after="0" w:line="240" w:lineRule="auto"/>
        <w:rPr>
          <w:lang w:eastAsia="zh-CN"/>
        </w:rPr>
      </w:pPr>
      <w:r>
        <w:rPr>
          <w:rFonts w:eastAsia="DengXian" w:hint="eastAsia"/>
          <w:lang w:eastAsia="zh-CN"/>
        </w:rPr>
        <w:t>For new scenarios, and if changes are made to existing scenarios, i</w:t>
      </w:r>
      <w:r>
        <w:rPr>
          <w:lang w:eastAsia="zh-CN"/>
        </w:rPr>
        <w:t>nterest</w:t>
      </w:r>
      <w:r>
        <w:rPr>
          <w:rFonts w:eastAsia="DengXian" w:hint="eastAsia"/>
          <w:lang w:eastAsia="zh-CN"/>
        </w:rPr>
        <w:t>ed</w:t>
      </w:r>
      <w:r>
        <w:rPr>
          <w:lang w:eastAsia="zh-CN"/>
        </w:rPr>
        <w:t xml:space="preserve"> companies in RAN1 to perform large scale and full calibration based on the following </w:t>
      </w:r>
      <w:r w:rsidRPr="00092312">
        <w:rPr>
          <w:lang w:eastAsia="zh-CN"/>
        </w:rPr>
        <w:t xml:space="preserve">simulation assumptions. </w:t>
      </w:r>
      <w:r>
        <w:rPr>
          <w:rFonts w:eastAsia="DengXian"/>
          <w:lang w:eastAsia="zh-CN"/>
        </w:rPr>
        <w:t>U</w:t>
      </w:r>
      <w:r>
        <w:rPr>
          <w:rFonts w:eastAsia="DengXian" w:hint="eastAsia"/>
          <w:lang w:eastAsia="zh-CN"/>
        </w:rPr>
        <w:t xml:space="preserve">se </w:t>
      </w:r>
      <w:r w:rsidRPr="00092312">
        <w:rPr>
          <w:lang w:eastAsia="zh-CN"/>
        </w:rPr>
        <w:t xml:space="preserve">the following updates to TR38.901 as </w:t>
      </w:r>
      <w:r>
        <w:rPr>
          <w:rFonts w:eastAsia="DengXian" w:hint="eastAsia"/>
          <w:lang w:eastAsia="zh-CN"/>
        </w:rPr>
        <w:t>starting point</w:t>
      </w:r>
      <w:r w:rsidRPr="00092312">
        <w:rPr>
          <w:lang w:eastAsia="zh-CN"/>
        </w:rPr>
        <w:t xml:space="preserve"> for further discussion for calibration.</w:t>
      </w:r>
    </w:p>
    <w:p w14:paraId="16B48943" w14:textId="77777777" w:rsidR="00A86884" w:rsidRPr="007B454D" w:rsidRDefault="00A86884" w:rsidP="00A86884">
      <w:pPr>
        <w:pStyle w:val="BodyText"/>
        <w:spacing w:after="0" w:line="240" w:lineRule="auto"/>
        <w:rPr>
          <w:rFonts w:ascii="Times New Roman" w:eastAsia="DengXian" w:hAnsi="Times New Roman"/>
          <w:szCs w:val="20"/>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0"/>
      </w:tblGrid>
      <w:tr w:rsidR="00A86884" w14:paraId="1065862A" w14:textId="77777777" w:rsidTr="0049116F">
        <w:tc>
          <w:tcPr>
            <w:tcW w:w="10790" w:type="dxa"/>
            <w:shd w:val="clear" w:color="auto" w:fill="auto"/>
          </w:tcPr>
          <w:p w14:paraId="27028BCF" w14:textId="77777777" w:rsidR="00A86884" w:rsidRDefault="00A86884" w:rsidP="0049116F">
            <w:pPr>
              <w:pStyle w:val="Heading3"/>
              <w:spacing w:before="0" w:after="0" w:line="240" w:lineRule="auto"/>
            </w:pPr>
            <w:r>
              <w:lastRenderedPageBreak/>
              <w:t>7.</w:t>
            </w:r>
            <w:r>
              <w:rPr>
                <w:rFonts w:hint="eastAsia"/>
                <w:lang w:eastAsia="ko-KR"/>
              </w:rPr>
              <w:t>8.1</w:t>
            </w:r>
            <w:r>
              <w:tab/>
              <w:t xml:space="preserve">Large scale calibration </w:t>
            </w:r>
          </w:p>
          <w:p w14:paraId="27BA4E15" w14:textId="77777777" w:rsidR="00A86884" w:rsidRDefault="00A86884" w:rsidP="0049116F">
            <w:pPr>
              <w:spacing w:after="0" w:line="240" w:lineRule="auto"/>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315232DA" w14:textId="77777777" w:rsidR="00A86884" w:rsidRDefault="00A86884" w:rsidP="0049116F">
            <w:pPr>
              <w:pStyle w:val="TH"/>
              <w:spacing w:before="0" w:after="0" w:line="240" w:lineRule="auto"/>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A86884" w14:paraId="3DBDE944" w14:textId="77777777" w:rsidTr="0049116F">
              <w:trPr>
                <w:jc w:val="center"/>
              </w:trPr>
              <w:tc>
                <w:tcPr>
                  <w:tcW w:w="0" w:type="auto"/>
                  <w:shd w:val="clear" w:color="auto" w:fill="D9D9D9"/>
                </w:tcPr>
                <w:p w14:paraId="3975AA04" w14:textId="77777777" w:rsidR="00A86884" w:rsidRDefault="00A86884" w:rsidP="0049116F">
                  <w:pPr>
                    <w:pStyle w:val="TAH"/>
                    <w:spacing w:line="240" w:lineRule="auto"/>
                  </w:pPr>
                  <w:r>
                    <w:t>Parameter</w:t>
                  </w:r>
                </w:p>
              </w:tc>
              <w:tc>
                <w:tcPr>
                  <w:tcW w:w="0" w:type="auto"/>
                  <w:shd w:val="clear" w:color="auto" w:fill="D9D9D9"/>
                </w:tcPr>
                <w:p w14:paraId="7208269A" w14:textId="77777777" w:rsidR="00A86884" w:rsidRDefault="00A86884" w:rsidP="0049116F">
                  <w:pPr>
                    <w:pStyle w:val="TAH"/>
                    <w:spacing w:line="240" w:lineRule="auto"/>
                  </w:pPr>
                  <w:r>
                    <w:t>Values</w:t>
                  </w:r>
                </w:p>
              </w:tc>
            </w:tr>
            <w:tr w:rsidR="00A86884" w14:paraId="26C0ED63" w14:textId="77777777" w:rsidTr="0049116F">
              <w:trPr>
                <w:jc w:val="center"/>
              </w:trPr>
              <w:tc>
                <w:tcPr>
                  <w:tcW w:w="0" w:type="auto"/>
                </w:tcPr>
                <w:p w14:paraId="39AAB157" w14:textId="77777777" w:rsidR="00A86884" w:rsidRDefault="00A86884" w:rsidP="0049116F">
                  <w:pPr>
                    <w:pStyle w:val="TAL"/>
                    <w:spacing w:line="240" w:lineRule="auto"/>
                  </w:pPr>
                  <w:r>
                    <w:t xml:space="preserve">Scenarios </w:t>
                  </w:r>
                </w:p>
              </w:tc>
              <w:tc>
                <w:tcPr>
                  <w:tcW w:w="0" w:type="auto"/>
                </w:tcPr>
                <w:p w14:paraId="64623610" w14:textId="77777777" w:rsidR="00A86884" w:rsidRDefault="00A86884" w:rsidP="0049116F">
                  <w:pPr>
                    <w:pStyle w:val="TAL"/>
                    <w:spacing w:line="240" w:lineRule="auto"/>
                  </w:pPr>
                  <w:r>
                    <w:t>UMa, UMi-Street Canyon, Indoor-office (open office)</w:t>
                  </w:r>
                </w:p>
              </w:tc>
            </w:tr>
            <w:tr w:rsidR="00A86884" w14:paraId="7D482086" w14:textId="77777777" w:rsidTr="0049116F">
              <w:trPr>
                <w:jc w:val="center"/>
              </w:trPr>
              <w:tc>
                <w:tcPr>
                  <w:tcW w:w="0" w:type="auto"/>
                </w:tcPr>
                <w:p w14:paraId="525FC62E" w14:textId="77777777" w:rsidR="00A86884" w:rsidRDefault="00A86884" w:rsidP="0049116F">
                  <w:pPr>
                    <w:pStyle w:val="TAL"/>
                    <w:spacing w:line="240" w:lineRule="auto"/>
                  </w:pPr>
                  <w:r>
                    <w:rPr>
                      <w:rFonts w:hint="eastAsia"/>
                    </w:rPr>
                    <w:t>Sectorization</w:t>
                  </w:r>
                </w:p>
              </w:tc>
              <w:tc>
                <w:tcPr>
                  <w:tcW w:w="0" w:type="auto"/>
                </w:tcPr>
                <w:p w14:paraId="3F42BD09" w14:textId="77777777" w:rsidR="00A86884" w:rsidRDefault="00A86884" w:rsidP="0049116F">
                  <w:pPr>
                    <w:pStyle w:val="TAL"/>
                    <w:spacing w:line="240" w:lineRule="auto"/>
                  </w:pPr>
                  <w:r>
                    <w:rPr>
                      <w:rFonts w:hint="eastAsia"/>
                    </w:rPr>
                    <w:t>3 sectors per cell site: 30, 150 and 270 degrees</w:t>
                  </w:r>
                </w:p>
                <w:p w14:paraId="7E5AD270" w14:textId="77777777" w:rsidR="00A86884" w:rsidRDefault="00A86884" w:rsidP="0049116F">
                  <w:pPr>
                    <w:pStyle w:val="TAL"/>
                    <w:spacing w:line="240" w:lineRule="auto"/>
                  </w:pPr>
                  <w:r w:rsidRPr="007B454D">
                    <w:rPr>
                      <w:noProof/>
                      <w:color w:val="1F497D"/>
                      <w:lang w:eastAsia="zh-CN"/>
                    </w:rPr>
                    <w:drawing>
                      <wp:inline distT="0" distB="0" distL="0" distR="0" wp14:anchorId="27A49D52" wp14:editId="79169E4E">
                        <wp:extent cx="1446530" cy="906780"/>
                        <wp:effectExtent l="0" t="0" r="1270" b="7620"/>
                        <wp:docPr id="631419139" name="Picture 2" descr="A diagram of a hexagon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419139" name="Picture 2" descr="A diagram of a hexagon with arrows&#10;&#10;AI-generated content may be incorrect."/>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1446530" cy="906780"/>
                                </a:xfrm>
                                <a:prstGeom prst="rect">
                                  <a:avLst/>
                                </a:prstGeom>
                                <a:noFill/>
                                <a:ln>
                                  <a:noFill/>
                                </a:ln>
                              </pic:spPr>
                            </pic:pic>
                          </a:graphicData>
                        </a:graphic>
                      </wp:inline>
                    </w:drawing>
                  </w:r>
                </w:p>
              </w:tc>
            </w:tr>
            <w:tr w:rsidR="00A86884" w:rsidRPr="00733ACF" w14:paraId="1FCE08B8" w14:textId="77777777" w:rsidTr="0049116F">
              <w:trPr>
                <w:jc w:val="center"/>
              </w:trPr>
              <w:tc>
                <w:tcPr>
                  <w:tcW w:w="0" w:type="auto"/>
                  <w:vAlign w:val="center"/>
                </w:tcPr>
                <w:p w14:paraId="5314AF09" w14:textId="77777777" w:rsidR="00A86884" w:rsidRDefault="00A86884" w:rsidP="0049116F">
                  <w:pPr>
                    <w:pStyle w:val="TAL"/>
                    <w:spacing w:line="240" w:lineRule="auto"/>
                  </w:pPr>
                  <w:r>
                    <w:t>BS antenna configurations</w:t>
                  </w:r>
                </w:p>
              </w:tc>
              <w:tc>
                <w:tcPr>
                  <w:tcW w:w="0" w:type="auto"/>
                  <w:vAlign w:val="center"/>
                </w:tcPr>
                <w:p w14:paraId="5B8BDDEF" w14:textId="77777777" w:rsidR="00A86884" w:rsidRDefault="00A86884" w:rsidP="0049116F">
                  <w:pPr>
                    <w:pStyle w:val="TAL"/>
                    <w:spacing w:line="240" w:lineRule="auto"/>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A86884" w14:paraId="4771D6E6" w14:textId="77777777" w:rsidTr="0049116F">
              <w:trPr>
                <w:jc w:val="center"/>
              </w:trPr>
              <w:tc>
                <w:tcPr>
                  <w:tcW w:w="0" w:type="auto"/>
                  <w:vAlign w:val="center"/>
                </w:tcPr>
                <w:p w14:paraId="3E314E17" w14:textId="77777777" w:rsidR="00A86884" w:rsidRDefault="00A86884" w:rsidP="0049116F">
                  <w:pPr>
                    <w:pStyle w:val="TAL"/>
                    <w:spacing w:line="240" w:lineRule="auto"/>
                  </w:pPr>
                  <w:r>
                    <w:t>BS port mapping</w:t>
                  </w:r>
                </w:p>
              </w:tc>
              <w:tc>
                <w:tcPr>
                  <w:tcW w:w="0" w:type="auto"/>
                  <w:vAlign w:val="center"/>
                </w:tcPr>
                <w:p w14:paraId="048D9AA1" w14:textId="77777777" w:rsidR="00A86884" w:rsidRDefault="00A86884" w:rsidP="0049116F">
                  <w:pPr>
                    <w:pStyle w:val="TAL"/>
                    <w:spacing w:line="240" w:lineRule="auto"/>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A86884" w14:paraId="773E4F9C" w14:textId="77777777" w:rsidTr="0049116F">
              <w:trPr>
                <w:jc w:val="center"/>
              </w:trPr>
              <w:tc>
                <w:tcPr>
                  <w:tcW w:w="0" w:type="auto"/>
                  <w:vAlign w:val="center"/>
                </w:tcPr>
                <w:p w14:paraId="754E092C" w14:textId="77777777" w:rsidR="00A86884" w:rsidRDefault="00A86884" w:rsidP="0049116F">
                  <w:pPr>
                    <w:pStyle w:val="TAL"/>
                    <w:spacing w:line="240" w:lineRule="auto"/>
                  </w:pPr>
                  <w:r>
                    <w:rPr>
                      <w:rFonts w:hint="eastAsia"/>
                    </w:rPr>
                    <w:t>BS antenna</w:t>
                  </w:r>
                  <w:r>
                    <w:t xml:space="preserve"> electrical </w:t>
                  </w:r>
                  <w:proofErr w:type="spellStart"/>
                  <w:r>
                    <w:t>downtilting</w:t>
                  </w:r>
                  <w:proofErr w:type="spellEnd"/>
                </w:p>
              </w:tc>
              <w:tc>
                <w:tcPr>
                  <w:tcW w:w="0" w:type="auto"/>
                  <w:vAlign w:val="center"/>
                </w:tcPr>
                <w:p w14:paraId="4DC2D219" w14:textId="77777777" w:rsidR="00A86884" w:rsidRDefault="00A86884" w:rsidP="0049116F">
                  <w:pPr>
                    <w:pStyle w:val="TAL"/>
                    <w:spacing w:line="240" w:lineRule="auto"/>
                  </w:pPr>
                  <w:r>
                    <w:rPr>
                      <w:rFonts w:hint="eastAsia"/>
                    </w:rPr>
                    <w:t>102 degrees for UMa and UMi Street Canyon</w:t>
                  </w:r>
                </w:p>
                <w:p w14:paraId="4602DF53" w14:textId="77777777" w:rsidR="00A86884" w:rsidRDefault="00A86884" w:rsidP="0049116F">
                  <w:pPr>
                    <w:pStyle w:val="TAL"/>
                    <w:spacing w:line="240" w:lineRule="auto"/>
                  </w:pPr>
                  <w:r>
                    <w:rPr>
                      <w:rFonts w:hint="eastAsia"/>
                    </w:rPr>
                    <w:t>110 degrees for indoor</w:t>
                  </w:r>
                </w:p>
              </w:tc>
            </w:tr>
            <w:tr w:rsidR="00A86884" w14:paraId="27570388" w14:textId="77777777" w:rsidTr="0049116F">
              <w:trPr>
                <w:jc w:val="center"/>
              </w:trPr>
              <w:tc>
                <w:tcPr>
                  <w:tcW w:w="0" w:type="auto"/>
                  <w:vAlign w:val="center"/>
                </w:tcPr>
                <w:p w14:paraId="2C81196C" w14:textId="77777777" w:rsidR="00A86884" w:rsidRDefault="00A86884" w:rsidP="0049116F">
                  <w:pPr>
                    <w:pStyle w:val="TAL"/>
                    <w:spacing w:line="240" w:lineRule="auto"/>
                  </w:pPr>
                  <w:r>
                    <w:rPr>
                      <w:rFonts w:hint="eastAsia"/>
                    </w:rPr>
                    <w:t>Antenna virtualization</w:t>
                  </w:r>
                </w:p>
              </w:tc>
              <w:tc>
                <w:tcPr>
                  <w:tcW w:w="0" w:type="auto"/>
                  <w:vAlign w:val="center"/>
                </w:tcPr>
                <w:p w14:paraId="6FB9008D" w14:textId="77777777" w:rsidR="00A86884" w:rsidRDefault="00A86884" w:rsidP="0049116F">
                  <w:pPr>
                    <w:pStyle w:val="TAL"/>
                    <w:spacing w:line="240" w:lineRule="auto"/>
                  </w:pPr>
                  <w:r>
                    <w:rPr>
                      <w:rFonts w:hint="eastAsia"/>
                    </w:rPr>
                    <w:t>DFT precoding according to TR 36.897 with application of panning and tilting angles</w:t>
                  </w:r>
                </w:p>
              </w:tc>
            </w:tr>
            <w:tr w:rsidR="00A86884" w14:paraId="5345AB3E" w14:textId="77777777" w:rsidTr="0049116F">
              <w:trPr>
                <w:jc w:val="center"/>
              </w:trPr>
              <w:tc>
                <w:tcPr>
                  <w:tcW w:w="0" w:type="auto"/>
                  <w:vAlign w:val="center"/>
                </w:tcPr>
                <w:p w14:paraId="502F37DF" w14:textId="77777777" w:rsidR="00A86884" w:rsidRDefault="00A86884" w:rsidP="0049116F">
                  <w:pPr>
                    <w:pStyle w:val="TAL"/>
                    <w:spacing w:line="240" w:lineRule="auto"/>
                  </w:pPr>
                  <w:r>
                    <w:rPr>
                      <w:rFonts w:hint="eastAsia"/>
                    </w:rPr>
                    <w:t>BS Tx power</w:t>
                  </w:r>
                </w:p>
              </w:tc>
              <w:tc>
                <w:tcPr>
                  <w:tcW w:w="0" w:type="auto"/>
                  <w:vAlign w:val="center"/>
                </w:tcPr>
                <w:p w14:paraId="3E7F3A15" w14:textId="77777777" w:rsidR="00A86884" w:rsidRDefault="00A86884" w:rsidP="0049116F">
                  <w:pPr>
                    <w:pStyle w:val="TAL"/>
                    <w:spacing w:line="240" w:lineRule="auto"/>
                  </w:pPr>
                  <w:r>
                    <w:rPr>
                      <w:rFonts w:hint="eastAsia"/>
                    </w:rPr>
                    <w:t>44 dBm for UMi-Street Canyon, 49 for UMa at 6GHz</w:t>
                  </w:r>
                </w:p>
                <w:p w14:paraId="31E409D4" w14:textId="77777777" w:rsidR="00A86884" w:rsidRDefault="00A86884" w:rsidP="0049116F">
                  <w:pPr>
                    <w:pStyle w:val="TAL"/>
                    <w:spacing w:line="240" w:lineRule="auto"/>
                  </w:pPr>
                  <w:r>
                    <w:rPr>
                      <w:rFonts w:hint="eastAsia"/>
                    </w:rPr>
                    <w:t>35 dBm at 30GHz</w:t>
                  </w:r>
                  <w:r>
                    <w:t xml:space="preserve"> </w:t>
                  </w:r>
                  <w:r>
                    <w:rPr>
                      <w:rFonts w:hint="eastAsia"/>
                    </w:rPr>
                    <w:t>and 70 GHz for UMa and UMi-Street canyon</w:t>
                  </w:r>
                </w:p>
                <w:p w14:paraId="1459C776" w14:textId="77777777" w:rsidR="00A86884" w:rsidRDefault="00A86884" w:rsidP="0049116F">
                  <w:pPr>
                    <w:pStyle w:val="TAL"/>
                    <w:spacing w:line="240" w:lineRule="auto"/>
                  </w:pPr>
                  <w:r>
                    <w:rPr>
                      <w:rFonts w:hint="eastAsia"/>
                    </w:rPr>
                    <w:t>24 dBm for Indoor for all carrier frequencies</w:t>
                  </w:r>
                </w:p>
              </w:tc>
            </w:tr>
            <w:tr w:rsidR="00A86884" w14:paraId="092598A5" w14:textId="77777777" w:rsidTr="0049116F">
              <w:trPr>
                <w:jc w:val="center"/>
              </w:trPr>
              <w:tc>
                <w:tcPr>
                  <w:tcW w:w="0" w:type="auto"/>
                  <w:vAlign w:val="center"/>
                </w:tcPr>
                <w:p w14:paraId="32C75E43" w14:textId="77777777" w:rsidR="00A86884" w:rsidRDefault="00A86884" w:rsidP="0049116F">
                  <w:pPr>
                    <w:pStyle w:val="TAL"/>
                    <w:spacing w:line="240" w:lineRule="auto"/>
                  </w:pPr>
                  <w:r>
                    <w:rPr>
                      <w:rFonts w:hint="eastAsia"/>
                    </w:rPr>
                    <w:t>Bandwidth</w:t>
                  </w:r>
                </w:p>
              </w:tc>
              <w:tc>
                <w:tcPr>
                  <w:tcW w:w="0" w:type="auto"/>
                  <w:vAlign w:val="center"/>
                </w:tcPr>
                <w:p w14:paraId="25780A08" w14:textId="77777777" w:rsidR="00A86884" w:rsidRDefault="00A86884" w:rsidP="0049116F">
                  <w:pPr>
                    <w:pStyle w:val="TAL"/>
                    <w:spacing w:line="240" w:lineRule="auto"/>
                  </w:pPr>
                  <w:r>
                    <w:rPr>
                      <w:rFonts w:hint="eastAsia"/>
                    </w:rPr>
                    <w:t>20MHz for 6GHz, and 100MHz for 30G</w:t>
                  </w:r>
                  <w:r>
                    <w:t>H</w:t>
                  </w:r>
                  <w:r>
                    <w:rPr>
                      <w:rFonts w:hint="eastAsia"/>
                    </w:rPr>
                    <w:t>z</w:t>
                  </w:r>
                  <w:r>
                    <w:t xml:space="preserve"> </w:t>
                  </w:r>
                  <w:r>
                    <w:rPr>
                      <w:rFonts w:hint="eastAsia"/>
                    </w:rPr>
                    <w:t xml:space="preserve">and 70 GHz </w:t>
                  </w:r>
                </w:p>
              </w:tc>
            </w:tr>
            <w:tr w:rsidR="00A86884" w14:paraId="22EB7185" w14:textId="77777777" w:rsidTr="0049116F">
              <w:trPr>
                <w:jc w:val="center"/>
              </w:trPr>
              <w:tc>
                <w:tcPr>
                  <w:tcW w:w="0" w:type="auto"/>
                  <w:vAlign w:val="center"/>
                </w:tcPr>
                <w:p w14:paraId="025DAD37" w14:textId="77777777" w:rsidR="00A86884" w:rsidRDefault="00A86884" w:rsidP="0049116F">
                  <w:pPr>
                    <w:pStyle w:val="TAL"/>
                    <w:spacing w:line="240" w:lineRule="auto"/>
                  </w:pPr>
                  <w:r>
                    <w:t>UT antenna configurations</w:t>
                  </w:r>
                </w:p>
              </w:tc>
              <w:tc>
                <w:tcPr>
                  <w:tcW w:w="0" w:type="auto"/>
                  <w:vAlign w:val="center"/>
                </w:tcPr>
                <w:p w14:paraId="5ECABE17" w14:textId="77777777" w:rsidR="00A86884" w:rsidRDefault="00A86884" w:rsidP="0049116F">
                  <w:pPr>
                    <w:pStyle w:val="TAL"/>
                    <w:spacing w:line="240" w:lineRule="auto"/>
                  </w:pPr>
                  <w:r>
                    <w:rPr>
                      <w:rFonts w:hint="eastAsia"/>
                    </w:rPr>
                    <w:t xml:space="preserve">1 element (vertically polarized), </w:t>
                  </w:r>
                  <w:r>
                    <w:rPr>
                      <w:szCs w:val="18"/>
                      <w:lang w:eastAsia="ja-JP"/>
                    </w:rPr>
                    <w:t>Isotropic antenna gain pattern</w:t>
                  </w:r>
                </w:p>
              </w:tc>
            </w:tr>
            <w:tr w:rsidR="00A86884" w14:paraId="153ED7C5" w14:textId="77777777" w:rsidTr="0049116F">
              <w:trPr>
                <w:jc w:val="center"/>
              </w:trPr>
              <w:tc>
                <w:tcPr>
                  <w:tcW w:w="0" w:type="auto"/>
                </w:tcPr>
                <w:p w14:paraId="3D6EBAC8" w14:textId="77777777" w:rsidR="00A86884" w:rsidRDefault="00A86884" w:rsidP="0049116F">
                  <w:pPr>
                    <w:pStyle w:val="TAL"/>
                    <w:spacing w:line="240" w:lineRule="auto"/>
                  </w:pPr>
                  <w:r>
                    <w:t>Handover margin (for calibration)</w:t>
                  </w:r>
                </w:p>
              </w:tc>
              <w:tc>
                <w:tcPr>
                  <w:tcW w:w="0" w:type="auto"/>
                </w:tcPr>
                <w:p w14:paraId="5C005EB9" w14:textId="77777777" w:rsidR="00A86884" w:rsidRDefault="00A86884" w:rsidP="0049116F">
                  <w:pPr>
                    <w:pStyle w:val="TAL"/>
                    <w:spacing w:line="240" w:lineRule="auto"/>
                  </w:pPr>
                  <w:r>
                    <w:t>0dB</w:t>
                  </w:r>
                </w:p>
              </w:tc>
            </w:tr>
            <w:tr w:rsidR="00A86884" w14:paraId="1A1622C9" w14:textId="77777777" w:rsidTr="0049116F">
              <w:trPr>
                <w:jc w:val="center"/>
              </w:trPr>
              <w:tc>
                <w:tcPr>
                  <w:tcW w:w="0" w:type="auto"/>
                  <w:vAlign w:val="center"/>
                </w:tcPr>
                <w:p w14:paraId="26E85E02" w14:textId="77777777" w:rsidR="00A86884" w:rsidRDefault="00A86884" w:rsidP="0049116F">
                  <w:pPr>
                    <w:pStyle w:val="TAL"/>
                    <w:spacing w:line="240" w:lineRule="auto"/>
                  </w:pPr>
                  <w:r>
                    <w:t xml:space="preserve">UT distribution </w:t>
                  </w:r>
                </w:p>
              </w:tc>
              <w:tc>
                <w:tcPr>
                  <w:tcW w:w="0" w:type="auto"/>
                  <w:vAlign w:val="center"/>
                </w:tcPr>
                <w:p w14:paraId="3B6B4A78" w14:textId="77777777" w:rsidR="00A86884" w:rsidRDefault="00A86884" w:rsidP="0049116F">
                  <w:pPr>
                    <w:pStyle w:val="TAL"/>
                    <w:spacing w:line="240" w:lineRule="auto"/>
                  </w:pPr>
                  <w:r>
                    <w:t>Following TR36.873 for UMa and UMi, (</w:t>
                  </w:r>
                  <w:r>
                    <w:rPr>
                      <w:rFonts w:hint="eastAsia"/>
                    </w:rPr>
                    <w:t>3D dropping</w:t>
                  </w:r>
                  <w:r>
                    <w:t>)</w:t>
                  </w:r>
                </w:p>
                <w:p w14:paraId="1E14ABF9" w14:textId="77777777" w:rsidR="00A86884" w:rsidRDefault="00A86884" w:rsidP="0049116F">
                  <w:pPr>
                    <w:pStyle w:val="TAL"/>
                    <w:spacing w:line="240" w:lineRule="auto"/>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1C4B01DD" w14:textId="77777777" w:rsidTr="0049116F">
              <w:trPr>
                <w:jc w:val="center"/>
              </w:trPr>
              <w:tc>
                <w:tcPr>
                  <w:tcW w:w="0" w:type="auto"/>
                </w:tcPr>
                <w:p w14:paraId="5E413CC1" w14:textId="77777777" w:rsidR="00A86884" w:rsidRDefault="00A86884" w:rsidP="0049116F">
                  <w:pPr>
                    <w:pStyle w:val="TAL"/>
                    <w:spacing w:line="240" w:lineRule="auto"/>
                  </w:pPr>
                  <w:r>
                    <w:t>UT attachment</w:t>
                  </w:r>
                </w:p>
              </w:tc>
              <w:tc>
                <w:tcPr>
                  <w:tcW w:w="0" w:type="auto"/>
                </w:tcPr>
                <w:p w14:paraId="07C499C0" w14:textId="77777777" w:rsidR="00A86884" w:rsidRDefault="00A86884" w:rsidP="0049116F">
                  <w:pPr>
                    <w:pStyle w:val="TAL"/>
                    <w:spacing w:line="240" w:lineRule="auto"/>
                  </w:pPr>
                  <w:r>
                    <w:t>Based on pathloss considering LOS angle</w:t>
                  </w:r>
                </w:p>
              </w:tc>
            </w:tr>
            <w:tr w:rsidR="00A86884" w14:paraId="58602146" w14:textId="77777777" w:rsidTr="0049116F">
              <w:trPr>
                <w:jc w:val="center"/>
              </w:trPr>
              <w:tc>
                <w:tcPr>
                  <w:tcW w:w="0" w:type="auto"/>
                </w:tcPr>
                <w:p w14:paraId="04934E16" w14:textId="77777777" w:rsidR="00A86884" w:rsidRDefault="00A86884" w:rsidP="0049116F">
                  <w:pPr>
                    <w:pStyle w:val="TAL"/>
                    <w:spacing w:line="240" w:lineRule="auto"/>
                  </w:pPr>
                  <w:r>
                    <w:rPr>
                      <w:rFonts w:hint="eastAsia"/>
                    </w:rPr>
                    <w:t>U</w:t>
                  </w:r>
                  <w:r>
                    <w:t>T</w:t>
                  </w:r>
                  <w:r>
                    <w:rPr>
                      <w:rFonts w:hint="eastAsia"/>
                    </w:rPr>
                    <w:t xml:space="preserve"> noise figure</w:t>
                  </w:r>
                </w:p>
              </w:tc>
              <w:tc>
                <w:tcPr>
                  <w:tcW w:w="0" w:type="auto"/>
                </w:tcPr>
                <w:p w14:paraId="22274A75" w14:textId="77777777" w:rsidR="00A86884" w:rsidRDefault="00A86884" w:rsidP="0049116F">
                  <w:pPr>
                    <w:pStyle w:val="TAL"/>
                    <w:spacing w:line="240" w:lineRule="auto"/>
                  </w:pPr>
                  <w:r>
                    <w:rPr>
                      <w:rFonts w:hint="eastAsia"/>
                    </w:rPr>
                    <w:t>9 dB</w:t>
                  </w:r>
                </w:p>
              </w:tc>
            </w:tr>
            <w:tr w:rsidR="00A86884" w14:paraId="3278B280" w14:textId="77777777" w:rsidTr="0049116F">
              <w:trPr>
                <w:jc w:val="center"/>
              </w:trPr>
              <w:tc>
                <w:tcPr>
                  <w:tcW w:w="0" w:type="auto"/>
                </w:tcPr>
                <w:p w14:paraId="7AE97229" w14:textId="77777777" w:rsidR="00A86884" w:rsidRDefault="00A86884" w:rsidP="0049116F">
                  <w:pPr>
                    <w:pStyle w:val="TAL"/>
                    <w:spacing w:line="240" w:lineRule="auto"/>
                  </w:pPr>
                  <w:r>
                    <w:t>Fast fading channel</w:t>
                  </w:r>
                </w:p>
              </w:tc>
              <w:tc>
                <w:tcPr>
                  <w:tcW w:w="0" w:type="auto"/>
                </w:tcPr>
                <w:p w14:paraId="68CD9923" w14:textId="77777777" w:rsidR="00A86884" w:rsidRDefault="00A86884" w:rsidP="0049116F">
                  <w:pPr>
                    <w:pStyle w:val="TAL"/>
                    <w:spacing w:line="240" w:lineRule="auto"/>
                  </w:pPr>
                  <w:r>
                    <w:t>Fast fading channel is not modelled</w:t>
                  </w:r>
                </w:p>
              </w:tc>
            </w:tr>
            <w:tr w:rsidR="00A86884" w14:paraId="27D63CC2" w14:textId="77777777" w:rsidTr="0049116F">
              <w:trPr>
                <w:jc w:val="center"/>
              </w:trPr>
              <w:tc>
                <w:tcPr>
                  <w:tcW w:w="0" w:type="auto"/>
                </w:tcPr>
                <w:p w14:paraId="5B64A9B9" w14:textId="77777777" w:rsidR="00A86884" w:rsidRDefault="00A86884" w:rsidP="0049116F">
                  <w:pPr>
                    <w:pStyle w:val="TAL"/>
                    <w:spacing w:line="240" w:lineRule="auto"/>
                  </w:pPr>
                  <w:r>
                    <w:rPr>
                      <w:rFonts w:hint="eastAsia"/>
                    </w:rPr>
                    <w:t>O2I penetration loss</w:t>
                  </w:r>
                </w:p>
              </w:tc>
              <w:tc>
                <w:tcPr>
                  <w:tcW w:w="0" w:type="auto"/>
                </w:tcPr>
                <w:p w14:paraId="3FCFF426" w14:textId="77777777" w:rsidR="00A86884" w:rsidRDefault="00A86884" w:rsidP="0049116F">
                  <w:pPr>
                    <w:pStyle w:val="TAL"/>
                    <w:spacing w:line="240" w:lineRule="auto"/>
                  </w:pPr>
                  <w:r>
                    <w:rPr>
                      <w:rFonts w:hint="eastAsia"/>
                    </w:rPr>
                    <w:t xml:space="preserve">50% </w:t>
                  </w:r>
                  <w:r>
                    <w:t xml:space="preserve">low loss and </w:t>
                  </w:r>
                  <w:r>
                    <w:rPr>
                      <w:rFonts w:hint="eastAsia"/>
                    </w:rPr>
                    <w:t xml:space="preserve">50% </w:t>
                  </w:r>
                  <w:r>
                    <w:t>high loss</w:t>
                  </w:r>
                </w:p>
              </w:tc>
            </w:tr>
            <w:tr w:rsidR="00A86884" w14:paraId="34BEE54F" w14:textId="77777777" w:rsidTr="0049116F">
              <w:trPr>
                <w:jc w:val="center"/>
              </w:trPr>
              <w:tc>
                <w:tcPr>
                  <w:tcW w:w="0" w:type="auto"/>
                </w:tcPr>
                <w:p w14:paraId="60E5A7FB" w14:textId="77777777" w:rsidR="00A86884" w:rsidRDefault="00A86884" w:rsidP="0049116F">
                  <w:pPr>
                    <w:pStyle w:val="TAL"/>
                    <w:spacing w:line="240" w:lineRule="auto"/>
                  </w:pPr>
                  <w:r>
                    <w:t>Carrier Frequency</w:t>
                  </w:r>
                </w:p>
              </w:tc>
              <w:tc>
                <w:tcPr>
                  <w:tcW w:w="0" w:type="auto"/>
                </w:tcPr>
                <w:p w14:paraId="656A294A" w14:textId="77777777" w:rsidR="00A86884" w:rsidRDefault="00A86884" w:rsidP="0049116F">
                  <w:pPr>
                    <w:pStyle w:val="TAL"/>
                    <w:spacing w:line="240" w:lineRule="auto"/>
                  </w:pPr>
                  <w:r>
                    <w:t>6 GHz, 30 GHz, 70G</w:t>
                  </w:r>
                  <w:r>
                    <w:rPr>
                      <w:rFonts w:hint="eastAsia"/>
                    </w:rPr>
                    <w:t>H</w:t>
                  </w:r>
                  <w:r>
                    <w:t>z</w:t>
                  </w:r>
                </w:p>
              </w:tc>
            </w:tr>
            <w:tr w:rsidR="00A86884" w14:paraId="466D367C" w14:textId="77777777" w:rsidTr="0049116F">
              <w:trPr>
                <w:jc w:val="center"/>
              </w:trPr>
              <w:tc>
                <w:tcPr>
                  <w:tcW w:w="0" w:type="auto"/>
                </w:tcPr>
                <w:p w14:paraId="1A6FD0FB" w14:textId="77777777" w:rsidR="00A86884" w:rsidRDefault="00A86884" w:rsidP="0049116F">
                  <w:pPr>
                    <w:pStyle w:val="TAL"/>
                    <w:spacing w:line="240" w:lineRule="auto"/>
                  </w:pPr>
                  <w:r>
                    <w:t>Wrapping method</w:t>
                  </w:r>
                  <w:r>
                    <w:rPr>
                      <w:rFonts w:hint="eastAsia"/>
                    </w:rPr>
                    <w:t xml:space="preserve"> for UMa and UMi</w:t>
                  </w:r>
                </w:p>
              </w:tc>
              <w:tc>
                <w:tcPr>
                  <w:tcW w:w="0" w:type="auto"/>
                </w:tcPr>
                <w:p w14:paraId="4EB0F963" w14:textId="77777777" w:rsidR="00A86884" w:rsidRDefault="00A86884" w:rsidP="0049116F">
                  <w:pPr>
                    <w:pStyle w:val="TAL"/>
                    <w:spacing w:line="240" w:lineRule="auto"/>
                  </w:pPr>
                  <w:r>
                    <w:t>geographical distance based wrapping</w:t>
                  </w:r>
                  <w:r>
                    <w:rPr>
                      <w:rFonts w:hint="eastAsia"/>
                    </w:rPr>
                    <w:t xml:space="preserve"> (mandatory)</w:t>
                  </w:r>
                </w:p>
                <w:p w14:paraId="765C1A63" w14:textId="77777777" w:rsidR="00A86884" w:rsidRDefault="00A86884" w:rsidP="0049116F">
                  <w:pPr>
                    <w:pStyle w:val="TAL"/>
                    <w:spacing w:line="240" w:lineRule="auto"/>
                  </w:pPr>
                  <w:r>
                    <w:t xml:space="preserve">radio distance </w:t>
                  </w:r>
                  <w:r>
                    <w:rPr>
                      <w:rFonts w:hint="eastAsia"/>
                    </w:rPr>
                    <w:t>(optional)</w:t>
                  </w:r>
                </w:p>
              </w:tc>
            </w:tr>
            <w:tr w:rsidR="00A86884" w14:paraId="7A0EB679" w14:textId="77777777" w:rsidTr="0049116F">
              <w:trPr>
                <w:jc w:val="center"/>
              </w:trPr>
              <w:tc>
                <w:tcPr>
                  <w:tcW w:w="0" w:type="auto"/>
                  <w:vMerge w:val="restart"/>
                </w:tcPr>
                <w:p w14:paraId="66D009E3" w14:textId="77777777" w:rsidR="00A86884" w:rsidRDefault="00A86884" w:rsidP="0049116F">
                  <w:pPr>
                    <w:pStyle w:val="TAL"/>
                    <w:spacing w:line="240" w:lineRule="auto"/>
                  </w:pPr>
                  <w:r>
                    <w:t>Metrics</w:t>
                  </w:r>
                </w:p>
              </w:tc>
              <w:tc>
                <w:tcPr>
                  <w:tcW w:w="0" w:type="auto"/>
                </w:tcPr>
                <w:p w14:paraId="5618374F" w14:textId="77777777" w:rsidR="00A86884" w:rsidRDefault="00A86884" w:rsidP="0049116F">
                  <w:pPr>
                    <w:pStyle w:val="TAL"/>
                    <w:spacing w:line="240" w:lineRule="auto"/>
                  </w:pPr>
                  <w:r>
                    <w:t>1) Coupling loss – serving cell (based on LOS pathloss)</w:t>
                  </w:r>
                </w:p>
              </w:tc>
            </w:tr>
            <w:tr w:rsidR="00A86884" w14:paraId="6ABE22E6" w14:textId="77777777" w:rsidTr="0049116F">
              <w:trPr>
                <w:jc w:val="center"/>
              </w:trPr>
              <w:tc>
                <w:tcPr>
                  <w:tcW w:w="0" w:type="auto"/>
                  <w:vMerge/>
                </w:tcPr>
                <w:p w14:paraId="217B4BED" w14:textId="77777777" w:rsidR="00A86884" w:rsidRDefault="00A86884" w:rsidP="0049116F">
                  <w:pPr>
                    <w:pStyle w:val="TAL"/>
                    <w:spacing w:line="240" w:lineRule="auto"/>
                  </w:pPr>
                </w:p>
              </w:tc>
              <w:tc>
                <w:tcPr>
                  <w:tcW w:w="0" w:type="auto"/>
                </w:tcPr>
                <w:p w14:paraId="121C8244" w14:textId="77777777" w:rsidR="00A86884" w:rsidRDefault="00A86884" w:rsidP="0049116F">
                  <w:pPr>
                    <w:pStyle w:val="TAL"/>
                    <w:spacing w:line="240" w:lineRule="auto"/>
                  </w:pPr>
                  <w:r>
                    <w:t>2) Geometry (based on LOS pathloss)</w:t>
                  </w:r>
                  <w:r>
                    <w:rPr>
                      <w:rFonts w:hint="eastAsia"/>
                    </w:rPr>
                    <w:t xml:space="preserve"> with and without white noise</w:t>
                  </w:r>
                </w:p>
              </w:tc>
            </w:tr>
          </w:tbl>
          <w:p w14:paraId="1B4DB43D" w14:textId="77777777" w:rsidR="00A86884" w:rsidRDefault="00A86884" w:rsidP="0049116F">
            <w:pPr>
              <w:spacing w:after="0" w:line="240" w:lineRule="auto"/>
            </w:pPr>
          </w:p>
          <w:p w14:paraId="0F08441B" w14:textId="77777777" w:rsidR="00A86884" w:rsidRDefault="00A86884" w:rsidP="0049116F">
            <w:pPr>
              <w:spacing w:after="0" w:line="240" w:lineRule="auto"/>
              <w:rPr>
                <w:color w:val="C00000"/>
                <w:u w:val="single"/>
                <w:lang w:eastAsia="ko-KR"/>
              </w:rPr>
            </w:pPr>
            <w:r>
              <w:rPr>
                <w:color w:val="C00000"/>
                <w:u w:val="single"/>
                <w:lang w:eastAsia="ko-KR"/>
              </w:rPr>
              <w:t xml:space="preserve">Additional calibration parameters can be found in Table 7.8-1A. It is assumed that parameters from Table 7.8-1 is used if unspecified by the additional calibration parameters in Table 7.8-1A. </w:t>
            </w:r>
          </w:p>
          <w:p w14:paraId="4B297F46" w14:textId="77777777" w:rsidR="00A86884" w:rsidRDefault="00A86884" w:rsidP="0049116F">
            <w:pPr>
              <w:pStyle w:val="TH"/>
              <w:spacing w:before="0" w:after="0" w:line="240" w:lineRule="auto"/>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A86884" w14:paraId="30EAA478" w14:textId="77777777" w:rsidTr="0049116F">
              <w:trPr>
                <w:jc w:val="center"/>
              </w:trPr>
              <w:tc>
                <w:tcPr>
                  <w:tcW w:w="0" w:type="auto"/>
                  <w:shd w:val="clear" w:color="auto" w:fill="D9D9D9"/>
                </w:tcPr>
                <w:p w14:paraId="12047481" w14:textId="77777777" w:rsidR="00A86884" w:rsidRDefault="00A86884" w:rsidP="0049116F">
                  <w:pPr>
                    <w:pStyle w:val="TAH"/>
                    <w:spacing w:line="240" w:lineRule="auto"/>
                    <w:rPr>
                      <w:color w:val="C00000"/>
                      <w:u w:val="single"/>
                    </w:rPr>
                  </w:pPr>
                  <w:r>
                    <w:rPr>
                      <w:color w:val="C00000"/>
                      <w:u w:val="single"/>
                    </w:rPr>
                    <w:t>Parameter</w:t>
                  </w:r>
                </w:p>
              </w:tc>
              <w:tc>
                <w:tcPr>
                  <w:tcW w:w="0" w:type="auto"/>
                  <w:shd w:val="clear" w:color="auto" w:fill="D9D9D9"/>
                </w:tcPr>
                <w:p w14:paraId="4FF624B2" w14:textId="77777777" w:rsidR="00A86884" w:rsidRDefault="00A86884" w:rsidP="0049116F">
                  <w:pPr>
                    <w:pStyle w:val="TAH"/>
                    <w:spacing w:line="240" w:lineRule="auto"/>
                    <w:rPr>
                      <w:color w:val="C00000"/>
                      <w:u w:val="single"/>
                    </w:rPr>
                  </w:pPr>
                  <w:r>
                    <w:rPr>
                      <w:color w:val="C00000"/>
                      <w:u w:val="single"/>
                    </w:rPr>
                    <w:t>Values</w:t>
                  </w:r>
                </w:p>
              </w:tc>
            </w:tr>
            <w:tr w:rsidR="00A86884" w14:paraId="2E6FB317" w14:textId="77777777" w:rsidTr="0049116F">
              <w:trPr>
                <w:jc w:val="center"/>
              </w:trPr>
              <w:tc>
                <w:tcPr>
                  <w:tcW w:w="0" w:type="auto"/>
                </w:tcPr>
                <w:p w14:paraId="34B46756" w14:textId="77777777" w:rsidR="00A86884" w:rsidRDefault="00A86884" w:rsidP="0049116F">
                  <w:pPr>
                    <w:pStyle w:val="TAL"/>
                    <w:spacing w:line="240" w:lineRule="auto"/>
                    <w:rPr>
                      <w:color w:val="C00000"/>
                      <w:u w:val="single"/>
                    </w:rPr>
                  </w:pPr>
                  <w:r>
                    <w:rPr>
                      <w:color w:val="C00000"/>
                      <w:u w:val="single"/>
                    </w:rPr>
                    <w:t xml:space="preserve">Scenarios </w:t>
                  </w:r>
                </w:p>
              </w:tc>
              <w:tc>
                <w:tcPr>
                  <w:tcW w:w="0" w:type="auto"/>
                </w:tcPr>
                <w:p w14:paraId="07ED1C9F" w14:textId="77777777" w:rsidR="00A86884" w:rsidRDefault="00A86884" w:rsidP="0049116F">
                  <w:pPr>
                    <w:pStyle w:val="TAL"/>
                    <w:spacing w:line="240" w:lineRule="auto"/>
                    <w:rPr>
                      <w:color w:val="C00000"/>
                      <w:u w:val="single"/>
                    </w:rPr>
                  </w:pPr>
                  <w:r>
                    <w:rPr>
                      <w:color w:val="C00000"/>
                      <w:u w:val="single"/>
                    </w:rPr>
                    <w:t>UMa, UMi-Street Canyon, SMa</w:t>
                  </w:r>
                </w:p>
              </w:tc>
            </w:tr>
            <w:tr w:rsidR="00A86884" w14:paraId="1311C364" w14:textId="77777777" w:rsidTr="0049116F">
              <w:trPr>
                <w:jc w:val="center"/>
              </w:trPr>
              <w:tc>
                <w:tcPr>
                  <w:tcW w:w="0" w:type="auto"/>
                  <w:vAlign w:val="center"/>
                </w:tcPr>
                <w:p w14:paraId="0E363D18" w14:textId="77777777" w:rsidR="00A86884" w:rsidRPr="00092312" w:rsidRDefault="00A86884" w:rsidP="0049116F">
                  <w:pPr>
                    <w:pStyle w:val="TAL"/>
                    <w:spacing w:line="240" w:lineRule="auto"/>
                    <w:rPr>
                      <w:color w:val="C00000"/>
                      <w:u w:val="single"/>
                    </w:rPr>
                  </w:pPr>
                  <w:r w:rsidRPr="00092312">
                    <w:rPr>
                      <w:rFonts w:hint="eastAsia"/>
                      <w:color w:val="C00000"/>
                      <w:u w:val="single"/>
                    </w:rPr>
                    <w:t>BS antenna</w:t>
                  </w:r>
                  <w:r w:rsidRPr="00092312">
                    <w:rPr>
                      <w:color w:val="C00000"/>
                      <w:u w:val="single"/>
                    </w:rPr>
                    <w:t xml:space="preserve"> electrical </w:t>
                  </w:r>
                  <w:proofErr w:type="spellStart"/>
                  <w:r w:rsidRPr="00092312">
                    <w:rPr>
                      <w:color w:val="C00000"/>
                      <w:u w:val="single"/>
                    </w:rPr>
                    <w:t>downtilting</w:t>
                  </w:r>
                  <w:proofErr w:type="spellEnd"/>
                </w:p>
              </w:tc>
              <w:tc>
                <w:tcPr>
                  <w:tcW w:w="0" w:type="auto"/>
                  <w:vAlign w:val="center"/>
                </w:tcPr>
                <w:p w14:paraId="51D27CFC" w14:textId="77777777" w:rsidR="00A86884" w:rsidRPr="00092312" w:rsidRDefault="00A86884" w:rsidP="0049116F">
                  <w:pPr>
                    <w:pStyle w:val="TAL"/>
                    <w:spacing w:line="240" w:lineRule="auto"/>
                    <w:rPr>
                      <w:color w:val="C00000"/>
                      <w:u w:val="single"/>
                    </w:rPr>
                  </w:pPr>
                  <w:r w:rsidRPr="00092312">
                    <w:rPr>
                      <w:color w:val="C00000"/>
                      <w:u w:val="single"/>
                    </w:rPr>
                    <w:t>FFS degrees for SMa</w:t>
                  </w:r>
                </w:p>
              </w:tc>
            </w:tr>
            <w:tr w:rsidR="00A86884" w:rsidRPr="00E16CA0" w14:paraId="6ECA5A90" w14:textId="77777777" w:rsidTr="0049116F">
              <w:trPr>
                <w:jc w:val="center"/>
              </w:trPr>
              <w:tc>
                <w:tcPr>
                  <w:tcW w:w="0" w:type="auto"/>
                  <w:vAlign w:val="center"/>
                </w:tcPr>
                <w:p w14:paraId="2B817FC3" w14:textId="77777777" w:rsidR="00A86884" w:rsidRPr="00092312" w:rsidRDefault="00A86884" w:rsidP="0049116F">
                  <w:pPr>
                    <w:pStyle w:val="TAL"/>
                    <w:spacing w:line="240" w:lineRule="auto"/>
                    <w:rPr>
                      <w:color w:val="C00000"/>
                      <w:u w:val="single"/>
                    </w:rPr>
                  </w:pPr>
                  <w:r w:rsidRPr="00092312">
                    <w:rPr>
                      <w:color w:val="C00000"/>
                      <w:u w:val="single"/>
                    </w:rPr>
                    <w:t>BS antenna configurations</w:t>
                  </w:r>
                </w:p>
              </w:tc>
              <w:tc>
                <w:tcPr>
                  <w:tcW w:w="0" w:type="auto"/>
                  <w:vAlign w:val="center"/>
                </w:tcPr>
                <w:p w14:paraId="220F2AAB" w14:textId="77777777" w:rsidR="00A86884" w:rsidRPr="00733ACF" w:rsidRDefault="00A86884" w:rsidP="0049116F">
                  <w:pPr>
                    <w:pStyle w:val="TAL"/>
                    <w:spacing w:line="240" w:lineRule="auto"/>
                    <w:rPr>
                      <w:color w:val="C00000"/>
                      <w:u w:val="single"/>
                    </w:rPr>
                  </w:pPr>
                  <w:r w:rsidRPr="00733ACF">
                    <w:rPr>
                      <w:color w:val="C00000"/>
                      <w:u w:val="single"/>
                    </w:rPr>
                    <w:t xml:space="preserve">Config 0 for 6GHz: </w:t>
                  </w:r>
                  <w:r w:rsidRPr="00733ACF">
                    <w:rPr>
                      <w:rFonts w:hint="eastAsia"/>
                      <w:color w:val="C00000"/>
                      <w:u w:val="single"/>
                    </w:rPr>
                    <w:t>M</w:t>
                  </w:r>
                  <w:r w:rsidRPr="00733ACF">
                    <w:rPr>
                      <w:color w:val="C00000"/>
                      <w:u w:val="single"/>
                    </w:rPr>
                    <w:t xml:space="preserve"> = 10,</w:t>
                  </w:r>
                  <w:r w:rsidRPr="00733ACF">
                    <w:rPr>
                      <w:rFonts w:hint="eastAsia"/>
                      <w:color w:val="C00000"/>
                      <w:u w:val="single"/>
                    </w:rPr>
                    <w:t>N</w:t>
                  </w:r>
                  <w:r w:rsidRPr="00733ACF">
                    <w:rPr>
                      <w:color w:val="C00000"/>
                      <w:u w:val="single"/>
                    </w:rPr>
                    <w:t xml:space="preserve"> = 1,</w:t>
                  </w:r>
                  <w:r w:rsidRPr="00733ACF">
                    <w:rPr>
                      <w:rFonts w:hint="eastAsia"/>
                      <w:color w:val="C00000"/>
                      <w:u w:val="single"/>
                    </w:rPr>
                    <w:t>P</w:t>
                  </w:r>
                  <w:r w:rsidRPr="00733ACF">
                    <w:rPr>
                      <w:color w:val="C00000"/>
                      <w:u w:val="single"/>
                    </w:rPr>
                    <w:t>=</w:t>
                  </w:r>
                  <w:r w:rsidRPr="00733ACF">
                    <w:rPr>
                      <w:rFonts w:hint="eastAsia"/>
                      <w:color w:val="C00000"/>
                      <w:u w:val="single"/>
                    </w:rPr>
                    <w:t>1</w:t>
                  </w:r>
                  <w:r w:rsidRPr="00733ACF">
                    <w:rPr>
                      <w:color w:val="C00000"/>
                      <w:u w:val="single"/>
                    </w:rPr>
                    <w:t>;</w:t>
                  </w:r>
                  <w:r w:rsidRPr="00733ACF">
                    <w:rPr>
                      <w:rFonts w:hint="eastAsia"/>
                      <w:color w:val="C00000"/>
                      <w:u w:val="single"/>
                    </w:rPr>
                    <w:t xml:space="preserve"> </w:t>
                  </w:r>
                  <w:r w:rsidRPr="00733ACF">
                    <w:rPr>
                      <w:color w:val="C00000"/>
                      <w:u w:val="single"/>
                    </w:rPr>
                    <w:t>M</w:t>
                  </w:r>
                  <w:r w:rsidRPr="00733ACF">
                    <w:rPr>
                      <w:color w:val="C00000"/>
                      <w:u w:val="single"/>
                      <w:vertAlign w:val="subscript"/>
                    </w:rPr>
                    <w:t>g</w:t>
                  </w:r>
                  <w:r w:rsidRPr="00733ACF">
                    <w:rPr>
                      <w:color w:val="C00000"/>
                      <w:u w:val="single"/>
                    </w:rPr>
                    <w:t xml:space="preserve"> = N</w:t>
                  </w:r>
                  <w:r w:rsidRPr="00733ACF">
                    <w:rPr>
                      <w:color w:val="C00000"/>
                      <w:u w:val="single"/>
                      <w:vertAlign w:val="subscript"/>
                    </w:rPr>
                    <w:t>g</w:t>
                  </w:r>
                  <w:r w:rsidRPr="00733ACF">
                    <w:rPr>
                      <w:rFonts w:hint="eastAsia"/>
                      <w:color w:val="C00000"/>
                      <w:u w:val="single"/>
                    </w:rPr>
                    <w:t xml:space="preserve"> = 1; </w:t>
                  </w:r>
                  <w:proofErr w:type="spellStart"/>
                  <w:r w:rsidRPr="00733ACF">
                    <w:rPr>
                      <w:color w:val="C00000"/>
                      <w:u w:val="single"/>
                    </w:rPr>
                    <w:t>M</w:t>
                  </w:r>
                  <w:r w:rsidRPr="00733ACF">
                    <w:rPr>
                      <w:color w:val="C00000"/>
                      <w:u w:val="single"/>
                      <w:vertAlign w:val="subscript"/>
                    </w:rPr>
                    <w:t>p</w:t>
                  </w:r>
                  <w:proofErr w:type="spellEnd"/>
                  <w:r w:rsidRPr="00733ACF">
                    <w:rPr>
                      <w:color w:val="C00000"/>
                      <w:u w:val="single"/>
                    </w:rPr>
                    <w:t xml:space="preserve"> = 10, N</w:t>
                  </w:r>
                  <w:r w:rsidRPr="00733ACF">
                    <w:rPr>
                      <w:color w:val="C00000"/>
                      <w:u w:val="single"/>
                      <w:vertAlign w:val="subscript"/>
                    </w:rPr>
                    <w:t>p</w:t>
                  </w:r>
                  <w:r w:rsidRPr="00733ACF">
                    <w:rPr>
                      <w:color w:val="C00000"/>
                      <w:u w:val="single"/>
                    </w:rPr>
                    <w:t xml:space="preserve"> = 1; </w:t>
                  </w:r>
                  <w:proofErr w:type="spellStart"/>
                  <w:r w:rsidRPr="00733ACF">
                    <w:rPr>
                      <w:color w:val="C00000"/>
                      <w:u w:val="single"/>
                    </w:rPr>
                    <w:t>d</w:t>
                  </w:r>
                  <w:r w:rsidRPr="00733ACF">
                    <w:rPr>
                      <w:color w:val="C00000"/>
                      <w:u w:val="single"/>
                      <w:vertAlign w:val="subscript"/>
                    </w:rPr>
                    <w:t>V</w:t>
                  </w:r>
                  <w:proofErr w:type="spellEnd"/>
                  <w:r w:rsidRPr="00733ACF">
                    <w:rPr>
                      <w:color w:val="C00000"/>
                      <w:u w:val="single"/>
                    </w:rPr>
                    <w:t xml:space="preserve"> = 0.5</w:t>
                  </w:r>
                  <w:r w:rsidRPr="00092312">
                    <w:rPr>
                      <w:color w:val="C00000"/>
                      <w:u w:val="single"/>
                      <w:lang w:val="sv-SE"/>
                    </w:rPr>
                    <w:t>λ</w:t>
                  </w:r>
                  <w:r w:rsidRPr="00733ACF">
                    <w:rPr>
                      <w:rFonts w:hint="eastAsia"/>
                      <w:color w:val="C00000"/>
                      <w:u w:val="single"/>
                    </w:rPr>
                    <w:t xml:space="preserve"> </w:t>
                  </w:r>
                </w:p>
                <w:p w14:paraId="3AE498E5" w14:textId="77777777" w:rsidR="00A86884" w:rsidRPr="00733ACF" w:rsidRDefault="00A86884" w:rsidP="0049116F">
                  <w:pPr>
                    <w:pStyle w:val="TAL"/>
                    <w:spacing w:line="240" w:lineRule="auto"/>
                    <w:rPr>
                      <w:color w:val="C00000"/>
                      <w:u w:val="single"/>
                    </w:rPr>
                  </w:pPr>
                  <w:r w:rsidRPr="00733ACF">
                    <w:rPr>
                      <w:color w:val="C00000"/>
                      <w:szCs w:val="18"/>
                      <w:u w:val="single"/>
                    </w:rPr>
                    <w:t xml:space="preserve">Config 1 for 7GHz : </w:t>
                  </w:r>
                  <w:r w:rsidRPr="009926A2">
                    <w:rPr>
                      <w:rFonts w:hint="eastAsia"/>
                      <w:color w:val="C00000"/>
                      <w:szCs w:val="18"/>
                      <w:u w:val="single"/>
                    </w:rPr>
                    <w:t>M</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8</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N</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16</w:t>
                  </w:r>
                  <w:r w:rsidRPr="009926A2">
                    <w:rPr>
                      <w:rFonts w:hint="eastAsia"/>
                      <w:color w:val="C00000"/>
                      <w:szCs w:val="18"/>
                      <w:u w:val="single"/>
                    </w:rPr>
                    <w:t>,P</w:t>
                  </w:r>
                  <w:r w:rsidRPr="009926A2">
                    <w:rPr>
                      <w:color w:val="C00000"/>
                      <w:szCs w:val="18"/>
                      <w:u w:val="single"/>
                    </w:rPr>
                    <w:t xml:space="preserve"> </w:t>
                  </w:r>
                  <w:r w:rsidRPr="009926A2">
                    <w:rPr>
                      <w:rFonts w:hint="eastAsia"/>
                      <w:color w:val="C00000"/>
                      <w:szCs w:val="18"/>
                      <w:u w:val="single"/>
                    </w:rPr>
                    <w:t>=</w:t>
                  </w:r>
                  <w:r w:rsidRPr="009926A2">
                    <w:rPr>
                      <w:color w:val="C00000"/>
                      <w:szCs w:val="18"/>
                      <w:u w:val="single"/>
                    </w:rPr>
                    <w:t xml:space="preserve"> </w:t>
                  </w:r>
                  <w:r w:rsidRPr="009926A2">
                    <w:rPr>
                      <w:rFonts w:hint="eastAsia"/>
                      <w:color w:val="C00000"/>
                      <w:szCs w:val="18"/>
                      <w:u w:val="single"/>
                    </w:rPr>
                    <w:t>2</w:t>
                  </w:r>
                  <w:r>
                    <w:rPr>
                      <w:color w:val="C00000"/>
                      <w:szCs w:val="18"/>
                      <w:u w:val="single"/>
                    </w:rPr>
                    <w:t>;</w:t>
                  </w:r>
                  <w:r w:rsidRPr="009926A2">
                    <w:rPr>
                      <w:rFonts w:hint="eastAsia"/>
                      <w:color w:val="C00000"/>
                      <w:szCs w:val="18"/>
                      <w:u w:val="single"/>
                    </w:rPr>
                    <w:t xml:space="preserve"> </w:t>
                  </w:r>
                  <w:r w:rsidRPr="009926A2">
                    <w:rPr>
                      <w:color w:val="C00000"/>
                      <w:szCs w:val="18"/>
                      <w:u w:val="single"/>
                    </w:rPr>
                    <w:t>M</w:t>
                  </w:r>
                  <w:r w:rsidRPr="009926A2">
                    <w:rPr>
                      <w:color w:val="C00000"/>
                      <w:szCs w:val="18"/>
                      <w:u w:val="single"/>
                      <w:vertAlign w:val="subscript"/>
                    </w:rPr>
                    <w:t xml:space="preserve">g </w:t>
                  </w:r>
                  <w:r w:rsidRPr="009926A2">
                    <w:rPr>
                      <w:color w:val="C00000"/>
                      <w:szCs w:val="18"/>
                      <w:u w:val="single"/>
                    </w:rPr>
                    <w:t>= 1, N</w:t>
                  </w:r>
                  <w:r w:rsidRPr="009926A2">
                    <w:rPr>
                      <w:color w:val="C00000"/>
                      <w:szCs w:val="18"/>
                      <w:u w:val="single"/>
                      <w:vertAlign w:val="subscript"/>
                    </w:rPr>
                    <w:t>g</w:t>
                  </w:r>
                  <w:r w:rsidRPr="009926A2">
                    <w:rPr>
                      <w:color w:val="C00000"/>
                      <w:szCs w:val="18"/>
                      <w:u w:val="single"/>
                    </w:rPr>
                    <w:t xml:space="preserve"> = 1</w:t>
                  </w:r>
                  <w:r>
                    <w:rPr>
                      <w:color w:val="C00000"/>
                      <w:szCs w:val="18"/>
                      <w:u w:val="single"/>
                    </w:rPr>
                    <w:t>;</w:t>
                  </w:r>
                  <w:r w:rsidRPr="009926A2">
                    <w:rPr>
                      <w:color w:val="C00000"/>
                      <w:szCs w:val="18"/>
                      <w:u w:val="single"/>
                    </w:rPr>
                    <w:t xml:space="preserve"> </w:t>
                  </w:r>
                  <w:proofErr w:type="spellStart"/>
                  <w:r w:rsidRPr="009926A2">
                    <w:rPr>
                      <w:color w:val="C00000"/>
                      <w:szCs w:val="18"/>
                      <w:u w:val="single"/>
                    </w:rPr>
                    <w:t>M</w:t>
                  </w:r>
                  <w:r w:rsidRPr="009926A2">
                    <w:rPr>
                      <w:color w:val="C00000"/>
                      <w:szCs w:val="18"/>
                      <w:u w:val="single"/>
                      <w:vertAlign w:val="subscript"/>
                    </w:rPr>
                    <w:t>p</w:t>
                  </w:r>
                  <w:proofErr w:type="spellEnd"/>
                  <w:r w:rsidRPr="009926A2">
                    <w:rPr>
                      <w:color w:val="C00000"/>
                      <w:szCs w:val="18"/>
                      <w:u w:val="single"/>
                    </w:rPr>
                    <w:t xml:space="preserve"> = 8, N</w:t>
                  </w:r>
                  <w:r w:rsidRPr="009926A2">
                    <w:rPr>
                      <w:color w:val="C00000"/>
                      <w:szCs w:val="18"/>
                      <w:u w:val="single"/>
                      <w:vertAlign w:val="subscript"/>
                    </w:rPr>
                    <w:t>p</w:t>
                  </w:r>
                  <w:r w:rsidRPr="009926A2">
                    <w:rPr>
                      <w:color w:val="C00000"/>
                      <w:szCs w:val="18"/>
                      <w:u w:val="single"/>
                    </w:rPr>
                    <w:t xml:space="preserve"> = 16</w:t>
                  </w:r>
                  <w:r>
                    <w:rPr>
                      <w:color w:val="C00000"/>
                      <w:szCs w:val="18"/>
                      <w:u w:val="single"/>
                    </w:rPr>
                    <w:t xml:space="preserve">; </w:t>
                  </w:r>
                  <w:proofErr w:type="spellStart"/>
                  <w:r w:rsidRPr="009926A2">
                    <w:rPr>
                      <w:color w:val="C00000"/>
                      <w:szCs w:val="18"/>
                      <w:u w:val="single"/>
                    </w:rPr>
                    <w:t>d</w:t>
                  </w:r>
                  <w:r w:rsidRPr="009926A2">
                    <w:rPr>
                      <w:color w:val="C00000"/>
                      <w:szCs w:val="18"/>
                      <w:u w:val="single"/>
                      <w:vertAlign w:val="subscript"/>
                    </w:rPr>
                    <w:t>H</w:t>
                  </w:r>
                  <w:proofErr w:type="spellEnd"/>
                  <w:r w:rsidRPr="009926A2">
                    <w:rPr>
                      <w:color w:val="C00000"/>
                      <w:szCs w:val="18"/>
                      <w:u w:val="single"/>
                    </w:rPr>
                    <w:t xml:space="preserve"> = </w:t>
                  </w:r>
                  <w:proofErr w:type="spellStart"/>
                  <w:r w:rsidRPr="009926A2">
                    <w:rPr>
                      <w:color w:val="C00000"/>
                      <w:szCs w:val="18"/>
                      <w:u w:val="single"/>
                    </w:rPr>
                    <w:t>d</w:t>
                  </w:r>
                  <w:r w:rsidRPr="009926A2">
                    <w:rPr>
                      <w:color w:val="C00000"/>
                      <w:szCs w:val="18"/>
                      <w:u w:val="single"/>
                      <w:vertAlign w:val="subscript"/>
                    </w:rPr>
                    <w:t>V</w:t>
                  </w:r>
                  <w:proofErr w:type="spellEnd"/>
                  <w:r w:rsidRPr="009926A2">
                    <w:rPr>
                      <w:color w:val="C00000"/>
                      <w:szCs w:val="18"/>
                      <w:u w:val="single"/>
                    </w:rPr>
                    <w:t xml:space="preserve"> = 0.5</w:t>
                  </w:r>
                  <w:r w:rsidRPr="009926A2">
                    <w:rPr>
                      <w:color w:val="C00000"/>
                      <w:u w:val="single"/>
                      <w:lang w:val="sv-SE"/>
                    </w:rPr>
                    <w:t>λ</w:t>
                  </w:r>
                </w:p>
              </w:tc>
            </w:tr>
            <w:tr w:rsidR="00A86884" w14:paraId="286AE3B7" w14:textId="77777777" w:rsidTr="0049116F">
              <w:trPr>
                <w:jc w:val="center"/>
              </w:trPr>
              <w:tc>
                <w:tcPr>
                  <w:tcW w:w="0" w:type="auto"/>
                  <w:vAlign w:val="center"/>
                </w:tcPr>
                <w:p w14:paraId="64012A31" w14:textId="77777777" w:rsidR="00A86884" w:rsidRPr="00092312" w:rsidRDefault="00A86884" w:rsidP="0049116F">
                  <w:pPr>
                    <w:pStyle w:val="TAL"/>
                    <w:spacing w:line="240" w:lineRule="auto"/>
                    <w:rPr>
                      <w:color w:val="C00000"/>
                      <w:u w:val="single"/>
                    </w:rPr>
                  </w:pPr>
                  <w:r w:rsidRPr="00092312">
                    <w:rPr>
                      <w:rFonts w:hint="eastAsia"/>
                      <w:color w:val="C00000"/>
                      <w:u w:val="single"/>
                    </w:rPr>
                    <w:t>BS Tx power</w:t>
                  </w:r>
                </w:p>
              </w:tc>
              <w:tc>
                <w:tcPr>
                  <w:tcW w:w="0" w:type="auto"/>
                  <w:vAlign w:val="center"/>
                </w:tcPr>
                <w:p w14:paraId="1BBC7896" w14:textId="77777777" w:rsidR="00A86884" w:rsidRPr="00092312" w:rsidRDefault="00A86884" w:rsidP="0049116F">
                  <w:pPr>
                    <w:pStyle w:val="TAL"/>
                    <w:spacing w:line="240" w:lineRule="auto"/>
                    <w:rPr>
                      <w:color w:val="C00000"/>
                      <w:u w:val="single"/>
                    </w:rPr>
                  </w:pPr>
                  <w:r w:rsidRPr="00092312">
                    <w:rPr>
                      <w:color w:val="C00000"/>
                      <w:u w:val="single"/>
                    </w:rPr>
                    <w:t>FFS dBm for SMa</w:t>
                  </w:r>
                </w:p>
              </w:tc>
            </w:tr>
            <w:tr w:rsidR="00A86884" w14:paraId="73AD39F0" w14:textId="77777777" w:rsidTr="0049116F">
              <w:trPr>
                <w:jc w:val="center"/>
              </w:trPr>
              <w:tc>
                <w:tcPr>
                  <w:tcW w:w="0" w:type="auto"/>
                  <w:vAlign w:val="center"/>
                </w:tcPr>
                <w:p w14:paraId="27AEB96D" w14:textId="77777777" w:rsidR="00A86884" w:rsidRPr="00092312" w:rsidRDefault="00A86884" w:rsidP="0049116F">
                  <w:pPr>
                    <w:pStyle w:val="TAL"/>
                    <w:spacing w:line="240" w:lineRule="auto"/>
                    <w:rPr>
                      <w:color w:val="C00000"/>
                      <w:u w:val="single"/>
                    </w:rPr>
                  </w:pPr>
                  <w:r w:rsidRPr="00092312">
                    <w:rPr>
                      <w:rFonts w:hint="eastAsia"/>
                      <w:color w:val="C00000"/>
                      <w:u w:val="single"/>
                    </w:rPr>
                    <w:t>Bandwidth</w:t>
                  </w:r>
                </w:p>
              </w:tc>
              <w:tc>
                <w:tcPr>
                  <w:tcW w:w="0" w:type="auto"/>
                  <w:vAlign w:val="center"/>
                </w:tcPr>
                <w:p w14:paraId="750C4B2F" w14:textId="77777777" w:rsidR="00A86884" w:rsidRPr="00092312" w:rsidRDefault="00A86884" w:rsidP="0049116F">
                  <w:pPr>
                    <w:pStyle w:val="TAL"/>
                    <w:spacing w:line="240" w:lineRule="auto"/>
                    <w:rPr>
                      <w:color w:val="C00000"/>
                      <w:u w:val="single"/>
                    </w:rPr>
                  </w:pPr>
                  <w:r w:rsidRPr="00092312">
                    <w:rPr>
                      <w:color w:val="C00000"/>
                    </w:rPr>
                    <w:t xml:space="preserve">20MHz for 6GHz only for UMa and UMi-Street Canyon, </w:t>
                  </w:r>
                  <w:r>
                    <w:rPr>
                      <w:color w:val="C00000"/>
                    </w:rPr>
                    <w:t>2</w:t>
                  </w:r>
                  <w:r w:rsidRPr="00092312">
                    <w:rPr>
                      <w:color w:val="C00000"/>
                      <w:u w:val="single"/>
                    </w:rPr>
                    <w:t xml:space="preserve">00 MHz for 7 GHz </w:t>
                  </w:r>
                </w:p>
              </w:tc>
            </w:tr>
            <w:tr w:rsidR="00A86884" w14:paraId="2669248C" w14:textId="77777777" w:rsidTr="0049116F">
              <w:trPr>
                <w:jc w:val="center"/>
              </w:trPr>
              <w:tc>
                <w:tcPr>
                  <w:tcW w:w="0" w:type="auto"/>
                  <w:vAlign w:val="center"/>
                </w:tcPr>
                <w:p w14:paraId="5794B3BB" w14:textId="77777777" w:rsidR="00A86884" w:rsidRPr="00092312" w:rsidRDefault="00A86884" w:rsidP="0049116F">
                  <w:pPr>
                    <w:pStyle w:val="TAL"/>
                    <w:spacing w:line="240" w:lineRule="auto"/>
                    <w:rPr>
                      <w:color w:val="C00000"/>
                      <w:u w:val="single"/>
                    </w:rPr>
                  </w:pPr>
                  <w:r w:rsidRPr="00092312">
                    <w:rPr>
                      <w:color w:val="C00000"/>
                      <w:u w:val="single"/>
                    </w:rPr>
                    <w:t xml:space="preserve">UT distribution </w:t>
                  </w:r>
                </w:p>
              </w:tc>
              <w:tc>
                <w:tcPr>
                  <w:tcW w:w="0" w:type="auto"/>
                  <w:vAlign w:val="center"/>
                </w:tcPr>
                <w:p w14:paraId="7EBFFD66" w14:textId="77777777" w:rsidR="00A86884" w:rsidRPr="00092312" w:rsidRDefault="00A86884" w:rsidP="0049116F">
                  <w:pPr>
                    <w:pStyle w:val="TAL"/>
                    <w:spacing w:line="240" w:lineRule="auto"/>
                    <w:rPr>
                      <w:color w:val="C00000"/>
                      <w:u w:val="single"/>
                    </w:rPr>
                  </w:pPr>
                  <w:r w:rsidRPr="00092312">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A86884" w14:paraId="6E5771C8" w14:textId="77777777" w:rsidTr="0049116F">
              <w:trPr>
                <w:jc w:val="center"/>
              </w:trPr>
              <w:tc>
                <w:tcPr>
                  <w:tcW w:w="0" w:type="auto"/>
                </w:tcPr>
                <w:p w14:paraId="2AABD751" w14:textId="77777777" w:rsidR="00A86884" w:rsidRPr="00092312" w:rsidRDefault="00A86884" w:rsidP="0049116F">
                  <w:pPr>
                    <w:pStyle w:val="TAL"/>
                    <w:spacing w:line="240" w:lineRule="auto"/>
                    <w:rPr>
                      <w:color w:val="C00000"/>
                      <w:u w:val="single"/>
                    </w:rPr>
                  </w:pPr>
                  <w:r w:rsidRPr="00092312">
                    <w:rPr>
                      <w:rFonts w:hint="eastAsia"/>
                      <w:color w:val="C00000"/>
                      <w:u w:val="single"/>
                    </w:rPr>
                    <w:t>O2I penetration loss</w:t>
                  </w:r>
                </w:p>
              </w:tc>
              <w:tc>
                <w:tcPr>
                  <w:tcW w:w="0" w:type="auto"/>
                </w:tcPr>
                <w:p w14:paraId="1D700AB5" w14:textId="77777777" w:rsidR="00A86884" w:rsidRPr="00092312" w:rsidRDefault="00A86884" w:rsidP="0049116F">
                  <w:pPr>
                    <w:pStyle w:val="TAL"/>
                    <w:spacing w:line="240" w:lineRule="auto"/>
                    <w:rPr>
                      <w:color w:val="C00000"/>
                      <w:u w:val="single"/>
                    </w:rPr>
                  </w:pPr>
                  <w:r w:rsidRPr="00092312">
                    <w:rPr>
                      <w:color w:val="C00000"/>
                      <w:u w:val="single"/>
                    </w:rPr>
                    <w:t>For SMa, FFS</w:t>
                  </w:r>
                </w:p>
              </w:tc>
            </w:tr>
            <w:tr w:rsidR="00A86884" w14:paraId="1D63346D" w14:textId="77777777" w:rsidTr="0049116F">
              <w:trPr>
                <w:jc w:val="center"/>
              </w:trPr>
              <w:tc>
                <w:tcPr>
                  <w:tcW w:w="0" w:type="auto"/>
                </w:tcPr>
                <w:p w14:paraId="2BB4F00E" w14:textId="77777777" w:rsidR="00A86884" w:rsidRPr="00092312" w:rsidRDefault="00A86884" w:rsidP="0049116F">
                  <w:pPr>
                    <w:pStyle w:val="TAL"/>
                    <w:spacing w:line="240" w:lineRule="auto"/>
                    <w:rPr>
                      <w:color w:val="C00000"/>
                      <w:u w:val="single"/>
                    </w:rPr>
                  </w:pPr>
                  <w:r w:rsidRPr="00092312">
                    <w:rPr>
                      <w:color w:val="C00000"/>
                      <w:u w:val="single"/>
                    </w:rPr>
                    <w:t>Carrier Frequency</w:t>
                  </w:r>
                </w:p>
              </w:tc>
              <w:tc>
                <w:tcPr>
                  <w:tcW w:w="0" w:type="auto"/>
                </w:tcPr>
                <w:p w14:paraId="576A203A" w14:textId="77777777" w:rsidR="00A86884" w:rsidRPr="00092312" w:rsidRDefault="00A86884" w:rsidP="0049116F">
                  <w:pPr>
                    <w:pStyle w:val="TAL"/>
                    <w:spacing w:line="240" w:lineRule="auto"/>
                    <w:rPr>
                      <w:color w:val="C00000"/>
                      <w:u w:val="single"/>
                    </w:rPr>
                  </w:pPr>
                  <w:r w:rsidRPr="00092312">
                    <w:rPr>
                      <w:color w:val="C00000"/>
                      <w:u w:val="single"/>
                    </w:rPr>
                    <w:t>6 GHz, 7 GHz</w:t>
                  </w:r>
                </w:p>
              </w:tc>
            </w:tr>
          </w:tbl>
          <w:p w14:paraId="01DF0DE5" w14:textId="77777777" w:rsidR="00A86884" w:rsidRDefault="00A86884" w:rsidP="0049116F">
            <w:pPr>
              <w:spacing w:after="0" w:line="240" w:lineRule="auto"/>
            </w:pPr>
          </w:p>
          <w:p w14:paraId="6524CAED" w14:textId="77777777" w:rsidR="00A86884" w:rsidRDefault="00A86884" w:rsidP="0049116F">
            <w:pPr>
              <w:spacing w:after="0" w:line="240" w:lineRule="auto"/>
            </w:pPr>
          </w:p>
          <w:p w14:paraId="4F89E3E7" w14:textId="77777777" w:rsidR="00A86884" w:rsidRDefault="00A86884" w:rsidP="0049116F">
            <w:pPr>
              <w:pStyle w:val="Heading3"/>
              <w:spacing w:before="0" w:after="0" w:line="240" w:lineRule="auto"/>
            </w:pPr>
            <w:r>
              <w:t>7.</w:t>
            </w:r>
            <w:r>
              <w:rPr>
                <w:rFonts w:hint="eastAsia"/>
                <w:lang w:eastAsia="ko-KR"/>
              </w:rPr>
              <w:t>8.2</w:t>
            </w:r>
            <w:r>
              <w:tab/>
            </w:r>
            <w:r>
              <w:rPr>
                <w:rFonts w:hint="eastAsia"/>
                <w:lang w:eastAsia="ko-KR"/>
              </w:rPr>
              <w:t xml:space="preserve">Full </w:t>
            </w:r>
            <w:r>
              <w:t xml:space="preserve">calibration </w:t>
            </w:r>
          </w:p>
          <w:p w14:paraId="77F904C8" w14:textId="77777777" w:rsidR="00A86884" w:rsidRDefault="00A86884" w:rsidP="0049116F">
            <w:pPr>
              <w:spacing w:after="0" w:line="240" w:lineRule="auto"/>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7397421" w14:textId="77777777" w:rsidR="00A86884" w:rsidRDefault="00A86884" w:rsidP="0049116F">
            <w:pPr>
              <w:pStyle w:val="TH"/>
              <w:spacing w:before="0" w:after="0" w:line="240" w:lineRule="auto"/>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A86884" w14:paraId="40969F91" w14:textId="77777777" w:rsidTr="0049116F">
              <w:trPr>
                <w:cantSplit/>
                <w:jc w:val="center"/>
              </w:trPr>
              <w:tc>
                <w:tcPr>
                  <w:tcW w:w="0" w:type="auto"/>
                  <w:shd w:val="clear" w:color="auto" w:fill="E0E0E0"/>
                  <w:vAlign w:val="center"/>
                </w:tcPr>
                <w:p w14:paraId="6228D90C" w14:textId="77777777" w:rsidR="00A86884" w:rsidRDefault="00A86884" w:rsidP="0049116F">
                  <w:pPr>
                    <w:pStyle w:val="TAH"/>
                    <w:spacing w:line="240" w:lineRule="auto"/>
                  </w:pPr>
                  <w:r>
                    <w:t>Parameter</w:t>
                  </w:r>
                </w:p>
              </w:tc>
              <w:tc>
                <w:tcPr>
                  <w:tcW w:w="0" w:type="auto"/>
                  <w:shd w:val="clear" w:color="auto" w:fill="E0E0E0"/>
                  <w:vAlign w:val="center"/>
                </w:tcPr>
                <w:p w14:paraId="541B9100" w14:textId="77777777" w:rsidR="00A86884" w:rsidRDefault="00A86884" w:rsidP="0049116F">
                  <w:pPr>
                    <w:pStyle w:val="TAH"/>
                    <w:spacing w:line="240" w:lineRule="auto"/>
                  </w:pPr>
                  <w:r>
                    <w:t>Values</w:t>
                  </w:r>
                </w:p>
              </w:tc>
            </w:tr>
            <w:tr w:rsidR="00A86884" w14:paraId="2A0A38CA" w14:textId="77777777" w:rsidTr="0049116F">
              <w:trPr>
                <w:cantSplit/>
                <w:jc w:val="center"/>
              </w:trPr>
              <w:tc>
                <w:tcPr>
                  <w:tcW w:w="0" w:type="auto"/>
                  <w:vAlign w:val="center"/>
                </w:tcPr>
                <w:p w14:paraId="6D744D19" w14:textId="77777777" w:rsidR="00A86884" w:rsidRDefault="00A86884" w:rsidP="0049116F">
                  <w:pPr>
                    <w:pStyle w:val="TAL"/>
                    <w:spacing w:line="240" w:lineRule="auto"/>
                    <w:rPr>
                      <w:szCs w:val="18"/>
                    </w:rPr>
                  </w:pPr>
                  <w:r>
                    <w:rPr>
                      <w:szCs w:val="18"/>
                    </w:rPr>
                    <w:t>Scenarios</w:t>
                  </w:r>
                </w:p>
              </w:tc>
              <w:tc>
                <w:tcPr>
                  <w:tcW w:w="0" w:type="auto"/>
                  <w:vAlign w:val="center"/>
                </w:tcPr>
                <w:p w14:paraId="21BEA69A" w14:textId="77777777" w:rsidR="00A86884" w:rsidRDefault="00A86884" w:rsidP="0049116F">
                  <w:pPr>
                    <w:pStyle w:val="TAL"/>
                    <w:spacing w:line="240" w:lineRule="auto"/>
                    <w:rPr>
                      <w:szCs w:val="18"/>
                    </w:rPr>
                  </w:pPr>
                  <w:r>
                    <w:rPr>
                      <w:szCs w:val="18"/>
                    </w:rPr>
                    <w:t>UMa, UMi-street Canyon</w:t>
                  </w:r>
                  <w:r>
                    <w:t>, Indoor-office (open office)</w:t>
                  </w:r>
                </w:p>
              </w:tc>
            </w:tr>
            <w:tr w:rsidR="00A86884" w14:paraId="55D3E66A" w14:textId="77777777" w:rsidTr="0049116F">
              <w:trPr>
                <w:cantSplit/>
                <w:jc w:val="center"/>
              </w:trPr>
              <w:tc>
                <w:tcPr>
                  <w:tcW w:w="0" w:type="auto"/>
                </w:tcPr>
                <w:p w14:paraId="653164DD" w14:textId="77777777" w:rsidR="00A86884" w:rsidRDefault="00A86884" w:rsidP="0049116F">
                  <w:pPr>
                    <w:pStyle w:val="TAL"/>
                    <w:spacing w:line="240" w:lineRule="auto"/>
                  </w:pPr>
                  <w:r>
                    <w:t>Carrier Frequency</w:t>
                  </w:r>
                </w:p>
              </w:tc>
              <w:tc>
                <w:tcPr>
                  <w:tcW w:w="0" w:type="auto"/>
                </w:tcPr>
                <w:p w14:paraId="32F75711" w14:textId="77777777" w:rsidR="00A86884" w:rsidRDefault="00A86884" w:rsidP="0049116F">
                  <w:pPr>
                    <w:pStyle w:val="TAL"/>
                    <w:spacing w:line="240" w:lineRule="auto"/>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A86884" w14:paraId="179528B3" w14:textId="77777777" w:rsidTr="0049116F">
              <w:trPr>
                <w:cantSplit/>
                <w:jc w:val="center"/>
              </w:trPr>
              <w:tc>
                <w:tcPr>
                  <w:tcW w:w="0" w:type="auto"/>
                  <w:vAlign w:val="center"/>
                </w:tcPr>
                <w:p w14:paraId="3D3B5609" w14:textId="77777777" w:rsidR="00A86884" w:rsidRDefault="00A86884" w:rsidP="0049116F">
                  <w:pPr>
                    <w:pStyle w:val="TAL"/>
                    <w:spacing w:line="240" w:lineRule="auto"/>
                  </w:pPr>
                  <w:r>
                    <w:lastRenderedPageBreak/>
                    <w:t>Bandwidth</w:t>
                  </w:r>
                </w:p>
              </w:tc>
              <w:tc>
                <w:tcPr>
                  <w:tcW w:w="0" w:type="auto"/>
                  <w:vAlign w:val="center"/>
                </w:tcPr>
                <w:p w14:paraId="286075D5" w14:textId="77777777" w:rsidR="00A86884" w:rsidRDefault="00A86884" w:rsidP="0049116F">
                  <w:pPr>
                    <w:pStyle w:val="TAL"/>
                    <w:spacing w:line="240" w:lineRule="auto"/>
                  </w:pPr>
                  <w:r>
                    <w:t>20MHz for 6GHz, and 100MHz for 30G</w:t>
                  </w:r>
                  <w:r>
                    <w:rPr>
                      <w:rFonts w:hint="eastAsia"/>
                    </w:rPr>
                    <w:t>H</w:t>
                  </w:r>
                  <w:r>
                    <w:t xml:space="preserve">z, 60 GHz and 70 GHz </w:t>
                  </w:r>
                </w:p>
              </w:tc>
            </w:tr>
            <w:tr w:rsidR="00A86884" w14:paraId="56CC1DB6" w14:textId="77777777" w:rsidTr="0049116F">
              <w:trPr>
                <w:cantSplit/>
                <w:jc w:val="center"/>
              </w:trPr>
              <w:tc>
                <w:tcPr>
                  <w:tcW w:w="0" w:type="auto"/>
                  <w:vAlign w:val="center"/>
                </w:tcPr>
                <w:p w14:paraId="504716F8" w14:textId="77777777" w:rsidR="00A86884" w:rsidRDefault="00A86884" w:rsidP="0049116F">
                  <w:pPr>
                    <w:pStyle w:val="TAL"/>
                    <w:spacing w:line="240" w:lineRule="auto"/>
                  </w:pPr>
                  <w:r>
                    <w:t>BS Tx power</w:t>
                  </w:r>
                </w:p>
              </w:tc>
              <w:tc>
                <w:tcPr>
                  <w:tcW w:w="0" w:type="auto"/>
                  <w:vAlign w:val="center"/>
                </w:tcPr>
                <w:p w14:paraId="52490DEC" w14:textId="77777777" w:rsidR="00A86884" w:rsidRDefault="00A86884" w:rsidP="0049116F">
                  <w:pPr>
                    <w:pStyle w:val="TAL"/>
                    <w:spacing w:line="240" w:lineRule="auto"/>
                  </w:pPr>
                  <w:r>
                    <w:t>44 dBm for UMi-Street Canyon, 49 for UMa at 6GHz</w:t>
                  </w:r>
                </w:p>
                <w:p w14:paraId="57A7EACE" w14:textId="77777777" w:rsidR="00A86884" w:rsidRDefault="00A86884" w:rsidP="0049116F">
                  <w:pPr>
                    <w:pStyle w:val="TAL"/>
                    <w:spacing w:line="240" w:lineRule="auto"/>
                  </w:pPr>
                  <w:r>
                    <w:t>35 dBm at 30GHz, 60 GHz and 70 GHz for UMa and UMi-Street canyon</w:t>
                  </w:r>
                </w:p>
                <w:p w14:paraId="5FE7B308" w14:textId="77777777" w:rsidR="00A86884" w:rsidRDefault="00A86884" w:rsidP="0049116F">
                  <w:pPr>
                    <w:pStyle w:val="TAL"/>
                    <w:spacing w:line="240" w:lineRule="auto"/>
                  </w:pPr>
                  <w:r>
                    <w:t>24 dBm for Indoor for all carrier frequencies</w:t>
                  </w:r>
                </w:p>
              </w:tc>
            </w:tr>
            <w:tr w:rsidR="00A86884" w14:paraId="49D7EA73" w14:textId="77777777" w:rsidTr="0049116F">
              <w:trPr>
                <w:cantSplit/>
                <w:jc w:val="center"/>
              </w:trPr>
              <w:tc>
                <w:tcPr>
                  <w:tcW w:w="0" w:type="auto"/>
                  <w:vAlign w:val="center"/>
                </w:tcPr>
                <w:p w14:paraId="6F9CA6DB" w14:textId="77777777" w:rsidR="00A86884" w:rsidRDefault="00A86884" w:rsidP="0049116F">
                  <w:pPr>
                    <w:pStyle w:val="TAL"/>
                    <w:spacing w:line="240" w:lineRule="auto"/>
                    <w:rPr>
                      <w:szCs w:val="18"/>
                    </w:rPr>
                  </w:pPr>
                  <w:r>
                    <w:rPr>
                      <w:szCs w:val="18"/>
                    </w:rPr>
                    <w:t>BS antenna configurations</w:t>
                  </w:r>
                </w:p>
              </w:tc>
              <w:tc>
                <w:tcPr>
                  <w:tcW w:w="0" w:type="auto"/>
                  <w:vAlign w:val="center"/>
                </w:tcPr>
                <w:p w14:paraId="67BA144B" w14:textId="77777777" w:rsidR="00A86884" w:rsidRDefault="00A86884" w:rsidP="0049116F">
                  <w:pPr>
                    <w:pStyle w:val="TAL"/>
                    <w:spacing w:line="240" w:lineRule="auto"/>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w:t>
                  </w:r>
                  <w:proofErr w:type="spellStart"/>
                  <w:r>
                    <w:rPr>
                      <w:szCs w:val="18"/>
                    </w:rPr>
                    <w:t>d</w:t>
                  </w:r>
                  <w:r>
                    <w:rPr>
                      <w:szCs w:val="18"/>
                      <w:vertAlign w:val="subscript"/>
                    </w:rPr>
                    <w:t>H</w:t>
                  </w:r>
                  <w:proofErr w:type="spellEnd"/>
                  <w:r>
                    <w:rPr>
                      <w:szCs w:val="18"/>
                    </w:rPr>
                    <w:t xml:space="preserve"> = </w:t>
                  </w:r>
                  <w:proofErr w:type="spellStart"/>
                  <w:r>
                    <w:rPr>
                      <w:szCs w:val="18"/>
                    </w:rPr>
                    <w:t>d</w:t>
                  </w:r>
                  <w:r>
                    <w:rPr>
                      <w:szCs w:val="18"/>
                      <w:vertAlign w:val="subscript"/>
                    </w:rPr>
                    <w:t>V</w:t>
                  </w:r>
                  <w:proofErr w:type="spellEnd"/>
                  <w:r>
                    <w:rPr>
                      <w:szCs w:val="18"/>
                    </w:rPr>
                    <w:t xml:space="preserve"> = 0.5</w:t>
                  </w:r>
                  <w:r>
                    <w:rPr>
                      <w:lang w:val="sv-SE"/>
                    </w:rPr>
                    <w:t>λ</w:t>
                  </w:r>
                  <w:r>
                    <w:rPr>
                      <w:rFonts w:hint="eastAsia"/>
                      <w:szCs w:val="18"/>
                    </w:rPr>
                    <w:t xml:space="preserve">, </w:t>
                  </w:r>
                  <w:proofErr w:type="spellStart"/>
                  <w:r>
                    <w:rPr>
                      <w:rFonts w:hint="eastAsia"/>
                      <w:szCs w:val="18"/>
                    </w:rPr>
                    <w:t>d</w:t>
                  </w:r>
                  <w:r>
                    <w:rPr>
                      <w:rFonts w:hint="eastAsia"/>
                      <w:szCs w:val="18"/>
                      <w:vertAlign w:val="subscript"/>
                    </w:rPr>
                    <w:t>H,g</w:t>
                  </w:r>
                  <w:proofErr w:type="spellEnd"/>
                  <w:r>
                    <w:rPr>
                      <w:szCs w:val="18"/>
                      <w:vertAlign w:val="subscript"/>
                    </w:rPr>
                    <w:t xml:space="preserve"> </w:t>
                  </w:r>
                  <w:r>
                    <w:rPr>
                      <w:rFonts w:hint="eastAsia"/>
                      <w:szCs w:val="18"/>
                    </w:rPr>
                    <w:t>=</w:t>
                  </w:r>
                  <w:r>
                    <w:rPr>
                      <w:szCs w:val="18"/>
                    </w:rPr>
                    <w:t xml:space="preserve"> </w:t>
                  </w:r>
                  <w:proofErr w:type="spellStart"/>
                  <w:r>
                    <w:rPr>
                      <w:rFonts w:hint="eastAsia"/>
                      <w:szCs w:val="18"/>
                    </w:rPr>
                    <w:t>d</w:t>
                  </w:r>
                  <w:r>
                    <w:rPr>
                      <w:rFonts w:hint="eastAsia"/>
                      <w:szCs w:val="18"/>
                      <w:vertAlign w:val="subscript"/>
                    </w:rPr>
                    <w:t>V,g</w:t>
                  </w:r>
                  <w:proofErr w:type="spellEnd"/>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68A98172" w14:textId="77777777" w:rsidR="00A86884" w:rsidRDefault="00A86884" w:rsidP="0049116F">
                  <w:pPr>
                    <w:pStyle w:val="TAL"/>
                    <w:spacing w:line="240" w:lineRule="auto"/>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A86884" w14:paraId="6C834078" w14:textId="77777777" w:rsidTr="0049116F">
              <w:trPr>
                <w:cantSplit/>
                <w:jc w:val="center"/>
              </w:trPr>
              <w:tc>
                <w:tcPr>
                  <w:tcW w:w="0" w:type="auto"/>
                  <w:vAlign w:val="center"/>
                </w:tcPr>
                <w:p w14:paraId="7B4A172A" w14:textId="77777777" w:rsidR="00A86884" w:rsidRDefault="00A86884" w:rsidP="0049116F">
                  <w:pPr>
                    <w:pStyle w:val="TAL"/>
                    <w:spacing w:line="240" w:lineRule="auto"/>
                    <w:rPr>
                      <w:szCs w:val="18"/>
                    </w:rPr>
                  </w:pPr>
                  <w:r>
                    <w:rPr>
                      <w:szCs w:val="18"/>
                    </w:rPr>
                    <w:t>BS port mapping</w:t>
                  </w:r>
                </w:p>
              </w:tc>
              <w:tc>
                <w:tcPr>
                  <w:tcW w:w="0" w:type="auto"/>
                  <w:vAlign w:val="center"/>
                </w:tcPr>
                <w:p w14:paraId="64679AD8" w14:textId="77777777" w:rsidR="00A86884" w:rsidRDefault="00A86884" w:rsidP="0049116F">
                  <w:pPr>
                    <w:pStyle w:val="TAL"/>
                    <w:spacing w:line="240" w:lineRule="auto"/>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w:t>
                  </w:r>
                  <w:proofErr w:type="spellStart"/>
                  <w:r>
                    <w:rPr>
                      <w:rFonts w:hint="eastAsia"/>
                      <w:szCs w:val="18"/>
                    </w:rPr>
                    <w:t>degs</w:t>
                  </w:r>
                  <w:proofErr w:type="spellEnd"/>
                  <w:r>
                    <w:rPr>
                      <w:rFonts w:hint="eastAsia"/>
                      <w:szCs w:val="18"/>
                    </w:rPr>
                    <w:t xml:space="preserve">; same </w:t>
                  </w:r>
                  <w:proofErr w:type="spellStart"/>
                  <w:r>
                    <w:rPr>
                      <w:rFonts w:hint="eastAsia"/>
                      <w:szCs w:val="18"/>
                    </w:rPr>
                    <w:t>downtilt</w:t>
                  </w:r>
                  <w:proofErr w:type="spellEnd"/>
                  <w:r>
                    <w:rPr>
                      <w:rFonts w:hint="eastAsia"/>
                      <w:szCs w:val="18"/>
                    </w:rPr>
                    <w:t xml:space="preserve"> angles as used for the large-scale calibrations</w:t>
                  </w:r>
                </w:p>
                <w:p w14:paraId="75AC4295" w14:textId="77777777" w:rsidR="00A86884" w:rsidRDefault="00A86884" w:rsidP="0049116F">
                  <w:pPr>
                    <w:pStyle w:val="TAL"/>
                    <w:spacing w:line="240" w:lineRule="auto"/>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A86884" w14:paraId="23CEF321" w14:textId="77777777" w:rsidTr="0049116F">
              <w:trPr>
                <w:cantSplit/>
                <w:jc w:val="center"/>
              </w:trPr>
              <w:tc>
                <w:tcPr>
                  <w:tcW w:w="0" w:type="auto"/>
                  <w:vAlign w:val="center"/>
                </w:tcPr>
                <w:p w14:paraId="024D1CA1" w14:textId="77777777" w:rsidR="00A86884" w:rsidRDefault="00A86884" w:rsidP="0049116F">
                  <w:pPr>
                    <w:pStyle w:val="TAL"/>
                    <w:spacing w:line="240" w:lineRule="auto"/>
                    <w:rPr>
                      <w:szCs w:val="18"/>
                    </w:rPr>
                  </w:pPr>
                  <w:r>
                    <w:rPr>
                      <w:szCs w:val="18"/>
                    </w:rPr>
                    <w:t>UT antenna configurations</w:t>
                  </w:r>
                </w:p>
              </w:tc>
              <w:tc>
                <w:tcPr>
                  <w:tcW w:w="0" w:type="auto"/>
                  <w:vAlign w:val="center"/>
                </w:tcPr>
                <w:p w14:paraId="635008A7" w14:textId="77777777" w:rsidR="00A86884" w:rsidRDefault="00A86884" w:rsidP="0049116F">
                  <w:pPr>
                    <w:pStyle w:val="TAL"/>
                    <w:spacing w:line="240" w:lineRule="auto"/>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1068E968" w14:textId="77777777" w:rsidR="00A86884" w:rsidRDefault="00A86884" w:rsidP="0049116F">
                  <w:pPr>
                    <w:pStyle w:val="TAL"/>
                    <w:spacing w:line="240" w:lineRule="auto"/>
                    <w:rPr>
                      <w:szCs w:val="18"/>
                    </w:rPr>
                  </w:pPr>
                </w:p>
              </w:tc>
            </w:tr>
            <w:tr w:rsidR="00A86884" w14:paraId="66380F90" w14:textId="77777777" w:rsidTr="0049116F">
              <w:trPr>
                <w:cantSplit/>
                <w:jc w:val="center"/>
              </w:trPr>
              <w:tc>
                <w:tcPr>
                  <w:tcW w:w="0" w:type="auto"/>
                  <w:vAlign w:val="center"/>
                </w:tcPr>
                <w:p w14:paraId="5552033E" w14:textId="77777777" w:rsidR="00A86884" w:rsidRDefault="00A86884" w:rsidP="0049116F">
                  <w:pPr>
                    <w:pStyle w:val="TAL"/>
                    <w:spacing w:line="240" w:lineRule="auto"/>
                    <w:rPr>
                      <w:szCs w:val="18"/>
                    </w:rPr>
                  </w:pPr>
                  <w:r>
                    <w:t xml:space="preserve">UT distribution </w:t>
                  </w:r>
                </w:p>
              </w:tc>
              <w:tc>
                <w:tcPr>
                  <w:tcW w:w="0" w:type="auto"/>
                  <w:vAlign w:val="center"/>
                </w:tcPr>
                <w:p w14:paraId="46533B96" w14:textId="77777777" w:rsidR="00A86884" w:rsidRDefault="00A86884" w:rsidP="0049116F">
                  <w:pPr>
                    <w:pStyle w:val="TAL"/>
                    <w:spacing w:line="240" w:lineRule="auto"/>
                  </w:pPr>
                  <w:r>
                    <w:t>Following TR36.873 for UMa and UMi, (</w:t>
                  </w:r>
                  <w:r>
                    <w:rPr>
                      <w:rFonts w:hint="eastAsia"/>
                    </w:rPr>
                    <w:t>3D dropping</w:t>
                  </w:r>
                  <w:r>
                    <w:t>)</w:t>
                  </w:r>
                </w:p>
                <w:p w14:paraId="0221D013" w14:textId="77777777" w:rsidR="00A86884" w:rsidRDefault="00A86884" w:rsidP="0049116F">
                  <w:pPr>
                    <w:pStyle w:val="TAL"/>
                    <w:spacing w:line="240" w:lineRule="auto"/>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A86884" w14:paraId="6ADD771E" w14:textId="77777777" w:rsidTr="0049116F">
              <w:trPr>
                <w:cantSplit/>
                <w:trHeight w:val="53"/>
                <w:jc w:val="center"/>
              </w:trPr>
              <w:tc>
                <w:tcPr>
                  <w:tcW w:w="0" w:type="auto"/>
                  <w:vAlign w:val="center"/>
                </w:tcPr>
                <w:p w14:paraId="0FB9FD08" w14:textId="77777777" w:rsidR="00A86884" w:rsidRDefault="00A86884" w:rsidP="0049116F">
                  <w:pPr>
                    <w:pStyle w:val="TAL"/>
                    <w:spacing w:line="240" w:lineRule="auto"/>
                    <w:rPr>
                      <w:szCs w:val="18"/>
                    </w:rPr>
                  </w:pPr>
                  <w:r>
                    <w:rPr>
                      <w:szCs w:val="18"/>
                    </w:rPr>
                    <w:t xml:space="preserve">UT attachment </w:t>
                  </w:r>
                </w:p>
              </w:tc>
              <w:tc>
                <w:tcPr>
                  <w:tcW w:w="0" w:type="auto"/>
                  <w:vAlign w:val="center"/>
                </w:tcPr>
                <w:p w14:paraId="6D2CCDBB" w14:textId="77777777" w:rsidR="00A86884" w:rsidRDefault="00A86884" w:rsidP="0049116F">
                  <w:pPr>
                    <w:pStyle w:val="TAL"/>
                    <w:spacing w:line="240" w:lineRule="auto"/>
                    <w:rPr>
                      <w:szCs w:val="18"/>
                    </w:rPr>
                  </w:pPr>
                  <w:r>
                    <w:rPr>
                      <w:szCs w:val="18"/>
                      <w:lang w:eastAsia="ja-JP"/>
                    </w:rPr>
                    <w:t>Based on RSRP (formula) from CRS port 0</w:t>
                  </w:r>
                </w:p>
              </w:tc>
            </w:tr>
            <w:tr w:rsidR="00A86884" w14:paraId="04CA6976" w14:textId="77777777" w:rsidTr="0049116F">
              <w:trPr>
                <w:cantSplit/>
                <w:jc w:val="center"/>
              </w:trPr>
              <w:tc>
                <w:tcPr>
                  <w:tcW w:w="0" w:type="auto"/>
                  <w:vAlign w:val="center"/>
                </w:tcPr>
                <w:p w14:paraId="4D2FA139" w14:textId="77777777" w:rsidR="00A86884" w:rsidRDefault="00A86884" w:rsidP="0049116F">
                  <w:pPr>
                    <w:pStyle w:val="TAL"/>
                    <w:spacing w:line="240" w:lineRule="auto"/>
                    <w:rPr>
                      <w:szCs w:val="18"/>
                    </w:rPr>
                  </w:pPr>
                  <w:r>
                    <w:rPr>
                      <w:szCs w:val="18"/>
                    </w:rPr>
                    <w:t>Polarized antenna modelling</w:t>
                  </w:r>
                </w:p>
              </w:tc>
              <w:tc>
                <w:tcPr>
                  <w:tcW w:w="0" w:type="auto"/>
                  <w:vAlign w:val="center"/>
                </w:tcPr>
                <w:p w14:paraId="3748F421" w14:textId="77777777" w:rsidR="00A86884" w:rsidRDefault="00A86884" w:rsidP="0049116F">
                  <w:pPr>
                    <w:pStyle w:val="TAL"/>
                    <w:spacing w:line="240" w:lineRule="auto"/>
                    <w:rPr>
                      <w:szCs w:val="18"/>
                    </w:rPr>
                  </w:pPr>
                  <w:r>
                    <w:rPr>
                      <w:rFonts w:hint="eastAsia"/>
                      <w:szCs w:val="18"/>
                    </w:rPr>
                    <w:t>Model-2 in TR36.873</w:t>
                  </w:r>
                </w:p>
              </w:tc>
            </w:tr>
            <w:tr w:rsidR="00A86884" w14:paraId="18E46982" w14:textId="77777777" w:rsidTr="0049116F">
              <w:trPr>
                <w:cantSplit/>
                <w:jc w:val="center"/>
              </w:trPr>
              <w:tc>
                <w:tcPr>
                  <w:tcW w:w="0" w:type="auto"/>
                  <w:vAlign w:val="center"/>
                </w:tcPr>
                <w:p w14:paraId="643C94AE" w14:textId="77777777" w:rsidR="00A86884" w:rsidRDefault="00A86884" w:rsidP="0049116F">
                  <w:pPr>
                    <w:pStyle w:val="TAL"/>
                    <w:spacing w:line="240" w:lineRule="auto"/>
                    <w:rPr>
                      <w:szCs w:val="18"/>
                    </w:rPr>
                  </w:pPr>
                  <w:r>
                    <w:rPr>
                      <w:szCs w:val="18"/>
                    </w:rPr>
                    <w:t>UT array orientation</w:t>
                  </w:r>
                </w:p>
              </w:tc>
              <w:tc>
                <w:tcPr>
                  <w:tcW w:w="0" w:type="auto"/>
                  <w:vAlign w:val="center"/>
                </w:tcPr>
                <w:p w14:paraId="0320B5A0" w14:textId="77777777" w:rsidR="00A86884" w:rsidRDefault="00A86884" w:rsidP="0049116F">
                  <w:pPr>
                    <w:pStyle w:val="TAL"/>
                    <w:spacing w:line="240" w:lineRule="auto"/>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szCs w:val="18"/>
                      <w:lang w:eastAsia="ja-JP"/>
                    </w:rPr>
                    <w:t>= 0 degree</w:t>
                  </w:r>
                </w:p>
              </w:tc>
            </w:tr>
            <w:tr w:rsidR="00A86884" w14:paraId="4D26DF1E" w14:textId="77777777" w:rsidTr="0049116F">
              <w:trPr>
                <w:cantSplit/>
                <w:jc w:val="center"/>
              </w:trPr>
              <w:tc>
                <w:tcPr>
                  <w:tcW w:w="0" w:type="auto"/>
                  <w:vAlign w:val="center"/>
                </w:tcPr>
                <w:p w14:paraId="0DB0646B" w14:textId="77777777" w:rsidR="00A86884" w:rsidRDefault="00A86884" w:rsidP="0049116F">
                  <w:pPr>
                    <w:pStyle w:val="TAL"/>
                    <w:spacing w:line="240" w:lineRule="auto"/>
                    <w:rPr>
                      <w:szCs w:val="18"/>
                    </w:rPr>
                  </w:pPr>
                  <w:r>
                    <w:rPr>
                      <w:szCs w:val="18"/>
                    </w:rPr>
                    <w:t>UT antenna pattern</w:t>
                  </w:r>
                </w:p>
              </w:tc>
              <w:tc>
                <w:tcPr>
                  <w:tcW w:w="0" w:type="auto"/>
                  <w:vAlign w:val="center"/>
                </w:tcPr>
                <w:p w14:paraId="43090C3A" w14:textId="77777777" w:rsidR="00A86884" w:rsidRDefault="00A86884" w:rsidP="0049116F">
                  <w:pPr>
                    <w:pStyle w:val="TAL"/>
                    <w:spacing w:line="240" w:lineRule="auto"/>
                    <w:rPr>
                      <w:szCs w:val="18"/>
                    </w:rPr>
                  </w:pPr>
                  <w:r>
                    <w:rPr>
                      <w:szCs w:val="18"/>
                    </w:rPr>
                    <w:t>Isotropic</w:t>
                  </w:r>
                </w:p>
              </w:tc>
            </w:tr>
            <w:tr w:rsidR="00A86884" w14:paraId="23603111" w14:textId="77777777" w:rsidTr="0049116F">
              <w:trPr>
                <w:cantSplit/>
                <w:jc w:val="center"/>
              </w:trPr>
              <w:tc>
                <w:tcPr>
                  <w:tcW w:w="0" w:type="auto"/>
                  <w:vMerge w:val="restart"/>
                  <w:vAlign w:val="center"/>
                </w:tcPr>
                <w:p w14:paraId="674A57C4" w14:textId="77777777" w:rsidR="00A86884" w:rsidRDefault="00A86884" w:rsidP="0049116F">
                  <w:pPr>
                    <w:pStyle w:val="TAL"/>
                    <w:spacing w:line="240" w:lineRule="auto"/>
                    <w:rPr>
                      <w:szCs w:val="18"/>
                    </w:rPr>
                  </w:pPr>
                  <w:r>
                    <w:rPr>
                      <w:szCs w:val="18"/>
                    </w:rPr>
                    <w:t>Metrics</w:t>
                  </w:r>
                </w:p>
              </w:tc>
              <w:tc>
                <w:tcPr>
                  <w:tcW w:w="0" w:type="auto"/>
                </w:tcPr>
                <w:p w14:paraId="2A15DA30" w14:textId="77777777" w:rsidR="00A86884" w:rsidRDefault="00A86884" w:rsidP="0049116F">
                  <w:pPr>
                    <w:pStyle w:val="TAL"/>
                    <w:spacing w:line="240" w:lineRule="auto"/>
                    <w:rPr>
                      <w:lang w:eastAsia="ja-JP"/>
                    </w:rPr>
                  </w:pPr>
                  <w:r>
                    <w:t xml:space="preserve">1) Coupling loss – serving cell </w:t>
                  </w:r>
                </w:p>
              </w:tc>
            </w:tr>
            <w:tr w:rsidR="00A86884" w14:paraId="72DBD4EF" w14:textId="77777777" w:rsidTr="0049116F">
              <w:trPr>
                <w:cantSplit/>
                <w:jc w:val="center"/>
              </w:trPr>
              <w:tc>
                <w:tcPr>
                  <w:tcW w:w="0" w:type="auto"/>
                  <w:vMerge/>
                  <w:vAlign w:val="center"/>
                </w:tcPr>
                <w:p w14:paraId="3C47138C" w14:textId="77777777" w:rsidR="00A86884" w:rsidRDefault="00A86884" w:rsidP="0049116F">
                  <w:pPr>
                    <w:pStyle w:val="TAL"/>
                    <w:spacing w:line="240" w:lineRule="auto"/>
                    <w:rPr>
                      <w:szCs w:val="18"/>
                    </w:rPr>
                  </w:pPr>
                </w:p>
              </w:tc>
              <w:tc>
                <w:tcPr>
                  <w:tcW w:w="0" w:type="auto"/>
                  <w:vAlign w:val="center"/>
                </w:tcPr>
                <w:p w14:paraId="0DC5A872" w14:textId="77777777" w:rsidR="00A86884" w:rsidRDefault="00A86884" w:rsidP="0049116F">
                  <w:pPr>
                    <w:pStyle w:val="TAL"/>
                    <w:spacing w:line="240" w:lineRule="auto"/>
                    <w:rPr>
                      <w:szCs w:val="18"/>
                    </w:rPr>
                  </w:pPr>
                  <w:r>
                    <w:rPr>
                      <w:szCs w:val="18"/>
                      <w:lang w:eastAsia="ja-JP"/>
                    </w:rPr>
                    <w:t xml:space="preserve">2) Wideband SIR before receiver </w:t>
                  </w:r>
                  <w:r>
                    <w:rPr>
                      <w:rFonts w:hint="eastAsia"/>
                      <w:szCs w:val="18"/>
                    </w:rPr>
                    <w:t>without noise</w:t>
                  </w:r>
                </w:p>
              </w:tc>
            </w:tr>
            <w:tr w:rsidR="00A86884" w14:paraId="5DAF5B13" w14:textId="77777777" w:rsidTr="0049116F">
              <w:trPr>
                <w:cantSplit/>
                <w:jc w:val="center"/>
              </w:trPr>
              <w:tc>
                <w:tcPr>
                  <w:tcW w:w="0" w:type="auto"/>
                  <w:vMerge/>
                  <w:vAlign w:val="center"/>
                </w:tcPr>
                <w:p w14:paraId="7684C583" w14:textId="77777777" w:rsidR="00A86884" w:rsidRDefault="00A86884" w:rsidP="0049116F">
                  <w:pPr>
                    <w:pStyle w:val="TAL"/>
                    <w:spacing w:line="240" w:lineRule="auto"/>
                    <w:rPr>
                      <w:szCs w:val="18"/>
                    </w:rPr>
                  </w:pPr>
                </w:p>
              </w:tc>
              <w:tc>
                <w:tcPr>
                  <w:tcW w:w="0" w:type="auto"/>
                  <w:vAlign w:val="center"/>
                </w:tcPr>
                <w:p w14:paraId="5E9A39FC" w14:textId="77777777" w:rsidR="00A86884" w:rsidRDefault="00A86884" w:rsidP="0049116F">
                  <w:pPr>
                    <w:pStyle w:val="TAL"/>
                    <w:spacing w:line="240" w:lineRule="auto"/>
                    <w:rPr>
                      <w:szCs w:val="18"/>
                      <w:lang w:eastAsia="ja-JP"/>
                    </w:rPr>
                  </w:pPr>
                  <w:r>
                    <w:rPr>
                      <w:szCs w:val="18"/>
                      <w:lang w:eastAsia="ja-JP"/>
                    </w:rPr>
                    <w:t xml:space="preserve">3) CDF of Delay Spread and Angle Spread </w:t>
                  </w:r>
                  <w:r>
                    <w:rPr>
                      <w:rFonts w:hint="eastAsia"/>
                      <w:szCs w:val="18"/>
                    </w:rPr>
                    <w:t xml:space="preserve">(ASD, ZSD, ASA, ZSA) </w:t>
                  </w:r>
                  <w:r>
                    <w:rPr>
                      <w:szCs w:val="18"/>
                      <w:lang w:eastAsia="ja-JP"/>
                    </w:rPr>
                    <w:t>from the serving cell (according to circular angle spread definition of TR 25.996</w:t>
                  </w:r>
                  <w:r>
                    <w:t xml:space="preserve">) </w:t>
                  </w:r>
                </w:p>
              </w:tc>
            </w:tr>
            <w:tr w:rsidR="00A86884" w14:paraId="4EE11104" w14:textId="77777777" w:rsidTr="0049116F">
              <w:trPr>
                <w:cantSplit/>
                <w:jc w:val="center"/>
              </w:trPr>
              <w:tc>
                <w:tcPr>
                  <w:tcW w:w="0" w:type="auto"/>
                  <w:vMerge/>
                  <w:vAlign w:val="center"/>
                </w:tcPr>
                <w:p w14:paraId="2B45E2A3" w14:textId="77777777" w:rsidR="00A86884" w:rsidRDefault="00A86884" w:rsidP="0049116F">
                  <w:pPr>
                    <w:pStyle w:val="TAL"/>
                    <w:spacing w:line="240" w:lineRule="auto"/>
                    <w:rPr>
                      <w:szCs w:val="18"/>
                    </w:rPr>
                  </w:pPr>
                </w:p>
              </w:tc>
              <w:tc>
                <w:tcPr>
                  <w:tcW w:w="0" w:type="auto"/>
                  <w:vAlign w:val="center"/>
                </w:tcPr>
                <w:p w14:paraId="33144EEC" w14:textId="77777777" w:rsidR="00A86884" w:rsidRDefault="00A86884" w:rsidP="0049116F">
                  <w:pPr>
                    <w:pStyle w:val="TAL"/>
                    <w:spacing w:line="240" w:lineRule="auto"/>
                    <w:rPr>
                      <w:szCs w:val="18"/>
                    </w:rPr>
                  </w:pPr>
                  <w:r>
                    <w:rPr>
                      <w:szCs w:val="18"/>
                    </w:rPr>
                    <w:t xml:space="preserve">4) </w:t>
                  </w:r>
                </w:p>
                <w:p w14:paraId="2D24870E"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6D5DFD53"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49CC3FCE" w14:textId="77777777" w:rsidR="00A86884" w:rsidRDefault="00A86884" w:rsidP="0049116F">
                  <w:pPr>
                    <w:spacing w:after="0" w:line="240" w:lineRule="auto"/>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3BB895FB" w14:textId="77777777" w:rsidR="00A86884" w:rsidRDefault="00A86884" w:rsidP="0049116F">
                  <w:pPr>
                    <w:pStyle w:val="TAL"/>
                    <w:spacing w:line="240" w:lineRule="auto"/>
                    <w:rPr>
                      <w:szCs w:val="18"/>
                    </w:rPr>
                  </w:pPr>
                </w:p>
                <w:p w14:paraId="335E9759" w14:textId="77777777" w:rsidR="00A86884" w:rsidRDefault="00A86884" w:rsidP="0049116F">
                  <w:pPr>
                    <w:pStyle w:val="TAL"/>
                    <w:spacing w:line="240" w:lineRule="auto"/>
                    <w:rPr>
                      <w:szCs w:val="18"/>
                    </w:rPr>
                  </w:pPr>
                  <w:r>
                    <w:rPr>
                      <w:szCs w:val="18"/>
                    </w:rPr>
                    <w:t>Note: The PRB singular values of a PRB are the eigenvalues of the mean covariance matrix in the PRB.</w:t>
                  </w:r>
                </w:p>
              </w:tc>
            </w:tr>
          </w:tbl>
          <w:p w14:paraId="2B569E92" w14:textId="77777777" w:rsidR="00A86884" w:rsidRDefault="00A86884" w:rsidP="0049116F">
            <w:pPr>
              <w:spacing w:after="0" w:line="240" w:lineRule="auto"/>
            </w:pPr>
          </w:p>
          <w:p w14:paraId="350E11E5" w14:textId="77777777" w:rsidR="00A86884" w:rsidRDefault="00A86884" w:rsidP="0049116F">
            <w:pPr>
              <w:spacing w:after="0" w:line="240" w:lineRule="auto"/>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w:t>
            </w:r>
          </w:p>
          <w:p w14:paraId="77D14346" w14:textId="77777777" w:rsidR="00A86884" w:rsidRDefault="00A86884" w:rsidP="0049116F">
            <w:pPr>
              <w:pStyle w:val="TH"/>
              <w:spacing w:before="0" w:after="0" w:line="240" w:lineRule="auto"/>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8582"/>
            </w:tblGrid>
            <w:tr w:rsidR="00A86884" w14:paraId="17124B77" w14:textId="77777777" w:rsidTr="0049116F">
              <w:trPr>
                <w:jc w:val="center"/>
              </w:trPr>
              <w:tc>
                <w:tcPr>
                  <w:tcW w:w="0" w:type="auto"/>
                  <w:shd w:val="clear" w:color="auto" w:fill="D9D9D9"/>
                </w:tcPr>
                <w:p w14:paraId="320EC067" w14:textId="77777777" w:rsidR="00A86884" w:rsidRDefault="00A86884" w:rsidP="0049116F">
                  <w:pPr>
                    <w:pStyle w:val="TAH"/>
                    <w:spacing w:line="240" w:lineRule="auto"/>
                    <w:rPr>
                      <w:color w:val="C00000"/>
                      <w:u w:val="single"/>
                    </w:rPr>
                  </w:pPr>
                  <w:r>
                    <w:rPr>
                      <w:color w:val="C00000"/>
                      <w:u w:val="single"/>
                    </w:rPr>
                    <w:t>Parameter</w:t>
                  </w:r>
                </w:p>
              </w:tc>
              <w:tc>
                <w:tcPr>
                  <w:tcW w:w="0" w:type="auto"/>
                  <w:shd w:val="clear" w:color="auto" w:fill="D9D9D9"/>
                </w:tcPr>
                <w:p w14:paraId="7AF7FF83" w14:textId="77777777" w:rsidR="00A86884" w:rsidRDefault="00A86884" w:rsidP="0049116F">
                  <w:pPr>
                    <w:pStyle w:val="TAH"/>
                    <w:spacing w:line="240" w:lineRule="auto"/>
                    <w:rPr>
                      <w:color w:val="C00000"/>
                      <w:u w:val="single"/>
                    </w:rPr>
                  </w:pPr>
                  <w:r>
                    <w:rPr>
                      <w:color w:val="C00000"/>
                      <w:u w:val="single"/>
                    </w:rPr>
                    <w:t>Values</w:t>
                  </w:r>
                </w:p>
              </w:tc>
            </w:tr>
            <w:tr w:rsidR="00A86884" w14:paraId="6C200D9C" w14:textId="77777777" w:rsidTr="0049116F">
              <w:trPr>
                <w:jc w:val="center"/>
              </w:trPr>
              <w:tc>
                <w:tcPr>
                  <w:tcW w:w="0" w:type="auto"/>
                </w:tcPr>
                <w:p w14:paraId="33E5C5E9" w14:textId="77777777" w:rsidR="00A86884" w:rsidRPr="00376CBB" w:rsidRDefault="00A86884" w:rsidP="0049116F">
                  <w:pPr>
                    <w:pStyle w:val="TAL"/>
                    <w:spacing w:line="240" w:lineRule="auto"/>
                    <w:rPr>
                      <w:color w:val="C00000"/>
                      <w:u w:val="single"/>
                    </w:rPr>
                  </w:pPr>
                  <w:r w:rsidRPr="00376CBB">
                    <w:rPr>
                      <w:color w:val="C00000"/>
                      <w:u w:val="single"/>
                    </w:rPr>
                    <w:t xml:space="preserve">Scenarios </w:t>
                  </w:r>
                </w:p>
              </w:tc>
              <w:tc>
                <w:tcPr>
                  <w:tcW w:w="0" w:type="auto"/>
                </w:tcPr>
                <w:p w14:paraId="10E63F88" w14:textId="77777777" w:rsidR="00A86884" w:rsidRPr="00376CBB" w:rsidRDefault="00A86884" w:rsidP="0049116F">
                  <w:pPr>
                    <w:pStyle w:val="TAL"/>
                    <w:spacing w:line="240" w:lineRule="auto"/>
                    <w:rPr>
                      <w:color w:val="C00000"/>
                      <w:u w:val="single"/>
                    </w:rPr>
                  </w:pPr>
                  <w:r w:rsidRPr="00376CBB">
                    <w:rPr>
                      <w:color w:val="C00000"/>
                      <w:u w:val="single"/>
                    </w:rPr>
                    <w:t>UMa, UMi-Street Canyon, SMa</w:t>
                  </w:r>
                </w:p>
              </w:tc>
            </w:tr>
            <w:tr w:rsidR="00A86884" w14:paraId="102E7DD2" w14:textId="77777777" w:rsidTr="0049116F">
              <w:trPr>
                <w:jc w:val="center"/>
              </w:trPr>
              <w:tc>
                <w:tcPr>
                  <w:tcW w:w="0" w:type="auto"/>
                </w:tcPr>
                <w:p w14:paraId="24B70545" w14:textId="77777777" w:rsidR="00A86884" w:rsidRPr="00376CBB" w:rsidRDefault="00A86884" w:rsidP="0049116F">
                  <w:pPr>
                    <w:pStyle w:val="TAL"/>
                    <w:spacing w:line="240" w:lineRule="auto"/>
                    <w:rPr>
                      <w:color w:val="C00000"/>
                      <w:u w:val="single"/>
                    </w:rPr>
                  </w:pPr>
                  <w:r w:rsidRPr="00376CBB">
                    <w:rPr>
                      <w:color w:val="C00000"/>
                      <w:u w:val="single"/>
                    </w:rPr>
                    <w:t>Carrier Frequency</w:t>
                  </w:r>
                </w:p>
              </w:tc>
              <w:tc>
                <w:tcPr>
                  <w:tcW w:w="0" w:type="auto"/>
                </w:tcPr>
                <w:p w14:paraId="1C51FB9D" w14:textId="77777777" w:rsidR="00A86884" w:rsidRPr="00376CBB" w:rsidRDefault="00A86884" w:rsidP="0049116F">
                  <w:pPr>
                    <w:pStyle w:val="TAL"/>
                    <w:spacing w:line="240" w:lineRule="auto"/>
                    <w:rPr>
                      <w:color w:val="C00000"/>
                      <w:u w:val="single"/>
                    </w:rPr>
                  </w:pPr>
                  <w:r w:rsidRPr="00376CBB">
                    <w:rPr>
                      <w:color w:val="C00000"/>
                      <w:u w:val="single"/>
                    </w:rPr>
                    <w:t>6 GHz, 7 GHz</w:t>
                  </w:r>
                </w:p>
              </w:tc>
            </w:tr>
            <w:tr w:rsidR="00A86884" w14:paraId="02458A1D" w14:textId="77777777" w:rsidTr="0049116F">
              <w:trPr>
                <w:jc w:val="center"/>
              </w:trPr>
              <w:tc>
                <w:tcPr>
                  <w:tcW w:w="0" w:type="auto"/>
                  <w:vAlign w:val="center"/>
                </w:tcPr>
                <w:p w14:paraId="629D9536" w14:textId="77777777" w:rsidR="00A86884" w:rsidRPr="00376CBB" w:rsidRDefault="00A86884" w:rsidP="0049116F">
                  <w:pPr>
                    <w:pStyle w:val="TAL"/>
                    <w:spacing w:line="240" w:lineRule="auto"/>
                    <w:rPr>
                      <w:color w:val="C00000"/>
                      <w:u w:val="single"/>
                    </w:rPr>
                  </w:pPr>
                  <w:r w:rsidRPr="00376CBB">
                    <w:rPr>
                      <w:rFonts w:hint="eastAsia"/>
                      <w:color w:val="C00000"/>
                      <w:u w:val="single"/>
                    </w:rPr>
                    <w:t>BS antenna</w:t>
                  </w:r>
                  <w:r w:rsidRPr="00376CBB">
                    <w:rPr>
                      <w:color w:val="C00000"/>
                      <w:u w:val="single"/>
                    </w:rPr>
                    <w:t xml:space="preserve"> electrical </w:t>
                  </w:r>
                  <w:proofErr w:type="spellStart"/>
                  <w:r w:rsidRPr="00376CBB">
                    <w:rPr>
                      <w:color w:val="C00000"/>
                      <w:u w:val="single"/>
                    </w:rPr>
                    <w:t>downtilting</w:t>
                  </w:r>
                  <w:proofErr w:type="spellEnd"/>
                </w:p>
              </w:tc>
              <w:tc>
                <w:tcPr>
                  <w:tcW w:w="0" w:type="auto"/>
                  <w:vAlign w:val="center"/>
                </w:tcPr>
                <w:p w14:paraId="52723419" w14:textId="77777777" w:rsidR="00A86884" w:rsidRPr="00376CBB" w:rsidRDefault="00A86884" w:rsidP="0049116F">
                  <w:pPr>
                    <w:pStyle w:val="TAL"/>
                    <w:spacing w:line="240" w:lineRule="auto"/>
                    <w:rPr>
                      <w:color w:val="C00000"/>
                      <w:u w:val="single"/>
                    </w:rPr>
                  </w:pPr>
                  <w:r w:rsidRPr="00376CBB">
                    <w:rPr>
                      <w:color w:val="C00000"/>
                      <w:u w:val="single"/>
                    </w:rPr>
                    <w:t>FFS degrees for SMa</w:t>
                  </w:r>
                </w:p>
              </w:tc>
            </w:tr>
            <w:tr w:rsidR="00A86884" w14:paraId="63860477" w14:textId="77777777" w:rsidTr="0049116F">
              <w:trPr>
                <w:jc w:val="center"/>
              </w:trPr>
              <w:tc>
                <w:tcPr>
                  <w:tcW w:w="0" w:type="auto"/>
                  <w:vAlign w:val="center"/>
                </w:tcPr>
                <w:p w14:paraId="40D024A5" w14:textId="77777777" w:rsidR="00A86884" w:rsidRPr="00376CBB" w:rsidRDefault="00A86884" w:rsidP="0049116F">
                  <w:pPr>
                    <w:pStyle w:val="TAL"/>
                    <w:spacing w:line="240" w:lineRule="auto"/>
                    <w:rPr>
                      <w:color w:val="C00000"/>
                      <w:u w:val="single"/>
                    </w:rPr>
                  </w:pPr>
                  <w:r w:rsidRPr="00376CBB">
                    <w:rPr>
                      <w:color w:val="C00000"/>
                      <w:szCs w:val="18"/>
                      <w:u w:val="single"/>
                    </w:rPr>
                    <w:t>BS antenna configurations</w:t>
                  </w:r>
                </w:p>
              </w:tc>
              <w:tc>
                <w:tcPr>
                  <w:tcW w:w="0" w:type="auto"/>
                  <w:vAlign w:val="center"/>
                </w:tcPr>
                <w:p w14:paraId="0C1AAAEF" w14:textId="77777777" w:rsidR="00A86884" w:rsidRPr="00376CBB" w:rsidRDefault="00A86884" w:rsidP="0049116F">
                  <w:pPr>
                    <w:pStyle w:val="TAL"/>
                    <w:spacing w:line="240" w:lineRule="auto"/>
                    <w:rPr>
                      <w:color w:val="C00000"/>
                      <w:szCs w:val="18"/>
                      <w:u w:val="single"/>
                    </w:rPr>
                  </w:pPr>
                  <w:r w:rsidRPr="00376CBB">
                    <w:rPr>
                      <w:rFonts w:hint="eastAsia"/>
                      <w:color w:val="C00000"/>
                      <w:szCs w:val="18"/>
                      <w:u w:val="single"/>
                    </w:rPr>
                    <w:t>Config 1</w:t>
                  </w:r>
                  <w:r w:rsidRPr="00376CBB">
                    <w:rPr>
                      <w:color w:val="C00000"/>
                      <w:szCs w:val="18"/>
                      <w:u w:val="single"/>
                    </w:rPr>
                    <w:t xml:space="preserve"> for 6GHz and only for UMa and UMi</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4,P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2, </w:t>
                  </w:r>
                  <w:proofErr w:type="spellStart"/>
                  <w:r w:rsidRPr="00376CBB">
                    <w:rPr>
                      <w:color w:val="C00000"/>
                      <w:szCs w:val="18"/>
                      <w:u w:val="single"/>
                    </w:rPr>
                    <w:t>d</w:t>
                  </w:r>
                  <w:r w:rsidRPr="00376CBB">
                    <w:rPr>
                      <w:color w:val="C00000"/>
                      <w:szCs w:val="18"/>
                      <w:u w:val="single"/>
                      <w:vertAlign w:val="subscript"/>
                    </w:rPr>
                    <w:t>H</w:t>
                  </w:r>
                  <w:proofErr w:type="spellEnd"/>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376CBB">
                    <w:rPr>
                      <w:rFonts w:hint="eastAsia"/>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H,g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proofErr w:type="spellStart"/>
                  <w:r w:rsidRPr="00376CBB">
                    <w:rPr>
                      <w:rFonts w:hint="eastAsia"/>
                      <w:color w:val="C00000"/>
                      <w:szCs w:val="18"/>
                      <w:u w:val="single"/>
                    </w:rPr>
                    <w:t>d</w:t>
                  </w:r>
                  <w:r w:rsidRPr="00376CBB">
                    <w:rPr>
                      <w:rFonts w:hint="eastAsia"/>
                      <w:color w:val="C00000"/>
                      <w:szCs w:val="18"/>
                      <w:u w:val="single"/>
                      <w:vertAlign w:val="subscript"/>
                    </w:rPr>
                    <w:t>V,g</w:t>
                  </w:r>
                  <w:proofErr w:type="spellEnd"/>
                  <w:r w:rsidRPr="00376CBB">
                    <w:rPr>
                      <w:color w:val="C00000"/>
                      <w:szCs w:val="18"/>
                      <w:u w:val="single"/>
                      <w:vertAlign w:val="subscript"/>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2.5</w:t>
                  </w:r>
                  <w:r w:rsidRPr="00376CBB">
                    <w:rPr>
                      <w:color w:val="C00000"/>
                      <w:u w:val="single"/>
                      <w:lang w:val="sv-SE"/>
                    </w:rPr>
                    <w:t>λ</w:t>
                  </w:r>
                  <w:r w:rsidRPr="00376CBB">
                    <w:rPr>
                      <w:rFonts w:hint="eastAsia"/>
                      <w:color w:val="C00000"/>
                      <w:szCs w:val="18"/>
                      <w:u w:val="single"/>
                    </w:rPr>
                    <w:t xml:space="preserve"> </w:t>
                  </w:r>
                  <w:r w:rsidRPr="00376CBB">
                    <w:rPr>
                      <w:color w:val="C00000"/>
                      <w:szCs w:val="18"/>
                      <w:u w:val="single"/>
                    </w:rPr>
                    <w:t>…</w:t>
                  </w:r>
                  <w:r w:rsidRPr="00376CBB">
                    <w:rPr>
                      <w:rFonts w:hint="eastAsia"/>
                      <w:color w:val="C00000"/>
                      <w:szCs w:val="18"/>
                      <w:u w:val="single"/>
                    </w:rPr>
                    <w:t xml:space="preserve"> calibration metrics 1), 2), 3) are calibrated</w:t>
                  </w:r>
                </w:p>
                <w:p w14:paraId="761C46E5" w14:textId="77777777" w:rsidR="00A86884" w:rsidRPr="00376CBB" w:rsidRDefault="00A86884" w:rsidP="0049116F">
                  <w:pPr>
                    <w:pStyle w:val="TAL"/>
                    <w:spacing w:line="240" w:lineRule="auto"/>
                    <w:rPr>
                      <w:color w:val="C00000"/>
                      <w:szCs w:val="18"/>
                      <w:u w:val="single"/>
                    </w:rPr>
                  </w:pPr>
                  <w:r w:rsidRPr="00376CBB">
                    <w:rPr>
                      <w:rFonts w:hint="eastAsia"/>
                      <w:color w:val="C00000"/>
                      <w:szCs w:val="18"/>
                      <w:u w:val="single"/>
                    </w:rPr>
                    <w:t>Config 2</w:t>
                  </w:r>
                  <w:r w:rsidRPr="00376CBB">
                    <w:rPr>
                      <w:color w:val="C00000"/>
                      <w:szCs w:val="18"/>
                      <w:u w:val="single"/>
                    </w:rPr>
                    <w:t xml:space="preserve"> for 6GHz and only for UMa and UMi</w:t>
                  </w:r>
                  <w:r w:rsidRPr="00376CBB">
                    <w:rPr>
                      <w:rFonts w:hint="eastAsia"/>
                      <w:color w:val="C00000"/>
                      <w:szCs w:val="18"/>
                      <w:u w:val="single"/>
                    </w:rPr>
                    <w:t xml:space="preserve">: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P = 1 </w:t>
                  </w:r>
                  <w:r w:rsidRPr="00376CBB">
                    <w:rPr>
                      <w:color w:val="C00000"/>
                      <w:szCs w:val="18"/>
                      <w:u w:val="single"/>
                    </w:rPr>
                    <w:t>…</w:t>
                  </w:r>
                  <w:r w:rsidRPr="00376CBB">
                    <w:rPr>
                      <w:rFonts w:hint="eastAsia"/>
                      <w:color w:val="C00000"/>
                      <w:szCs w:val="18"/>
                      <w:u w:val="single"/>
                    </w:rPr>
                    <w:t xml:space="preserve"> calibration metrics 1), 2), 4) are calibrated</w:t>
                  </w:r>
                </w:p>
                <w:p w14:paraId="35D8C89C" w14:textId="77777777" w:rsidR="00A86884" w:rsidRPr="00376CBB" w:rsidRDefault="00A86884" w:rsidP="0049116F">
                  <w:pPr>
                    <w:pStyle w:val="TAL"/>
                    <w:spacing w:line="240" w:lineRule="auto"/>
                    <w:rPr>
                      <w:color w:val="C00000"/>
                      <w:szCs w:val="18"/>
                      <w:u w:val="single"/>
                    </w:rPr>
                  </w:pPr>
                  <w:r w:rsidRPr="00376CBB">
                    <w:rPr>
                      <w:color w:val="C00000"/>
                      <w:szCs w:val="18"/>
                      <w:u w:val="single"/>
                    </w:rPr>
                    <w:t xml:space="preserve">Config 3)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8</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p w14:paraId="5894E79B" w14:textId="77777777" w:rsidR="00A86884" w:rsidRPr="00376CBB" w:rsidRDefault="00A86884" w:rsidP="0049116F">
                  <w:pPr>
                    <w:pStyle w:val="TAL"/>
                    <w:spacing w:line="240" w:lineRule="auto"/>
                    <w:rPr>
                      <w:color w:val="C00000"/>
                      <w:szCs w:val="18"/>
                      <w:u w:val="single"/>
                    </w:rPr>
                  </w:pPr>
                  <w:r w:rsidRPr="00376CBB">
                    <w:rPr>
                      <w:color w:val="C00000"/>
                      <w:szCs w:val="18"/>
                      <w:u w:val="single"/>
                    </w:rPr>
                    <w:t xml:space="preserve">Config 4) for 7: </w:t>
                  </w:r>
                  <w:r w:rsidRPr="00376CBB">
                    <w:rPr>
                      <w:rFonts w:hint="eastAsia"/>
                      <w:color w:val="C00000"/>
                      <w:szCs w:val="18"/>
                      <w:u w:val="single"/>
                    </w:rPr>
                    <w:t>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64</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16</w:t>
                  </w:r>
                  <w:r w:rsidRPr="00376CBB">
                    <w:rPr>
                      <w:rFonts w:hint="eastAsia"/>
                      <w:color w:val="C00000"/>
                      <w:szCs w:val="18"/>
                      <w:u w:val="single"/>
                    </w:rPr>
                    <w:t>,P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 xml:space="preserve">2, </w:t>
                  </w:r>
                  <w:r w:rsidRPr="00376CBB">
                    <w:rPr>
                      <w:color w:val="C00000"/>
                      <w:szCs w:val="18"/>
                      <w:u w:val="single"/>
                    </w:rPr>
                    <w:t>M</w:t>
                  </w:r>
                  <w:r w:rsidRPr="00376CBB">
                    <w:rPr>
                      <w:color w:val="C00000"/>
                      <w:szCs w:val="18"/>
                      <w:u w:val="single"/>
                      <w:vertAlign w:val="subscript"/>
                    </w:rPr>
                    <w:t xml:space="preserve">g </w:t>
                  </w:r>
                  <w:r w:rsidRPr="00376CBB">
                    <w:rPr>
                      <w:color w:val="C00000"/>
                      <w:szCs w:val="18"/>
                      <w:u w:val="single"/>
                    </w:rPr>
                    <w:t>= 1, N</w:t>
                  </w:r>
                  <w:r w:rsidRPr="00376CBB">
                    <w:rPr>
                      <w:color w:val="C00000"/>
                      <w:szCs w:val="18"/>
                      <w:u w:val="single"/>
                      <w:vertAlign w:val="subscript"/>
                    </w:rPr>
                    <w:t>g</w:t>
                  </w:r>
                  <w:r w:rsidRPr="00376CBB">
                    <w:rPr>
                      <w:color w:val="C00000"/>
                      <w:szCs w:val="18"/>
                      <w:u w:val="single"/>
                    </w:rPr>
                    <w:t xml:space="preserve"> = 1, </w:t>
                  </w:r>
                  <w:proofErr w:type="spellStart"/>
                  <w:r w:rsidRPr="00376CBB">
                    <w:rPr>
                      <w:color w:val="C00000"/>
                      <w:szCs w:val="18"/>
                      <w:u w:val="single"/>
                    </w:rPr>
                    <w:t>M</w:t>
                  </w:r>
                  <w:r w:rsidRPr="00376CBB">
                    <w:rPr>
                      <w:color w:val="C00000"/>
                      <w:szCs w:val="18"/>
                      <w:u w:val="single"/>
                      <w:vertAlign w:val="subscript"/>
                    </w:rPr>
                    <w:t>p</w:t>
                  </w:r>
                  <w:proofErr w:type="spellEnd"/>
                  <w:r w:rsidRPr="00376CBB">
                    <w:rPr>
                      <w:color w:val="C00000"/>
                      <w:szCs w:val="18"/>
                      <w:u w:val="single"/>
                    </w:rPr>
                    <w:t xml:space="preserve"> = 8, N</w:t>
                  </w:r>
                  <w:r w:rsidRPr="00376CBB">
                    <w:rPr>
                      <w:color w:val="C00000"/>
                      <w:szCs w:val="18"/>
                      <w:u w:val="single"/>
                      <w:vertAlign w:val="subscript"/>
                    </w:rPr>
                    <w:t>p</w:t>
                  </w:r>
                  <w:r w:rsidRPr="00376CBB">
                    <w:rPr>
                      <w:color w:val="C00000"/>
                      <w:szCs w:val="18"/>
                      <w:u w:val="single"/>
                    </w:rPr>
                    <w:t xml:space="preserve"> = 16,d</w:t>
                  </w:r>
                  <w:r w:rsidRPr="00376CBB">
                    <w:rPr>
                      <w:color w:val="C00000"/>
                      <w:szCs w:val="18"/>
                      <w:u w:val="single"/>
                      <w:vertAlign w:val="subscript"/>
                    </w:rPr>
                    <w:t>H</w:t>
                  </w:r>
                  <w:r w:rsidRPr="00376CBB">
                    <w:rPr>
                      <w:color w:val="C00000"/>
                      <w:szCs w:val="18"/>
                      <w:u w:val="single"/>
                    </w:rPr>
                    <w:t xml:space="preserve"> = </w:t>
                  </w:r>
                  <w:proofErr w:type="spellStart"/>
                  <w:r w:rsidRPr="00376CBB">
                    <w:rPr>
                      <w:color w:val="C00000"/>
                      <w:szCs w:val="18"/>
                      <w:u w:val="single"/>
                    </w:rPr>
                    <w:t>d</w:t>
                  </w:r>
                  <w:r w:rsidRPr="00376CBB">
                    <w:rPr>
                      <w:color w:val="C00000"/>
                      <w:szCs w:val="18"/>
                      <w:u w:val="single"/>
                      <w:vertAlign w:val="subscript"/>
                    </w:rPr>
                    <w:t>V</w:t>
                  </w:r>
                  <w:proofErr w:type="spellEnd"/>
                  <w:r w:rsidRPr="00376CBB">
                    <w:rPr>
                      <w:color w:val="C00000"/>
                      <w:szCs w:val="18"/>
                      <w:u w:val="single"/>
                    </w:rPr>
                    <w:t xml:space="preserve"> = 0.5</w:t>
                  </w:r>
                  <w:r w:rsidRPr="00376CBB">
                    <w:rPr>
                      <w:color w:val="C00000"/>
                      <w:u w:val="single"/>
                      <w:lang w:val="sv-SE"/>
                    </w:rPr>
                    <w:t>λ</w:t>
                  </w:r>
                  <w:r w:rsidRPr="00733ACF">
                    <w:rPr>
                      <w:color w:val="C00000"/>
                      <w:u w:val="single"/>
                    </w:rPr>
                    <w:t xml:space="preserve"> </w:t>
                  </w:r>
                  <w:r w:rsidRPr="00376CBB">
                    <w:rPr>
                      <w:color w:val="C00000"/>
                      <w:szCs w:val="18"/>
                      <w:u w:val="single"/>
                    </w:rPr>
                    <w:t>…</w:t>
                  </w:r>
                  <w:r w:rsidRPr="00376CBB">
                    <w:rPr>
                      <w:rFonts w:hint="eastAsia"/>
                      <w:color w:val="C00000"/>
                      <w:szCs w:val="18"/>
                      <w:u w:val="single"/>
                    </w:rPr>
                    <w:t xml:space="preserve"> calibration metrics 1), 2), </w:t>
                  </w:r>
                  <w:r w:rsidRPr="00376CBB">
                    <w:rPr>
                      <w:color w:val="C00000"/>
                      <w:szCs w:val="18"/>
                      <w:u w:val="single"/>
                    </w:rPr>
                    <w:t>3), 4</w:t>
                  </w:r>
                  <w:r w:rsidRPr="00376CBB">
                    <w:rPr>
                      <w:rFonts w:hint="eastAsia"/>
                      <w:color w:val="C00000"/>
                      <w:szCs w:val="18"/>
                      <w:u w:val="single"/>
                    </w:rPr>
                    <w:t>) are calibrated</w:t>
                  </w:r>
                </w:p>
              </w:tc>
            </w:tr>
            <w:tr w:rsidR="00A86884" w14:paraId="759D25BC" w14:textId="77777777" w:rsidTr="0049116F">
              <w:trPr>
                <w:jc w:val="center"/>
              </w:trPr>
              <w:tc>
                <w:tcPr>
                  <w:tcW w:w="0" w:type="auto"/>
                  <w:vAlign w:val="center"/>
                </w:tcPr>
                <w:p w14:paraId="27663D4C" w14:textId="77777777" w:rsidR="00A86884" w:rsidRPr="00376CBB" w:rsidRDefault="00A86884" w:rsidP="0049116F">
                  <w:pPr>
                    <w:pStyle w:val="TAL"/>
                    <w:spacing w:line="240" w:lineRule="auto"/>
                    <w:rPr>
                      <w:color w:val="C00000"/>
                      <w:u w:val="single"/>
                    </w:rPr>
                  </w:pPr>
                  <w:r w:rsidRPr="00376CBB">
                    <w:rPr>
                      <w:rFonts w:hint="eastAsia"/>
                      <w:color w:val="C00000"/>
                      <w:u w:val="single"/>
                    </w:rPr>
                    <w:t>BS Tx power</w:t>
                  </w:r>
                </w:p>
              </w:tc>
              <w:tc>
                <w:tcPr>
                  <w:tcW w:w="0" w:type="auto"/>
                  <w:vAlign w:val="center"/>
                </w:tcPr>
                <w:p w14:paraId="184A4DF3" w14:textId="77777777" w:rsidR="00A86884" w:rsidRPr="00376CBB" w:rsidRDefault="00A86884" w:rsidP="0049116F">
                  <w:pPr>
                    <w:pStyle w:val="TAL"/>
                    <w:spacing w:line="240" w:lineRule="auto"/>
                    <w:rPr>
                      <w:color w:val="C00000"/>
                      <w:u w:val="single"/>
                    </w:rPr>
                  </w:pPr>
                  <w:r w:rsidRPr="00376CBB">
                    <w:rPr>
                      <w:color w:val="C00000"/>
                      <w:u w:val="single"/>
                    </w:rPr>
                    <w:t>FFS dBm for SMa</w:t>
                  </w:r>
                </w:p>
              </w:tc>
            </w:tr>
            <w:tr w:rsidR="00A86884" w14:paraId="34909ED9" w14:textId="77777777" w:rsidTr="0049116F">
              <w:trPr>
                <w:jc w:val="center"/>
              </w:trPr>
              <w:tc>
                <w:tcPr>
                  <w:tcW w:w="0" w:type="auto"/>
                  <w:vAlign w:val="center"/>
                </w:tcPr>
                <w:p w14:paraId="28BDA1EC" w14:textId="77777777" w:rsidR="00A86884" w:rsidRPr="00376CBB" w:rsidRDefault="00A86884" w:rsidP="0049116F">
                  <w:pPr>
                    <w:pStyle w:val="TAL"/>
                    <w:spacing w:line="240" w:lineRule="auto"/>
                    <w:rPr>
                      <w:color w:val="C00000"/>
                      <w:u w:val="single"/>
                    </w:rPr>
                  </w:pPr>
                  <w:r w:rsidRPr="00376CBB">
                    <w:rPr>
                      <w:rFonts w:hint="eastAsia"/>
                      <w:color w:val="C00000"/>
                      <w:u w:val="single"/>
                    </w:rPr>
                    <w:t>Bandwidth</w:t>
                  </w:r>
                </w:p>
              </w:tc>
              <w:tc>
                <w:tcPr>
                  <w:tcW w:w="0" w:type="auto"/>
                  <w:vAlign w:val="center"/>
                </w:tcPr>
                <w:p w14:paraId="0DF9A1B2" w14:textId="77777777" w:rsidR="00A86884" w:rsidRPr="00376CBB" w:rsidRDefault="00A86884" w:rsidP="0049116F">
                  <w:pPr>
                    <w:pStyle w:val="TAL"/>
                    <w:spacing w:line="240" w:lineRule="auto"/>
                    <w:rPr>
                      <w:color w:val="C00000"/>
                      <w:u w:val="single"/>
                    </w:rPr>
                  </w:pPr>
                  <w:r w:rsidRPr="00376CBB">
                    <w:rPr>
                      <w:color w:val="C00000"/>
                      <w:u w:val="single"/>
                    </w:rPr>
                    <w:t>20MHz for 6GHz and only for UMa and UMi-Street Canyon,</w:t>
                  </w:r>
                </w:p>
                <w:p w14:paraId="3CBCDDAA" w14:textId="77777777" w:rsidR="00A86884" w:rsidRPr="00376CBB" w:rsidRDefault="00A86884" w:rsidP="0049116F">
                  <w:pPr>
                    <w:pStyle w:val="TAL"/>
                    <w:spacing w:line="240" w:lineRule="auto"/>
                    <w:rPr>
                      <w:color w:val="C00000"/>
                      <w:u w:val="single"/>
                    </w:rPr>
                  </w:pPr>
                  <w:r>
                    <w:rPr>
                      <w:color w:val="C00000"/>
                      <w:u w:val="single"/>
                    </w:rPr>
                    <w:t>2</w:t>
                  </w:r>
                  <w:r w:rsidRPr="00376CBB">
                    <w:rPr>
                      <w:color w:val="C00000"/>
                      <w:u w:val="single"/>
                    </w:rPr>
                    <w:t>00 MHz for 7 GHz</w:t>
                  </w:r>
                </w:p>
              </w:tc>
            </w:tr>
            <w:tr w:rsidR="00A86884" w14:paraId="37DEF3AE" w14:textId="77777777" w:rsidTr="0049116F">
              <w:trPr>
                <w:jc w:val="center"/>
              </w:trPr>
              <w:tc>
                <w:tcPr>
                  <w:tcW w:w="0" w:type="auto"/>
                  <w:vAlign w:val="center"/>
                </w:tcPr>
                <w:p w14:paraId="2B2AA760" w14:textId="77777777" w:rsidR="00A86884" w:rsidRPr="00376CBB" w:rsidRDefault="00A86884" w:rsidP="0049116F">
                  <w:pPr>
                    <w:pStyle w:val="TAL"/>
                    <w:spacing w:line="240" w:lineRule="auto"/>
                    <w:rPr>
                      <w:color w:val="C00000"/>
                      <w:u w:val="single"/>
                    </w:rPr>
                  </w:pPr>
                  <w:r w:rsidRPr="00376CBB">
                    <w:rPr>
                      <w:color w:val="C00000"/>
                      <w:u w:val="single"/>
                    </w:rPr>
                    <w:t xml:space="preserve">UT distribution </w:t>
                  </w:r>
                </w:p>
              </w:tc>
              <w:tc>
                <w:tcPr>
                  <w:tcW w:w="0" w:type="auto"/>
                  <w:vAlign w:val="center"/>
                </w:tcPr>
                <w:p w14:paraId="1E63DEBA" w14:textId="77777777" w:rsidR="00A86884" w:rsidRPr="00376CBB" w:rsidRDefault="00A86884" w:rsidP="0049116F">
                  <w:pPr>
                    <w:pStyle w:val="TAL"/>
                    <w:spacing w:line="240" w:lineRule="auto"/>
                    <w:rPr>
                      <w:color w:val="C00000"/>
                      <w:u w:val="single"/>
                    </w:rPr>
                  </w:pPr>
                  <w:r w:rsidRPr="00376CBB">
                    <w:rPr>
                      <w:color w:val="C00000"/>
                      <w:u w:val="single"/>
                    </w:rPr>
                    <w:t xml:space="preserve">For SMA, </w:t>
                  </w:r>
                </w:p>
                <w:p w14:paraId="786438AB" w14:textId="77777777" w:rsidR="00A86884" w:rsidRPr="00376CBB" w:rsidRDefault="00A86884" w:rsidP="0049116F">
                  <w:pPr>
                    <w:pStyle w:val="TAL"/>
                    <w:spacing w:line="240" w:lineRule="auto"/>
                    <w:rPr>
                      <w:color w:val="C00000"/>
                      <w:u w:val="single"/>
                    </w:rPr>
                  </w:pPr>
                  <w:r w:rsidRPr="00376CBB">
                    <w:rPr>
                      <w:color w:val="C00000"/>
                      <w:u w:val="single"/>
                    </w:rPr>
                    <w:t>20% of UT outdoor, 80% of UT indoor. Among indoor UT, 90% of indoor UT are within residential buildings, and 10% of indoor UT in commercial buildings. Indoor UTs are uniformly distributed across all floors for a building type.</w:t>
                  </w:r>
                </w:p>
              </w:tc>
            </w:tr>
            <w:tr w:rsidR="00A86884" w14:paraId="2E6B7C7B" w14:textId="77777777" w:rsidTr="0049116F">
              <w:trPr>
                <w:jc w:val="center"/>
              </w:trPr>
              <w:tc>
                <w:tcPr>
                  <w:tcW w:w="0" w:type="auto"/>
                  <w:vAlign w:val="center"/>
                </w:tcPr>
                <w:p w14:paraId="7F3721EA" w14:textId="77777777" w:rsidR="00A86884" w:rsidRPr="00376CBB" w:rsidRDefault="00A86884" w:rsidP="0049116F">
                  <w:pPr>
                    <w:pStyle w:val="TAL"/>
                    <w:spacing w:line="240" w:lineRule="auto"/>
                    <w:rPr>
                      <w:color w:val="C00000"/>
                      <w:u w:val="single"/>
                    </w:rPr>
                  </w:pPr>
                  <w:r w:rsidRPr="00376CBB">
                    <w:rPr>
                      <w:color w:val="C00000"/>
                      <w:szCs w:val="18"/>
                      <w:u w:val="single"/>
                    </w:rPr>
                    <w:t>UT antenna configurations</w:t>
                  </w:r>
                </w:p>
              </w:tc>
              <w:tc>
                <w:tcPr>
                  <w:tcW w:w="0" w:type="auto"/>
                  <w:vAlign w:val="center"/>
                </w:tcPr>
                <w:p w14:paraId="011D07B2"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A for 6GHz and only for UMa and UMi: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1,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p w14:paraId="51BCEA8A"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B for 7</w:t>
                  </w:r>
                  <w:r>
                    <w:rPr>
                      <w:rFonts w:eastAsia="DengXian" w:hint="eastAsia"/>
                      <w:color w:val="C00000"/>
                      <w:szCs w:val="18"/>
                      <w:u w:val="single"/>
                      <w:lang w:eastAsia="zh-CN"/>
                    </w:rPr>
                    <w:t>GHz</w:t>
                  </w:r>
                  <w:r w:rsidRPr="00376CBB">
                    <w:rPr>
                      <w:color w:val="C00000"/>
                      <w:szCs w:val="18"/>
                      <w:u w:val="single"/>
                    </w:rPr>
                    <w:t>: reference 4 antenna port with single polarization for calibration based on handheld device antenna model described in Clause 7.3</w:t>
                  </w:r>
                </w:p>
                <w:p w14:paraId="577E96C9" w14:textId="77777777" w:rsidR="00A86884" w:rsidRPr="00376CBB" w:rsidRDefault="00A86884" w:rsidP="0049116F">
                  <w:pPr>
                    <w:pStyle w:val="TAL"/>
                    <w:spacing w:line="240" w:lineRule="auto"/>
                    <w:rPr>
                      <w:color w:val="C00000"/>
                      <w:szCs w:val="18"/>
                      <w:u w:val="single"/>
                    </w:rPr>
                  </w:pPr>
                  <w:r w:rsidRPr="00376CBB">
                    <w:rPr>
                      <w:color w:val="C00000"/>
                      <w:szCs w:val="18"/>
                      <w:u w:val="single"/>
                    </w:rPr>
                    <w:t>Config C for 7 GHz: M</w:t>
                  </w:r>
                  <w:r w:rsidRPr="00376CBB">
                    <w:rPr>
                      <w:color w:val="C00000"/>
                      <w:szCs w:val="18"/>
                      <w:u w:val="single"/>
                      <w:vertAlign w:val="subscript"/>
                    </w:rPr>
                    <w:t xml:space="preserve">g </w:t>
                  </w:r>
                  <w:r w:rsidRPr="00376CBB">
                    <w:rPr>
                      <w:color w:val="C00000"/>
                      <w:szCs w:val="18"/>
                      <w:u w:val="single"/>
                    </w:rPr>
                    <w:t>= N</w:t>
                  </w:r>
                  <w:r w:rsidRPr="00376CBB">
                    <w:rPr>
                      <w:color w:val="C00000"/>
                      <w:szCs w:val="18"/>
                      <w:u w:val="single"/>
                      <w:vertAlign w:val="subscript"/>
                    </w:rPr>
                    <w:t xml:space="preserve">g </w:t>
                  </w:r>
                  <w:r w:rsidRPr="00376CBB">
                    <w:rPr>
                      <w:color w:val="C00000"/>
                      <w:szCs w:val="18"/>
                      <w:u w:val="single"/>
                    </w:rPr>
                    <w:t>= 1</w:t>
                  </w:r>
                  <w:r w:rsidRPr="00376CBB">
                    <w:rPr>
                      <w:rFonts w:hint="eastAsia"/>
                      <w:color w:val="C00000"/>
                      <w:szCs w:val="18"/>
                      <w:u w:val="single"/>
                    </w:rPr>
                    <w:t>, M</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 </w:t>
                  </w:r>
                  <w:r w:rsidRPr="00376CBB">
                    <w:rPr>
                      <w:rFonts w:hint="eastAsia"/>
                      <w:color w:val="C00000"/>
                      <w:szCs w:val="18"/>
                      <w:u w:val="single"/>
                    </w:rPr>
                    <w:t>N</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2</w:t>
                  </w:r>
                  <w:r w:rsidRPr="00376CBB">
                    <w:rPr>
                      <w:rFonts w:hint="eastAsia"/>
                      <w:color w:val="C00000"/>
                      <w:szCs w:val="18"/>
                      <w:u w:val="single"/>
                    </w:rPr>
                    <w:t>, P</w:t>
                  </w:r>
                  <w:r w:rsidRPr="00376CBB">
                    <w:rPr>
                      <w:color w:val="C00000"/>
                      <w:szCs w:val="18"/>
                      <w:u w:val="single"/>
                    </w:rPr>
                    <w:t xml:space="preserve"> </w:t>
                  </w:r>
                  <w:r w:rsidRPr="00376CBB">
                    <w:rPr>
                      <w:rFonts w:hint="eastAsia"/>
                      <w:color w:val="C00000"/>
                      <w:szCs w:val="18"/>
                      <w:u w:val="single"/>
                    </w:rPr>
                    <w:t>=</w:t>
                  </w:r>
                  <w:r w:rsidRPr="00376CBB">
                    <w:rPr>
                      <w:color w:val="C00000"/>
                      <w:szCs w:val="18"/>
                      <w:u w:val="single"/>
                    </w:rPr>
                    <w:t xml:space="preserve"> </w:t>
                  </w:r>
                  <w:r w:rsidRPr="00376CBB">
                    <w:rPr>
                      <w:rFonts w:hint="eastAsia"/>
                      <w:color w:val="C00000"/>
                      <w:szCs w:val="18"/>
                      <w:u w:val="single"/>
                    </w:rPr>
                    <w:t>2</w:t>
                  </w:r>
                </w:p>
              </w:tc>
            </w:tr>
            <w:tr w:rsidR="00A86884" w14:paraId="1D81F4FC" w14:textId="77777777" w:rsidTr="0049116F">
              <w:trPr>
                <w:jc w:val="center"/>
              </w:trPr>
              <w:tc>
                <w:tcPr>
                  <w:tcW w:w="0" w:type="auto"/>
                  <w:vAlign w:val="center"/>
                </w:tcPr>
                <w:p w14:paraId="6C933DE4" w14:textId="77777777" w:rsidR="00A86884" w:rsidRPr="00376CBB" w:rsidRDefault="00A86884" w:rsidP="0049116F">
                  <w:pPr>
                    <w:pStyle w:val="TAL"/>
                    <w:spacing w:line="240" w:lineRule="auto"/>
                    <w:rPr>
                      <w:color w:val="C00000"/>
                      <w:szCs w:val="18"/>
                      <w:u w:val="single"/>
                    </w:rPr>
                  </w:pPr>
                  <w:r w:rsidRPr="00376CBB">
                    <w:rPr>
                      <w:color w:val="C00000"/>
                      <w:szCs w:val="18"/>
                      <w:u w:val="single"/>
                    </w:rPr>
                    <w:t>UT antenna pattern</w:t>
                  </w:r>
                </w:p>
              </w:tc>
              <w:tc>
                <w:tcPr>
                  <w:tcW w:w="0" w:type="auto"/>
                  <w:vAlign w:val="center"/>
                </w:tcPr>
                <w:p w14:paraId="67BA5168" w14:textId="77777777" w:rsidR="00A86884" w:rsidRPr="00376CBB" w:rsidRDefault="00A86884" w:rsidP="0049116F">
                  <w:pPr>
                    <w:pStyle w:val="TAL"/>
                    <w:spacing w:line="240" w:lineRule="auto"/>
                    <w:rPr>
                      <w:color w:val="C00000"/>
                      <w:u w:val="single"/>
                    </w:rPr>
                  </w:pPr>
                  <w:r w:rsidRPr="00376CBB">
                    <w:rPr>
                      <w:color w:val="C00000"/>
                      <w:u w:val="single"/>
                    </w:rPr>
                    <w:t>Config A for 6GHz: FFS</w:t>
                  </w:r>
                </w:p>
                <w:p w14:paraId="71D1ED1A" w14:textId="77777777" w:rsidR="00A86884" w:rsidRPr="00376CBB" w:rsidRDefault="00A86884" w:rsidP="0049116F">
                  <w:pPr>
                    <w:pStyle w:val="TAL"/>
                    <w:spacing w:line="240" w:lineRule="auto"/>
                    <w:rPr>
                      <w:color w:val="C00000"/>
                      <w:szCs w:val="18"/>
                      <w:u w:val="single"/>
                    </w:rPr>
                  </w:pPr>
                  <w:r w:rsidRPr="00376CBB">
                    <w:rPr>
                      <w:color w:val="C00000"/>
                      <w:u w:val="single"/>
                    </w:rPr>
                    <w:t>Config B and C for 7 GHz: Based on [directional antenna] for UT described in Clause 7.3.</w:t>
                  </w:r>
                </w:p>
              </w:tc>
            </w:tr>
            <w:tr w:rsidR="00A86884" w14:paraId="56934E77" w14:textId="77777777" w:rsidTr="0049116F">
              <w:trPr>
                <w:jc w:val="center"/>
              </w:trPr>
              <w:tc>
                <w:tcPr>
                  <w:tcW w:w="0" w:type="auto"/>
                </w:tcPr>
                <w:p w14:paraId="1DA028D0" w14:textId="77777777" w:rsidR="00A86884" w:rsidRPr="00376CBB" w:rsidRDefault="00A86884" w:rsidP="0049116F">
                  <w:pPr>
                    <w:pStyle w:val="TAL"/>
                    <w:spacing w:line="240" w:lineRule="auto"/>
                    <w:rPr>
                      <w:color w:val="C00000"/>
                      <w:u w:val="single"/>
                    </w:rPr>
                  </w:pPr>
                  <w:r w:rsidRPr="00376CBB">
                    <w:rPr>
                      <w:rFonts w:hint="eastAsia"/>
                      <w:color w:val="C00000"/>
                      <w:u w:val="single"/>
                    </w:rPr>
                    <w:t>O2I penetration loss</w:t>
                  </w:r>
                </w:p>
              </w:tc>
              <w:tc>
                <w:tcPr>
                  <w:tcW w:w="0" w:type="auto"/>
                </w:tcPr>
                <w:p w14:paraId="244A6F0F" w14:textId="77777777" w:rsidR="00A86884" w:rsidRPr="00376CBB" w:rsidRDefault="00A86884" w:rsidP="0049116F">
                  <w:pPr>
                    <w:pStyle w:val="TAL"/>
                    <w:spacing w:line="240" w:lineRule="auto"/>
                    <w:rPr>
                      <w:color w:val="C00000"/>
                      <w:u w:val="single"/>
                    </w:rPr>
                  </w:pPr>
                  <w:r w:rsidRPr="00376CBB">
                    <w:rPr>
                      <w:color w:val="C00000"/>
                      <w:u w:val="single"/>
                    </w:rPr>
                    <w:t>For SMa, FFS</w:t>
                  </w:r>
                </w:p>
              </w:tc>
            </w:tr>
          </w:tbl>
          <w:p w14:paraId="6C361806" w14:textId="77777777" w:rsidR="00A86884" w:rsidRDefault="00A86884" w:rsidP="0049116F">
            <w:pPr>
              <w:spacing w:after="0" w:line="240" w:lineRule="auto"/>
            </w:pPr>
          </w:p>
          <w:p w14:paraId="7244947D" w14:textId="77777777" w:rsidR="00A86884" w:rsidRDefault="00A86884" w:rsidP="0049116F">
            <w:pPr>
              <w:spacing w:after="0" w:line="240" w:lineRule="auto"/>
            </w:pPr>
          </w:p>
          <w:p w14:paraId="4C01786B" w14:textId="77777777" w:rsidR="00A86884" w:rsidRDefault="00A86884" w:rsidP="0049116F">
            <w:pPr>
              <w:pStyle w:val="Heading3"/>
              <w:spacing w:before="0" w:after="0" w:line="240" w:lineRule="auto"/>
            </w:pPr>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 xml:space="preserve">eatures </w:t>
            </w:r>
          </w:p>
          <w:p w14:paraId="6F758832" w14:textId="77777777" w:rsidR="00A86884" w:rsidRDefault="00A86884" w:rsidP="0049116F">
            <w:pPr>
              <w:spacing w:after="0" w:line="240" w:lineRule="auto"/>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lastRenderedPageBreak/>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0AF6D284" w14:textId="77777777" w:rsidR="00A86884" w:rsidRDefault="00A86884" w:rsidP="0049116F">
            <w:pPr>
              <w:pStyle w:val="BodyText"/>
              <w:spacing w:after="0" w:line="240" w:lineRule="auto"/>
              <w:rPr>
                <w:rFonts w:ascii="Times New Roman" w:eastAsia="DengXian" w:hAnsi="Times New Roman"/>
                <w:szCs w:val="20"/>
                <w:lang w:eastAsia="ko-KR"/>
              </w:rPr>
            </w:pPr>
          </w:p>
          <w:p w14:paraId="39F6B83E" w14:textId="77777777" w:rsidR="00A86884" w:rsidRDefault="00A86884" w:rsidP="0049116F">
            <w:pPr>
              <w:pStyle w:val="TH"/>
              <w:spacing w:before="0" w:after="0" w:line="240" w:lineRule="auto"/>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3"/>
              <w:gridCol w:w="1461"/>
              <w:gridCol w:w="6678"/>
            </w:tblGrid>
            <w:tr w:rsidR="00A86884" w:rsidRPr="007B454D" w14:paraId="5F6FE30F"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4906F565"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Parameter</w:t>
                  </w:r>
                </w:p>
              </w:tc>
              <w:tc>
                <w:tcPr>
                  <w:tcW w:w="667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00F97C"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13794CD" w14:textId="77777777" w:rsidTr="0049116F">
              <w:trPr>
                <w:trHeight w:val="209"/>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6266AE8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Scenarios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1843844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UMi-street Canyon, [Indoor-office (open office)]</w:t>
                  </w:r>
                </w:p>
              </w:tc>
            </w:tr>
            <w:tr w:rsidR="00A86884" w:rsidRPr="007B454D" w14:paraId="65F377CA"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C546EF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Carrier Frequency</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31C230"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hAnsi="Times New Roman"/>
                      <w:sz w:val="20"/>
                    </w:rPr>
                    <w:t xml:space="preserve"> [6 or 7 GHz]</w:t>
                  </w:r>
                </w:p>
              </w:tc>
            </w:tr>
            <w:tr w:rsidR="00A86884" w:rsidRPr="007B454D" w14:paraId="6FEAE97C"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8475DBE"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Bandwidth</w:t>
                  </w:r>
                </w:p>
              </w:tc>
              <w:tc>
                <w:tcPr>
                  <w:tcW w:w="6678" w:type="dxa"/>
                  <w:tcBorders>
                    <w:top w:val="single" w:sz="4" w:space="0" w:color="auto"/>
                    <w:left w:val="single" w:sz="4" w:space="0" w:color="auto"/>
                    <w:bottom w:val="single" w:sz="4" w:space="0" w:color="auto"/>
                    <w:right w:val="single" w:sz="4" w:space="0" w:color="auto"/>
                  </w:tcBorders>
                  <w:vAlign w:val="center"/>
                  <w:hideMark/>
                </w:tcPr>
                <w:p w14:paraId="74E4284C" w14:textId="77777777" w:rsidR="00A86884" w:rsidRPr="007B454D" w:rsidRDefault="00A86884" w:rsidP="0049116F">
                  <w:pPr>
                    <w:pStyle w:val="TAL"/>
                    <w:spacing w:line="240" w:lineRule="auto"/>
                    <w:rPr>
                      <w:rFonts w:ascii="Times New Roman" w:eastAsia="SimSun" w:hAnsi="Times New Roman"/>
                      <w:color w:val="FF0000"/>
                      <w:sz w:val="20"/>
                    </w:rPr>
                  </w:pPr>
                  <w:r w:rsidRPr="007B454D">
                    <w:rPr>
                      <w:rFonts w:ascii="Times New Roman" w:eastAsia="SimSun" w:hAnsi="Times New Roman"/>
                      <w:color w:val="FF0000"/>
                      <w:sz w:val="20"/>
                    </w:rPr>
                    <w:t>20 MHz</w:t>
                  </w:r>
                </w:p>
              </w:tc>
            </w:tr>
            <w:tr w:rsidR="00A86884" w:rsidRPr="007B454D" w14:paraId="06CBD8F7"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20C403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B0970A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UMi: 10m </w:t>
                  </w:r>
                </w:p>
                <w:p w14:paraId="4433803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3m]</w:t>
                  </w:r>
                </w:p>
              </w:tc>
            </w:tr>
            <w:tr w:rsidR="00A86884" w:rsidRPr="007B454D" w14:paraId="3AE57EA9"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554F3AA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BS antenna </w:t>
                  </w:r>
                  <w:proofErr w:type="spellStart"/>
                  <w:r w:rsidRPr="007B454D">
                    <w:rPr>
                      <w:rFonts w:ascii="Times New Roman" w:hAnsi="Times New Roman"/>
                      <w:sz w:val="20"/>
                    </w:rPr>
                    <w:t>downtilt</w:t>
                  </w:r>
                  <w:proofErr w:type="spellEnd"/>
                </w:p>
              </w:tc>
              <w:tc>
                <w:tcPr>
                  <w:tcW w:w="6678" w:type="dxa"/>
                  <w:tcBorders>
                    <w:top w:val="single" w:sz="4" w:space="0" w:color="auto"/>
                    <w:left w:val="single" w:sz="4" w:space="0" w:color="auto"/>
                    <w:bottom w:val="single" w:sz="4" w:space="0" w:color="auto"/>
                    <w:right w:val="single" w:sz="4" w:space="0" w:color="auto"/>
                  </w:tcBorders>
                  <w:vAlign w:val="center"/>
                  <w:hideMark/>
                </w:tcPr>
                <w:p w14:paraId="5B8AA22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102 degrees for UMi Street Canyon</w:t>
                  </w:r>
                </w:p>
                <w:p w14:paraId="707B07C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[110 degrees for indoor]</w:t>
                  </w:r>
                </w:p>
              </w:tc>
            </w:tr>
            <w:tr w:rsidR="00A86884" w:rsidRPr="007B454D" w14:paraId="402B1131"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138E38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Tx power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E7C71A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44 dBm for UMi-Street Canyon</w:t>
                  </w:r>
                </w:p>
                <w:p w14:paraId="171FF5F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[24 dBm for Indoor for all carrier frequencies]</w:t>
                  </w:r>
                </w:p>
              </w:tc>
            </w:tr>
            <w:tr w:rsidR="00A86884" w:rsidRPr="007B454D" w14:paraId="399EFD36"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4F3F5B31"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C9A513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For UMi scenario: </w:t>
                  </w:r>
                </w:p>
                <w:p w14:paraId="5729E8AB"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Config1: (M, N, </w:t>
                  </w:r>
                  <w:proofErr w:type="spellStart"/>
                  <w:r w:rsidRPr="007B454D">
                    <w:rPr>
                      <w:rFonts w:ascii="Times New Roman" w:hAnsi="Times New Roman"/>
                      <w:sz w:val="20"/>
                    </w:rPr>
                    <w:t>P,Mg</w:t>
                  </w:r>
                  <w:proofErr w:type="spellEnd"/>
                  <w:r w:rsidRPr="007B454D">
                    <w:rPr>
                      <w:rFonts w:ascii="Times New Roman" w:hAnsi="Times New Roman"/>
                      <w:sz w:val="20"/>
                    </w:rPr>
                    <w:t xml:space="preserve">, </w:t>
                  </w:r>
                  <w:proofErr w:type="spellStart"/>
                  <w:r w:rsidRPr="007B454D">
                    <w:rPr>
                      <w:rFonts w:ascii="Times New Roman" w:hAnsi="Times New Roman"/>
                      <w:sz w:val="20"/>
                    </w:rPr>
                    <w:t>Ng,MP,NP</w:t>
                  </w:r>
                  <w:proofErr w:type="spellEnd"/>
                  <w:r w:rsidRPr="007B454D">
                    <w:rPr>
                      <w:rFonts w:ascii="Times New Roman" w:hAnsi="Times New Roman"/>
                      <w:sz w:val="20"/>
                    </w:rPr>
                    <w:t>) = (24,16,2,1,1, 8,16), dh = 0.5λ,dv = 0.7λ;</w:t>
                  </w:r>
                </w:p>
                <w:p w14:paraId="7DCFCB79" w14:textId="77777777" w:rsidR="00A86884" w:rsidRPr="007B454D" w:rsidRDefault="00A86884">
                  <w:pPr>
                    <w:pStyle w:val="TAL"/>
                    <w:numPr>
                      <w:ilvl w:val="0"/>
                      <w:numId w:val="60"/>
                    </w:numPr>
                    <w:suppressAutoHyphens w:val="0"/>
                    <w:spacing w:line="240" w:lineRule="auto"/>
                    <w:ind w:left="714" w:hanging="357"/>
                    <w:rPr>
                      <w:rFonts w:ascii="Times New Roman" w:hAnsi="Times New Roman"/>
                      <w:sz w:val="20"/>
                    </w:rPr>
                  </w:pPr>
                  <w:r w:rsidRPr="007B454D">
                    <w:rPr>
                      <w:rFonts w:ascii="Times New Roman" w:hAnsi="Times New Roman"/>
                      <w:sz w:val="20"/>
                    </w:rPr>
                    <w:t xml:space="preserve">Config2: (M, N, </w:t>
                  </w:r>
                  <w:proofErr w:type="spellStart"/>
                  <w:r w:rsidRPr="007B454D">
                    <w:rPr>
                      <w:rFonts w:ascii="Times New Roman" w:hAnsi="Times New Roman"/>
                      <w:sz w:val="20"/>
                    </w:rPr>
                    <w:t>P,Mg</w:t>
                  </w:r>
                  <w:proofErr w:type="spellEnd"/>
                  <w:r w:rsidRPr="007B454D">
                    <w:rPr>
                      <w:rFonts w:ascii="Times New Roman" w:hAnsi="Times New Roman"/>
                      <w:sz w:val="20"/>
                    </w:rPr>
                    <w:t>, Ng, MP,NP) = (24,32,2,1,1,8,32), dh = 0.5λ,dv = 0.7λ;</w:t>
                  </w:r>
                </w:p>
                <w:p w14:paraId="27BDDB9E"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[For Indoor-office </w:t>
                  </w:r>
                  <w:proofErr w:type="spellStart"/>
                  <w:r w:rsidRPr="007B454D">
                    <w:rPr>
                      <w:rFonts w:ascii="Times New Roman" w:hAnsi="Times New Roman"/>
                      <w:sz w:val="20"/>
                    </w:rPr>
                    <w:t>scenario:FFS</w:t>
                  </w:r>
                  <w:proofErr w:type="spellEnd"/>
                  <w:r w:rsidRPr="007B454D">
                    <w:rPr>
                      <w:rFonts w:ascii="Times New Roman" w:hAnsi="Times New Roman"/>
                      <w:sz w:val="20"/>
                    </w:rPr>
                    <w:t>]</w:t>
                  </w:r>
                </w:p>
              </w:tc>
            </w:tr>
            <w:tr w:rsidR="00A86884" w:rsidRPr="007B454D" w14:paraId="2F08CC78" w14:textId="77777777" w:rsidTr="0049116F">
              <w:trPr>
                <w:jc w:val="center"/>
              </w:trPr>
              <w:tc>
                <w:tcPr>
                  <w:tcW w:w="1643" w:type="dxa"/>
                  <w:vMerge w:val="restart"/>
                  <w:tcBorders>
                    <w:top w:val="single" w:sz="4" w:space="0" w:color="auto"/>
                    <w:left w:val="single" w:sz="4" w:space="0" w:color="auto"/>
                    <w:bottom w:val="single" w:sz="4" w:space="0" w:color="auto"/>
                    <w:right w:val="single" w:sz="4" w:space="0" w:color="auto"/>
                  </w:tcBorders>
                  <w:vAlign w:val="center"/>
                  <w:hideMark/>
                </w:tcPr>
                <w:p w14:paraId="2364DF07"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UE Location</w:t>
                  </w:r>
                </w:p>
              </w:tc>
              <w:tc>
                <w:tcPr>
                  <w:tcW w:w="1461" w:type="dxa"/>
                  <w:tcBorders>
                    <w:top w:val="single" w:sz="4" w:space="0" w:color="auto"/>
                    <w:left w:val="single" w:sz="4" w:space="0" w:color="auto"/>
                    <w:bottom w:val="single" w:sz="4" w:space="0" w:color="auto"/>
                    <w:right w:val="single" w:sz="4" w:space="0" w:color="auto"/>
                  </w:tcBorders>
                  <w:vAlign w:val="center"/>
                  <w:hideMark/>
                </w:tcPr>
                <w:p w14:paraId="6FCCE449" w14:textId="77777777" w:rsidR="00A86884" w:rsidRPr="007B454D" w:rsidRDefault="00A86884" w:rsidP="0049116F">
                  <w:pPr>
                    <w:pStyle w:val="TAC"/>
                    <w:spacing w:line="240" w:lineRule="auto"/>
                    <w:jc w:val="left"/>
                  </w:pPr>
                  <w:r w:rsidRPr="007B454D">
                    <w:t>Outdoor/indoor</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25EAF1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and UMa: 100% outdoor</w:t>
                  </w:r>
                </w:p>
                <w:p w14:paraId="256F046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100% indoor</w:t>
                  </w:r>
                </w:p>
              </w:tc>
            </w:tr>
            <w:tr w:rsidR="00A86884" w:rsidRPr="007B454D" w14:paraId="4567277D" w14:textId="77777777" w:rsidTr="004911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8E464" w14:textId="77777777" w:rsidR="00A86884" w:rsidRPr="007B454D" w:rsidRDefault="00A86884" w:rsidP="0049116F">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277ED780" w14:textId="77777777" w:rsidR="00A86884" w:rsidRPr="007B454D" w:rsidRDefault="00A86884" w:rsidP="0049116F">
                  <w:pPr>
                    <w:pStyle w:val="TAC"/>
                    <w:spacing w:line="240" w:lineRule="auto"/>
                    <w:jc w:val="left"/>
                  </w:pPr>
                  <w:r w:rsidRPr="007B454D">
                    <w:t>LOS/NLOS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481E170D"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100% LOS</w:t>
                  </w:r>
                </w:p>
              </w:tc>
            </w:tr>
            <w:tr w:rsidR="00A86884" w:rsidRPr="007B454D" w14:paraId="0A63126A" w14:textId="77777777" w:rsidTr="0049116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62B11E" w14:textId="77777777" w:rsidR="00A86884" w:rsidRPr="007B454D" w:rsidRDefault="00A86884" w:rsidP="0049116F">
                  <w:pPr>
                    <w:spacing w:after="0" w:line="240" w:lineRule="auto"/>
                  </w:pPr>
                </w:p>
              </w:tc>
              <w:tc>
                <w:tcPr>
                  <w:tcW w:w="1461" w:type="dxa"/>
                  <w:tcBorders>
                    <w:top w:val="single" w:sz="4" w:space="0" w:color="auto"/>
                    <w:left w:val="single" w:sz="4" w:space="0" w:color="auto"/>
                    <w:bottom w:val="single" w:sz="4" w:space="0" w:color="auto"/>
                    <w:right w:val="single" w:sz="4" w:space="0" w:color="auto"/>
                  </w:tcBorders>
                  <w:vAlign w:val="center"/>
                  <w:hideMark/>
                </w:tcPr>
                <w:p w14:paraId="6231830B" w14:textId="77777777" w:rsidR="00A86884" w:rsidRPr="007B454D" w:rsidRDefault="00A86884" w:rsidP="0049116F">
                  <w:pPr>
                    <w:pStyle w:val="TAC"/>
                    <w:spacing w:line="240" w:lineRule="auto"/>
                    <w:jc w:val="left"/>
                  </w:pPr>
                  <w:r w:rsidRPr="007B454D">
                    <w:t>UE antenna height</w:t>
                  </w:r>
                </w:p>
              </w:tc>
              <w:tc>
                <w:tcPr>
                  <w:tcW w:w="6678" w:type="dxa"/>
                  <w:tcBorders>
                    <w:top w:val="single" w:sz="4" w:space="0" w:color="auto"/>
                    <w:left w:val="single" w:sz="4" w:space="0" w:color="auto"/>
                    <w:bottom w:val="single" w:sz="4" w:space="0" w:color="auto"/>
                    <w:right w:val="single" w:sz="4" w:space="0" w:color="auto"/>
                  </w:tcBorders>
                  <w:vAlign w:val="center"/>
                  <w:hideMark/>
                </w:tcPr>
                <w:p w14:paraId="207D313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and UMa: 1.5m</w:t>
                  </w:r>
                </w:p>
                <w:p w14:paraId="7DD5B3E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Indoor-office: 1m</w:t>
                  </w:r>
                </w:p>
              </w:tc>
            </w:tr>
            <w:tr w:rsidR="00A86884" w:rsidRPr="007B454D" w14:paraId="5F0DC2DE"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15C6253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UT antenna configurations</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D8F0F2A"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1: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1, P = 2</w:t>
                  </w:r>
                </w:p>
                <w:p w14:paraId="2445AA15"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2: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2, N = 2, P = 2</w:t>
                  </w:r>
                </w:p>
                <w:p w14:paraId="1F9AA9CB"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3: 4 antenna ports with single polarization based on the following antenna placements</w:t>
                  </w:r>
                </w:p>
                <w:p w14:paraId="0B709323" w14:textId="77777777" w:rsidR="00A86884" w:rsidRPr="007B454D" w:rsidRDefault="00BA549D" w:rsidP="0049116F">
                  <w:pPr>
                    <w:pStyle w:val="TAL"/>
                    <w:spacing w:line="240" w:lineRule="auto"/>
                    <w:jc w:val="center"/>
                    <w:rPr>
                      <w:rFonts w:ascii="Times New Roman" w:hAnsi="Times New Roman"/>
                      <w:sz w:val="20"/>
                    </w:rPr>
                  </w:pPr>
                  <w:r w:rsidRPr="007B454D">
                    <w:rPr>
                      <w:rFonts w:ascii="Times New Roman" w:hAnsi="Times New Roman"/>
                      <w:noProof/>
                      <w:sz w:val="20"/>
                    </w:rPr>
                    <w:object w:dxaOrig="2270" w:dyaOrig="1790" w14:anchorId="563680BC">
                      <v:shape id="_x0000_i1037" type="#_x0000_t75" alt="" style="width:113.3pt;height:88.6pt;mso-width-percent:0;mso-height-percent:0;mso-width-percent:0;mso-height-percent:0" o:ole="">
                        <v:imagedata r:id="rId147" o:title=""/>
                      </v:shape>
                      <o:OLEObject Type="Embed" ProgID="Visio.Drawing.15" ShapeID="_x0000_i1037" DrawAspect="Content" ObjectID="_1805629093" r:id="rId150"/>
                    </w:object>
                  </w:r>
                </w:p>
                <w:p w14:paraId="78C956A4" w14:textId="77777777" w:rsidR="00A86884" w:rsidRPr="007B454D" w:rsidRDefault="00A86884">
                  <w:pPr>
                    <w:pStyle w:val="TAL"/>
                    <w:numPr>
                      <w:ilvl w:val="0"/>
                      <w:numId w:val="61"/>
                    </w:numPr>
                    <w:suppressAutoHyphens w:val="0"/>
                    <w:spacing w:line="240" w:lineRule="auto"/>
                    <w:rPr>
                      <w:rFonts w:ascii="Times New Roman" w:hAnsi="Times New Roman"/>
                      <w:sz w:val="20"/>
                    </w:rPr>
                  </w:pPr>
                  <w:r w:rsidRPr="007B454D">
                    <w:rPr>
                      <w:rFonts w:ascii="Times New Roman" w:hAnsi="Times New Roman"/>
                      <w:sz w:val="20"/>
                    </w:rPr>
                    <w:t>Config 4: M</w:t>
                  </w:r>
                  <w:r w:rsidRPr="007B454D">
                    <w:rPr>
                      <w:rFonts w:ascii="Times New Roman" w:hAnsi="Times New Roman"/>
                      <w:sz w:val="20"/>
                      <w:vertAlign w:val="subscript"/>
                    </w:rPr>
                    <w:t xml:space="preserve">g </w:t>
                  </w:r>
                  <w:r w:rsidRPr="007B454D">
                    <w:rPr>
                      <w:rFonts w:ascii="Times New Roman" w:hAnsi="Times New Roman"/>
                      <w:sz w:val="20"/>
                    </w:rPr>
                    <w:t>= N</w:t>
                  </w:r>
                  <w:r w:rsidRPr="007B454D">
                    <w:rPr>
                      <w:rFonts w:ascii="Times New Roman" w:hAnsi="Times New Roman"/>
                      <w:sz w:val="20"/>
                      <w:vertAlign w:val="subscript"/>
                    </w:rPr>
                    <w:t xml:space="preserve">g </w:t>
                  </w:r>
                  <w:r w:rsidRPr="007B454D">
                    <w:rPr>
                      <w:rFonts w:ascii="Times New Roman" w:hAnsi="Times New Roman"/>
                      <w:sz w:val="20"/>
                    </w:rPr>
                    <w:t>= 1, M = 4, N = 2, P = 2</w:t>
                  </w:r>
                </w:p>
              </w:tc>
            </w:tr>
            <w:tr w:rsidR="00A86884" w:rsidRPr="007B454D" w14:paraId="0BE8B4E4" w14:textId="77777777" w:rsidTr="0049116F">
              <w:trPr>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2DF9B111"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Calibration method</w:t>
                  </w:r>
                </w:p>
              </w:tc>
              <w:tc>
                <w:tcPr>
                  <w:tcW w:w="6678" w:type="dxa"/>
                  <w:tcBorders>
                    <w:top w:val="single" w:sz="4" w:space="0" w:color="auto"/>
                    <w:left w:val="single" w:sz="4" w:space="0" w:color="auto"/>
                    <w:bottom w:val="single" w:sz="4" w:space="0" w:color="auto"/>
                    <w:right w:val="single" w:sz="4" w:space="0" w:color="auto"/>
                  </w:tcBorders>
                  <w:vAlign w:val="center"/>
                </w:tcPr>
                <w:p w14:paraId="5F0A9AA9"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Drop multiple users in the multiple cells at the fixed </w:t>
                  </w:r>
                  <w:r w:rsidRPr="007B454D">
                    <w:rPr>
                      <w:rFonts w:ascii="Times New Roman" w:eastAsia="Times New Roman" w:hAnsi="Times New Roman"/>
                      <w:sz w:val="20"/>
                    </w:rPr>
                    <w:t>horizontal</w:t>
                  </w:r>
                  <w:r w:rsidRPr="007B454D">
                    <w:rPr>
                      <w:rFonts w:ascii="Times New Roman" w:hAnsi="Times New Roman"/>
                      <w:sz w:val="20"/>
                    </w:rPr>
                    <w:t xml:space="preserve"> distance Z from the BS, and collect the metric per distance;</w:t>
                  </w:r>
                </w:p>
                <w:p w14:paraId="34DC3C28" w14:textId="77777777" w:rsidR="00A86884" w:rsidRPr="007B454D" w:rsidRDefault="00A86884" w:rsidP="0049116F">
                  <w:pPr>
                    <w:pStyle w:val="TAL"/>
                    <w:spacing w:line="240" w:lineRule="auto"/>
                    <w:jc w:val="center"/>
                    <w:rPr>
                      <w:rFonts w:ascii="Times New Roman" w:hAnsi="Times New Roman"/>
                      <w:sz w:val="20"/>
                    </w:rPr>
                  </w:pPr>
                  <w:r w:rsidRPr="007B454D">
                    <w:rPr>
                      <w:rFonts w:ascii="Times New Roman" w:hAnsi="Times New Roman"/>
                      <w:noProof/>
                      <w:sz w:val="20"/>
                      <w:lang w:eastAsia="zh-CN"/>
                    </w:rPr>
                    <w:drawing>
                      <wp:inline distT="0" distB="0" distL="0" distR="0" wp14:anchorId="7819FFBF" wp14:editId="65C60765">
                        <wp:extent cx="1123950" cy="959485"/>
                        <wp:effectExtent l="0" t="0" r="0" b="0"/>
                        <wp:docPr id="732787597" name="Picture 1"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87597" name="Picture 1" descr="A hexagon with a red dot and a blue arrow&#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a:ext>
                                  </a:extLst>
                                </a:blip>
                                <a:srcRect/>
                                <a:stretch>
                                  <a:fillRect/>
                                </a:stretch>
                              </pic:blipFill>
                              <pic:spPr bwMode="auto">
                                <a:xfrm>
                                  <a:off x="0" y="0"/>
                                  <a:ext cx="1123950" cy="959485"/>
                                </a:xfrm>
                                <a:prstGeom prst="rect">
                                  <a:avLst/>
                                </a:prstGeom>
                                <a:noFill/>
                                <a:ln>
                                  <a:noFill/>
                                </a:ln>
                              </pic:spPr>
                            </pic:pic>
                          </a:graphicData>
                        </a:graphic>
                      </wp:inline>
                    </w:drawing>
                  </w:r>
                </w:p>
                <w:p w14:paraId="7FFCA08C"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Note: the value Z can be (1</w:t>
                  </w:r>
                  <w:r w:rsidRPr="007B454D">
                    <w:rPr>
                      <w:rFonts w:ascii="Times New Roman" w:hAnsi="Times New Roman" w:hint="eastAsia"/>
                      <w:sz w:val="20"/>
                    </w:rPr>
                    <w:t>,</w:t>
                  </w:r>
                  <w:r w:rsidRPr="007B454D">
                    <w:rPr>
                      <w:rFonts w:ascii="Times New Roman" w:hAnsi="Times New Roman"/>
                      <w:sz w:val="20"/>
                    </w:rPr>
                    <w:t>2,3,4,5,10)* minimum distance of BS and UT</w:t>
                  </w:r>
                </w:p>
                <w:p w14:paraId="19A808C8" w14:textId="77777777" w:rsidR="00A86884" w:rsidRPr="007B454D" w:rsidRDefault="00A86884">
                  <w:pPr>
                    <w:pStyle w:val="TAL"/>
                    <w:widowControl w:val="0"/>
                    <w:numPr>
                      <w:ilvl w:val="1"/>
                      <w:numId w:val="62"/>
                    </w:numPr>
                    <w:suppressAutoHyphens w:val="0"/>
                    <w:spacing w:line="240" w:lineRule="auto"/>
                    <w:jc w:val="both"/>
                    <w:rPr>
                      <w:rFonts w:ascii="Times New Roman" w:hAnsi="Times New Roman"/>
                      <w:sz w:val="20"/>
                    </w:rPr>
                  </w:pPr>
                  <w:r w:rsidRPr="007B454D">
                    <w:rPr>
                      <w:rFonts w:ascii="Times New Roman" w:hAnsi="Times New Roman"/>
                      <w:sz w:val="20"/>
                    </w:rPr>
                    <w:t>For UMi, the minimum distance is 10 m (ref. Table 6-1: Scenarios in TR36.873)</w:t>
                  </w:r>
                </w:p>
                <w:p w14:paraId="5E65A61D" w14:textId="77777777" w:rsidR="00A86884" w:rsidRPr="007B454D" w:rsidRDefault="00A86884" w:rsidP="0049116F">
                  <w:pPr>
                    <w:pStyle w:val="TAL"/>
                    <w:spacing w:line="240" w:lineRule="auto"/>
                    <w:rPr>
                      <w:rFonts w:ascii="Times New Roman" w:hAnsi="Times New Roman"/>
                      <w:sz w:val="20"/>
                    </w:rPr>
                  </w:pPr>
                </w:p>
                <w:p w14:paraId="7CA28EF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Component of NF channel to be considered:</w:t>
                  </w:r>
                </w:p>
                <w:p w14:paraId="03543B55"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sz w:val="20"/>
                    </w:rPr>
                    <w:t>Phase of Direct path;</w:t>
                  </w:r>
                </w:p>
                <w:p w14:paraId="5174E101" w14:textId="77777777" w:rsidR="00A86884" w:rsidRPr="007B454D" w:rsidRDefault="00A86884">
                  <w:pPr>
                    <w:pStyle w:val="TAL"/>
                    <w:widowControl w:val="0"/>
                    <w:numPr>
                      <w:ilvl w:val="0"/>
                      <w:numId w:val="62"/>
                    </w:numPr>
                    <w:suppressAutoHyphens w:val="0"/>
                    <w:spacing w:line="240" w:lineRule="auto"/>
                    <w:jc w:val="both"/>
                    <w:rPr>
                      <w:rFonts w:ascii="Times New Roman" w:hAnsi="Times New Roman"/>
                      <w:sz w:val="20"/>
                    </w:rPr>
                  </w:pPr>
                  <w:r w:rsidRPr="007B454D">
                    <w:rPr>
                      <w:rFonts w:ascii="Times New Roman" w:hAnsi="Times New Roman"/>
                      <w:color w:val="FF0000"/>
                      <w:sz w:val="20"/>
                    </w:rPr>
                    <w:t>Phase of Non-direct path (optionally);</w:t>
                  </w:r>
                </w:p>
              </w:tc>
            </w:tr>
            <w:tr w:rsidR="00A86884" w:rsidRPr="007B454D" w14:paraId="18EEFBB5" w14:textId="77777777" w:rsidTr="0049116F">
              <w:trPr>
                <w:trHeight w:val="60"/>
                <w:jc w:val="center"/>
              </w:trPr>
              <w:tc>
                <w:tcPr>
                  <w:tcW w:w="3104" w:type="dxa"/>
                  <w:gridSpan w:val="2"/>
                  <w:tcBorders>
                    <w:top w:val="single" w:sz="4" w:space="0" w:color="auto"/>
                    <w:left w:val="single" w:sz="4" w:space="0" w:color="auto"/>
                    <w:bottom w:val="single" w:sz="4" w:space="0" w:color="auto"/>
                    <w:right w:val="single" w:sz="4" w:space="0" w:color="auto"/>
                  </w:tcBorders>
                  <w:vAlign w:val="center"/>
                  <w:hideMark/>
                </w:tcPr>
                <w:p w14:paraId="79704AEB"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Metric</w:t>
                  </w:r>
                </w:p>
              </w:tc>
              <w:tc>
                <w:tcPr>
                  <w:tcW w:w="6678" w:type="dxa"/>
                  <w:tcBorders>
                    <w:top w:val="single" w:sz="4" w:space="0" w:color="auto"/>
                    <w:left w:val="single" w:sz="4" w:space="0" w:color="auto"/>
                    <w:bottom w:val="single" w:sz="4" w:space="0" w:color="auto"/>
                    <w:right w:val="single" w:sz="4" w:space="0" w:color="auto"/>
                  </w:tcBorders>
                  <w:vAlign w:val="center"/>
                  <w:hideMark/>
                </w:tcPr>
                <w:p w14:paraId="63F70D2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the ratio between the 2nd,3rd,4th,...,</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17BFC39F"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32C05E5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233AFDA9" w14:textId="77777777" w:rsidR="00A86884" w:rsidRDefault="00A86884" w:rsidP="0049116F">
            <w:pPr>
              <w:spacing w:after="0" w:line="240" w:lineRule="auto"/>
              <w:rPr>
                <w:color w:val="C00000"/>
                <w:u w:val="single"/>
              </w:rPr>
            </w:pPr>
          </w:p>
          <w:p w14:paraId="29220AFF" w14:textId="77777777" w:rsidR="00A86884" w:rsidRDefault="00A86884" w:rsidP="0049116F">
            <w:pPr>
              <w:pStyle w:val="TH"/>
              <w:spacing w:before="0" w:after="0" w:line="240" w:lineRule="auto"/>
              <w:rPr>
                <w:color w:val="C00000"/>
                <w:u w:val="single"/>
              </w:rPr>
            </w:pPr>
            <w:r>
              <w:rPr>
                <w:color w:val="C00000"/>
                <w:u w:val="single"/>
              </w:rPr>
              <w:lastRenderedPageBreak/>
              <w:t xml:space="preserve">Table 7.8-7: Simulation assumptions for calibration </w:t>
            </w:r>
            <w:r>
              <w:rPr>
                <w:color w:val="C00000"/>
                <w:kern w:val="2"/>
                <w:u w:val="single"/>
                <w:lang w:eastAsia="zh-CN"/>
              </w:rPr>
              <w:t>for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A86884" w:rsidRPr="007B454D" w14:paraId="79F38C5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A0CA0DF"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44262" w14:textId="77777777" w:rsidR="00A86884" w:rsidRPr="007B454D" w:rsidRDefault="00A86884" w:rsidP="0049116F">
                  <w:pPr>
                    <w:pStyle w:val="TAH"/>
                    <w:spacing w:line="240" w:lineRule="auto"/>
                    <w:rPr>
                      <w:rFonts w:ascii="Times New Roman" w:hAnsi="Times New Roman"/>
                      <w:sz w:val="20"/>
                    </w:rPr>
                  </w:pPr>
                  <w:r w:rsidRPr="007B454D">
                    <w:rPr>
                      <w:rFonts w:ascii="Times New Roman" w:hAnsi="Times New Roman"/>
                      <w:sz w:val="20"/>
                    </w:rPr>
                    <w:t>Values</w:t>
                  </w:r>
                </w:p>
              </w:tc>
            </w:tr>
            <w:tr w:rsidR="00A86884" w:rsidRPr="007B454D" w14:paraId="7DCB1096"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F5C687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Scenarios</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721266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UMi-street Canyon</w:t>
                  </w:r>
                </w:p>
              </w:tc>
            </w:tr>
            <w:tr w:rsidR="00A86884" w:rsidRPr="007B454D" w14:paraId="13313DC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2483C2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Carrier Frequency</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38B980"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hAnsi="Times New Roman"/>
                      <w:sz w:val="20"/>
                    </w:rPr>
                    <w:t>[6 or 7 GHz]</w:t>
                  </w:r>
                </w:p>
              </w:tc>
            </w:tr>
            <w:tr w:rsidR="00A86884" w:rsidRPr="007B454D" w14:paraId="648E4784"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631C438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Bandwidth</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E566C87" w14:textId="77777777" w:rsidR="00A86884" w:rsidRPr="007B454D" w:rsidRDefault="00A86884" w:rsidP="0049116F">
                  <w:pPr>
                    <w:pStyle w:val="TAL"/>
                    <w:spacing w:line="240" w:lineRule="auto"/>
                    <w:rPr>
                      <w:rFonts w:ascii="Times New Roman" w:eastAsia="SimSun" w:hAnsi="Times New Roman"/>
                      <w:sz w:val="20"/>
                    </w:rPr>
                  </w:pPr>
                  <w:r w:rsidRPr="007B454D">
                    <w:rPr>
                      <w:rFonts w:ascii="Times New Roman" w:eastAsia="SimSun" w:hAnsi="Times New Roman"/>
                      <w:sz w:val="20"/>
                    </w:rPr>
                    <w:t>20 MHz</w:t>
                  </w:r>
                </w:p>
              </w:tc>
            </w:tr>
            <w:tr w:rsidR="00A86884" w:rsidRPr="007B454D" w14:paraId="222836AC"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415A6FF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Antenna height</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8533F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UMi: 10m</w:t>
                  </w:r>
                </w:p>
              </w:tc>
            </w:tr>
            <w:tr w:rsidR="00A86884" w:rsidRPr="007B454D" w14:paraId="23B8BB16"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7BC61C14"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Tx power</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A3022EC"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44 dBm for UMi-Street Canyon</w:t>
                  </w:r>
                </w:p>
              </w:tc>
            </w:tr>
            <w:tr w:rsidR="00A86884" w:rsidRPr="007B454D" w14:paraId="2C17E5B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0EDFE8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496797"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M = 4,N = 4,P = 2, M</w:t>
                  </w:r>
                  <w:r w:rsidRPr="007B454D">
                    <w:rPr>
                      <w:rFonts w:ascii="Times New Roman" w:hAnsi="Times New Roman"/>
                      <w:sz w:val="20"/>
                      <w:vertAlign w:val="subscript"/>
                    </w:rPr>
                    <w:t xml:space="preserve">g </w:t>
                  </w:r>
                  <w:r w:rsidRPr="007B454D">
                    <w:rPr>
                      <w:rFonts w:ascii="Times New Roman" w:hAnsi="Times New Roman"/>
                      <w:sz w:val="20"/>
                    </w:rPr>
                    <w:t>= 1, N</w:t>
                  </w:r>
                  <w:r w:rsidRPr="007B454D">
                    <w:rPr>
                      <w:rFonts w:ascii="Times New Roman" w:hAnsi="Times New Roman"/>
                      <w:sz w:val="20"/>
                      <w:vertAlign w:val="subscript"/>
                    </w:rPr>
                    <w:t>g</w:t>
                  </w:r>
                  <w:r w:rsidRPr="007B454D">
                    <w:rPr>
                      <w:rFonts w:ascii="Times New Roman" w:hAnsi="Times New Roman"/>
                      <w:sz w:val="20"/>
                    </w:rPr>
                    <w:t xml:space="preserve"> = 2, </w:t>
                  </w:r>
                  <w:proofErr w:type="spellStart"/>
                  <w:r w:rsidRPr="007B454D">
                    <w:rPr>
                      <w:rFonts w:ascii="Times New Roman" w:hAnsi="Times New Roman"/>
                      <w:sz w:val="20"/>
                    </w:rPr>
                    <w:t>d</w:t>
                  </w:r>
                  <w:r w:rsidRPr="007B454D">
                    <w:rPr>
                      <w:rFonts w:ascii="Times New Roman" w:hAnsi="Times New Roman"/>
                      <w:sz w:val="20"/>
                      <w:vertAlign w:val="subscript"/>
                    </w:rPr>
                    <w:t>H</w:t>
                  </w:r>
                  <w:proofErr w:type="spellEnd"/>
                  <w:r w:rsidRPr="007B454D">
                    <w:rPr>
                      <w:rFonts w:ascii="Times New Roman" w:hAnsi="Times New Roman"/>
                      <w:sz w:val="20"/>
                    </w:rPr>
                    <w:t xml:space="preserve"> = </w:t>
                  </w:r>
                  <w:proofErr w:type="spellStart"/>
                  <w:r w:rsidRPr="007B454D">
                    <w:rPr>
                      <w:rFonts w:ascii="Times New Roman" w:hAnsi="Times New Roman"/>
                      <w:sz w:val="20"/>
                    </w:rPr>
                    <w:t>d</w:t>
                  </w:r>
                  <w:r w:rsidRPr="007B454D">
                    <w:rPr>
                      <w:rFonts w:ascii="Times New Roman" w:hAnsi="Times New Roman"/>
                      <w:sz w:val="20"/>
                      <w:vertAlign w:val="subscript"/>
                    </w:rPr>
                    <w:t>V</w:t>
                  </w:r>
                  <w:proofErr w:type="spellEnd"/>
                  <w:r w:rsidRPr="007B454D">
                    <w:rPr>
                      <w:rFonts w:ascii="Times New Roman" w:hAnsi="Times New Roman"/>
                      <w:sz w:val="20"/>
                    </w:rPr>
                    <w:t xml:space="preserve"> = 0.5</w:t>
                  </w:r>
                  <w:r w:rsidRPr="007B454D">
                    <w:rPr>
                      <w:rFonts w:ascii="Times New Roman" w:hAnsi="Times New Roman"/>
                      <w:sz w:val="20"/>
                      <w:lang w:val="sv-SE"/>
                    </w:rPr>
                    <w:t>λ</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H,g</w:t>
                  </w:r>
                  <w:proofErr w:type="spellEnd"/>
                  <w:r w:rsidRPr="007B454D">
                    <w:rPr>
                      <w:rFonts w:ascii="Times New Roman" w:hAnsi="Times New Roman"/>
                      <w:sz w:val="20"/>
                      <w:vertAlign w:val="subscript"/>
                    </w:rPr>
                    <w:t xml:space="preserve"> </w:t>
                  </w:r>
                  <w:r w:rsidRPr="007B454D">
                    <w:rPr>
                      <w:rFonts w:ascii="Times New Roman" w:hAnsi="Times New Roman"/>
                      <w:sz w:val="20"/>
                    </w:rPr>
                    <w:t xml:space="preserve">= </w:t>
                  </w:r>
                  <w:proofErr w:type="spellStart"/>
                  <w:r w:rsidRPr="007B454D">
                    <w:rPr>
                      <w:rFonts w:ascii="Times New Roman" w:hAnsi="Times New Roman"/>
                      <w:sz w:val="20"/>
                    </w:rPr>
                    <w:t>d</w:t>
                  </w:r>
                  <w:r w:rsidRPr="007B454D">
                    <w:rPr>
                      <w:rFonts w:ascii="Times New Roman" w:hAnsi="Times New Roman"/>
                      <w:sz w:val="20"/>
                      <w:vertAlign w:val="subscript"/>
                    </w:rPr>
                    <w:t>V,g</w:t>
                  </w:r>
                  <w:proofErr w:type="spellEnd"/>
                  <w:r w:rsidRPr="007B454D">
                    <w:rPr>
                      <w:rFonts w:ascii="Times New Roman" w:hAnsi="Times New Roman"/>
                      <w:sz w:val="20"/>
                      <w:vertAlign w:val="subscript"/>
                    </w:rPr>
                    <w:t xml:space="preserve"> </w:t>
                  </w:r>
                  <w:r w:rsidRPr="007B454D">
                    <w:rPr>
                      <w:rFonts w:ascii="Times New Roman" w:hAnsi="Times New Roman"/>
                      <w:sz w:val="20"/>
                    </w:rPr>
                    <w:t>= 2.5</w:t>
                  </w:r>
                  <w:r w:rsidRPr="007B454D">
                    <w:rPr>
                      <w:rFonts w:ascii="Times New Roman" w:hAnsi="Times New Roman"/>
                      <w:sz w:val="20"/>
                      <w:lang w:val="sv-SE"/>
                    </w:rPr>
                    <w:t>λ</w:t>
                  </w:r>
                </w:p>
              </w:tc>
            </w:tr>
            <w:tr w:rsidR="00A86884" w:rsidRPr="007B454D" w14:paraId="751D621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2BD3BACD"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BS port mapping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4B21BD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Config 1: all 16 elements for each polarization on each panel are mapped to a single port; panning angles of the two subarrays: (0,0) </w:t>
                  </w:r>
                  <w:proofErr w:type="spellStart"/>
                  <w:r w:rsidRPr="007B454D">
                    <w:rPr>
                      <w:rFonts w:ascii="Times New Roman" w:hAnsi="Times New Roman"/>
                      <w:sz w:val="20"/>
                    </w:rPr>
                    <w:t>degs</w:t>
                  </w:r>
                  <w:proofErr w:type="spellEnd"/>
                  <w:r w:rsidRPr="007B454D">
                    <w:rPr>
                      <w:rFonts w:ascii="Times New Roman" w:hAnsi="Times New Roman"/>
                      <w:sz w:val="20"/>
                    </w:rPr>
                    <w:t xml:space="preserve">; same </w:t>
                  </w:r>
                  <w:proofErr w:type="spellStart"/>
                  <w:r w:rsidRPr="007B454D">
                    <w:rPr>
                      <w:rFonts w:ascii="Times New Roman" w:hAnsi="Times New Roman"/>
                      <w:sz w:val="20"/>
                    </w:rPr>
                    <w:t>downtilt</w:t>
                  </w:r>
                  <w:proofErr w:type="spellEnd"/>
                  <w:r w:rsidRPr="007B454D">
                    <w:rPr>
                      <w:rFonts w:ascii="Times New Roman" w:hAnsi="Times New Roman"/>
                      <w:sz w:val="20"/>
                    </w:rPr>
                    <w:t xml:space="preserve"> angles as used for the large-scale calibrations</w:t>
                  </w:r>
                </w:p>
                <w:p w14:paraId="6FE3115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Config 2: each antenna element is mapped to one port </w:t>
                  </w:r>
                </w:p>
              </w:tc>
            </w:tr>
            <w:tr w:rsidR="00A86884" w:rsidRPr="007B454D" w14:paraId="10546B13"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0349EA3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UT Ant Config.</w:t>
                  </w:r>
                </w:p>
              </w:tc>
              <w:tc>
                <w:tcPr>
                  <w:tcW w:w="7513" w:type="dxa"/>
                  <w:tcBorders>
                    <w:top w:val="single" w:sz="4" w:space="0" w:color="auto"/>
                    <w:left w:val="single" w:sz="4" w:space="0" w:color="auto"/>
                    <w:bottom w:val="single" w:sz="4" w:space="0" w:color="auto"/>
                    <w:right w:val="single" w:sz="4" w:space="0" w:color="auto"/>
                  </w:tcBorders>
                  <w:vAlign w:val="center"/>
                  <w:hideMark/>
                </w:tcPr>
                <w:p w14:paraId="45AA5D2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4 antenna ports with single polarization based on the antenna placements for 4 elements of handheld devices</w:t>
                  </w:r>
                </w:p>
                <w:p w14:paraId="33C4649B" w14:textId="77777777" w:rsidR="00A86884" w:rsidRPr="007B454D" w:rsidRDefault="00BA549D" w:rsidP="0049116F">
                  <w:pPr>
                    <w:pStyle w:val="TAL"/>
                    <w:spacing w:line="240" w:lineRule="auto"/>
                    <w:rPr>
                      <w:rFonts w:ascii="Times New Roman" w:hAnsi="Times New Roman"/>
                      <w:sz w:val="20"/>
                    </w:rPr>
                  </w:pPr>
                  <w:r w:rsidRPr="007B454D">
                    <w:rPr>
                      <w:rFonts w:ascii="Times New Roman" w:hAnsi="Times New Roman"/>
                      <w:noProof/>
                      <w:sz w:val="20"/>
                    </w:rPr>
                    <w:object w:dxaOrig="2150" w:dyaOrig="1680" w14:anchorId="03F59BA5">
                      <v:shape id="_x0000_i1038" type="#_x0000_t75" alt="" style="width:108.25pt;height:84.6pt;mso-width-percent:0;mso-height-percent:0;mso-width-percent:0;mso-height-percent:0" o:ole="">
                        <v:imagedata r:id="rId147" o:title=""/>
                      </v:shape>
                      <o:OLEObject Type="Embed" ProgID="Visio.Drawing.15" ShapeID="_x0000_i1038" DrawAspect="Content" ObjectID="_1805629094" r:id="rId152"/>
                    </w:object>
                  </w:r>
                </w:p>
              </w:tc>
            </w:tr>
            <w:tr w:rsidR="00A86884" w:rsidRPr="007B454D" w14:paraId="39232C4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19C6670"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hideMark/>
                </w:tcPr>
                <w:p w14:paraId="38128272"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Following TR36.873 for UMi, (3D dropping)</w:t>
                  </w:r>
                </w:p>
              </w:tc>
            </w:tr>
            <w:tr w:rsidR="00A86884" w:rsidRPr="007B454D" w14:paraId="47CCC5A4"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hideMark/>
                </w:tcPr>
                <w:p w14:paraId="15656F1D" w14:textId="77777777" w:rsidR="00A86884" w:rsidRPr="007B454D" w:rsidRDefault="00A86884" w:rsidP="0049116F">
                  <w:pPr>
                    <w:pStyle w:val="TAL"/>
                    <w:spacing w:line="240" w:lineRule="auto"/>
                    <w:rPr>
                      <w:rFonts w:ascii="Times New Roman" w:hAnsi="Times New Roman"/>
                    </w:rPr>
                  </w:pPr>
                  <w:r w:rsidRPr="007B454D">
                    <w:rPr>
                      <w:rFonts w:ascii="Times New Roman" w:hAnsi="Times New Roman"/>
                    </w:rPr>
                    <w:t>Metric</w:t>
                  </w:r>
                </w:p>
              </w:tc>
              <w:tc>
                <w:tcPr>
                  <w:tcW w:w="7513" w:type="dxa"/>
                  <w:tcBorders>
                    <w:top w:val="single" w:sz="4" w:space="0" w:color="auto"/>
                    <w:left w:val="single" w:sz="4" w:space="0" w:color="auto"/>
                    <w:bottom w:val="single" w:sz="4" w:space="0" w:color="auto"/>
                    <w:right w:val="single" w:sz="4" w:space="0" w:color="auto"/>
                  </w:tcBorders>
                  <w:vAlign w:val="center"/>
                  <w:hideMark/>
                </w:tcPr>
                <w:p w14:paraId="6F647988"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1)</w:t>
                  </w:r>
                  <w:r w:rsidRPr="007B454D">
                    <w:rPr>
                      <w:rFonts w:ascii="Times New Roman" w:hAnsi="Times New Roman"/>
                      <w:sz w:val="20"/>
                    </w:rPr>
                    <w:tab/>
                    <w:t>CDF of coupling loss (serving cell) received per UE port with/without SNS at UE side</w:t>
                  </w:r>
                </w:p>
                <w:p w14:paraId="7C9759FA"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2)</w:t>
                  </w:r>
                  <w:r w:rsidRPr="007B454D">
                    <w:rPr>
                      <w:rFonts w:ascii="Times New Roman" w:hAnsi="Times New Roman"/>
                      <w:sz w:val="20"/>
                    </w:rPr>
                    <w:tab/>
                    <w:t>CDF of the ratio between the 2nd,3rd,4th,...,</w:t>
                  </w:r>
                  <w:proofErr w:type="spellStart"/>
                  <w:r w:rsidRPr="007B454D">
                    <w:rPr>
                      <w:rFonts w:ascii="Times New Roman" w:hAnsi="Times New Roman"/>
                      <w:sz w:val="20"/>
                    </w:rPr>
                    <w:t>xth</w:t>
                  </w:r>
                  <w:proofErr w:type="spellEnd"/>
                  <w:r w:rsidRPr="007B454D">
                    <w:rPr>
                      <w:rFonts w:ascii="Times New Roman" w:hAnsi="Times New Roman"/>
                      <w:sz w:val="20"/>
                    </w:rPr>
                    <w:t xml:space="preserve"> singular value and the 1st singular value (serving cell) at t=0 plotted in 10*log10 scale with/without SNS at UE side</w:t>
                  </w:r>
                </w:p>
                <w:p w14:paraId="5563CA86"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value of x are the minimum value of (number of BS antenna ports,  number of UE antenna ports)</w:t>
                  </w:r>
                </w:p>
                <w:p w14:paraId="705D5683" w14:textId="77777777" w:rsidR="00A86884" w:rsidRPr="007B454D" w:rsidRDefault="00A86884" w:rsidP="0049116F">
                  <w:pPr>
                    <w:pStyle w:val="TAL"/>
                    <w:spacing w:line="240" w:lineRule="auto"/>
                    <w:rPr>
                      <w:rFonts w:ascii="Times New Roman" w:hAnsi="Times New Roman"/>
                      <w:sz w:val="20"/>
                    </w:rPr>
                  </w:pPr>
                  <w:r w:rsidRPr="007B454D">
                    <w:rPr>
                      <w:rFonts w:ascii="Times New Roman" w:hAnsi="Times New Roman"/>
                      <w:sz w:val="20"/>
                    </w:rPr>
                    <w:t>Note: The singular value are calculated in the M PRBs, e.g., M=4;</w:t>
                  </w:r>
                </w:p>
              </w:tc>
            </w:tr>
          </w:tbl>
          <w:p w14:paraId="15C70DB5" w14:textId="77777777" w:rsidR="00A86884" w:rsidRDefault="00A86884" w:rsidP="0049116F">
            <w:pPr>
              <w:pStyle w:val="BodyText"/>
              <w:spacing w:after="0" w:line="240" w:lineRule="auto"/>
              <w:rPr>
                <w:rFonts w:ascii="Times New Roman" w:eastAsia="DengXian" w:hAnsi="Times New Roman"/>
                <w:szCs w:val="20"/>
                <w:lang w:eastAsia="ko-KR"/>
              </w:rPr>
            </w:pPr>
          </w:p>
        </w:tc>
      </w:tr>
    </w:tbl>
    <w:p w14:paraId="21D8AF95" w14:textId="77777777" w:rsidR="00A86884" w:rsidRPr="007B454D" w:rsidRDefault="00A86884" w:rsidP="00A86884">
      <w:pPr>
        <w:pStyle w:val="BodyText"/>
        <w:spacing w:after="0" w:line="240" w:lineRule="auto"/>
        <w:rPr>
          <w:rFonts w:ascii="Times New Roman" w:eastAsia="DengXian" w:hAnsi="Times New Roman"/>
          <w:szCs w:val="20"/>
          <w:lang w:eastAsia="ko-KR"/>
        </w:rPr>
      </w:pPr>
    </w:p>
    <w:p w14:paraId="10D4B50F" w14:textId="77777777" w:rsidR="00A86884" w:rsidRDefault="00A86884" w:rsidP="00A86884">
      <w:pPr>
        <w:snapToGrid w:val="0"/>
        <w:spacing w:after="0" w:line="240" w:lineRule="auto"/>
        <w:rPr>
          <w:rFonts w:eastAsia="DengXian"/>
          <w:highlight w:val="cyan"/>
          <w:lang w:eastAsia="zh-CN"/>
        </w:rPr>
      </w:pPr>
      <w:r>
        <w:rPr>
          <w:rFonts w:eastAsia="DengXian" w:hint="eastAsia"/>
          <w:highlight w:val="cyan"/>
          <w:lang w:eastAsia="zh-CN"/>
        </w:rPr>
        <w:t>Note: Email discussion on the simulation assumption for calibration until Mar.5</w:t>
      </w:r>
      <w:r>
        <w:rPr>
          <w:rFonts w:eastAsia="DengXian" w:hint="eastAsia"/>
          <w:highlight w:val="cyan"/>
          <w:vertAlign w:val="superscript"/>
          <w:lang w:eastAsia="zh-CN"/>
        </w:rPr>
        <w:t>th</w:t>
      </w:r>
      <w:r>
        <w:rPr>
          <w:rFonts w:eastAsia="DengXian" w:hint="eastAsia"/>
          <w:highlight w:val="cyan"/>
          <w:lang w:eastAsia="zh-CN"/>
        </w:rPr>
        <w:t xml:space="preserve"> .</w:t>
      </w:r>
    </w:p>
    <w:p w14:paraId="4B32B054" w14:textId="77777777" w:rsidR="00A86884" w:rsidRDefault="00A86884" w:rsidP="00A86884">
      <w:pPr>
        <w:snapToGrid w:val="0"/>
        <w:spacing w:after="0" w:line="240" w:lineRule="auto"/>
        <w:rPr>
          <w:rFonts w:eastAsia="DengXian"/>
          <w:highlight w:val="cyan"/>
          <w:lang w:eastAsia="zh-CN"/>
        </w:rPr>
      </w:pPr>
    </w:p>
    <w:p w14:paraId="72A362F9" w14:textId="77777777" w:rsidR="00A86884" w:rsidRPr="00372FAC" w:rsidRDefault="00A86884" w:rsidP="00A86884">
      <w:pPr>
        <w:snapToGrid w:val="0"/>
        <w:spacing w:after="0" w:line="240" w:lineRule="auto"/>
        <w:rPr>
          <w:rFonts w:eastAsia="DengXian"/>
          <w:lang w:eastAsia="ko-KR"/>
        </w:rPr>
      </w:pPr>
      <w:r w:rsidRPr="00372FAC">
        <w:rPr>
          <w:rFonts w:eastAsia="DengXian" w:hint="eastAsia"/>
          <w:lang w:eastAsia="ko-KR"/>
        </w:rPr>
        <w:t>Conclusion</w:t>
      </w:r>
    </w:p>
    <w:p w14:paraId="0118F035" w14:textId="77777777" w:rsidR="00A86884" w:rsidRDefault="00A86884" w:rsidP="00A86884">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R1-2501426 contains the list of data sources for the results and measurements provided since RAN1 #116-bis until RAN1 #120.</w:t>
      </w:r>
    </w:p>
    <w:p w14:paraId="34C3DD92" w14:textId="77777777" w:rsidR="00A86884" w:rsidRDefault="00A86884" w:rsidP="00A86884">
      <w:pPr>
        <w:snapToGrid w:val="0"/>
        <w:spacing w:after="0" w:line="240" w:lineRule="auto"/>
        <w:rPr>
          <w:rFonts w:eastAsia="DengXian"/>
          <w:highlight w:val="cyan"/>
          <w:lang w:eastAsia="zh-CN"/>
        </w:rPr>
      </w:pPr>
    </w:p>
    <w:p w14:paraId="59180C58" w14:textId="77777777" w:rsidR="00A86884" w:rsidRPr="009C039C" w:rsidRDefault="00A86884" w:rsidP="00A86884">
      <w:pPr>
        <w:spacing w:after="0" w:line="240" w:lineRule="auto"/>
        <w:rPr>
          <w:rFonts w:eastAsia="DengXian"/>
          <w:highlight w:val="green"/>
          <w:lang w:eastAsia="zh-CN"/>
        </w:rPr>
      </w:pPr>
      <w:r w:rsidRPr="009C039C">
        <w:rPr>
          <w:rFonts w:eastAsia="DengXian" w:hint="eastAsia"/>
          <w:highlight w:val="green"/>
          <w:lang w:eastAsia="zh-CN"/>
        </w:rPr>
        <w:t>Agreement</w:t>
      </w:r>
    </w:p>
    <w:p w14:paraId="0A9E7D4D" w14:textId="77777777" w:rsidR="00A86884" w:rsidRPr="009C039C" w:rsidRDefault="00A86884" w:rsidP="00A86884">
      <w:pPr>
        <w:pStyle w:val="BodyText"/>
        <w:numPr>
          <w:ilvl w:val="0"/>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Adopt the following absolute delay parameters for InH scenarios.</w:t>
      </w:r>
    </w:p>
    <w:p w14:paraId="7D39AF5D" w14:textId="77777777" w:rsidR="00A86884" w:rsidRPr="009C039C" w:rsidRDefault="00A86884" w:rsidP="00A86884">
      <w:pPr>
        <w:pStyle w:val="BodyText"/>
        <w:numPr>
          <w:ilvl w:val="1"/>
          <w:numId w:val="11"/>
        </w:numPr>
        <w:spacing w:after="0" w:line="240" w:lineRule="auto"/>
        <w:rPr>
          <w:rFonts w:ascii="Times New Roman" w:eastAsia="DengXian" w:hAnsi="Times New Roman"/>
          <w:szCs w:val="20"/>
          <w:lang w:eastAsia="ko-KR"/>
        </w:rPr>
      </w:pPr>
      <w:r w:rsidRPr="009C039C">
        <w:rPr>
          <w:rFonts w:ascii="Times New Roman" w:eastAsia="DengXian" w:hAnsi="Times New Roman"/>
          <w:szCs w:val="20"/>
          <w:lang w:eastAsia="ko-KR"/>
        </w:rPr>
        <w:t>Down-select between option 1, 2 and 3.</w:t>
      </w:r>
    </w:p>
    <w:p w14:paraId="29096C10" w14:textId="77777777" w:rsidR="00A86884" w:rsidRDefault="00A86884" w:rsidP="00A86884">
      <w:pPr>
        <w:pStyle w:val="TH"/>
        <w:keepNext w:val="0"/>
        <w:keepLines w:val="0"/>
        <w:spacing w:before="0" w:after="0" w:line="240" w:lineRule="auto"/>
        <w:ind w:left="720"/>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A86884" w14:paraId="6147FE62" w14:textId="77777777" w:rsidTr="0049116F">
        <w:trPr>
          <w:trHeight w:val="57"/>
          <w:jc w:val="center"/>
        </w:trPr>
        <w:tc>
          <w:tcPr>
            <w:tcW w:w="3505" w:type="dxa"/>
            <w:gridSpan w:val="2"/>
            <w:shd w:val="clear" w:color="auto" w:fill="E0E0E0"/>
            <w:vAlign w:val="center"/>
          </w:tcPr>
          <w:p w14:paraId="69835D3A" w14:textId="77777777" w:rsidR="00A86884" w:rsidRDefault="00A86884" w:rsidP="0049116F">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5940" w:type="dxa"/>
            <w:shd w:val="clear" w:color="auto" w:fill="E0E0E0"/>
            <w:vAlign w:val="center"/>
          </w:tcPr>
          <w:p w14:paraId="6F9C7BD8" w14:textId="77777777" w:rsidR="00A86884" w:rsidRDefault="00A86884" w:rsidP="0049116F">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A86884" w14:paraId="1DAB343B" w14:textId="77777777" w:rsidTr="0049116F">
        <w:trPr>
          <w:trHeight w:val="366"/>
          <w:jc w:val="center"/>
        </w:trPr>
        <w:tc>
          <w:tcPr>
            <w:tcW w:w="2065" w:type="dxa"/>
            <w:vMerge w:val="restart"/>
            <w:vAlign w:val="center"/>
          </w:tcPr>
          <w:p w14:paraId="21F6EB9E" w14:textId="77777777" w:rsidR="00A86884" w:rsidRPr="00CC1476" w:rsidRDefault="00A86884" w:rsidP="0049116F">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440" w:type="dxa"/>
            <w:vAlign w:val="center"/>
          </w:tcPr>
          <w:p w14:paraId="18B9C319" w14:textId="77777777" w:rsidR="00A86884" w:rsidRPr="00CC1476"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vAlign w:val="center"/>
          </w:tcPr>
          <w:p w14:paraId="297E607D" w14:textId="77777777" w:rsidR="00A86884" w:rsidRDefault="00A86884" w:rsidP="0049116F">
            <w:pPr>
              <w:pStyle w:val="TAC"/>
              <w:keepLines w:val="0"/>
              <w:spacing w:line="240" w:lineRule="auto"/>
              <w:rPr>
                <w:sz w:val="16"/>
                <w:szCs w:val="16"/>
                <w:lang w:eastAsia="zh-CN"/>
              </w:rPr>
            </w:pPr>
            <w:r>
              <w:rPr>
                <w:sz w:val="16"/>
                <w:szCs w:val="16"/>
                <w:lang w:eastAsia="zh-CN"/>
              </w:rPr>
              <w:t>Option 1) -7.9</w:t>
            </w:r>
          </w:p>
          <w:p w14:paraId="70485D0B" w14:textId="77777777" w:rsidR="00A86884" w:rsidRDefault="00A86884" w:rsidP="0049116F">
            <w:pPr>
              <w:pStyle w:val="TAC"/>
              <w:keepLines w:val="0"/>
              <w:spacing w:line="240" w:lineRule="auto"/>
              <w:rPr>
                <w:sz w:val="16"/>
                <w:szCs w:val="16"/>
                <w:lang w:eastAsia="zh-CN"/>
              </w:rPr>
            </w:pPr>
            <w:r>
              <w:rPr>
                <w:sz w:val="16"/>
                <w:szCs w:val="16"/>
                <w:lang w:eastAsia="zh-CN"/>
              </w:rPr>
              <w:t>Option 2) -8.6</w:t>
            </w:r>
          </w:p>
          <w:p w14:paraId="232673B2" w14:textId="77777777" w:rsidR="00A86884" w:rsidRDefault="00A86884" w:rsidP="0049116F">
            <w:pPr>
              <w:pStyle w:val="TAC"/>
              <w:keepLines w:val="0"/>
              <w:spacing w:line="240" w:lineRule="auto"/>
              <w:rPr>
                <w:sz w:val="16"/>
                <w:szCs w:val="16"/>
                <w:lang w:eastAsia="zh-CN"/>
              </w:rPr>
            </w:pPr>
            <w:r>
              <w:rPr>
                <w:sz w:val="16"/>
                <w:szCs w:val="16"/>
                <w:lang w:eastAsia="zh-CN"/>
              </w:rPr>
              <w:t xml:space="preserve">Option 3) for 40% of the NLOS cluster, </w:t>
            </w:r>
            <w:proofErr w:type="spellStart"/>
            <w:r>
              <w:rPr>
                <w:sz w:val="16"/>
                <w:szCs w:val="16"/>
                <w:lang w:eastAsia="zh-CN"/>
              </w:rPr>
              <w:t>Δτ</w:t>
            </w:r>
            <w:proofErr w:type="spellEnd"/>
            <w:r>
              <w:rPr>
                <w:sz w:val="16"/>
                <w:szCs w:val="16"/>
                <w:lang w:eastAsia="zh-CN"/>
              </w:rPr>
              <w:t xml:space="preserve">=0; </w:t>
            </w:r>
          </w:p>
          <w:p w14:paraId="15314184" w14:textId="77777777" w:rsidR="00A86884" w:rsidRDefault="00A86884" w:rsidP="0049116F">
            <w:pPr>
              <w:pStyle w:val="TAC"/>
              <w:keepLines w:val="0"/>
              <w:spacing w:line="240" w:lineRule="auto"/>
              <w:rPr>
                <w:sz w:val="16"/>
                <w:szCs w:val="16"/>
                <w:lang w:eastAsia="zh-CN"/>
              </w:rPr>
            </w:pPr>
            <w:r>
              <w:rPr>
                <w:sz w:val="16"/>
                <w:szCs w:val="16"/>
                <w:lang w:eastAsia="zh-CN"/>
              </w:rPr>
              <w:t xml:space="preserve">for other 60% of NLOS cluster </w:t>
            </w:r>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sz w:val="16"/>
                <w:szCs w:val="16"/>
                <w:lang w:eastAsia="zh-CN"/>
              </w:rPr>
              <w:t xml:space="preserve"> = -8.9</w:t>
            </w:r>
          </w:p>
        </w:tc>
      </w:tr>
      <w:tr w:rsidR="00A86884" w14:paraId="323ABAE7" w14:textId="77777777" w:rsidTr="0049116F">
        <w:trPr>
          <w:trHeight w:val="45"/>
          <w:jc w:val="center"/>
        </w:trPr>
        <w:tc>
          <w:tcPr>
            <w:tcW w:w="2065" w:type="dxa"/>
            <w:vMerge/>
            <w:vAlign w:val="center"/>
          </w:tcPr>
          <w:p w14:paraId="4BFF75A7" w14:textId="77777777" w:rsidR="00A86884" w:rsidRDefault="00A86884" w:rsidP="0049116F">
            <w:pPr>
              <w:pStyle w:val="TAC"/>
              <w:keepLines w:val="0"/>
              <w:spacing w:line="240" w:lineRule="auto"/>
              <w:rPr>
                <w:sz w:val="16"/>
                <w:szCs w:val="16"/>
              </w:rPr>
            </w:pPr>
          </w:p>
        </w:tc>
        <w:tc>
          <w:tcPr>
            <w:tcW w:w="1440" w:type="dxa"/>
            <w:vAlign w:val="center"/>
          </w:tcPr>
          <w:p w14:paraId="225166AE" w14:textId="77777777" w:rsidR="00A86884" w:rsidRPr="00CC1476" w:rsidRDefault="00000000" w:rsidP="0049116F">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5940" w:type="dxa"/>
            <w:shd w:val="clear" w:color="auto" w:fill="auto"/>
            <w:vAlign w:val="center"/>
          </w:tcPr>
          <w:p w14:paraId="27DCE0FA" w14:textId="77777777" w:rsidR="00A86884" w:rsidRDefault="00A86884" w:rsidP="0049116F">
            <w:pPr>
              <w:pStyle w:val="TAC"/>
              <w:keepLines w:val="0"/>
              <w:spacing w:line="240" w:lineRule="auto"/>
              <w:rPr>
                <w:sz w:val="16"/>
                <w:szCs w:val="16"/>
                <w:lang w:eastAsia="zh-CN"/>
              </w:rPr>
            </w:pPr>
            <w:r>
              <w:rPr>
                <w:sz w:val="16"/>
                <w:szCs w:val="16"/>
                <w:lang w:eastAsia="zh-CN"/>
              </w:rPr>
              <w:t>Option 1) 0.3</w:t>
            </w:r>
          </w:p>
          <w:p w14:paraId="5FAFA066" w14:textId="77777777" w:rsidR="00A86884" w:rsidRDefault="00A86884" w:rsidP="0049116F">
            <w:pPr>
              <w:pStyle w:val="TAC"/>
              <w:keepLines w:val="0"/>
              <w:spacing w:line="240" w:lineRule="auto"/>
              <w:rPr>
                <w:sz w:val="16"/>
                <w:szCs w:val="16"/>
                <w:lang w:eastAsia="zh-CN"/>
              </w:rPr>
            </w:pPr>
            <w:r>
              <w:rPr>
                <w:sz w:val="16"/>
                <w:szCs w:val="16"/>
                <w:lang w:eastAsia="zh-CN"/>
              </w:rPr>
              <w:t>Option 2) 0.1</w:t>
            </w:r>
          </w:p>
          <w:p w14:paraId="6FA95121" w14:textId="77777777" w:rsidR="00A86884" w:rsidRDefault="00A86884" w:rsidP="0049116F">
            <w:pPr>
              <w:pStyle w:val="TAC"/>
              <w:keepLines w:val="0"/>
              <w:spacing w:line="240" w:lineRule="auto"/>
              <w:rPr>
                <w:rFonts w:ascii="Cambria Math" w:hAnsi="Cambria Math"/>
                <w:iCs/>
                <w:sz w:val="16"/>
                <w:szCs w:val="16"/>
              </w:rPr>
            </w:pPr>
            <w:r>
              <w:rPr>
                <w:sz w:val="16"/>
                <w:szCs w:val="16"/>
                <w:lang w:eastAsia="zh-CN"/>
              </w:rPr>
              <w:t xml:space="preserve">Option 3) for 40% of the NLOS cluster with </w:t>
            </w:r>
            <w:proofErr w:type="spellStart"/>
            <w:r>
              <w:rPr>
                <w:sz w:val="16"/>
                <w:szCs w:val="16"/>
                <w:lang w:eastAsia="zh-CN"/>
              </w:rPr>
              <w:t>Δτ</w:t>
            </w:r>
            <w:proofErr w:type="spellEnd"/>
            <w:r>
              <w:rPr>
                <w:sz w:val="16"/>
                <w:szCs w:val="16"/>
                <w:lang w:eastAsia="zh-CN"/>
              </w:rPr>
              <w:t xml:space="preserve">=0,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w:t>
            </w:r>
            <w:r>
              <w:rPr>
                <w:rFonts w:ascii="Cambria Math" w:hAnsi="Cambria Math"/>
                <w:iCs/>
                <w:sz w:val="16"/>
                <w:szCs w:val="16"/>
              </w:rPr>
              <w:t xml:space="preserve">is not applicable; </w:t>
            </w:r>
          </w:p>
          <w:p w14:paraId="4D9A444A" w14:textId="77777777" w:rsidR="00A86884" w:rsidRDefault="00A86884" w:rsidP="0049116F">
            <w:pPr>
              <w:pStyle w:val="TAC"/>
              <w:keepLines w:val="0"/>
              <w:spacing w:line="240" w:lineRule="auto"/>
              <w:rPr>
                <w:sz w:val="16"/>
                <w:szCs w:val="16"/>
                <w:lang w:eastAsia="zh-CN"/>
              </w:rPr>
            </w:pPr>
            <w:r>
              <w:rPr>
                <w:rFonts w:ascii="Cambria Math" w:hAnsi="Cambria Math"/>
                <w:iCs/>
                <w:sz w:val="16"/>
                <w:szCs w:val="16"/>
              </w:rPr>
              <w:t xml:space="preserve">for other 60% of the NLOS cluster </w:t>
            </w:r>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w:r>
              <w:rPr>
                <w:rFonts w:ascii="Cambria Math" w:hAnsi="Cambria Math"/>
                <w:i/>
                <w:sz w:val="16"/>
                <w:szCs w:val="16"/>
              </w:rPr>
              <w:t xml:space="preserve"> =  </w:t>
            </w:r>
            <w:r>
              <w:rPr>
                <w:sz w:val="16"/>
                <w:szCs w:val="16"/>
                <w:lang w:eastAsia="zh-CN"/>
              </w:rPr>
              <w:t>0.7</w:t>
            </w:r>
          </w:p>
        </w:tc>
      </w:tr>
      <w:tr w:rsidR="00A86884" w14:paraId="62BAB73B" w14:textId="77777777" w:rsidTr="0049116F">
        <w:trPr>
          <w:trHeight w:val="119"/>
          <w:jc w:val="center"/>
        </w:trPr>
        <w:tc>
          <w:tcPr>
            <w:tcW w:w="3505" w:type="dxa"/>
            <w:gridSpan w:val="2"/>
            <w:vAlign w:val="center"/>
          </w:tcPr>
          <w:p w14:paraId="1220F89A" w14:textId="77777777" w:rsidR="00A86884" w:rsidRDefault="00A86884" w:rsidP="0049116F">
            <w:pPr>
              <w:pStyle w:val="TAC"/>
              <w:keepLines w:val="0"/>
              <w:spacing w:line="240" w:lineRule="auto"/>
              <w:rPr>
                <w:i/>
                <w:sz w:val="16"/>
                <w:szCs w:val="16"/>
              </w:rPr>
            </w:pPr>
            <w:r>
              <w:rPr>
                <w:sz w:val="16"/>
                <w:szCs w:val="16"/>
              </w:rPr>
              <w:t>Correlation distance in the horizontal plane [m]</w:t>
            </w:r>
          </w:p>
        </w:tc>
        <w:tc>
          <w:tcPr>
            <w:tcW w:w="5940" w:type="dxa"/>
            <w:vAlign w:val="center"/>
          </w:tcPr>
          <w:p w14:paraId="15EDE6C4" w14:textId="77777777" w:rsidR="00A86884" w:rsidRDefault="00A86884" w:rsidP="0049116F">
            <w:pPr>
              <w:pStyle w:val="TAC"/>
              <w:keepLines w:val="0"/>
              <w:spacing w:line="240" w:lineRule="auto"/>
              <w:rPr>
                <w:sz w:val="16"/>
                <w:szCs w:val="16"/>
                <w:lang w:eastAsia="zh-CN"/>
              </w:rPr>
            </w:pPr>
            <w:r>
              <w:rPr>
                <w:sz w:val="16"/>
                <w:szCs w:val="16"/>
                <w:lang w:eastAsia="zh-CN"/>
              </w:rPr>
              <w:t>10</w:t>
            </w:r>
          </w:p>
        </w:tc>
      </w:tr>
    </w:tbl>
    <w:p w14:paraId="30143DF5" w14:textId="77777777" w:rsidR="00A86884" w:rsidRPr="009C039C" w:rsidRDefault="00A86884" w:rsidP="00A86884">
      <w:pPr>
        <w:pStyle w:val="BodyText"/>
        <w:spacing w:after="0" w:line="240" w:lineRule="auto"/>
        <w:rPr>
          <w:rFonts w:ascii="Times New Roman" w:eastAsia="DengXian" w:hAnsi="Times New Roman"/>
          <w:szCs w:val="20"/>
          <w:lang w:eastAsia="ko-KR"/>
        </w:rPr>
      </w:pPr>
    </w:p>
    <w:p w14:paraId="1399AC95"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p w14:paraId="097E9C09"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5934B8D2" w14:textId="77777777" w:rsidR="00A86884" w:rsidRDefault="00000000"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56A328EE"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rPr>
          <w:szCs w:val="20"/>
        </w:rPr>
      </w:pPr>
      <w:r w:rsidRPr="0075470C">
        <w:rPr>
          <w:iCs/>
          <w:lang w:eastAsia="ja-JP"/>
        </w:rPr>
        <w:t xml:space="preserve">where </w:t>
      </w:r>
      <w:r w:rsidRPr="0075470C">
        <w:rPr>
          <w:i/>
          <w:lang w:eastAsia="ja-JP"/>
        </w:rPr>
        <w:t>s</w:t>
      </w:r>
      <w:r w:rsidRPr="0075470C">
        <w:rPr>
          <w:iCs/>
          <w:lang w:eastAsia="ja-JP"/>
        </w:rPr>
        <w:t xml:space="preserve"> is a scale factor chosen to change the distribution of the angles. Table X shows required scale factor for typical desired angular spread values for AOD, AOD, ZOA, and ZOD.</w:t>
      </w:r>
    </w:p>
    <w:p w14:paraId="4C6607BB" w14:textId="77777777" w:rsidR="00A86884" w:rsidRDefault="00A86884" w:rsidP="00A86884">
      <w:pPr>
        <w:autoSpaceDE w:val="0"/>
        <w:autoSpaceDN w:val="0"/>
        <w:adjustRightInd w:val="0"/>
        <w:spacing w:after="0" w:line="240" w:lineRule="auto"/>
        <w:contextualSpacing/>
        <w:textAlignment w:val="baseline"/>
      </w:pPr>
    </w:p>
    <w:p w14:paraId="01435F8A" w14:textId="77777777" w:rsidR="00A86884" w:rsidRDefault="00A86884" w:rsidP="00A86884">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A86884" w14:paraId="3D373247" w14:textId="77777777" w:rsidTr="0049116F">
        <w:trPr>
          <w:trHeight w:val="847"/>
          <w:jc w:val="center"/>
        </w:trPr>
        <w:tc>
          <w:tcPr>
            <w:tcW w:w="994" w:type="dxa"/>
          </w:tcPr>
          <w:p w14:paraId="10B4D30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040F84B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62640E8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338F2F2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1710809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6F22457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10D00F4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18E69B8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61E8DB7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Scale Factor (ZOD)</w:t>
            </w:r>
          </w:p>
        </w:tc>
      </w:tr>
      <w:tr w:rsidR="00A86884" w14:paraId="15D97D2E" w14:textId="77777777" w:rsidTr="0049116F">
        <w:trPr>
          <w:trHeight w:val="68"/>
          <w:jc w:val="center"/>
        </w:trPr>
        <w:tc>
          <w:tcPr>
            <w:tcW w:w="994" w:type="dxa"/>
            <w:vMerge w:val="restart"/>
          </w:tcPr>
          <w:p w14:paraId="099098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lastRenderedPageBreak/>
              <w:t>CDL-A</w:t>
            </w:r>
          </w:p>
        </w:tc>
        <w:tc>
          <w:tcPr>
            <w:tcW w:w="1029" w:type="dxa"/>
          </w:tcPr>
          <w:p w14:paraId="0B343DC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E32CD4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2DF978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694902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1C69EFD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272311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07671C8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19BD7F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0.035</w:t>
            </w:r>
          </w:p>
        </w:tc>
      </w:tr>
      <w:tr w:rsidR="00A86884" w14:paraId="5AE5DFFC" w14:textId="77777777" w:rsidTr="0049116F">
        <w:trPr>
          <w:trHeight w:val="218"/>
          <w:jc w:val="center"/>
        </w:trPr>
        <w:tc>
          <w:tcPr>
            <w:tcW w:w="994" w:type="dxa"/>
            <w:vMerge/>
          </w:tcPr>
          <w:p w14:paraId="53A3FE3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55B654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2E495FF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4FF239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1A91F02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6BB5DA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801FC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604F117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45EFB9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0.106</w:t>
            </w:r>
          </w:p>
        </w:tc>
      </w:tr>
      <w:tr w:rsidR="00A86884" w14:paraId="600EE64F" w14:textId="77777777" w:rsidTr="0049116F">
        <w:trPr>
          <w:trHeight w:val="218"/>
          <w:jc w:val="center"/>
        </w:trPr>
        <w:tc>
          <w:tcPr>
            <w:tcW w:w="994" w:type="dxa"/>
            <w:vMerge/>
          </w:tcPr>
          <w:p w14:paraId="3FCEBF7B"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994B1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7C3A3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30D2B9A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1F2A36A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17F9AD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763A20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144B359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454B0C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0.176</w:t>
            </w:r>
          </w:p>
        </w:tc>
      </w:tr>
      <w:tr w:rsidR="00A86884" w14:paraId="3B97CEDD" w14:textId="77777777" w:rsidTr="0049116F">
        <w:trPr>
          <w:trHeight w:val="218"/>
          <w:jc w:val="center"/>
        </w:trPr>
        <w:tc>
          <w:tcPr>
            <w:tcW w:w="994" w:type="dxa"/>
            <w:vMerge/>
          </w:tcPr>
          <w:p w14:paraId="36A655FE"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63DBD5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995010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545453C3"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21E35DC"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C05007B"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6F0341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80A51A8"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EEB7FEF" w14:textId="77777777" w:rsidR="00A86884" w:rsidRDefault="00A86884" w:rsidP="0049116F">
            <w:pPr>
              <w:numPr>
                <w:ilvl w:val="255"/>
                <w:numId w:val="0"/>
              </w:numPr>
              <w:spacing w:after="0" w:line="240" w:lineRule="auto"/>
              <w:jc w:val="center"/>
              <w:rPr>
                <w:iCs/>
                <w:sz w:val="16"/>
                <w:szCs w:val="16"/>
                <w:lang w:eastAsia="zh-CN"/>
              </w:rPr>
            </w:pPr>
          </w:p>
        </w:tc>
      </w:tr>
      <w:tr w:rsidR="00A86884" w14:paraId="7F90E3DC" w14:textId="77777777" w:rsidTr="0049116F">
        <w:trPr>
          <w:trHeight w:val="68"/>
          <w:jc w:val="center"/>
        </w:trPr>
        <w:tc>
          <w:tcPr>
            <w:tcW w:w="994" w:type="dxa"/>
            <w:vMerge w:val="restart"/>
          </w:tcPr>
          <w:p w14:paraId="49E7C25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5B18279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8B4132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3F50126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DDE61E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575E405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5D6513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19F5C8F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52BE2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0.194</w:t>
            </w:r>
          </w:p>
        </w:tc>
      </w:tr>
      <w:tr w:rsidR="00A86884" w14:paraId="17FAEDA2" w14:textId="77777777" w:rsidTr="0049116F">
        <w:trPr>
          <w:trHeight w:val="218"/>
          <w:jc w:val="center"/>
        </w:trPr>
        <w:tc>
          <w:tcPr>
            <w:tcW w:w="994" w:type="dxa"/>
            <w:vMerge/>
          </w:tcPr>
          <w:p w14:paraId="7482775D"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C2A222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76CCC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73FE274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8362C8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51563CF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46E6D9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4B6EC56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3978CA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0.582</w:t>
            </w:r>
          </w:p>
        </w:tc>
      </w:tr>
      <w:tr w:rsidR="00A86884" w14:paraId="00EFA928" w14:textId="77777777" w:rsidTr="0049116F">
        <w:trPr>
          <w:trHeight w:val="218"/>
          <w:jc w:val="center"/>
        </w:trPr>
        <w:tc>
          <w:tcPr>
            <w:tcW w:w="994" w:type="dxa"/>
            <w:vMerge/>
          </w:tcPr>
          <w:p w14:paraId="107B1E1F"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E3F3C9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B034E1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08D7597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488F076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21C2C4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7DDC41B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05D0F43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3C360F2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0.971</w:t>
            </w:r>
          </w:p>
        </w:tc>
      </w:tr>
      <w:tr w:rsidR="00A86884" w14:paraId="41A61899" w14:textId="77777777" w:rsidTr="0049116F">
        <w:trPr>
          <w:trHeight w:val="218"/>
          <w:jc w:val="center"/>
        </w:trPr>
        <w:tc>
          <w:tcPr>
            <w:tcW w:w="994" w:type="dxa"/>
            <w:vMerge/>
          </w:tcPr>
          <w:p w14:paraId="0539052E"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788582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4ABB0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09B0BCA4"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5C4188F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92F4337"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53281A1"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DA3BF7F"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0DF66C51" w14:textId="77777777" w:rsidR="00A86884" w:rsidRDefault="00A86884" w:rsidP="0049116F">
            <w:pPr>
              <w:numPr>
                <w:ilvl w:val="255"/>
                <w:numId w:val="0"/>
              </w:numPr>
              <w:spacing w:after="0" w:line="240" w:lineRule="auto"/>
              <w:jc w:val="center"/>
              <w:rPr>
                <w:iCs/>
                <w:sz w:val="16"/>
                <w:szCs w:val="16"/>
                <w:lang w:eastAsia="zh-CN"/>
              </w:rPr>
            </w:pPr>
          </w:p>
        </w:tc>
      </w:tr>
      <w:tr w:rsidR="00A86884" w14:paraId="54E73FB8" w14:textId="77777777" w:rsidTr="0049116F">
        <w:trPr>
          <w:trHeight w:val="282"/>
          <w:jc w:val="center"/>
        </w:trPr>
        <w:tc>
          <w:tcPr>
            <w:tcW w:w="994" w:type="dxa"/>
            <w:vMerge w:val="restart"/>
          </w:tcPr>
          <w:p w14:paraId="1C0A6FC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576E5EE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403CE18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7AA49E5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185AF5C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74929CB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792194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7ADF9C4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F7ACBB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0.364</w:t>
            </w:r>
          </w:p>
        </w:tc>
      </w:tr>
      <w:tr w:rsidR="00A86884" w14:paraId="7632F9B6" w14:textId="77777777" w:rsidTr="0049116F">
        <w:trPr>
          <w:trHeight w:val="218"/>
          <w:jc w:val="center"/>
        </w:trPr>
        <w:tc>
          <w:tcPr>
            <w:tcW w:w="994" w:type="dxa"/>
            <w:vMerge/>
          </w:tcPr>
          <w:p w14:paraId="46844DE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CACC15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A8262E6"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2718FD2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4B494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EB9F84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F75FCA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4C6981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069DFE5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1.093</w:t>
            </w:r>
          </w:p>
        </w:tc>
      </w:tr>
      <w:tr w:rsidR="00A86884" w14:paraId="0F3EED7C" w14:textId="77777777" w:rsidTr="0049116F">
        <w:trPr>
          <w:trHeight w:val="218"/>
          <w:jc w:val="center"/>
        </w:trPr>
        <w:tc>
          <w:tcPr>
            <w:tcW w:w="994" w:type="dxa"/>
            <w:vMerge/>
          </w:tcPr>
          <w:p w14:paraId="1CA2BE78"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A71C51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69A3698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D14869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77CE05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6CB7695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351BCA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01BEF81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63F236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1.822</w:t>
            </w:r>
          </w:p>
        </w:tc>
      </w:tr>
      <w:tr w:rsidR="00A86884" w14:paraId="303C5D26" w14:textId="77777777" w:rsidTr="0049116F">
        <w:trPr>
          <w:trHeight w:val="218"/>
          <w:jc w:val="center"/>
        </w:trPr>
        <w:tc>
          <w:tcPr>
            <w:tcW w:w="994" w:type="dxa"/>
            <w:vMerge/>
          </w:tcPr>
          <w:p w14:paraId="7C29733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5D3584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935AB6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4AFE82D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20ED35F6"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73BF46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621B418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AAD771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7BBD824A" w14:textId="77777777" w:rsidR="00A86884" w:rsidRDefault="00A86884" w:rsidP="0049116F">
            <w:pPr>
              <w:numPr>
                <w:ilvl w:val="255"/>
                <w:numId w:val="0"/>
              </w:numPr>
              <w:spacing w:after="0" w:line="240" w:lineRule="auto"/>
              <w:jc w:val="center"/>
              <w:rPr>
                <w:iCs/>
                <w:sz w:val="16"/>
                <w:szCs w:val="16"/>
                <w:lang w:eastAsia="zh-CN"/>
              </w:rPr>
            </w:pPr>
          </w:p>
        </w:tc>
      </w:tr>
      <w:tr w:rsidR="00A86884" w14:paraId="5AF9D2BD" w14:textId="77777777" w:rsidTr="0049116F">
        <w:trPr>
          <w:trHeight w:val="68"/>
          <w:jc w:val="center"/>
        </w:trPr>
        <w:tc>
          <w:tcPr>
            <w:tcW w:w="994" w:type="dxa"/>
            <w:vMerge w:val="restart"/>
          </w:tcPr>
          <w:p w14:paraId="16CE55D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04C00D8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6D471A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2F19CE1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0C03425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7413AC42"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1C45ED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5576D8C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B6774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0.448</w:t>
            </w:r>
          </w:p>
        </w:tc>
      </w:tr>
      <w:tr w:rsidR="00A86884" w14:paraId="3508C966" w14:textId="77777777" w:rsidTr="0049116F">
        <w:trPr>
          <w:trHeight w:val="218"/>
          <w:jc w:val="center"/>
        </w:trPr>
        <w:tc>
          <w:tcPr>
            <w:tcW w:w="994" w:type="dxa"/>
            <w:vMerge/>
          </w:tcPr>
          <w:p w14:paraId="3D1681D0"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37EEAA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6FC8CD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31B4DAB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023795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297F206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D09F213"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51987C4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61E54EB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1.347</w:t>
            </w:r>
          </w:p>
        </w:tc>
      </w:tr>
      <w:tr w:rsidR="00A86884" w14:paraId="249F2697" w14:textId="77777777" w:rsidTr="0049116F">
        <w:trPr>
          <w:trHeight w:val="218"/>
          <w:jc w:val="center"/>
        </w:trPr>
        <w:tc>
          <w:tcPr>
            <w:tcW w:w="994" w:type="dxa"/>
            <w:vMerge/>
          </w:tcPr>
          <w:p w14:paraId="2D23138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35B0710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CED6E6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BB1B3E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502F4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E32F97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498D3C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460022D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0E45BE38"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2.258</w:t>
            </w:r>
          </w:p>
        </w:tc>
      </w:tr>
      <w:tr w:rsidR="00A86884" w14:paraId="285C89B1" w14:textId="77777777" w:rsidTr="0049116F">
        <w:trPr>
          <w:trHeight w:val="218"/>
          <w:jc w:val="center"/>
        </w:trPr>
        <w:tc>
          <w:tcPr>
            <w:tcW w:w="994" w:type="dxa"/>
            <w:vMerge/>
          </w:tcPr>
          <w:p w14:paraId="089823D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FA365F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4A8B886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65FD9350"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4C095C79"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E2D63D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E5B75A3"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5BCBBD8"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547F07D6" w14:textId="77777777" w:rsidR="00A86884" w:rsidRDefault="00A86884" w:rsidP="0049116F">
            <w:pPr>
              <w:numPr>
                <w:ilvl w:val="255"/>
                <w:numId w:val="0"/>
              </w:numPr>
              <w:spacing w:after="0" w:line="240" w:lineRule="auto"/>
              <w:jc w:val="center"/>
              <w:rPr>
                <w:iCs/>
                <w:sz w:val="16"/>
                <w:szCs w:val="16"/>
                <w:lang w:eastAsia="zh-CN"/>
              </w:rPr>
            </w:pPr>
          </w:p>
        </w:tc>
      </w:tr>
      <w:tr w:rsidR="00A86884" w14:paraId="793DBD7D" w14:textId="77777777" w:rsidTr="0049116F">
        <w:trPr>
          <w:trHeight w:val="68"/>
          <w:jc w:val="center"/>
        </w:trPr>
        <w:tc>
          <w:tcPr>
            <w:tcW w:w="994" w:type="dxa"/>
            <w:vMerge w:val="restart"/>
          </w:tcPr>
          <w:p w14:paraId="011B02D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044822F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E72D83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76DDA3E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2FE6DC45"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469D11D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2C1551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1DEA4F3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0EDAE1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0.971</w:t>
            </w:r>
          </w:p>
        </w:tc>
      </w:tr>
      <w:tr w:rsidR="00A86884" w14:paraId="14A75CF7" w14:textId="77777777" w:rsidTr="0049116F">
        <w:trPr>
          <w:trHeight w:val="218"/>
          <w:jc w:val="center"/>
        </w:trPr>
        <w:tc>
          <w:tcPr>
            <w:tcW w:w="994" w:type="dxa"/>
            <w:vMerge/>
          </w:tcPr>
          <w:p w14:paraId="509B69A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75304430"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7B4EB8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52BDAC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1835BBE"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7636B9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23DC2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06C1522F"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17A875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2.918</w:t>
            </w:r>
          </w:p>
        </w:tc>
      </w:tr>
      <w:tr w:rsidR="00A86884" w14:paraId="37FB21A7" w14:textId="77777777" w:rsidTr="0049116F">
        <w:trPr>
          <w:trHeight w:val="218"/>
          <w:jc w:val="center"/>
        </w:trPr>
        <w:tc>
          <w:tcPr>
            <w:tcW w:w="994" w:type="dxa"/>
            <w:vMerge/>
          </w:tcPr>
          <w:p w14:paraId="73A63E54"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BB20B1C"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8610EE9"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0E85BD0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3BB1EB8B"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33A6153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05884057"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5718F1EA"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3059391"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4.877</w:t>
            </w:r>
          </w:p>
        </w:tc>
      </w:tr>
      <w:tr w:rsidR="00A86884" w14:paraId="39635882" w14:textId="77777777" w:rsidTr="0049116F">
        <w:trPr>
          <w:trHeight w:val="218"/>
          <w:jc w:val="center"/>
        </w:trPr>
        <w:tc>
          <w:tcPr>
            <w:tcW w:w="994" w:type="dxa"/>
            <w:vMerge/>
          </w:tcPr>
          <w:p w14:paraId="3846E6CD"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131105DD"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0F1ABC64" w14:textId="77777777" w:rsidR="00A86884" w:rsidRDefault="00A86884" w:rsidP="0049116F">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0FB9F849"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6C76C595"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2386E6C2"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094F5D3F" w14:textId="77777777" w:rsidR="00A86884" w:rsidRDefault="00A86884" w:rsidP="0049116F">
            <w:pPr>
              <w:numPr>
                <w:ilvl w:val="255"/>
                <w:numId w:val="0"/>
              </w:numPr>
              <w:spacing w:after="0" w:line="240" w:lineRule="auto"/>
              <w:jc w:val="center"/>
              <w:rPr>
                <w:iCs/>
                <w:sz w:val="16"/>
                <w:szCs w:val="16"/>
                <w:lang w:eastAsia="zh-CN"/>
              </w:rPr>
            </w:pPr>
          </w:p>
        </w:tc>
        <w:tc>
          <w:tcPr>
            <w:tcW w:w="1029" w:type="dxa"/>
          </w:tcPr>
          <w:p w14:paraId="44B8F947" w14:textId="77777777" w:rsidR="00A86884" w:rsidRDefault="00A86884" w:rsidP="0049116F">
            <w:pPr>
              <w:numPr>
                <w:ilvl w:val="255"/>
                <w:numId w:val="0"/>
              </w:numPr>
              <w:spacing w:after="0" w:line="240" w:lineRule="auto"/>
              <w:jc w:val="center"/>
              <w:rPr>
                <w:iCs/>
                <w:sz w:val="16"/>
                <w:szCs w:val="16"/>
                <w:lang w:eastAsia="zh-CN"/>
              </w:rPr>
            </w:pPr>
          </w:p>
        </w:tc>
        <w:tc>
          <w:tcPr>
            <w:tcW w:w="1030" w:type="dxa"/>
          </w:tcPr>
          <w:p w14:paraId="073FE5E6" w14:textId="77777777" w:rsidR="00A86884" w:rsidRDefault="00A86884" w:rsidP="0049116F">
            <w:pPr>
              <w:numPr>
                <w:ilvl w:val="255"/>
                <w:numId w:val="0"/>
              </w:numPr>
              <w:spacing w:after="0" w:line="240" w:lineRule="auto"/>
              <w:jc w:val="center"/>
              <w:rPr>
                <w:iCs/>
                <w:sz w:val="16"/>
                <w:szCs w:val="16"/>
                <w:lang w:eastAsia="zh-CN"/>
              </w:rPr>
            </w:pPr>
          </w:p>
        </w:tc>
      </w:tr>
    </w:tbl>
    <w:p w14:paraId="334756A8" w14:textId="77777777" w:rsidR="00A86884" w:rsidRPr="00505A40" w:rsidRDefault="00A86884" w:rsidP="00A86884">
      <w:pPr>
        <w:autoSpaceDE w:val="0"/>
        <w:autoSpaceDN w:val="0"/>
        <w:adjustRightInd w:val="0"/>
        <w:spacing w:after="0" w:line="240" w:lineRule="auto"/>
        <w:contextualSpacing/>
        <w:textAlignment w:val="baseline"/>
        <w:rPr>
          <w:rFonts w:eastAsia="DengXian"/>
          <w:lang w:eastAsia="zh-CN"/>
        </w:rPr>
      </w:pPr>
      <w:r w:rsidRPr="00505A40">
        <w:rPr>
          <w:rFonts w:eastAsia="DengXian" w:hint="eastAsia"/>
          <w:lang w:eastAsia="zh-CN"/>
        </w:rPr>
        <w:t>Note: the values are computed by formula option 2A defined in RAN1#119.</w:t>
      </w:r>
    </w:p>
    <w:p w14:paraId="52D4464B" w14:textId="77777777" w:rsidR="00A86884" w:rsidRDefault="00A86884" w:rsidP="00A86884">
      <w:pPr>
        <w:spacing w:after="0" w:line="240" w:lineRule="auto"/>
        <w:rPr>
          <w:rFonts w:eastAsia="DengXian"/>
          <w:lang w:eastAsia="zh-CN"/>
        </w:rPr>
      </w:pPr>
    </w:p>
    <w:p w14:paraId="34998E3A" w14:textId="77777777" w:rsidR="00A86884" w:rsidRPr="00F97EBF" w:rsidRDefault="00A86884" w:rsidP="00A86884">
      <w:pPr>
        <w:spacing w:after="0" w:line="240" w:lineRule="auto"/>
        <w:rPr>
          <w:rFonts w:eastAsia="DengXian"/>
          <w:highlight w:val="green"/>
          <w:lang w:eastAsia="zh-CN"/>
        </w:rPr>
      </w:pPr>
      <w:r w:rsidRPr="00F97EBF">
        <w:rPr>
          <w:rFonts w:eastAsia="DengXian" w:hint="eastAsia"/>
          <w:highlight w:val="green"/>
          <w:lang w:eastAsia="zh-CN"/>
        </w:rPr>
        <w:t>Agreement</w:t>
      </w:r>
    </w:p>
    <w:p w14:paraId="01F21EE4" w14:textId="77777777" w:rsidR="00A86884" w:rsidRDefault="00A86884" w:rsidP="00A86884">
      <w:pPr>
        <w:pStyle w:val="ListParagraph"/>
        <w:numPr>
          <w:ilvl w:val="0"/>
          <w:numId w:val="11"/>
        </w:numPr>
        <w:suppressAutoHyphens w:val="0"/>
        <w:autoSpaceDE w:val="0"/>
        <w:autoSpaceDN w:val="0"/>
        <w:adjustRightInd w:val="0"/>
        <w:spacing w:line="240" w:lineRule="auto"/>
        <w:contextualSpacing/>
        <w:textAlignment w:val="baseline"/>
        <w:rPr>
          <w:bCs/>
        </w:rPr>
      </w:pPr>
      <w:r>
        <w:rPr>
          <w:bCs/>
        </w:rPr>
        <w:t>Further study updates to the mean angle calculation in Annex</w:t>
      </w:r>
      <w:r>
        <w:t xml:space="preserve"> used for calculation of the mean angle values for </w:t>
      </w:r>
      <w:r w:rsidRPr="00F97EBF">
        <w:rPr>
          <w:bCs/>
        </w:rPr>
        <w:t>CDL</w:t>
      </w:r>
      <w:r w:rsidRPr="00F97EBF">
        <w:rPr>
          <w:rFonts w:hint="eastAsia"/>
          <w:bCs/>
        </w:rPr>
        <w:t>-D/E</w:t>
      </w:r>
      <w:r w:rsidRPr="00F97EBF">
        <w:rPr>
          <w:bCs/>
        </w:rPr>
        <w:t xml:space="preserve"> channel model</w:t>
      </w:r>
    </w:p>
    <w:p w14:paraId="4097BFCF" w14:textId="77777777" w:rsidR="00A86884" w:rsidRDefault="00A86884" w:rsidP="00A86884">
      <w:pPr>
        <w:pStyle w:val="ListParagraph"/>
        <w:numPr>
          <w:ilvl w:val="1"/>
          <w:numId w:val="11"/>
        </w:numPr>
        <w:suppressAutoHyphens w:val="0"/>
        <w:autoSpaceDE w:val="0"/>
        <w:autoSpaceDN w:val="0"/>
        <w:adjustRightInd w:val="0"/>
        <w:spacing w:line="240" w:lineRule="auto"/>
        <w:contextualSpacing/>
        <w:textAlignment w:val="baseline"/>
      </w:pPr>
      <w:r>
        <w:t>Potential update of the power weighted mean angle is</w:t>
      </w:r>
    </w:p>
    <w:p w14:paraId="18A63DC6" w14:textId="4F023636" w:rsidR="00A86884" w:rsidRDefault="00000000" w:rsidP="00D71BA1">
      <w:pPr>
        <w:autoSpaceDE w:val="0"/>
        <w:autoSpaceDN w:val="0"/>
        <w:adjustRightInd w:val="0"/>
        <w:spacing w:after="0" w:line="240" w:lineRule="auto"/>
        <w:contextualSpacing/>
        <w:jc w:val="center"/>
        <w:textAlignment w:val="baseline"/>
        <w:rPr>
          <w:b/>
        </w:rPr>
      </w:pPr>
      <m:oMathPara>
        <m:oMath>
          <m:sSub>
            <m:sSubPr>
              <m:ctrlPr>
                <w:rPr>
                  <w:rFonts w:ascii="Cambria Math" w:hAnsi="Cambria Math"/>
                  <w:b/>
                  <w:i/>
                  <w:noProof/>
                </w:rPr>
              </m:ctrlPr>
            </m:sSubPr>
            <m:e>
              <m:r>
                <m:rPr>
                  <m:sty m:val="bi"/>
                </m:rPr>
                <w:rPr>
                  <w:rFonts w:ascii="Cambria Math"/>
                  <w:noProof/>
                </w:rPr>
                <m:t>μ</m:t>
              </m:r>
            </m:e>
            <m:sub>
              <m:r>
                <m:rPr>
                  <m:sty m:val="bi"/>
                </m:rPr>
                <w:rPr>
                  <w:rFonts w:ascii="Cambria Math"/>
                  <w:noProof/>
                </w:rPr>
                <m:t>ϕ</m:t>
              </m:r>
            </m:sub>
          </m:sSub>
          <m:r>
            <m:rPr>
              <m:sty m:val="bi"/>
            </m:rPr>
            <w:rPr>
              <w:rFonts w:ascii="Cambria Math"/>
              <w:noProof/>
            </w:rPr>
            <m:t>=</m:t>
          </m:r>
          <m:func>
            <m:funcPr>
              <m:ctrlPr>
                <w:rPr>
                  <w:rFonts w:ascii="Cambria Math" w:hAnsi="Cambria Math"/>
                  <w:b/>
                  <w:i/>
                  <w:noProof/>
                </w:rPr>
              </m:ctrlPr>
            </m:funcPr>
            <m:fName>
              <m:r>
                <m:rPr>
                  <m:sty m:val="bi"/>
                </m:rPr>
                <w:rPr>
                  <w:rFonts w:ascii="Cambria Math"/>
                  <w:noProof/>
                </w:rPr>
                <m:t>arg</m:t>
              </m:r>
            </m:fName>
            <m:e>
              <m:d>
                <m:dPr>
                  <m:begChr m:val="{"/>
                  <m:endChr m:val="}"/>
                  <m:ctrlPr>
                    <w:rPr>
                      <w:rFonts w:ascii="Cambria Math" w:hAnsi="Cambria Math"/>
                      <w:b/>
                      <w:i/>
                      <w:noProof/>
                    </w:rPr>
                  </m:ctrlPr>
                </m:dPr>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LOS</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LOS</m:t>
                      </m:r>
                    </m:sub>
                  </m:sSub>
                  <m:r>
                    <m:rPr>
                      <m:sty m:val="bi"/>
                    </m:rPr>
                    <w:rPr>
                      <w:rFonts w:ascii="Cambria Math"/>
                      <w:noProof/>
                    </w:rPr>
                    <m:t>+</m:t>
                  </m:r>
                  <m:nary>
                    <m:naryPr>
                      <m:chr m:val="∑"/>
                      <m:ctrlPr>
                        <w:rPr>
                          <w:rFonts w:ascii="Cambria Math" w:hAnsi="Cambria Math"/>
                          <w:b/>
                          <w:i/>
                          <w:noProof/>
                        </w:rPr>
                      </m:ctrlPr>
                    </m:naryPr>
                    <m:sub>
                      <m:r>
                        <m:rPr>
                          <m:sty m:val="bi"/>
                        </m:rPr>
                        <w:rPr>
                          <w:rFonts w:ascii="Cambria Math"/>
                          <w:noProof/>
                        </w:rPr>
                        <m:t>n=1</m:t>
                      </m:r>
                    </m:sub>
                    <m:sup>
                      <m:r>
                        <m:rPr>
                          <m:sty m:val="bi"/>
                        </m:rPr>
                        <w:rPr>
                          <w:rFonts w:ascii="Cambria Math"/>
                          <w:noProof/>
                        </w:rPr>
                        <m:t>N</m:t>
                      </m:r>
                    </m:sup>
                    <m:e>
                      <m:nary>
                        <m:naryPr>
                          <m:chr m:val="∑"/>
                          <m:ctrlPr>
                            <w:rPr>
                              <w:rFonts w:ascii="Cambria Math" w:hAnsi="Cambria Math"/>
                              <w:b/>
                              <w:i/>
                              <w:noProof/>
                            </w:rPr>
                          </m:ctrlPr>
                        </m:naryPr>
                        <m:sub>
                          <m:r>
                            <m:rPr>
                              <m:sty m:val="bi"/>
                            </m:rPr>
                            <w:rPr>
                              <w:rFonts w:ascii="Cambria Math"/>
                              <w:noProof/>
                            </w:rPr>
                            <m:t>m=1</m:t>
                          </m:r>
                        </m:sub>
                        <m:sup>
                          <m:r>
                            <m:rPr>
                              <m:sty m:val="bi"/>
                            </m:rPr>
                            <w:rPr>
                              <w:rFonts w:ascii="Cambria Math"/>
                              <w:noProof/>
                            </w:rPr>
                            <m:t>M</m:t>
                          </m:r>
                        </m:sup>
                        <m:e>
                          <m:func>
                            <m:funcPr>
                              <m:ctrlPr>
                                <w:rPr>
                                  <w:rFonts w:ascii="Cambria Math" w:hAnsi="Cambria Math"/>
                                  <w:b/>
                                  <w:i/>
                                  <w:noProof/>
                                </w:rPr>
                              </m:ctrlPr>
                            </m:funcPr>
                            <m:fName>
                              <m:r>
                                <m:rPr>
                                  <m:sty m:val="bi"/>
                                </m:rPr>
                                <w:rPr>
                                  <w:rFonts w:ascii="Cambria Math"/>
                                  <w:noProof/>
                                </w:rPr>
                                <m:t>exp</m:t>
                              </m:r>
                            </m:fName>
                            <m:e>
                              <m:d>
                                <m:dPr>
                                  <m:ctrlPr>
                                    <w:rPr>
                                      <w:rFonts w:ascii="Cambria Math" w:hAnsi="Cambria Math"/>
                                      <w:b/>
                                      <w:i/>
                                      <w:noProof/>
                                    </w:rPr>
                                  </m:ctrlPr>
                                </m:dPr>
                                <m:e>
                                  <m:r>
                                    <m:rPr>
                                      <m:sty m:val="bi"/>
                                    </m:rPr>
                                    <w:rPr>
                                      <w:rFonts w:ascii="Cambria Math"/>
                                      <w:noProof/>
                                    </w:rPr>
                                    <m:t>j</m:t>
                                  </m:r>
                                  <m:sSub>
                                    <m:sSubPr>
                                      <m:ctrlPr>
                                        <w:rPr>
                                          <w:rFonts w:ascii="Cambria Math" w:hAnsi="Cambria Math"/>
                                          <w:b/>
                                          <w:i/>
                                          <w:noProof/>
                                        </w:rPr>
                                      </m:ctrlPr>
                                    </m:sSubPr>
                                    <m:e>
                                      <m:r>
                                        <m:rPr>
                                          <m:sty m:val="bi"/>
                                        </m:rPr>
                                        <w:rPr>
                                          <w:rFonts w:ascii="Cambria Math"/>
                                          <w:noProof/>
                                        </w:rPr>
                                        <m:t>ϕ</m:t>
                                      </m:r>
                                    </m:e>
                                    <m:sub>
                                      <m:r>
                                        <m:rPr>
                                          <m:sty m:val="bi"/>
                                        </m:rPr>
                                        <w:rPr>
                                          <w:rFonts w:ascii="Cambria Math"/>
                                          <w:noProof/>
                                        </w:rPr>
                                        <m:t>n,m</m:t>
                                      </m:r>
                                    </m:sub>
                                  </m:sSub>
                                </m:e>
                              </m:d>
                            </m:e>
                          </m:func>
                          <m:sSub>
                            <m:sSubPr>
                              <m:ctrlPr>
                                <w:rPr>
                                  <w:rFonts w:ascii="Cambria Math" w:hAnsi="Cambria Math"/>
                                  <w:b/>
                                  <w:i/>
                                  <w:noProof/>
                                </w:rPr>
                              </m:ctrlPr>
                            </m:sSubPr>
                            <m:e>
                              <m:r>
                                <m:rPr>
                                  <m:sty m:val="bi"/>
                                </m:rPr>
                                <w:rPr>
                                  <w:rFonts w:ascii="Cambria Math"/>
                                  <w:noProof/>
                                </w:rPr>
                                <m:t>P</m:t>
                              </m:r>
                            </m:e>
                            <m:sub>
                              <m:r>
                                <m:rPr>
                                  <m:sty m:val="bi"/>
                                </m:rPr>
                                <w:rPr>
                                  <w:rFonts w:ascii="Cambria Math"/>
                                  <w:noProof/>
                                </w:rPr>
                                <m:t>n,m</m:t>
                              </m:r>
                            </m:sub>
                          </m:sSub>
                        </m:e>
                      </m:nary>
                    </m:e>
                  </m:nary>
                </m:e>
              </m:d>
            </m:e>
          </m:func>
        </m:oMath>
      </m:oMathPara>
    </w:p>
    <w:p w14:paraId="3C9C89AE" w14:textId="77777777" w:rsidR="00A86884" w:rsidRPr="00401409" w:rsidRDefault="00A86884" w:rsidP="00A86884">
      <w:pPr>
        <w:spacing w:after="0" w:line="240" w:lineRule="auto"/>
        <w:rPr>
          <w:rFonts w:eastAsia="DengXian"/>
          <w:highlight w:val="green"/>
          <w:lang w:eastAsia="zh-CN"/>
        </w:rPr>
      </w:pPr>
      <w:r w:rsidRPr="00401409">
        <w:rPr>
          <w:rFonts w:eastAsia="DengXian" w:hint="eastAsia"/>
          <w:highlight w:val="green"/>
          <w:lang w:eastAsia="zh-CN"/>
        </w:rPr>
        <w:t>Agreement</w:t>
      </w:r>
    </w:p>
    <w:p w14:paraId="5C5AAD41" w14:textId="77777777" w:rsidR="00A86884" w:rsidRDefault="00A86884" w:rsidP="00800185">
      <w:pPr>
        <w:pStyle w:val="ListParagraph"/>
        <w:numPr>
          <w:ilvl w:val="0"/>
          <w:numId w:val="44"/>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1DB576AC" w14:textId="77777777" w:rsidR="00A86884" w:rsidRDefault="00A86884" w:rsidP="00A86884">
      <w:pPr>
        <w:numPr>
          <w:ilvl w:val="255"/>
          <w:numId w:val="0"/>
        </w:numPr>
        <w:spacing w:after="0" w:line="240" w:lineRule="auto"/>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57"/>
      </w:tblGrid>
      <w:tr w:rsidR="00A86884" w14:paraId="374E48E6" w14:textId="77777777" w:rsidTr="0049116F">
        <w:tc>
          <w:tcPr>
            <w:tcW w:w="8257" w:type="dxa"/>
            <w:shd w:val="clear" w:color="auto" w:fill="auto"/>
          </w:tcPr>
          <w:p w14:paraId="55967914" w14:textId="77777777" w:rsidR="00A86884" w:rsidRDefault="00A86884" w:rsidP="0049116F">
            <w:pPr>
              <w:widowControl w:val="0"/>
              <w:spacing w:after="0" w:line="240" w:lineRule="auto"/>
              <w:jc w:val="center"/>
            </w:pPr>
            <w:r w:rsidRPr="00505A40">
              <w:rPr>
                <w:b/>
                <w:bCs/>
                <w:color w:val="FF0000"/>
                <w:lang w:eastAsia="zh-CN"/>
              </w:rPr>
              <w:t>&lt; Unchanged text omitted &gt;</w:t>
            </w:r>
          </w:p>
          <w:p w14:paraId="08AFD0E1" w14:textId="77777777" w:rsidR="00A86884" w:rsidRPr="00505A40" w:rsidRDefault="00A86884" w:rsidP="0049116F">
            <w:pPr>
              <w:keepNext/>
              <w:keepLines/>
              <w:widowControl w:val="0"/>
              <w:spacing w:after="0" w:line="240" w:lineRule="auto"/>
              <w:ind w:left="1418" w:hanging="1418"/>
              <w:outlineLvl w:val="3"/>
              <w:rPr>
                <w:rFonts w:eastAsia="Times New Roman"/>
                <w:kern w:val="2"/>
                <w:lang w:eastAsia="ko-KR"/>
              </w:rPr>
            </w:pPr>
            <w:r w:rsidRPr="00505A40">
              <w:rPr>
                <w:rFonts w:eastAsia="Times New Roman"/>
                <w:kern w:val="2"/>
              </w:rPr>
              <w:t>7.</w:t>
            </w:r>
            <w:r w:rsidRPr="00505A40">
              <w:rPr>
                <w:rFonts w:eastAsia="Times New Roman"/>
                <w:kern w:val="2"/>
                <w:lang w:eastAsia="ko-KR"/>
              </w:rPr>
              <w:t>7.5.1</w:t>
            </w:r>
            <w:r w:rsidRPr="00505A40">
              <w:rPr>
                <w:rFonts w:eastAsia="Times New Roman"/>
                <w:kern w:val="2"/>
              </w:rPr>
              <w:tab/>
            </w:r>
            <w:r w:rsidRPr="00505A40">
              <w:rPr>
                <w:rFonts w:eastAsia="Times New Roman"/>
                <w:kern w:val="2"/>
                <w:lang w:eastAsia="ko-KR"/>
              </w:rPr>
              <w:t>CDL extension: Scaling of angles</w:t>
            </w:r>
          </w:p>
          <w:p w14:paraId="5BED0EB2" w14:textId="7F71EF89" w:rsidR="00A86884" w:rsidRPr="00505A40" w:rsidRDefault="00A86884" w:rsidP="00D71BA1">
            <w:pPr>
              <w:autoSpaceDE w:val="0"/>
              <w:autoSpaceDN w:val="0"/>
              <w:adjustRightInd w:val="0"/>
              <w:spacing w:after="0" w:line="240" w:lineRule="auto"/>
              <w:rPr>
                <w:rFonts w:eastAsia="Times New Roman"/>
              </w:rPr>
            </w:pPr>
            <w:r w:rsidRPr="00505A40">
              <w:rPr>
                <w:rFonts w:eastAsia="Times New Roman"/>
              </w:rPr>
              <w:t>The angle values of CDL models are fixed, which is not very suitable for MIMO simulations for several reasons;</w:t>
            </w:r>
            <w:r w:rsidRPr="00505A40">
              <w:rPr>
                <w:rFonts w:eastAsia="Times New Roman"/>
                <w:lang w:eastAsia="ko-KR"/>
              </w:rPr>
              <w:t xml:space="preserve"> </w:t>
            </w:r>
            <w:r w:rsidRPr="00505A40">
              <w:rPr>
                <w:rFonts w:eastAsia="Times New Roman"/>
              </w:rPr>
              <w:t>The PMI statistics can become biased, and</w:t>
            </w:r>
            <w:r w:rsidRPr="00505A40">
              <w:rPr>
                <w:rFonts w:eastAsia="Times New Roman"/>
                <w:lang w:eastAsia="ko-KR"/>
              </w:rPr>
              <w:t xml:space="preserve"> </w:t>
            </w:r>
            <w:r w:rsidRPr="00505A40">
              <w:rPr>
                <w:rFonts w:eastAsia="Times New Roman"/>
              </w:rPr>
              <w:t xml:space="preserve">a fixed precoder may perform better than open-loop and on par with closed-loop or reciprocity </w:t>
            </w:r>
            <w:r w:rsidRPr="00505A40">
              <w:rPr>
                <w:rFonts w:eastAsia="Times New Roman"/>
                <w:lang w:eastAsia="ko-KR"/>
              </w:rPr>
              <w:t>beamforming</w:t>
            </w:r>
            <w:r w:rsidRPr="00505A40">
              <w:rPr>
                <w:rFonts w:eastAsia="Times New Roman"/>
              </w:rPr>
              <w:t>. Furthermore,</w:t>
            </w:r>
            <w:r w:rsidRPr="00505A40">
              <w:rPr>
                <w:rFonts w:eastAsia="Times New Roman"/>
                <w:lang w:eastAsia="ko-KR"/>
              </w:rPr>
              <w:t xml:space="preserve"> </w:t>
            </w:r>
            <w:r w:rsidRPr="00505A40">
              <w:rPr>
                <w:rFonts w:eastAsia="Times New Roman"/>
              </w:rPr>
              <w:t>a CDL only represents a single channel realization. The predefined angle values in the CDL models can be generalized by</w:t>
            </w:r>
            <w:r w:rsidRPr="00505A40">
              <w:rPr>
                <w:rFonts w:eastAsia="Times New Roman"/>
                <w:lang w:eastAsia="ko-KR"/>
              </w:rPr>
              <w:t xml:space="preserve"> introducing angular translation and scaling. By translation, mean angle can be changed to </w:t>
            </w:r>
            <m:oMath>
              <m:sSub>
                <m:sSubPr>
                  <m:ctrlPr>
                    <w:rPr>
                      <w:rFonts w:ascii="Cambria Math" w:eastAsia="Times New Roman" w:hAnsi="Cambria Math"/>
                      <w:i/>
                      <w:noProof/>
                    </w:rPr>
                  </m:ctrlPr>
                </m:sSubPr>
                <m:e>
                  <m:r>
                    <w:rPr>
                      <w:rFonts w:ascii="Cambria Math" w:eastAsia="Times New Roman"/>
                      <w:noProof/>
                    </w:rPr>
                    <m:t>μ</m:t>
                  </m:r>
                </m:e>
                <m:sub>
                  <m:r>
                    <w:rPr>
                      <w:rFonts w:ascii="Cambria Math" w:eastAsia="Times New Roman"/>
                      <w:noProof/>
                    </w:rPr>
                    <m:t>φ,</m:t>
                  </m:r>
                  <m:r>
                    <m:rPr>
                      <m:nor/>
                    </m:rPr>
                    <w:rPr>
                      <w:rFonts w:ascii="Cambria Math" w:eastAsia="Times New Roman"/>
                      <w:noProof/>
                    </w:rPr>
                    <m:t>desired</m:t>
                  </m:r>
                  <m:ctrlPr>
                    <w:rPr>
                      <w:rFonts w:ascii="Cambria Math" w:eastAsia="Times New Roman" w:hAnsi="Cambria Math"/>
                      <w:noProof/>
                    </w:rPr>
                  </m:ctrlPr>
                </m:sub>
              </m:sSub>
            </m:oMath>
            <w:r w:rsidRPr="00505A40">
              <w:rPr>
                <w:rFonts w:eastAsia="Times New Roman"/>
                <w:lang w:eastAsia="ko-KR"/>
              </w:rPr>
              <w:t xml:space="preserve"> and angular spread can be changed by scaling. </w:t>
            </w:r>
            <w:r w:rsidRPr="00505A40">
              <w:rPr>
                <w:rFonts w:eastAsia="Times New Roman"/>
              </w:rPr>
              <w:t>The translated and scaled ray angles can be obtained according to the following equation:</w:t>
            </w:r>
          </w:p>
          <w:p w14:paraId="30599D07" w14:textId="5AD42C42" w:rsidR="00A86884" w:rsidRPr="00505A40" w:rsidRDefault="00A86884" w:rsidP="00D71BA1">
            <w:pPr>
              <w:keepLines/>
              <w:widowControl w:val="0"/>
              <w:tabs>
                <w:tab w:val="center" w:pos="4820"/>
                <w:tab w:val="right" w:pos="9072"/>
              </w:tabs>
              <w:spacing w:after="0" w:line="240" w:lineRule="auto"/>
              <w:rPr>
                <w:rFonts w:eastAsia="Times New Roman"/>
                <w:kern w:val="2"/>
                <w:lang w:eastAsia="ko-KR"/>
              </w:rPr>
            </w:pPr>
            <w:r w:rsidRPr="00505A40">
              <w:rPr>
                <w:rFonts w:eastAsia="Times New Roman"/>
                <w:kern w:val="2"/>
                <w:lang w:eastAsia="ko-KR"/>
              </w:rPr>
              <w:tab/>
            </w:r>
            <m:oMath>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scaled</m:t>
                  </m:r>
                  <m:ctrlPr>
                    <w:rPr>
                      <w:rFonts w:ascii="Cambria Math" w:eastAsia="Times New Roman" w:hAnsi="Cambria Math"/>
                      <w:noProof/>
                      <w:kern w:val="2"/>
                      <w:lang w:eastAsia="ko-KR"/>
                    </w:rPr>
                  </m:ctrlPr>
                </m:sub>
              </m:sSub>
              <m:r>
                <w:rPr>
                  <w:rFonts w:ascii="Cambria Math" w:eastAsia="Times New Roman"/>
                  <w:noProof/>
                  <w:kern w:val="2"/>
                  <w:lang w:eastAsia="ko-KR"/>
                </w:rPr>
                <m:t>=</m:t>
              </m:r>
              <m:f>
                <m:fPr>
                  <m:ctrlPr>
                    <w:rPr>
                      <w:rFonts w:ascii="Cambria Math" w:eastAsia="Times New Roman" w:hAnsi="Cambria Math"/>
                      <w:noProof/>
                      <w:kern w:val="2"/>
                      <w:lang w:eastAsia="ko-KR"/>
                    </w:rPr>
                  </m:ctrlPr>
                </m:fPr>
                <m:num>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desired</m:t>
                      </m:r>
                    </m:sub>
                  </m:sSub>
                </m:num>
                <m:den>
                  <m:r>
                    <m:rPr>
                      <m:nor/>
                    </m:rPr>
                    <w:rPr>
                      <w:rFonts w:ascii="Cambria Math" w:eastAsia="Times New Roman"/>
                      <w:noProof/>
                      <w:kern w:val="2"/>
                      <w:lang w:eastAsia="ko-KR"/>
                    </w:rPr>
                    <m:t>A</m:t>
                  </m:r>
                  <m:sSub>
                    <m:sSubPr>
                      <m:ctrlPr>
                        <w:rPr>
                          <w:rFonts w:ascii="Cambria Math" w:eastAsia="Times New Roman" w:hAnsi="Cambria Math"/>
                          <w:noProof/>
                          <w:kern w:val="2"/>
                          <w:lang w:eastAsia="ko-KR"/>
                        </w:rPr>
                      </m:ctrlPr>
                    </m:sSubPr>
                    <m:e>
                      <m:r>
                        <m:rPr>
                          <m:nor/>
                        </m:rPr>
                        <w:rPr>
                          <w:rFonts w:ascii="Cambria Math" w:eastAsia="Times New Roman"/>
                          <w:noProof/>
                          <w:kern w:val="2"/>
                          <w:lang w:eastAsia="ko-KR"/>
                        </w:rPr>
                        <m:t>S</m:t>
                      </m:r>
                    </m:e>
                    <m:sub>
                      <m:r>
                        <m:rPr>
                          <m:nor/>
                        </m:rPr>
                        <w:rPr>
                          <w:rFonts w:ascii="Cambria Math" w:eastAsia="Times New Roman"/>
                          <w:noProof/>
                          <w:kern w:val="2"/>
                          <w:lang w:eastAsia="ko-KR"/>
                        </w:rPr>
                        <m:t>model</m:t>
                      </m:r>
                    </m:sub>
                  </m:sSub>
                  <m:ctrlPr>
                    <w:rPr>
                      <w:rFonts w:ascii="Cambria Math" w:eastAsia="Times New Roman" w:hAnsi="Cambria Math"/>
                      <w:i/>
                      <w:noProof/>
                      <w:kern w:val="2"/>
                      <w:lang w:eastAsia="ko-KR"/>
                    </w:rPr>
                  </m:ctrlPr>
                </m:den>
              </m:f>
              <m:d>
                <m:dPr>
                  <m:ctrlPr>
                    <w:rPr>
                      <w:rFonts w:ascii="Cambria Math" w:eastAsia="Times New Roman" w:hAnsi="Cambria Math"/>
                      <w:i/>
                      <w:noProof/>
                      <w:kern w:val="2"/>
                      <w:lang w:eastAsia="ko-KR"/>
                    </w:rPr>
                  </m:ctrlPr>
                </m:dPr>
                <m:e>
                  <m:sSub>
                    <m:sSubPr>
                      <m:ctrlPr>
                        <w:rPr>
                          <w:rFonts w:ascii="Cambria Math" w:eastAsia="Times New Roman" w:hAnsi="Cambria Math"/>
                          <w:i/>
                          <w:noProof/>
                          <w:kern w:val="2"/>
                          <w:lang w:eastAsia="ko-KR"/>
                        </w:rPr>
                      </m:ctrlPr>
                    </m:sSubPr>
                    <m:e>
                      <m:r>
                        <w:rPr>
                          <w:rFonts w:ascii="Cambria Math" w:eastAsia="Times New Roman"/>
                          <w:noProof/>
                          <w:kern w:val="2"/>
                          <w:lang w:eastAsia="ko-KR"/>
                        </w:rPr>
                        <m:t>φ</m:t>
                      </m:r>
                    </m:e>
                    <m:sub>
                      <m:r>
                        <w:rPr>
                          <w:rFonts w:ascii="Cambria Math" w:eastAsia="Times New Roman"/>
                          <w:noProof/>
                          <w:kern w:val="2"/>
                          <w:lang w:eastAsia="ko-KR"/>
                        </w:rPr>
                        <m:t>n,</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model</m:t>
                      </m:r>
                      <m:ctrlPr>
                        <w:rPr>
                          <w:rFonts w:ascii="Cambria Math" w:eastAsia="Times New Roman" w:hAnsi="Cambria Math"/>
                          <w:noProof/>
                          <w:kern w:val="2"/>
                          <w:lang w:eastAsia="ko-KR"/>
                        </w:rPr>
                      </m:ctrlPr>
                    </m:sub>
                  </m:sSub>
                </m:e>
              </m:d>
              <m:r>
                <w:rPr>
                  <w:rFonts w:ascii="Cambria Math" w:eastAsia="Times New Roman"/>
                  <w:noProof/>
                  <w:kern w:val="2"/>
                  <w:lang w:eastAsia="ko-KR"/>
                </w:rPr>
                <m:t>+</m:t>
              </m:r>
              <m:sSub>
                <m:sSubPr>
                  <m:ctrlPr>
                    <w:rPr>
                      <w:rFonts w:ascii="Cambria Math" w:eastAsia="Times New Roman" w:hAnsi="Cambria Math"/>
                      <w:i/>
                      <w:noProof/>
                      <w:kern w:val="2"/>
                      <w:lang w:eastAsia="ko-KR"/>
                    </w:rPr>
                  </m:ctrlPr>
                </m:sSubPr>
                <m:e>
                  <m:r>
                    <w:rPr>
                      <w:rFonts w:ascii="Cambria Math" w:eastAsia="Times New Roman"/>
                      <w:noProof/>
                      <w:kern w:val="2"/>
                      <w:lang w:eastAsia="ko-KR"/>
                    </w:rPr>
                    <m:t>μ</m:t>
                  </m:r>
                </m:e>
                <m:sub>
                  <m:r>
                    <w:rPr>
                      <w:rFonts w:ascii="Cambria Math" w:eastAsia="Times New Roman"/>
                      <w:noProof/>
                      <w:kern w:val="2"/>
                      <w:lang w:eastAsia="ko-KR"/>
                    </w:rPr>
                    <m:t>φ,</m:t>
                  </m:r>
                  <m:r>
                    <m:rPr>
                      <m:nor/>
                    </m:rPr>
                    <w:rPr>
                      <w:rFonts w:ascii="Cambria Math" w:eastAsia="Times New Roman"/>
                      <w:noProof/>
                      <w:kern w:val="2"/>
                      <w:lang w:eastAsia="ko-KR"/>
                    </w:rPr>
                    <m:t>desired</m:t>
                  </m:r>
                  <m:ctrlPr>
                    <w:rPr>
                      <w:rFonts w:ascii="Cambria Math" w:eastAsia="Times New Roman" w:hAnsi="Cambria Math"/>
                      <w:noProof/>
                      <w:kern w:val="2"/>
                      <w:lang w:eastAsia="ko-KR"/>
                    </w:rPr>
                  </m:ctrlPr>
                </m:sub>
              </m:sSub>
            </m:oMath>
            <w:r w:rsidRPr="00505A40">
              <w:rPr>
                <w:rFonts w:eastAsia="Times New Roman"/>
                <w:kern w:val="2"/>
                <w:lang w:eastAsia="ko-KR"/>
              </w:rPr>
              <w:tab/>
              <w:t>(7.7-5)</w:t>
            </w:r>
          </w:p>
          <w:p w14:paraId="78E9F1A0"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in which:</w:t>
            </w:r>
          </w:p>
          <w:p w14:paraId="41E79065" w14:textId="4C68F8B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Pr>
                <w:rFonts w:eastAsia="Times New Roman"/>
                <w:noProof/>
                <w:kern w:val="2"/>
                <w:lang w:eastAsia="ko-KR"/>
              </w:rPr>
              <w:pict w14:anchorId="11C108C7">
                <v:shape id="_x0000_i1039" type="#_x0000_t75" alt="" style="width:22.15pt;height:13.6pt;mso-width-percent:0;mso-height-percent:0;mso-width-percent:0;mso-height-percent:0" equationxml="&lt;">
                  <v:imagedata r:id="rId153"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tabulated CDL </w:t>
            </w:r>
            <w:r w:rsidR="00A86884" w:rsidRPr="00505A40">
              <w:rPr>
                <w:rFonts w:eastAsia="Times New Roman"/>
                <w:strike/>
                <w:color w:val="FF0000"/>
                <w:kern w:val="2"/>
              </w:rPr>
              <w:t>ray</w:t>
            </w:r>
            <w:r w:rsidR="00A86884" w:rsidRPr="00505A40">
              <w:rPr>
                <w:rFonts w:eastAsia="Times New Roman"/>
                <w:color w:val="FF0000"/>
                <w:kern w:val="2"/>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6B9B4389" w14:textId="70CDC31B"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model</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00000">
              <w:rPr>
                <w:rFonts w:eastAsia="Times New Roman"/>
                <w:noProof/>
                <w:kern w:val="2"/>
                <w:lang w:eastAsia="ko-KR"/>
              </w:rPr>
              <w:pict w14:anchorId="38868590">
                <v:shape id="_x0000_i1040" type="#_x0000_t75" alt="" style="width:21.65pt;height:13.6pt;mso-width-percent:0;mso-height-percent:0;mso-width-percent:0;mso-height-percent:0" equationxml="&lt;">
                  <v:imagedata r:id="rId154"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rms angular spread of the tabulated CDL </w:t>
            </w:r>
            <w:r w:rsidR="00A86884" w:rsidRPr="00505A40">
              <w:rPr>
                <w:rFonts w:eastAsia="Times New Roman"/>
                <w:strike/>
                <w:color w:val="FF0000"/>
                <w:kern w:val="2"/>
                <w:lang w:eastAsia="ko-KR"/>
              </w:rPr>
              <w:t xml:space="preserve">including the offset </w:t>
            </w:r>
            <w:r w:rsidR="00A86884" w:rsidRPr="00505A40">
              <w:rPr>
                <w:rFonts w:eastAsia="Times New Roman"/>
                <w:strike/>
                <w:color w:val="FF0000"/>
                <w:kern w:val="2"/>
              </w:rPr>
              <w:t>ray</w:t>
            </w:r>
            <w:r w:rsidR="00A86884" w:rsidRPr="00505A40">
              <w:rPr>
                <w:rFonts w:eastAsia="Times New Roman"/>
                <w:strike/>
                <w:color w:val="FF0000"/>
                <w:kern w:val="2"/>
                <w:lang w:eastAsia="ko-KR"/>
              </w:rPr>
              <w:t xml:space="preserve"> angles</w:t>
            </w:r>
            <w:r w:rsidR="00A86884" w:rsidRPr="00505A40">
              <w:rPr>
                <w:rFonts w:eastAsia="Times New Roman"/>
                <w:kern w:val="2"/>
                <w:lang w:eastAsia="ko-KR"/>
              </w:rPr>
              <w:t>, calculated using the angular spread definition in Annex A</w:t>
            </w:r>
          </w:p>
          <w:p w14:paraId="3E7ADE99" w14:textId="6863F1AD"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model</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Pr>
                <w:rFonts w:eastAsia="Times New Roman"/>
                <w:noProof/>
                <w:kern w:val="2"/>
                <w:lang w:eastAsia="ko-KR"/>
              </w:rPr>
              <w:pict w14:anchorId="7D11AB5B">
                <v:shape id="_x0000_i1041" type="#_x0000_t75" alt="" style="width:21.65pt;height:13.6pt;mso-width-percent:0;mso-height-percent:0;mso-width-percent:0;mso-height-percent:0" equationxml="&lt;">
                  <v:imagedata r:id="rId155"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mean angle of the tabulated CDL, calculated using the definition in Annex A</w:t>
            </w:r>
          </w:p>
          <w:p w14:paraId="0ABA68EE" w14:textId="3E079302"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μ</m:t>
                  </m:r>
                </m:e>
                <m:sub>
                  <m:r>
                    <w:rPr>
                      <w:rFonts w:ascii="Cambria Math" w:eastAsia="Times New Roman"/>
                      <w:noProof/>
                      <w:kern w:val="2"/>
                    </w:rPr>
                    <m:t>φ,</m:t>
                  </m:r>
                  <m:r>
                    <m:rPr>
                      <m:nor/>
                    </m:rPr>
                    <w:rPr>
                      <w:rFonts w:ascii="Cambria Math" w:eastAsia="Times New Roman"/>
                      <w:noProof/>
                      <w:kern w:val="2"/>
                    </w:rPr>
                    <m:t>desired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Pr>
                <w:rFonts w:eastAsia="Times New Roman"/>
                <w:noProof/>
                <w:kern w:val="2"/>
                <w:lang w:eastAsia="ko-KR"/>
              </w:rPr>
              <w:pict w14:anchorId="3D087F96">
                <v:shape id="_x0000_i1042" type="#_x0000_t75" alt="" style="width:13.6pt;height:13.6pt;mso-width-percent:0;mso-height-percent:0;mso-width-percent:0;mso-height-percent:0" equationxml="&lt;">
                  <v:imagedata r:id="rId156"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mean angle</w:t>
            </w:r>
          </w:p>
          <w:p w14:paraId="2C5821AB" w14:textId="3BE6BC56" w:rsidR="00A86884" w:rsidRPr="00505A40" w:rsidRDefault="00D71BA1" w:rsidP="00D71BA1">
            <w:pPr>
              <w:widowControl w:val="0"/>
              <w:spacing w:after="0" w:line="240" w:lineRule="auto"/>
              <w:ind w:left="568" w:hanging="284"/>
              <w:rPr>
                <w:rFonts w:eastAsia="Times New Roman"/>
                <w:kern w:val="2"/>
                <w:lang w:eastAsia="ko-KR"/>
              </w:rPr>
            </w:pPr>
            <m:oMath>
              <m:r>
                <m:rPr>
                  <m:nor/>
                </m:rPr>
                <w:rPr>
                  <w:rFonts w:ascii="Cambria Math" w:eastAsia="Times New Roman"/>
                  <w:noProof/>
                  <w:kern w:val="2"/>
                </w:rPr>
                <m:t>A</m:t>
              </m:r>
              <m:sSub>
                <m:sSubPr>
                  <m:ctrlPr>
                    <w:rPr>
                      <w:rFonts w:ascii="Cambria Math" w:eastAsia="Times New Roman" w:hAnsi="Cambria Math"/>
                      <w:noProof/>
                      <w:kern w:val="2"/>
                    </w:rPr>
                  </m:ctrlPr>
                </m:sSubPr>
                <m:e>
                  <m:r>
                    <m:rPr>
                      <m:nor/>
                    </m:rPr>
                    <w:rPr>
                      <w:rFonts w:ascii="Cambria Math" w:eastAsia="Times New Roman"/>
                      <w:noProof/>
                      <w:kern w:val="2"/>
                    </w:rPr>
                    <m:t>S</m:t>
                  </m:r>
                </m:e>
                <m:sub>
                  <m:r>
                    <m:rPr>
                      <m:nor/>
                    </m:rPr>
                    <w:rPr>
                      <w:rFonts w:ascii="Cambria Math" w:eastAsia="Times New Roman"/>
                      <w:noProof/>
                      <w:kern w:val="2"/>
                    </w:rPr>
                    <m:t>desired</m:t>
                  </m: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sidR="00000000">
              <w:rPr>
                <w:rFonts w:eastAsia="Times New Roman"/>
                <w:noProof/>
                <w:kern w:val="2"/>
                <w:lang w:eastAsia="ko-KR"/>
              </w:rPr>
              <w:pict w14:anchorId="24D64C15">
                <v:shape id="_x0000_i1043" type="#_x0000_t75" alt="" style="width:13.6pt;height:13.6pt;mso-width-percent:0;mso-height-percent:0;mso-width-percent:0;mso-height-percent:0" equationxml="&lt;">
                  <v:imagedata r:id="rId157"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is the desired rms angular spread</w:t>
            </w:r>
          </w:p>
          <w:p w14:paraId="4C10613B" w14:textId="2F9DD48F" w:rsidR="00A86884" w:rsidRPr="00505A40" w:rsidRDefault="00000000" w:rsidP="00D71BA1">
            <w:pPr>
              <w:widowControl w:val="0"/>
              <w:spacing w:after="0" w:line="240" w:lineRule="auto"/>
              <w:ind w:left="568" w:hanging="284"/>
              <w:rPr>
                <w:rFonts w:eastAsia="Times New Roman"/>
                <w:kern w:val="2"/>
                <w:lang w:eastAsia="ko-KR"/>
              </w:rPr>
            </w:pPr>
            <m:oMath>
              <m:sSub>
                <m:sSubPr>
                  <m:ctrlPr>
                    <w:rPr>
                      <w:rFonts w:ascii="Cambria Math" w:eastAsia="Times New Roman" w:hAnsi="Cambria Math"/>
                      <w:i/>
                      <w:noProof/>
                      <w:kern w:val="2"/>
                    </w:rPr>
                  </m:ctrlPr>
                </m:sSubPr>
                <m:e>
                  <m:r>
                    <w:rPr>
                      <w:rFonts w:ascii="Cambria Math" w:eastAsia="Times New Roman"/>
                      <w:noProof/>
                      <w:kern w:val="2"/>
                    </w:rPr>
                    <m:t>φ</m:t>
                  </m:r>
                </m:e>
                <m:sub>
                  <m:r>
                    <w:rPr>
                      <w:rFonts w:ascii="Cambria Math" w:eastAsia="Times New Roman"/>
                      <w:noProof/>
                      <w:kern w:val="2"/>
                    </w:rPr>
                    <m:t>n,</m:t>
                  </m:r>
                  <m:r>
                    <m:rPr>
                      <m:nor/>
                    </m:rPr>
                    <w:rPr>
                      <w:rFonts w:ascii="Cambria Math" w:eastAsia="Times New Roman"/>
                      <w:noProof/>
                      <w:kern w:val="2"/>
                    </w:rPr>
                    <m:t>scaled</m:t>
                  </m:r>
                  <m:ctrlPr>
                    <w:rPr>
                      <w:rFonts w:ascii="Cambria Math" w:eastAsia="Times New Roman" w:hAnsi="Cambria Math"/>
                      <w:noProof/>
                      <w:kern w:val="2"/>
                    </w:rPr>
                  </m:ctrlPr>
                </m:sub>
              </m:sSub>
            </m:oMath>
            <w:r w:rsidR="00A86884" w:rsidRPr="00505A40">
              <w:rPr>
                <w:rFonts w:eastAsia="Times New Roman"/>
                <w:kern w:val="2"/>
                <w:lang w:eastAsia="ko-KR"/>
              </w:rPr>
              <w:fldChar w:fldCharType="begin"/>
            </w:r>
            <w:r w:rsidR="00A86884" w:rsidRPr="00505A40">
              <w:rPr>
                <w:rFonts w:eastAsia="Times New Roman"/>
                <w:kern w:val="2"/>
                <w:lang w:eastAsia="ko-KR"/>
              </w:rPr>
              <w:instrText xml:space="preserve"> QUOTE </w:instrText>
            </w:r>
            <w:r>
              <w:rPr>
                <w:rFonts w:eastAsia="Times New Roman"/>
                <w:noProof/>
                <w:kern w:val="2"/>
                <w:lang w:eastAsia="ko-KR"/>
              </w:rPr>
              <w:pict w14:anchorId="24405220">
                <v:shape id="_x0000_i1044" type="#_x0000_t75" alt="" style="width:13.6pt;height:13.6pt;mso-width-percent:0;mso-height-percent:0;mso-width-percent:0;mso-height-percent:0" equationxml="&lt;">
                  <v:imagedata r:id="rId158" o:title="" chromakey="white"/>
                </v:shape>
              </w:pict>
            </w:r>
            <w:r w:rsidR="00A86884" w:rsidRPr="00505A40">
              <w:rPr>
                <w:rFonts w:eastAsia="Times New Roman"/>
                <w:kern w:val="2"/>
                <w:lang w:eastAsia="ko-KR"/>
              </w:rPr>
              <w:instrText xml:space="preserve"> </w:instrText>
            </w:r>
            <w:r w:rsidR="00A86884" w:rsidRPr="00505A40">
              <w:rPr>
                <w:rFonts w:eastAsia="Times New Roman"/>
                <w:kern w:val="2"/>
                <w:lang w:eastAsia="ko-KR"/>
              </w:rPr>
              <w:fldChar w:fldCharType="end"/>
            </w:r>
            <w:r w:rsidR="00A86884" w:rsidRPr="00505A40">
              <w:rPr>
                <w:rFonts w:eastAsia="Times New Roman"/>
                <w:kern w:val="2"/>
                <w:lang w:eastAsia="ko-KR"/>
              </w:rPr>
              <w:tab/>
              <w:t xml:space="preserve">is the resulting scaled </w:t>
            </w:r>
            <w:r w:rsidR="00A86884" w:rsidRPr="00505A40">
              <w:rPr>
                <w:rFonts w:eastAsia="Times New Roman"/>
                <w:strike/>
                <w:color w:val="FF0000"/>
                <w:kern w:val="2"/>
                <w:lang w:eastAsia="ko-KR"/>
              </w:rPr>
              <w:t>ray</w:t>
            </w:r>
            <w:r w:rsidR="00A86884" w:rsidRPr="00505A40">
              <w:rPr>
                <w:rFonts w:eastAsia="Times New Roman"/>
                <w:kern w:val="2"/>
                <w:lang w:eastAsia="ko-KR"/>
              </w:rPr>
              <w:t xml:space="preserve"> </w:t>
            </w:r>
            <w:r w:rsidR="00A86884" w:rsidRPr="00505A40">
              <w:rPr>
                <w:color w:val="FF0000"/>
                <w:kern w:val="2"/>
                <w:lang w:eastAsia="zh-CN"/>
              </w:rPr>
              <w:t>cluster</w:t>
            </w:r>
            <w:r w:rsidR="00A86884" w:rsidRPr="00505A40">
              <w:rPr>
                <w:kern w:val="2"/>
                <w:lang w:eastAsia="zh-CN"/>
              </w:rPr>
              <w:t xml:space="preserve"> </w:t>
            </w:r>
            <w:r w:rsidR="00A86884" w:rsidRPr="00505A40">
              <w:rPr>
                <w:rFonts w:eastAsia="Times New Roman"/>
                <w:kern w:val="2"/>
                <w:lang w:eastAsia="ko-KR"/>
              </w:rPr>
              <w:t>angle.</w:t>
            </w:r>
          </w:p>
          <w:p w14:paraId="2B6EF28C"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 xml:space="preserve">The angular scaling is applied on </w:t>
            </w:r>
            <w:r w:rsidRPr="00505A40">
              <w:rPr>
                <w:rFonts w:eastAsia="Times New Roman"/>
                <w:strike/>
                <w:color w:val="FF0000"/>
                <w:lang w:eastAsia="ko-KR"/>
              </w:rPr>
              <w:t xml:space="preserve">the </w:t>
            </w:r>
            <w:r w:rsidRPr="00505A40">
              <w:rPr>
                <w:rFonts w:eastAsia="Times New Roman"/>
                <w:strike/>
                <w:color w:val="FF0000"/>
                <w:kern w:val="2"/>
              </w:rPr>
              <w:t>ray</w:t>
            </w:r>
            <w:r w:rsidRPr="00505A40">
              <w:rPr>
                <w:strike/>
                <w:color w:val="FF0000"/>
                <w:lang w:eastAsia="zh-CN"/>
              </w:rPr>
              <w:t xml:space="preserve"> </w:t>
            </w:r>
            <w:r w:rsidRPr="00505A40">
              <w:rPr>
                <w:rFonts w:eastAsia="Times New Roman"/>
                <w:strike/>
                <w:color w:val="FF0000"/>
                <w:lang w:eastAsia="ko-KR"/>
              </w:rPr>
              <w:t>angles including offsets from</w:t>
            </w:r>
            <w:r w:rsidRPr="00505A40">
              <w:rPr>
                <w:rFonts w:eastAsia="Times New Roman"/>
                <w:lang w:eastAsia="ko-KR"/>
              </w:rPr>
              <w:t xml:space="preserve"> the tabulated cluster angles. Typical angular spreads for different scenarios can be obtained from the system-level model.</w:t>
            </w:r>
          </w:p>
          <w:p w14:paraId="5A5B9DBB" w14:textId="77777777" w:rsidR="00A86884" w:rsidRPr="00505A40" w:rsidRDefault="00A86884" w:rsidP="0049116F">
            <w:pPr>
              <w:autoSpaceDE w:val="0"/>
              <w:autoSpaceDN w:val="0"/>
              <w:adjustRightInd w:val="0"/>
              <w:spacing w:after="0" w:line="240" w:lineRule="auto"/>
              <w:rPr>
                <w:rFonts w:eastAsia="Times New Roman"/>
                <w:lang w:eastAsia="ko-KR"/>
              </w:rPr>
            </w:pPr>
            <w:r w:rsidRPr="00505A40">
              <w:rPr>
                <w:rFonts w:eastAsia="Times New Roman"/>
                <w:lang w:eastAsia="ko-KR"/>
              </w:rPr>
              <w:t xml:space="preserve">Example scaling values are: </w:t>
            </w:r>
          </w:p>
          <w:p w14:paraId="07BEE39B"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AOD spread (ASD) for each CDL model: {5, 10, 15, 25} degrees. </w:t>
            </w:r>
          </w:p>
          <w:p w14:paraId="412E6E86"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 xml:space="preserve">AOA spread (ASA) for each CDL model: {30, 45, 60} degrees. </w:t>
            </w:r>
          </w:p>
          <w:p w14:paraId="2D52F3E1"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ZOA spread (ZSA) for each CDL model: {5, 10, 15} degrees.</w:t>
            </w:r>
          </w:p>
          <w:p w14:paraId="6262D97A" w14:textId="77777777" w:rsidR="00A86884" w:rsidRPr="00505A40" w:rsidRDefault="00A86884" w:rsidP="0049116F">
            <w:pPr>
              <w:widowControl w:val="0"/>
              <w:spacing w:after="0" w:line="240" w:lineRule="auto"/>
              <w:ind w:left="568" w:hanging="284"/>
              <w:rPr>
                <w:rFonts w:eastAsia="Times New Roman"/>
                <w:kern w:val="2"/>
                <w:lang w:eastAsia="ko-KR"/>
              </w:rPr>
            </w:pPr>
            <w:r w:rsidRPr="00505A40">
              <w:rPr>
                <w:rFonts w:eastAsia="Times New Roman"/>
                <w:kern w:val="2"/>
                <w:lang w:eastAsia="ko-KR"/>
              </w:rPr>
              <w:t>-</w:t>
            </w:r>
            <w:r w:rsidRPr="00505A40">
              <w:rPr>
                <w:rFonts w:eastAsia="Times New Roman"/>
                <w:kern w:val="2"/>
                <w:lang w:eastAsia="ko-KR"/>
              </w:rPr>
              <w:tab/>
              <w:t>ZOD spread (ZSD) for each CDL model: {1, 3, 5} degrees.</w:t>
            </w:r>
          </w:p>
          <w:p w14:paraId="053DF5E4" w14:textId="77777777" w:rsidR="00A86884" w:rsidRDefault="00A86884" w:rsidP="0049116F">
            <w:pPr>
              <w:autoSpaceDE w:val="0"/>
              <w:autoSpaceDN w:val="0"/>
              <w:adjustRightInd w:val="0"/>
              <w:spacing w:after="0" w:line="240" w:lineRule="auto"/>
              <w:rPr>
                <w:lang w:eastAsia="ko-KR"/>
              </w:rPr>
            </w:pPr>
            <w:r w:rsidRPr="00505A40">
              <w:rPr>
                <w:rFonts w:eastAsia="Times New Roman"/>
                <w:lang w:eastAsia="ko-KR"/>
              </w:rPr>
              <w:t>The angular scaling and translation can be applied to some or all of the azimuth and zenith angles of departure and arrival.</w:t>
            </w:r>
          </w:p>
          <w:p w14:paraId="350ED3C4" w14:textId="77777777" w:rsidR="00A86884" w:rsidRPr="00505A40" w:rsidRDefault="00A86884" w:rsidP="0049116F">
            <w:pPr>
              <w:autoSpaceDE w:val="0"/>
              <w:autoSpaceDN w:val="0"/>
              <w:adjustRightInd w:val="0"/>
              <w:spacing w:after="0" w:line="240" w:lineRule="auto"/>
              <w:rPr>
                <w:rFonts w:eastAsia="Times New Roman"/>
                <w:lang w:eastAsia="ko-KR"/>
              </w:rPr>
            </w:pPr>
            <w:r>
              <w:rPr>
                <w:lang w:eastAsia="ko-KR"/>
              </w:rPr>
              <w:lastRenderedPageBreak/>
              <w:t xml:space="preserve">Note: </w:t>
            </w:r>
            <w:r w:rsidRPr="00505A40">
              <w:rPr>
                <w:color w:val="000000"/>
                <w:lang w:eastAsia="ja-JP"/>
              </w:rPr>
              <w:t>The azimuth angles of</w:t>
            </w:r>
            <w:r w:rsidRPr="00505A40">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sidRPr="00505A40">
              <w:rPr>
                <w:color w:val="000000"/>
                <w:lang w:eastAsia="ko-KR"/>
              </w:rPr>
              <w:t>should be wrapped around to be within [-180, 180] degrees.</w:t>
            </w:r>
          </w:p>
          <w:p w14:paraId="14DED8ED" w14:textId="77777777" w:rsidR="00A86884" w:rsidRDefault="00A86884" w:rsidP="0049116F">
            <w:pPr>
              <w:spacing w:after="0" w:line="240" w:lineRule="auto"/>
              <w:rPr>
                <w:lang w:eastAsia="ko-KR"/>
              </w:rPr>
            </w:pPr>
            <w:r w:rsidRPr="00505A40">
              <w:rPr>
                <w:rFonts w:eastAsia="Times New Roman"/>
                <w:lang w:eastAsia="ko-KR"/>
              </w:rPr>
              <w:t xml:space="preserve">Note: The azimuth angles may need to be wrapped around to be within [0, 360] degrees, while the zenith angles may need to be clipped to be within [0, 180] degrees. </w:t>
            </w:r>
          </w:p>
          <w:p w14:paraId="4434C3F4" w14:textId="77777777" w:rsidR="00A86884" w:rsidRDefault="00A86884" w:rsidP="0049116F">
            <w:pPr>
              <w:autoSpaceDE w:val="0"/>
              <w:autoSpaceDN w:val="0"/>
              <w:adjustRightInd w:val="0"/>
              <w:spacing w:after="0" w:line="240" w:lineRule="auto"/>
              <w:rPr>
                <w:lang w:eastAsia="zh-CN"/>
              </w:rPr>
            </w:pPr>
            <w:r>
              <w:rPr>
                <w:lang w:eastAsia="ja-JP"/>
              </w:rPr>
              <w:t xml:space="preserve">Note: The resulting scaled </w:t>
            </w:r>
            <w:r w:rsidRPr="00505A40">
              <w:rPr>
                <w:strike/>
                <w:color w:val="FF0000"/>
                <w:lang w:eastAsia="ja-JP"/>
              </w:rPr>
              <w:t>ray</w:t>
            </w:r>
            <w:r w:rsidRPr="00505A40">
              <w:rPr>
                <w:color w:val="FF0000"/>
                <w:lang w:eastAsia="ja-JP"/>
              </w:rPr>
              <w:t xml:space="preserve"> </w:t>
            </w:r>
            <w:r w:rsidRPr="00505A40">
              <w:rPr>
                <w:color w:val="FF0000"/>
                <w:lang w:eastAsia="zh-CN"/>
              </w:rPr>
              <w:t>cluster</w:t>
            </w:r>
            <w:r>
              <w:rPr>
                <w:lang w:eastAsia="zh-CN"/>
              </w:rPr>
              <w:t xml:space="preserve"> </w:t>
            </w:r>
            <w:r>
              <w:rPr>
                <w:lang w:eastAsia="ja-JP"/>
              </w:rPr>
              <w:t>angle may or may not achieve the desired angle mean and the desired rms angle spread.</w:t>
            </w:r>
          </w:p>
        </w:tc>
      </w:tr>
    </w:tbl>
    <w:p w14:paraId="514F708D" w14:textId="77777777" w:rsidR="00A86884" w:rsidRPr="0059796C" w:rsidRDefault="00A86884" w:rsidP="00A86884">
      <w:pPr>
        <w:spacing w:after="0" w:line="240" w:lineRule="auto"/>
        <w:rPr>
          <w:rFonts w:eastAsia="DengXian"/>
          <w:lang w:eastAsia="zh-CN"/>
        </w:rPr>
      </w:pPr>
    </w:p>
    <w:p w14:paraId="6F9DB89F" w14:textId="77777777" w:rsidR="00A86884" w:rsidRPr="00CF6D88" w:rsidRDefault="00A86884" w:rsidP="00A86884">
      <w:pPr>
        <w:pStyle w:val="BodyText"/>
        <w:spacing w:after="0" w:line="240" w:lineRule="auto"/>
        <w:rPr>
          <w:rFonts w:ascii="Times New Roman" w:eastAsia="DengXian" w:hAnsi="Times New Roman"/>
          <w:szCs w:val="20"/>
          <w:highlight w:val="green"/>
          <w:lang w:eastAsia="zh-CN"/>
        </w:rPr>
      </w:pPr>
      <w:r w:rsidRPr="00CF6D88">
        <w:rPr>
          <w:rFonts w:ascii="Times New Roman" w:eastAsia="DengXian" w:hAnsi="Times New Roman" w:hint="eastAsia"/>
          <w:szCs w:val="20"/>
          <w:highlight w:val="green"/>
          <w:lang w:eastAsia="zh-CN"/>
        </w:rPr>
        <w:t>Agreement</w:t>
      </w:r>
    </w:p>
    <w:p w14:paraId="10C09F14"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RAN1 has identified that standard multi-panel glass penetration loss model may require updates at least for 6-24 GHz frequency range. Further discuss changes.</w:t>
      </w:r>
    </w:p>
    <w:p w14:paraId="48A38AB9" w14:textId="77777777" w:rsidR="00A86884" w:rsidRPr="00CF6D88" w:rsidRDefault="00A86884" w:rsidP="00A86884">
      <w:pPr>
        <w:pStyle w:val="BodyText"/>
        <w:numPr>
          <w:ilvl w:val="0"/>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For standard multi-panel glass penetration loss model, study the following model changes:</w:t>
      </w:r>
    </w:p>
    <w:p w14:paraId="450DA77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1) thickness dependent model without resonation effect</w:t>
      </w:r>
    </w:p>
    <w:p w14:paraId="37DF1671"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=α∙(2+0.2f)</m:t>
        </m:r>
      </m:oMath>
    </w:p>
    <w:p w14:paraId="046CB117"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3 cm</m:t>
                    </m:r>
                  </m:den>
                </m:f>
                <m:r>
                  <m:rPr>
                    <m:sty m:val="p"/>
                  </m:rPr>
                  <w:rPr>
                    <w:rFonts w:ascii="Cambria Math" w:eastAsia="DengXian" w:hAnsi="Cambria Math"/>
                    <w:szCs w:val="20"/>
                    <w:lang w:eastAsia="ko-KR"/>
                  </w:rPr>
                  <m:t>+0.4</m:t>
                </m:r>
              </m:num>
              <m:den>
                <m:r>
                  <m:rPr>
                    <m:sty m:val="p"/>
                  </m:rPr>
                  <w:rPr>
                    <w:rFonts w:ascii="Cambria Math" w:eastAsia="DengXian" w:hAnsi="Cambria Math"/>
                    <w:szCs w:val="20"/>
                    <w:lang w:eastAsia="ko-KR"/>
                  </w:rPr>
                  <m:t>1.4</m:t>
                </m:r>
              </m:den>
            </m:f>
          </m:e>
        </m:d>
      </m:oMath>
    </w:p>
    <w:p w14:paraId="58D27022"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1C24ABB6"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45DC130C"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2) thickness dependent model with resonation effect</w:t>
      </w:r>
    </w:p>
    <w:p w14:paraId="26D39A76"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=0.08∙α∙f+sin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1.05∙α∙f-7.8</m:t>
            </m:r>
          </m:e>
        </m:d>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r>
              <m:rPr>
                <m:sty m:val="p"/>
              </m:rPr>
              <w:rPr>
                <w:rFonts w:ascii="Cambria Math" w:eastAsia="DengXian" w:hAnsi="Cambria Math"/>
                <w:szCs w:val="20"/>
                <w:lang w:eastAsia="ko-KR"/>
              </w:rPr>
              <m:t>α+0.2</m:t>
            </m:r>
          </m:e>
        </m:d>
        <m:r>
          <m:rPr>
            <m:sty m:val="p"/>
          </m:rPr>
          <w:rPr>
            <w:rFonts w:ascii="Cambria Math" w:eastAsia="DengXian" w:hAnsi="Cambria Math"/>
            <w:szCs w:val="20"/>
            <w:lang w:eastAsia="ko-KR"/>
          </w:rPr>
          <m:t>-0.3α+1.8</m:t>
        </m:r>
      </m:oMath>
    </w:p>
    <w:p w14:paraId="1ED97850" w14:textId="77777777" w:rsidR="00A86884" w:rsidRPr="00CF6D88" w:rsidRDefault="00A86884" w:rsidP="00A86884">
      <w:pPr>
        <w:pStyle w:val="BodyText"/>
        <w:numPr>
          <w:ilvl w:val="3"/>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α=3</m:t>
        </m:r>
      </m:oMath>
      <w:r w:rsidRPr="00CF6D88">
        <w:rPr>
          <w:rFonts w:ascii="Times New Roman" w:eastAsia="DengXian" w:hAnsi="Times New Roman"/>
          <w:szCs w:val="20"/>
          <w:lang w:eastAsia="ko-KR"/>
        </w:rPr>
        <w:t xml:space="preserve">, </w:t>
      </w: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=0.9+ 0.24∙f+sin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3.15∙f-7.8</m:t>
            </m:r>
          </m:e>
        </m:d>
        <m:r>
          <m:rPr>
            <m:sty m:val="p"/>
          </m:rPr>
          <w:rPr>
            <w:rFonts w:ascii="Cambria Math" w:eastAsia="DengXian" w:hAnsi="Cambria Math"/>
            <w:szCs w:val="20"/>
            <w:lang w:eastAsia="ko-KR"/>
          </w:rPr>
          <m:t>/3.2</m:t>
        </m:r>
      </m:oMath>
    </w:p>
    <w:p w14:paraId="17E94791"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T</m:t>
                    </m:r>
                  </m:e>
                  <m:sub>
                    <m:r>
                      <m:rPr>
                        <m:sty m:val="p"/>
                      </m:rPr>
                      <w:rPr>
                        <w:rFonts w:ascii="Cambria Math" w:eastAsia="DengXian" w:hAnsi="Cambria Math"/>
                        <w:szCs w:val="20"/>
                        <w:lang w:eastAsia="ko-KR"/>
                      </w:rPr>
                      <m:t>glass</m:t>
                    </m:r>
                  </m:sub>
                </m:sSub>
              </m:num>
              <m:den>
                <m:r>
                  <m:rPr>
                    <m:sty m:val="p"/>
                  </m:rPr>
                  <w:rPr>
                    <w:rFonts w:ascii="Cambria Math" w:eastAsia="DengXian" w:hAnsi="Cambria Math"/>
                    <w:szCs w:val="20"/>
                    <w:lang w:eastAsia="ko-KR"/>
                  </w:rPr>
                  <m:t>1 cm</m:t>
                </m:r>
              </m:den>
            </m:f>
          </m:e>
        </m:d>
      </m:oMath>
    </w:p>
    <w:p w14:paraId="6B6B497C"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Default reference thickness for standard multi-panel glass is 3 cm</w:t>
      </w:r>
    </w:p>
    <w:p w14:paraId="0DEF02A6"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Option 3) thickness dependent model without resonation effect and with air interface loss</w:t>
      </w:r>
    </w:p>
    <w:p w14:paraId="254563A9" w14:textId="77777777" w:rsidR="00A86884" w:rsidRPr="00CF6D88"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720D1D90"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Where X is the default thickness of the glass.</w:t>
      </w:r>
    </w:p>
    <w:p w14:paraId="7C340EFA" w14:textId="77777777" w:rsidR="00A86884" w:rsidRPr="00CF6D88" w:rsidRDefault="00A86884" w:rsidP="00A86884">
      <w:pPr>
        <w:pStyle w:val="BodyText"/>
        <w:numPr>
          <w:ilvl w:val="2"/>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Parameters a, b, and X are FFS.</w:t>
      </w:r>
    </w:p>
    <w:p w14:paraId="742F7BC9" w14:textId="77777777" w:rsidR="00A86884" w:rsidRPr="00CF6D88" w:rsidRDefault="00A86884" w:rsidP="00A86884">
      <w:pPr>
        <w:pStyle w:val="BodyText"/>
        <w:numPr>
          <w:ilvl w:val="1"/>
          <w:numId w:val="37"/>
        </w:numPr>
        <w:spacing w:after="0" w:line="240" w:lineRule="auto"/>
        <w:rPr>
          <w:rFonts w:ascii="Times New Roman" w:eastAsia="DengXian" w:hAnsi="Times New Roman"/>
          <w:szCs w:val="20"/>
          <w:lang w:eastAsia="ko-KR"/>
        </w:rPr>
      </w:pPr>
      <w:r w:rsidRPr="00CF6D88">
        <w:rPr>
          <w:rFonts w:ascii="Times New Roman" w:eastAsia="DengXian" w:hAnsi="Times New Roman"/>
          <w:szCs w:val="20"/>
          <w:lang w:eastAsia="ko-KR"/>
        </w:rPr>
        <w:t>Note: for all options, consider the impact to overall building exterior penetration loss from the potential changes to glass penetration loss.</w:t>
      </w:r>
    </w:p>
    <w:p w14:paraId="5CACCEAC" w14:textId="77777777" w:rsidR="00A86884" w:rsidRPr="001C2349" w:rsidRDefault="00A86884" w:rsidP="00A86884">
      <w:pPr>
        <w:spacing w:after="0" w:line="240" w:lineRule="auto"/>
        <w:rPr>
          <w:rFonts w:eastAsia="DengXian"/>
          <w:highlight w:val="green"/>
          <w:lang w:eastAsia="zh-CN"/>
        </w:rPr>
      </w:pPr>
    </w:p>
    <w:p w14:paraId="6C8171AD" w14:textId="77777777" w:rsidR="00A86884" w:rsidRDefault="00A86884" w:rsidP="00A86884">
      <w:pPr>
        <w:spacing w:after="0" w:line="240" w:lineRule="auto"/>
        <w:rPr>
          <w:rFonts w:eastAsia="DengXian"/>
          <w:highlight w:val="green"/>
          <w:lang w:eastAsia="zh-CN"/>
        </w:rPr>
      </w:pPr>
    </w:p>
    <w:p w14:paraId="3CF2E7D8" w14:textId="77777777" w:rsidR="00A86884" w:rsidRPr="001C2349" w:rsidRDefault="00A86884" w:rsidP="00A86884">
      <w:pPr>
        <w:spacing w:after="0" w:line="240" w:lineRule="auto"/>
        <w:rPr>
          <w:rFonts w:eastAsia="DengXian"/>
          <w:highlight w:val="green"/>
          <w:lang w:eastAsia="zh-CN"/>
        </w:rPr>
      </w:pPr>
      <w:r w:rsidRPr="001C2349">
        <w:rPr>
          <w:rFonts w:eastAsia="DengXian" w:hint="eastAsia"/>
          <w:highlight w:val="green"/>
          <w:lang w:eastAsia="zh-CN"/>
        </w:rPr>
        <w:t>Agreement</w:t>
      </w:r>
    </w:p>
    <w:p w14:paraId="4DB515D2" w14:textId="77777777" w:rsidR="00A86884" w:rsidRPr="001C2349" w:rsidRDefault="00A86884" w:rsidP="00A86884">
      <w:pPr>
        <w:pStyle w:val="BodyText"/>
        <w:numPr>
          <w:ilvl w:val="0"/>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RAN1 has identified that IRR glass penetration loss model may require updates at least for 6-24 GHz frequency range. Further discuss changes For IRR glass penetration loss model, study the following model changes:</w:t>
      </w:r>
    </w:p>
    <w:p w14:paraId="3712F6A7"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1) coating dependent model without resonation effect</w:t>
      </w:r>
    </w:p>
    <w:p w14:paraId="6D8D2494"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5AC13FA5"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m:t>
        </m:r>
      </m:oMath>
    </w:p>
    <w:p w14:paraId="42B37CC6"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7AC69DFB"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standard multi-panel glass is single coating, i.e. </w:t>
      </w:r>
      <m:oMath>
        <m:r>
          <m:rPr>
            <m:sty m:val="p"/>
          </m:rPr>
          <w:rPr>
            <w:rFonts w:ascii="Cambria Math" w:eastAsia="DengXian" w:hAnsi="Cambria Math"/>
            <w:szCs w:val="20"/>
            <w:lang w:eastAsia="ko-KR"/>
          </w:rPr>
          <m:t>α=1</m:t>
        </m:r>
      </m:oMath>
    </w:p>
    <w:p w14:paraId="30A78F29"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Default reference thickness for IRR glass is 3 cm</w:t>
      </w:r>
    </w:p>
    <w:p w14:paraId="272BDDC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If model without resonation effect is selected, add note in TR that while glass material measurement may showcase resonation effect as a function of frequency and thickness, the model abstracts away the effect.</w:t>
      </w:r>
    </w:p>
    <w:p w14:paraId="58E8ED5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2) coating dependent model with resonation effect</w:t>
      </w:r>
    </w:p>
    <w:p w14:paraId="7AE71E90" w14:textId="77777777" w:rsidR="00A86884" w:rsidRPr="001C2349"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r>
          <m:rPr>
            <m:sty m:val="p"/>
          </m:rPr>
          <w:rPr>
            <w:rFonts w:ascii="Cambria Math" w:eastAsia="DengXian" w:hAnsi="Cambria Math"/>
            <w:szCs w:val="20"/>
            <w:lang w:eastAsia="ko-KR"/>
          </w:rPr>
          <m:t>-0.9</m:t>
        </m:r>
        <m:sSup>
          <m:sSupPr>
            <m:ctrlPr>
              <w:rPr>
                <w:rFonts w:ascii="Cambria Math" w:eastAsia="DengXian" w:hAnsi="Cambria Math"/>
                <w:szCs w:val="20"/>
                <w:lang w:eastAsia="ko-KR"/>
              </w:rPr>
            </m:ctrlPr>
          </m:sSupPr>
          <m:e>
            <m:r>
              <m:rPr>
                <m:sty m:val="p"/>
              </m:rPr>
              <w:rPr>
                <w:rFonts w:ascii="Cambria Math" w:eastAsia="DengXian" w:hAnsi="Cambria Math"/>
                <w:szCs w:val="20"/>
                <w:lang w:eastAsia="ko-KR"/>
              </w:rPr>
              <m:t>α</m:t>
            </m:r>
          </m:e>
          <m:sup>
            <m:r>
              <m:rPr>
                <m:sty m:val="p"/>
              </m:rPr>
              <w:rPr>
                <w:rFonts w:ascii="Cambria Math" w:eastAsia="DengXian" w:hAnsi="Cambria Math"/>
                <w:szCs w:val="20"/>
                <w:lang w:eastAsia="ko-KR"/>
              </w:rPr>
              <m:t>2</m:t>
            </m:r>
          </m:sup>
        </m:sSup>
        <m:r>
          <m:rPr>
            <m:sty m:val="p"/>
          </m:rPr>
          <w:rPr>
            <w:rFonts w:ascii="Cambria Math" w:eastAsia="DengXian" w:hAnsi="Cambria Math"/>
            <w:szCs w:val="20"/>
            <w:lang w:eastAsia="ko-KR"/>
          </w:rPr>
          <m:t>+8.3α+18</m:t>
        </m:r>
      </m:oMath>
    </w:p>
    <w:p w14:paraId="0F8C7E57" w14:textId="77777777" w:rsidR="00A86884" w:rsidRPr="001C2349" w:rsidRDefault="00A86884" w:rsidP="00A86884">
      <w:pPr>
        <w:pStyle w:val="BodyText"/>
        <w:numPr>
          <w:ilvl w:val="3"/>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For </w:t>
      </w:r>
      <m:oMath>
        <m:r>
          <m:rPr>
            <m:sty m:val="p"/>
          </m:rPr>
          <w:rPr>
            <w:rFonts w:ascii="Cambria Math" w:eastAsia="DengXian" w:hAnsi="Cambria Math"/>
            <w:szCs w:val="20"/>
            <w:lang w:eastAsia="ko-KR"/>
          </w:rPr>
          <m:t xml:space="preserve">α=1, </m:t>
        </m:r>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IRRglass</m:t>
            </m:r>
          </m:sub>
        </m:sSub>
        <m:r>
          <m:rPr>
            <m:sty m:val="p"/>
          </m:rPr>
          <w:rPr>
            <w:rFonts w:ascii="Cambria Math" w:eastAsia="DengXian" w:hAnsi="Cambria Math"/>
            <w:szCs w:val="20"/>
            <w:lang w:eastAsia="ko-KR"/>
          </w:rPr>
          <m:t>=25.4+ 0.11f-3sin</m:t>
        </m:r>
        <m:d>
          <m:dPr>
            <m:ctrlPr>
              <w:rPr>
                <w:rFonts w:ascii="Cambria Math" w:eastAsia="DengXian" w:hAnsi="Cambria Math"/>
                <w:szCs w:val="20"/>
                <w:lang w:eastAsia="ko-KR"/>
              </w:rPr>
            </m:ctrlPr>
          </m:dPr>
          <m:e>
            <m:r>
              <m:rPr>
                <m:sty m:val="p"/>
              </m:rPr>
              <w:rPr>
                <w:rFonts w:ascii="Cambria Math" w:eastAsia="DengXian" w:hAnsi="Cambria Math"/>
                <w:szCs w:val="20"/>
                <w:lang w:eastAsia="ko-KR"/>
              </w:rPr>
              <m:t>0.5f+1.36</m:t>
            </m:r>
          </m:e>
        </m:d>
      </m:oMath>
    </w:p>
    <w:p w14:paraId="1BD7852F"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where </w:t>
      </w:r>
      <m:oMath>
        <m:r>
          <m:rPr>
            <m:sty m:val="p"/>
          </m:rPr>
          <w:rPr>
            <w:rFonts w:ascii="Cambria Math" w:eastAsia="DengXian" w:hAnsi="Cambria Math"/>
            <w:szCs w:val="20"/>
            <w:lang w:eastAsia="ko-KR"/>
          </w:rPr>
          <m:t>α=1</m:t>
        </m:r>
      </m:oMath>
      <w:r w:rsidRPr="001C2349">
        <w:rPr>
          <w:rFonts w:ascii="Times New Roman" w:eastAsia="DengXian" w:hAnsi="Times New Roman"/>
          <w:szCs w:val="20"/>
          <w:lang w:eastAsia="ko-KR"/>
        </w:rPr>
        <w:t xml:space="preserve"> for single silver-coating; </w:t>
      </w:r>
      <m:oMath>
        <m:r>
          <m:rPr>
            <m:sty m:val="p"/>
          </m:rPr>
          <w:rPr>
            <w:rFonts w:ascii="Cambria Math" w:eastAsia="DengXian" w:hAnsi="Cambria Math"/>
            <w:szCs w:val="20"/>
            <w:lang w:eastAsia="ko-KR"/>
          </w:rPr>
          <m:t>α=2</m:t>
        </m:r>
      </m:oMath>
      <w:r w:rsidRPr="001C2349">
        <w:rPr>
          <w:rFonts w:ascii="Times New Roman" w:eastAsia="DengXian" w:hAnsi="Times New Roman"/>
          <w:szCs w:val="20"/>
          <w:lang w:eastAsia="ko-KR"/>
        </w:rPr>
        <w:t xml:space="preserve"> for double silver-coating; </w:t>
      </w:r>
      <m:oMath>
        <m:r>
          <m:rPr>
            <m:sty m:val="p"/>
          </m:rPr>
          <w:rPr>
            <w:rFonts w:ascii="Cambria Math" w:eastAsia="DengXian" w:hAnsi="Cambria Math"/>
            <w:szCs w:val="20"/>
            <w:lang w:eastAsia="ko-KR"/>
          </w:rPr>
          <m:t>α=3</m:t>
        </m:r>
      </m:oMath>
      <w:r w:rsidRPr="001C2349">
        <w:rPr>
          <w:rFonts w:ascii="Times New Roman" w:eastAsia="DengXian" w:hAnsi="Times New Roman"/>
          <w:szCs w:val="20"/>
          <w:lang w:eastAsia="ko-KR"/>
        </w:rPr>
        <w:t xml:space="preserve"> for triple silver-coating.</w:t>
      </w:r>
    </w:p>
    <w:p w14:paraId="361D0AAE"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 xml:space="preserve">Default reference coating for IRR glass is single coating, i.e. </w:t>
      </w:r>
      <m:oMath>
        <m:r>
          <m:rPr>
            <m:sty m:val="p"/>
          </m:rPr>
          <w:rPr>
            <w:rFonts w:ascii="Cambria Math" w:eastAsia="DengXian" w:hAnsi="Cambria Math"/>
            <w:szCs w:val="20"/>
            <w:lang w:eastAsia="ko-KR"/>
          </w:rPr>
          <m:t>α=1</m:t>
        </m:r>
      </m:oMath>
    </w:p>
    <w:p w14:paraId="132F8E4E"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Option 3) thickness dependent model without resonation effect and with air interface loss</w:t>
      </w:r>
    </w:p>
    <w:p w14:paraId="2272F8B1" w14:textId="77777777" w:rsidR="00A86884" w:rsidRPr="0082066E"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I</m:t>
            </m:r>
            <m:r>
              <w:rPr>
                <w:rFonts w:ascii="Cambria Math" w:eastAsia="DengXian" w:hAnsi="Cambria Math"/>
                <w:szCs w:val="20"/>
                <w:lang w:eastAsia="zh-CN"/>
              </w:rPr>
              <m:t>RR</m:t>
            </m:r>
            <m:r>
              <m:rPr>
                <m:sty m:val="p"/>
              </m:rPr>
              <w:rPr>
                <w:rFonts w:ascii="Cambria Math" w:eastAsia="DengXian" w:hAnsi="Cambria Math"/>
                <w:szCs w:val="20"/>
                <w:lang w:eastAsia="ko-KR"/>
              </w:rPr>
              <m:t>glass</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r w:rsidR="00A86884"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I</m:t>
                    </m:r>
                    <m:r>
                      <w:rPr>
                        <w:rFonts w:ascii="Cambria Math" w:eastAsia="DengXian" w:hAnsi="Cambria Math"/>
                        <w:szCs w:val="20"/>
                        <w:lang w:eastAsia="zh-CN"/>
                      </w:rPr>
                      <m:t>RR</m:t>
                    </m:r>
                    <m:r>
                      <w:rPr>
                        <w:rFonts w:ascii="Cambria Math" w:eastAsia="DengXian" w:hAnsi="Cambria Math"/>
                        <w:szCs w:val="20"/>
                        <w:lang w:eastAsia="ko-KR"/>
                      </w:rPr>
                      <m:t>glass</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FBB542D"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Where X is the default thickness of the glass.</w:t>
      </w:r>
    </w:p>
    <w:p w14:paraId="40990CD4" w14:textId="77777777" w:rsidR="00A86884" w:rsidRPr="001C2349" w:rsidRDefault="00A86884" w:rsidP="00A86884">
      <w:pPr>
        <w:pStyle w:val="BodyText"/>
        <w:numPr>
          <w:ilvl w:val="2"/>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Parameters a, b, and X are FFS.</w:t>
      </w:r>
    </w:p>
    <w:p w14:paraId="4A8DE99F"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Note: for all options, consider the impact to overall building exterior penetration loss from the potential changes to glass penetration loss.</w:t>
      </w:r>
    </w:p>
    <w:p w14:paraId="414852FA" w14:textId="77777777" w:rsidR="00A86884" w:rsidRPr="001C2349" w:rsidRDefault="00A86884" w:rsidP="00A86884">
      <w:pPr>
        <w:pStyle w:val="BodyText"/>
        <w:numPr>
          <w:ilvl w:val="1"/>
          <w:numId w:val="37"/>
        </w:numPr>
        <w:spacing w:after="0" w:line="240" w:lineRule="auto"/>
        <w:rPr>
          <w:rFonts w:ascii="Times New Roman" w:eastAsia="DengXian" w:hAnsi="Times New Roman"/>
          <w:szCs w:val="20"/>
          <w:lang w:eastAsia="ko-KR"/>
        </w:rPr>
      </w:pPr>
      <w:r w:rsidRPr="001C2349">
        <w:rPr>
          <w:rFonts w:ascii="Times New Roman" w:eastAsia="DengXian" w:hAnsi="Times New Roman"/>
          <w:szCs w:val="20"/>
          <w:lang w:eastAsia="ko-KR"/>
        </w:rPr>
        <w:t>FFS: whether and how to incorporate thickness dependent affect for the IRR model. In this context, incorporation of thickness impact is considered a minor refinement of option 1 or 2 to better match the measurement data.</w:t>
      </w:r>
    </w:p>
    <w:p w14:paraId="0EA40EF9" w14:textId="77777777" w:rsidR="00A86884" w:rsidRDefault="00A86884" w:rsidP="00A86884">
      <w:pPr>
        <w:spacing w:after="0" w:line="240" w:lineRule="auto"/>
        <w:rPr>
          <w:rFonts w:eastAsia="DengXian"/>
          <w:lang w:eastAsia="zh-CN"/>
        </w:rPr>
      </w:pPr>
    </w:p>
    <w:p w14:paraId="46DF2B3E" w14:textId="77777777" w:rsidR="00A86884" w:rsidRPr="00672859" w:rsidRDefault="00A86884" w:rsidP="00A86884">
      <w:pPr>
        <w:spacing w:after="0" w:line="240" w:lineRule="auto"/>
        <w:rPr>
          <w:rFonts w:eastAsia="DengXian"/>
          <w:highlight w:val="green"/>
          <w:lang w:eastAsia="zh-CN"/>
        </w:rPr>
      </w:pPr>
      <w:r w:rsidRPr="00672859">
        <w:rPr>
          <w:rFonts w:eastAsia="DengXian" w:hint="eastAsia"/>
          <w:highlight w:val="green"/>
          <w:lang w:eastAsia="zh-CN"/>
        </w:rPr>
        <w:t>Agreement</w:t>
      </w:r>
    </w:p>
    <w:p w14:paraId="7A8AB99E" w14:textId="77777777" w:rsidR="00A86884" w:rsidRPr="00672859" w:rsidRDefault="00A86884" w:rsidP="00A86884">
      <w:pPr>
        <w:pStyle w:val="BodyText"/>
        <w:numPr>
          <w:ilvl w:val="0"/>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Discuss further on potential update of concrete penetration model based on measurement provided by companies.</w:t>
      </w:r>
    </w:p>
    <w:p w14:paraId="36FFE945" w14:textId="77777777" w:rsidR="00A86884" w:rsidRPr="00672859" w:rsidRDefault="00A86884" w:rsidP="00A86884">
      <w:pPr>
        <w:pStyle w:val="BodyText"/>
        <w:numPr>
          <w:ilvl w:val="1"/>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lastRenderedPageBreak/>
        <w:t>For updates of the concrete penetration loss model, further study between the following model changes:</w:t>
      </w:r>
    </w:p>
    <w:p w14:paraId="12A4D41C"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1) model with no separate air to interface insertion loss</w:t>
      </w:r>
    </w:p>
    <w:p w14:paraId="5869FA0E"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(5+4</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74AADAA7"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 xml:space="preserve">23 </m:t>
                </m:r>
                <m:r>
                  <w:rPr>
                    <w:rFonts w:ascii="Cambria Math" w:eastAsia="DengXian" w:hAnsi="Cambria Math"/>
                    <w:szCs w:val="20"/>
                    <w:lang w:eastAsia="ko-KR"/>
                  </w:rPr>
                  <m:t>cm</m:t>
                </m:r>
              </m:den>
            </m:f>
          </m:e>
        </m:d>
      </m:oMath>
    </w:p>
    <w:p w14:paraId="59932444"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7CE3183F" w14:textId="77777777" w:rsidR="00A86884" w:rsidRPr="00672859" w:rsidRDefault="00A86884" w:rsidP="00A86884">
      <w:pPr>
        <w:pStyle w:val="BodyText"/>
        <w:numPr>
          <w:ilvl w:val="2"/>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Option 2) model with separate air to interface insertion loss</w:t>
      </w:r>
    </w:p>
    <w:p w14:paraId="2F261708" w14:textId="77777777" w:rsidR="00A86884" w:rsidRPr="00672859" w:rsidRDefault="00000000" w:rsidP="00A86884">
      <w:pPr>
        <w:pStyle w:val="BodyText"/>
        <w:numPr>
          <w:ilvl w:val="3"/>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concrete</m:t>
            </m:r>
          </m:sub>
        </m:sSub>
        <m:r>
          <m:rPr>
            <m:sty m:val="p"/>
          </m:rPr>
          <w:rPr>
            <w:rFonts w:ascii="Cambria Math" w:eastAsia="DengXian" w:hAnsi="Cambria Math"/>
            <w:szCs w:val="20"/>
            <w:lang w:eastAsia="ko-KR"/>
          </w:rPr>
          <m:t>=1.4+4.6</m:t>
        </m:r>
        <m:r>
          <w:rPr>
            <w:rFonts w:ascii="Cambria Math" w:eastAsia="DengXian" w:hAnsi="Cambria Math"/>
            <w:szCs w:val="20"/>
            <w:lang w:eastAsia="ko-KR"/>
          </w:rPr>
          <m:t>αf</m:t>
        </m:r>
      </m:oMath>
    </w:p>
    <w:p w14:paraId="634E6858"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concrete</m:t>
                    </m:r>
                  </m:sub>
                </m:sSub>
              </m:num>
              <m:den>
                <m:r>
                  <m:rPr>
                    <m:sty m:val="p"/>
                  </m:rPr>
                  <w:rPr>
                    <w:rFonts w:ascii="Cambria Math" w:eastAsia="DengXian" w:hAnsi="Cambria Math"/>
                    <w:szCs w:val="20"/>
                    <w:lang w:eastAsia="ko-KR"/>
                  </w:rPr>
                  <m:t>23</m:t>
                </m:r>
                <m:r>
                  <w:rPr>
                    <w:rFonts w:ascii="Cambria Math" w:eastAsia="DengXian" w:hAnsi="Cambria Math"/>
                    <w:szCs w:val="20"/>
                    <w:lang w:eastAsia="ko-KR"/>
                  </w:rPr>
                  <m:t>cm</m:t>
                </m:r>
              </m:den>
            </m:f>
          </m:e>
        </m:d>
      </m:oMath>
    </w:p>
    <w:p w14:paraId="5205DB06" w14:textId="77777777" w:rsidR="00A86884" w:rsidRPr="00672859" w:rsidRDefault="00A86884" w:rsidP="00A86884">
      <w:pPr>
        <w:pStyle w:val="BodyText"/>
        <w:numPr>
          <w:ilvl w:val="3"/>
          <w:numId w:val="37"/>
        </w:numPr>
        <w:spacing w:after="0" w:line="240" w:lineRule="auto"/>
        <w:rPr>
          <w:rFonts w:ascii="Times New Roman" w:eastAsia="DengXian" w:hAnsi="Times New Roman"/>
          <w:szCs w:val="20"/>
          <w:lang w:eastAsia="ko-KR"/>
        </w:rPr>
      </w:pPr>
      <w:r w:rsidRPr="00672859">
        <w:rPr>
          <w:rFonts w:ascii="Times New Roman" w:eastAsia="DengXian" w:hAnsi="Times New Roman"/>
          <w:szCs w:val="20"/>
          <w:lang w:eastAsia="ko-KR"/>
        </w:rPr>
        <w:t>Default reference thickness for concrete is 23 cm</w:t>
      </w:r>
    </w:p>
    <w:p w14:paraId="45B053F7" w14:textId="77777777" w:rsidR="00A86884" w:rsidRPr="00672859" w:rsidRDefault="00A86884" w:rsidP="00A86884">
      <w:pPr>
        <w:pStyle w:val="BodyText"/>
        <w:spacing w:after="0" w:line="240" w:lineRule="auto"/>
        <w:ind w:left="2160"/>
        <w:rPr>
          <w:rFonts w:ascii="Times New Roman" w:eastAsia="DengXian" w:hAnsi="Times New Roman"/>
          <w:szCs w:val="20"/>
          <w:lang w:eastAsia="ko-KR"/>
        </w:rPr>
      </w:pPr>
      <w:r w:rsidRPr="00672859">
        <w:rPr>
          <w:rFonts w:ascii="Times New Roman" w:eastAsia="DengXian" w:hAnsi="Times New Roman"/>
          <w:szCs w:val="20"/>
          <w:lang w:eastAsia="ko-KR"/>
        </w:rPr>
        <w:t>Note: for all options, consider the impact to overall building exterior penetration loss from the potential changes to concrete penetration loss.</w:t>
      </w:r>
    </w:p>
    <w:p w14:paraId="1891FBF5" w14:textId="77777777" w:rsidR="00A86884" w:rsidRPr="00672859" w:rsidRDefault="00A86884" w:rsidP="00A86884">
      <w:pPr>
        <w:spacing w:after="0" w:line="240" w:lineRule="auto"/>
        <w:rPr>
          <w:rFonts w:eastAsia="DengXian"/>
          <w:lang w:eastAsia="zh-CN"/>
        </w:rPr>
      </w:pPr>
    </w:p>
    <w:p w14:paraId="337B9596" w14:textId="77777777" w:rsidR="00A86884" w:rsidRPr="00B06F56" w:rsidRDefault="00A86884" w:rsidP="00A86884">
      <w:pPr>
        <w:spacing w:after="0" w:line="240" w:lineRule="auto"/>
        <w:rPr>
          <w:rFonts w:eastAsia="DengXian"/>
          <w:highlight w:val="green"/>
          <w:lang w:eastAsia="zh-CN"/>
        </w:rPr>
      </w:pPr>
      <w:r w:rsidRPr="00B06F56">
        <w:rPr>
          <w:rFonts w:eastAsia="DengXian" w:hint="eastAsia"/>
          <w:highlight w:val="green"/>
          <w:lang w:eastAsia="zh-CN"/>
        </w:rPr>
        <w:t>Agreement</w:t>
      </w:r>
    </w:p>
    <w:p w14:paraId="27265C15" w14:textId="77777777" w:rsidR="00A86884" w:rsidRPr="0082066E" w:rsidRDefault="00A86884" w:rsidP="00A86884">
      <w:pPr>
        <w:pStyle w:val="BodyText"/>
        <w:numPr>
          <w:ilvl w:val="0"/>
          <w:numId w:val="37"/>
        </w:numPr>
        <w:spacing w:after="0" w:line="240" w:lineRule="auto"/>
        <w:rPr>
          <w:rFonts w:ascii="Times New Roman" w:eastAsia="DengXian" w:hAnsi="Times New Roman"/>
          <w:szCs w:val="20"/>
          <w:lang w:eastAsia="ko-KR"/>
        </w:rPr>
      </w:pPr>
      <w:r w:rsidRPr="0082066E">
        <w:rPr>
          <w:rFonts w:ascii="Times New Roman" w:eastAsia="DengXian" w:hAnsi="Times New Roman"/>
          <w:szCs w:val="20"/>
          <w:lang w:eastAsia="ko-KR"/>
        </w:rPr>
        <w:t>Discuss further on potential introduction of new material mode “cinder block” penetration model based on measurement provided by companies for concrete based walls.</w:t>
      </w:r>
    </w:p>
    <w:p w14:paraId="05A75B23" w14:textId="77777777" w:rsidR="00A86884" w:rsidRDefault="00A86884" w:rsidP="00A86884">
      <w:pPr>
        <w:spacing w:after="0" w:line="240" w:lineRule="auto"/>
        <w:rPr>
          <w:rFonts w:eastAsia="DengXian"/>
          <w:lang w:eastAsia="zh-CN"/>
        </w:rPr>
      </w:pPr>
    </w:p>
    <w:p w14:paraId="00600876" w14:textId="77777777" w:rsidR="00A86884" w:rsidRPr="00123091" w:rsidRDefault="00A86884" w:rsidP="00A86884">
      <w:pPr>
        <w:spacing w:after="0" w:line="240" w:lineRule="auto"/>
        <w:rPr>
          <w:rFonts w:eastAsia="DengXian"/>
          <w:highlight w:val="green"/>
          <w:lang w:eastAsia="zh-CN"/>
        </w:rPr>
      </w:pPr>
      <w:r w:rsidRPr="00123091">
        <w:rPr>
          <w:rFonts w:eastAsia="DengXian" w:hint="eastAsia"/>
          <w:highlight w:val="green"/>
          <w:lang w:eastAsia="zh-CN"/>
        </w:rPr>
        <w:t>Agreement</w:t>
      </w:r>
    </w:p>
    <w:p w14:paraId="7F3159ED" w14:textId="77777777" w:rsidR="00A86884" w:rsidRPr="00123091" w:rsidRDefault="00A86884" w:rsidP="00A86884">
      <w:pPr>
        <w:pStyle w:val="BodyText"/>
        <w:numPr>
          <w:ilvl w:val="0"/>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Discuss further on potential update of wood penetration loss model based on measurement provided by companies. The following is an example of a potential update:</w:t>
      </w:r>
    </w:p>
    <w:p w14:paraId="2353C8BF"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1) thickness dependent model without air interface loss</w:t>
      </w:r>
    </w:p>
    <w:p w14:paraId="6048FB9C" w14:textId="77777777" w:rsidR="00A86884" w:rsidRPr="00123091"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L</m:t>
            </m:r>
          </m:e>
          <m:sub>
            <m:r>
              <w:rPr>
                <w:rFonts w:ascii="Cambria Math" w:eastAsia="DengXian" w:hAnsi="Cambria Math"/>
                <w:szCs w:val="20"/>
                <w:lang w:eastAsia="ko-KR"/>
              </w:rPr>
              <m:t>wood</m:t>
            </m:r>
          </m:sub>
        </m:sSub>
        <m:r>
          <m:rPr>
            <m:sty m:val="p"/>
          </m:rPr>
          <w:rPr>
            <w:rFonts w:ascii="Cambria Math" w:eastAsia="DengXian" w:hAnsi="Cambria Math"/>
            <w:szCs w:val="20"/>
            <w:lang w:eastAsia="ko-KR"/>
          </w:rPr>
          <m:t>=</m:t>
        </m:r>
        <m:r>
          <w:rPr>
            <w:rFonts w:ascii="Cambria Math" w:eastAsia="DengXian" w:hAnsi="Cambria Math"/>
            <w:szCs w:val="20"/>
            <w:lang w:eastAsia="ko-KR"/>
          </w:rPr>
          <m:t>α</m:t>
        </m:r>
        <m:r>
          <m:rPr>
            <m:sty m:val="p"/>
          </m:rPr>
          <w:rPr>
            <w:rFonts w:ascii="Cambria Math" w:eastAsia="DengXian" w:hAnsi="Cambria Math"/>
            <w:szCs w:val="20"/>
            <w:lang w:eastAsia="ko-KR"/>
          </w:rPr>
          <m:t>(4.85+0.12</m:t>
        </m:r>
        <m:r>
          <w:rPr>
            <w:rFonts w:ascii="Cambria Math" w:eastAsia="DengXian" w:hAnsi="Cambria Math"/>
            <w:szCs w:val="20"/>
            <w:lang w:eastAsia="ko-KR"/>
          </w:rPr>
          <m:t>f</m:t>
        </m:r>
        <m:r>
          <m:rPr>
            <m:sty m:val="p"/>
          </m:rPr>
          <w:rPr>
            <w:rFonts w:ascii="Cambria Math" w:eastAsia="DengXian" w:hAnsi="Cambria Math"/>
            <w:szCs w:val="20"/>
            <w:lang w:eastAsia="ko-KR"/>
          </w:rPr>
          <m:t>)</m:t>
        </m:r>
      </m:oMath>
    </w:p>
    <w:p w14:paraId="6AE980A9"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6c</m:t>
                </m:r>
                <m:r>
                  <w:rPr>
                    <w:rFonts w:ascii="Cambria Math" w:eastAsia="DengXian" w:hAnsi="Cambria Math"/>
                    <w:szCs w:val="20"/>
                    <w:lang w:eastAsia="ko-KR"/>
                  </w:rPr>
                  <m:t>m</m:t>
                </m:r>
              </m:den>
            </m:f>
          </m:e>
        </m:d>
      </m:oMath>
    </w:p>
    <w:p w14:paraId="1AF9D04D"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Default reference thickness for wood is 6 cm</w:t>
      </w:r>
    </w:p>
    <w:p w14:paraId="7CB8EC04" w14:textId="77777777" w:rsidR="00A86884" w:rsidRPr="00123091" w:rsidRDefault="00A86884" w:rsidP="00A86884">
      <w:pPr>
        <w:pStyle w:val="BodyText"/>
        <w:numPr>
          <w:ilvl w:val="1"/>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Option 2) thickness dependent model with air interface loss</w:t>
      </w:r>
    </w:p>
    <w:p w14:paraId="5D4351AF" w14:textId="77777777" w:rsidR="00A86884" w:rsidRPr="009233DF" w:rsidRDefault="00000000" w:rsidP="00A86884">
      <w:pPr>
        <w:pStyle w:val="BodyText"/>
        <w:numPr>
          <w:ilvl w:val="2"/>
          <w:numId w:val="37"/>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m:rPr>
                <m:sty m:val="p"/>
              </m:rPr>
              <w:rPr>
                <w:rFonts w:ascii="Cambria Math" w:eastAsia="DengXian" w:hAnsi="Cambria Math"/>
                <w:szCs w:val="20"/>
                <w:lang w:eastAsia="ko-KR"/>
              </w:rPr>
              <m:t>L</m:t>
            </m:r>
          </m:e>
          <m:sub>
            <m:r>
              <m:rPr>
                <m:sty m:val="p"/>
              </m:rPr>
              <w:rPr>
                <w:rFonts w:ascii="Cambria Math" w:eastAsia="DengXian" w:hAnsi="Cambria Math"/>
                <w:szCs w:val="20"/>
                <w:lang w:eastAsia="ko-KR"/>
              </w:rPr>
              <m:t>w</m:t>
            </m:r>
            <m:r>
              <w:rPr>
                <w:rFonts w:ascii="Cambria Math" w:eastAsia="DengXian" w:hAnsi="Cambria Math"/>
                <w:szCs w:val="20"/>
                <w:lang w:eastAsia="zh-CN"/>
              </w:rPr>
              <m:t>ood</m:t>
            </m:r>
          </m:sub>
        </m:sSub>
        <m:r>
          <m:rPr>
            <m:sty m:val="p"/>
          </m:rPr>
          <w:rPr>
            <w:rFonts w:ascii="Cambria Math" w:eastAsia="DengXian" w:hAnsi="Cambria Math"/>
            <w:szCs w:val="20"/>
            <w:lang w:eastAsia="ko-KR"/>
          </w:rPr>
          <m:t>=a+b∙</m:t>
        </m:r>
        <m:r>
          <w:rPr>
            <w:rFonts w:ascii="Cambria Math" w:eastAsia="DengXian" w:hAnsi="Cambria Math"/>
            <w:szCs w:val="20"/>
            <w:lang w:eastAsia="ko-KR"/>
          </w:rPr>
          <m:t>α∙f</m:t>
        </m:r>
      </m:oMath>
    </w:p>
    <w:p w14:paraId="7AA186B4"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BD18A7">
        <w:rPr>
          <w:rFonts w:ascii="Times New Roman" w:hAnsi="Times New Roman"/>
          <w:szCs w:val="20"/>
          <w:lang w:eastAsia="ko-KR"/>
        </w:rPr>
        <w:t xml:space="preserve"> </w:t>
      </w:r>
      <m:oMath>
        <m:r>
          <w:rPr>
            <w:rFonts w:ascii="Cambria Math" w:eastAsia="DengXian" w:hAnsi="Cambria Math"/>
            <w:szCs w:val="20"/>
            <w:lang w:eastAsia="ko-KR"/>
          </w:rPr>
          <m:t>α</m:t>
        </m:r>
        <m:r>
          <m:rPr>
            <m:sty m:val="p"/>
          </m:rPr>
          <w:rPr>
            <w:rFonts w:ascii="Cambria Math" w:eastAsia="DengXian" w:hAnsi="Cambria Math"/>
            <w:szCs w:val="20"/>
            <w:lang w:eastAsia="ko-KR"/>
          </w:rPr>
          <m:t>=</m:t>
        </m:r>
        <m:d>
          <m:dPr>
            <m:ctrlPr>
              <w:rPr>
                <w:rFonts w:ascii="Cambria Math" w:eastAsia="DengXian" w:hAnsi="Cambria Math"/>
                <w:szCs w:val="20"/>
                <w:lang w:eastAsia="ko-KR"/>
              </w:rPr>
            </m:ctrlPr>
          </m:dPr>
          <m:e>
            <m:f>
              <m:fPr>
                <m:ctrlPr>
                  <w:rPr>
                    <w:rFonts w:ascii="Cambria Math" w:eastAsia="DengXian" w:hAnsi="Cambria Math"/>
                    <w:szCs w:val="20"/>
                    <w:lang w:eastAsia="ko-KR"/>
                  </w:rPr>
                </m:ctrlPr>
              </m:fPr>
              <m:num>
                <m:sSub>
                  <m:sSubPr>
                    <m:ctrlPr>
                      <w:rPr>
                        <w:rFonts w:ascii="Cambria Math" w:eastAsia="DengXian" w:hAnsi="Cambria Math"/>
                        <w:szCs w:val="20"/>
                        <w:lang w:eastAsia="ko-KR"/>
                      </w:rPr>
                    </m:ctrlPr>
                  </m:sSubPr>
                  <m:e>
                    <m:r>
                      <w:rPr>
                        <w:rFonts w:ascii="Cambria Math" w:eastAsia="DengXian" w:hAnsi="Cambria Math"/>
                        <w:szCs w:val="20"/>
                        <w:lang w:eastAsia="ko-KR"/>
                      </w:rPr>
                      <m:t>T</m:t>
                    </m:r>
                  </m:e>
                  <m:sub>
                    <m:r>
                      <w:rPr>
                        <w:rFonts w:ascii="Cambria Math" w:eastAsia="DengXian" w:hAnsi="Cambria Math"/>
                        <w:szCs w:val="20"/>
                        <w:lang w:eastAsia="ko-KR"/>
                      </w:rPr>
                      <m:t>wood</m:t>
                    </m:r>
                  </m:sub>
                </m:sSub>
              </m:num>
              <m:den>
                <m:r>
                  <m:rPr>
                    <m:sty m:val="p"/>
                  </m:rPr>
                  <w:rPr>
                    <w:rFonts w:ascii="Cambria Math" w:eastAsia="DengXian" w:hAnsi="Cambria Math"/>
                    <w:szCs w:val="20"/>
                    <w:lang w:eastAsia="ko-KR"/>
                  </w:rPr>
                  <m:t xml:space="preserve">X </m:t>
                </m:r>
                <m:r>
                  <w:rPr>
                    <w:rFonts w:ascii="Cambria Math" w:eastAsia="DengXian" w:hAnsi="Cambria Math"/>
                    <w:szCs w:val="20"/>
                    <w:lang w:eastAsia="ko-KR"/>
                  </w:rPr>
                  <m:t>cm</m:t>
                </m:r>
              </m:den>
            </m:f>
          </m:e>
        </m:d>
      </m:oMath>
    </w:p>
    <w:p w14:paraId="21B9A952"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Where X is the default thickness of the wood.</w:t>
      </w:r>
    </w:p>
    <w:p w14:paraId="6AA16110" w14:textId="77777777" w:rsidR="00A86884" w:rsidRPr="00123091" w:rsidRDefault="00A86884" w:rsidP="00A86884">
      <w:pPr>
        <w:pStyle w:val="BodyText"/>
        <w:numPr>
          <w:ilvl w:val="2"/>
          <w:numId w:val="37"/>
        </w:numPr>
        <w:spacing w:after="0" w:line="240" w:lineRule="auto"/>
        <w:rPr>
          <w:rFonts w:ascii="Times New Roman" w:eastAsia="DengXian" w:hAnsi="Times New Roman"/>
          <w:szCs w:val="20"/>
          <w:lang w:eastAsia="ko-KR"/>
        </w:rPr>
      </w:pPr>
      <w:r w:rsidRPr="00123091">
        <w:rPr>
          <w:rFonts w:ascii="Times New Roman" w:eastAsia="DengXian" w:hAnsi="Times New Roman"/>
          <w:szCs w:val="20"/>
          <w:lang w:eastAsia="ko-KR"/>
        </w:rPr>
        <w:t>Parameters a, b, and X are FFS.</w:t>
      </w:r>
    </w:p>
    <w:p w14:paraId="4C159E72" w14:textId="77777777" w:rsidR="00A86884" w:rsidRPr="009233DF" w:rsidRDefault="00A86884" w:rsidP="00A86884">
      <w:pPr>
        <w:pStyle w:val="BodyText"/>
        <w:spacing w:after="0" w:line="240" w:lineRule="auto"/>
        <w:rPr>
          <w:rFonts w:ascii="Times New Roman" w:eastAsia="DengXian" w:hAnsi="Times New Roman"/>
          <w:szCs w:val="20"/>
          <w:highlight w:val="green"/>
          <w:lang w:eastAsia="zh-CN"/>
        </w:rPr>
      </w:pPr>
      <w:r w:rsidRPr="009233DF">
        <w:rPr>
          <w:rFonts w:ascii="Times New Roman" w:eastAsia="DengXian" w:hAnsi="Times New Roman" w:hint="eastAsia"/>
          <w:szCs w:val="20"/>
          <w:highlight w:val="green"/>
          <w:lang w:eastAsia="zh-CN"/>
        </w:rPr>
        <w:t>Agreement</w:t>
      </w:r>
    </w:p>
    <w:p w14:paraId="746C4A03" w14:textId="77777777" w:rsidR="00A86884" w:rsidRPr="009233DF" w:rsidRDefault="00A86884" w:rsidP="00A86884">
      <w:pPr>
        <w:pStyle w:val="BodyText"/>
        <w:spacing w:after="0" w:line="240" w:lineRule="auto"/>
        <w:rPr>
          <w:rFonts w:ascii="Times New Roman" w:eastAsia="DengXian" w:hAnsi="Times New Roman"/>
          <w:szCs w:val="20"/>
          <w:lang w:eastAsia="ko-KR"/>
        </w:rPr>
      </w:pPr>
      <w:r w:rsidRPr="009233DF">
        <w:rPr>
          <w:rFonts w:ascii="Times New Roman" w:eastAsia="DengXian" w:hAnsi="Times New Roman"/>
          <w:szCs w:val="20"/>
          <w:lang w:eastAsia="ko-KR"/>
        </w:rPr>
        <w:t xml:space="preserve">Discuss further on whether to introduce additional model to handle LOS probability impact from vegetation for SMa </w:t>
      </w:r>
      <w:r w:rsidRPr="009233DF">
        <w:rPr>
          <w:rFonts w:ascii="Times New Roman" w:eastAsia="DengXian" w:hAnsi="Times New Roman"/>
          <w:color w:val="000000"/>
          <w:szCs w:val="20"/>
          <w:lang w:eastAsia="ko-KR"/>
        </w:rPr>
        <w:t>and details of the additional modeling component.</w:t>
      </w:r>
    </w:p>
    <w:p w14:paraId="796043AE" w14:textId="77777777" w:rsidR="00A86884" w:rsidRPr="009233DF" w:rsidRDefault="00A86884" w:rsidP="00A86884">
      <w:pPr>
        <w:spacing w:after="0" w:line="240" w:lineRule="auto"/>
        <w:rPr>
          <w:rFonts w:eastAsia="DengXian"/>
          <w:lang w:eastAsia="zh-CN"/>
        </w:rPr>
      </w:pPr>
    </w:p>
    <w:p w14:paraId="7D116E4E" w14:textId="77777777" w:rsidR="00A86884" w:rsidRDefault="00A86884" w:rsidP="00A86884">
      <w:pPr>
        <w:spacing w:after="0" w:line="240" w:lineRule="auto"/>
        <w:rPr>
          <w:rFonts w:eastAsia="DengXian"/>
          <w:lang w:eastAsia="zh-CN"/>
        </w:rPr>
      </w:pPr>
    </w:p>
    <w:p w14:paraId="20C1AF88" w14:textId="77777777" w:rsidR="00A86884" w:rsidRDefault="00A86884" w:rsidP="00A86884">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4177BE5C"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1)</w:t>
      </w:r>
    </w:p>
    <w:p w14:paraId="29CEB3FA"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79DB4E84" w14:textId="77777777" w:rsidR="00A86884" w:rsidRDefault="00A86884" w:rsidP="00A86884">
      <w:pPr>
        <w:pStyle w:val="BodyText"/>
        <w:spacing w:after="0" w:line="240" w:lineRule="auto"/>
        <w:jc w:val="center"/>
        <w:rPr>
          <w:rFonts w:ascii="Times New Roman" w:hAnsi="Times New Roman"/>
          <w:szCs w:val="20"/>
          <w:lang w:eastAsia="zh-CN"/>
        </w:rPr>
      </w:pPr>
    </w:p>
    <w:p w14:paraId="6D600FD7"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2)</w:t>
      </w:r>
    </w:p>
    <w:p w14:paraId="194CAEE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2DDEC13D" w14:textId="77777777" w:rsidR="00A86884" w:rsidRPr="00FA1EC5" w:rsidRDefault="00A86884" w:rsidP="00A86884">
      <w:pPr>
        <w:spacing w:after="0" w:line="240" w:lineRule="auto"/>
        <w:jc w:val="center"/>
        <w:rPr>
          <w:rFonts w:eastAsia="DengXian"/>
          <w:sz w:val="16"/>
          <w:szCs w:val="16"/>
        </w:rPr>
      </w:pPr>
    </w:p>
    <w:p w14:paraId="55A81B86"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D34BFC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BADA51B"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2FA3F405"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3FD53D48"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density</m:t>
          </m:r>
        </m:oMath>
      </m:oMathPara>
    </w:p>
    <w:p w14:paraId="729CC859" w14:textId="77777777" w:rsidR="00A86884" w:rsidRPr="009154CC" w:rsidRDefault="00000000" w:rsidP="00A86884">
      <w:pPr>
        <w:spacing w:after="0" w:line="240" w:lineRule="auto"/>
        <w:jc w:val="center"/>
        <w:rPr>
          <w:rFonts w:eastAsia="DengXi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3BEEC55"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A86884" w14:paraId="353E1B01" w14:textId="77777777" w:rsidTr="0049116F">
        <w:trPr>
          <w:trHeight w:val="306"/>
          <w:jc w:val="center"/>
        </w:trPr>
        <w:tc>
          <w:tcPr>
            <w:tcW w:w="2848" w:type="dxa"/>
            <w:shd w:val="clear" w:color="auto" w:fill="D9D9D9"/>
          </w:tcPr>
          <w:p w14:paraId="4E7D1EDE" w14:textId="77777777" w:rsidR="00A86884" w:rsidRDefault="00A86884" w:rsidP="0049116F">
            <w:pPr>
              <w:pStyle w:val="TAH"/>
              <w:spacing w:line="240" w:lineRule="auto"/>
              <w:rPr>
                <w:rFonts w:ascii="Times New Roman" w:hAnsi="Times New Roman"/>
                <w:sz w:val="16"/>
                <w:szCs w:val="16"/>
              </w:rPr>
            </w:pPr>
            <w:r>
              <w:rPr>
                <w:rFonts w:ascii="Times New Roman" w:hAnsi="Times New Roman"/>
                <w:sz w:val="16"/>
                <w:szCs w:val="16"/>
              </w:rPr>
              <w:lastRenderedPageBreak/>
              <w:t>Parameter</w:t>
            </w:r>
          </w:p>
        </w:tc>
        <w:tc>
          <w:tcPr>
            <w:tcW w:w="5310" w:type="dxa"/>
            <w:shd w:val="clear" w:color="auto" w:fill="D9D9D9"/>
          </w:tcPr>
          <w:p w14:paraId="31160803" w14:textId="77777777" w:rsidR="00A86884" w:rsidRDefault="00A86884" w:rsidP="0049116F">
            <w:pPr>
              <w:pStyle w:val="TAH"/>
              <w:spacing w:line="240" w:lineRule="auto"/>
              <w:rPr>
                <w:rFonts w:ascii="Times New Roman" w:hAnsi="Times New Roman"/>
                <w:sz w:val="16"/>
                <w:szCs w:val="16"/>
              </w:rPr>
            </w:pPr>
          </w:p>
        </w:tc>
      </w:tr>
      <w:tr w:rsidR="00A86884" w14:paraId="4CC3CE17" w14:textId="77777777" w:rsidTr="0049116F">
        <w:trPr>
          <w:trHeight w:val="452"/>
          <w:jc w:val="center"/>
        </w:trPr>
        <w:tc>
          <w:tcPr>
            <w:tcW w:w="2848" w:type="dxa"/>
          </w:tcPr>
          <w:p w14:paraId="2A9ECCE2" w14:textId="77777777" w:rsidR="00A86884" w:rsidRPr="009154CC" w:rsidRDefault="00000000" w:rsidP="0049116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oMath>
            </m:oMathPara>
          </w:p>
        </w:tc>
        <w:tc>
          <w:tcPr>
            <w:tcW w:w="5310" w:type="dxa"/>
          </w:tcPr>
          <w:p w14:paraId="2926B393" w14:textId="77777777" w:rsidR="00A86884" w:rsidRDefault="00A86884" w:rsidP="0049116F">
            <w:pPr>
              <w:spacing w:after="0" w:line="240" w:lineRule="auto"/>
              <w:jc w:val="center"/>
              <w:rPr>
                <w:sz w:val="16"/>
                <w:szCs w:val="16"/>
              </w:rPr>
            </w:pPr>
            <w:r>
              <w:rPr>
                <w:rFonts w:eastAsia="Calibri"/>
                <w:sz w:val="16"/>
                <w:szCs w:val="16"/>
              </w:rPr>
              <w:t>30 m</w:t>
            </w:r>
          </w:p>
        </w:tc>
      </w:tr>
      <w:tr w:rsidR="00A86884" w14:paraId="3781DE0C" w14:textId="77777777" w:rsidTr="0049116F">
        <w:trPr>
          <w:trHeight w:val="452"/>
          <w:jc w:val="center"/>
        </w:trPr>
        <w:tc>
          <w:tcPr>
            <w:tcW w:w="2848" w:type="dxa"/>
          </w:tcPr>
          <w:p w14:paraId="0EC63155" w14:textId="77777777" w:rsidR="00A86884" w:rsidRPr="009154CC" w:rsidRDefault="00000000" w:rsidP="0049116F">
            <w:pPr>
              <w:pStyle w:val="TAL"/>
              <w:spacing w:line="240" w:lineRule="auto"/>
              <w:rPr>
                <w:rFonts w:ascii="Times New Roman"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oMath>
            </m:oMathPara>
          </w:p>
        </w:tc>
        <w:tc>
          <w:tcPr>
            <w:tcW w:w="5310" w:type="dxa"/>
          </w:tcPr>
          <w:p w14:paraId="645F4FB6" w14:textId="77777777" w:rsidR="00A86884" w:rsidRDefault="00A86884" w:rsidP="0049116F">
            <w:pPr>
              <w:spacing w:after="0" w:line="240" w:lineRule="auto"/>
              <w:jc w:val="center"/>
              <w:rPr>
                <w:rFonts w:eastAsia="Calibri"/>
                <w:sz w:val="16"/>
                <w:szCs w:val="16"/>
              </w:rPr>
            </w:pPr>
            <w:r>
              <w:rPr>
                <w:rFonts w:eastAsia="Calibri"/>
                <w:sz w:val="16"/>
                <w:szCs w:val="16"/>
              </w:rPr>
              <w:t>20 m</w:t>
            </w:r>
          </w:p>
        </w:tc>
      </w:tr>
      <w:tr w:rsidR="00A86884" w14:paraId="1C932066" w14:textId="77777777" w:rsidTr="0049116F">
        <w:trPr>
          <w:trHeight w:val="452"/>
          <w:jc w:val="center"/>
        </w:trPr>
        <w:tc>
          <w:tcPr>
            <w:tcW w:w="2848" w:type="dxa"/>
          </w:tcPr>
          <w:p w14:paraId="0C303F8A"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oMath>
            </m:oMathPara>
          </w:p>
        </w:tc>
        <w:tc>
          <w:tcPr>
            <w:tcW w:w="5310" w:type="dxa"/>
          </w:tcPr>
          <w:p w14:paraId="3202480E" w14:textId="77777777" w:rsidR="00A86884" w:rsidRDefault="00A86884" w:rsidP="0049116F">
            <w:pPr>
              <w:spacing w:after="0" w:line="240" w:lineRule="auto"/>
              <w:jc w:val="center"/>
              <w:rPr>
                <w:rFonts w:eastAsia="Calibri"/>
                <w:sz w:val="16"/>
                <w:szCs w:val="16"/>
              </w:rPr>
            </w:pPr>
            <w:r>
              <w:rPr>
                <w:rFonts w:eastAsia="Calibri"/>
                <w:sz w:val="16"/>
                <w:szCs w:val="16"/>
              </w:rPr>
              <w:t>8 m</w:t>
            </w:r>
          </w:p>
        </w:tc>
      </w:tr>
      <w:tr w:rsidR="00A86884" w14:paraId="102FC909" w14:textId="77777777" w:rsidTr="0049116F">
        <w:trPr>
          <w:trHeight w:val="452"/>
          <w:jc w:val="center"/>
        </w:trPr>
        <w:tc>
          <w:tcPr>
            <w:tcW w:w="2848" w:type="dxa"/>
          </w:tcPr>
          <w:p w14:paraId="534E9E54"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vegetation</m:t>
                    </m:r>
                  </m:sub>
                </m:sSub>
              </m:oMath>
            </m:oMathPara>
          </w:p>
        </w:tc>
        <w:tc>
          <w:tcPr>
            <w:tcW w:w="5310" w:type="dxa"/>
          </w:tcPr>
          <w:p w14:paraId="0A1CDBFA" w14:textId="77777777" w:rsidR="00A86884" w:rsidRDefault="00A86884" w:rsidP="0049116F">
            <w:pPr>
              <w:spacing w:after="0" w:line="240" w:lineRule="auto"/>
              <w:jc w:val="center"/>
              <w:rPr>
                <w:rFonts w:eastAsia="Calibri"/>
                <w:sz w:val="16"/>
                <w:szCs w:val="16"/>
              </w:rPr>
            </w:pPr>
            <w:r>
              <w:rPr>
                <w:rFonts w:eastAsia="Calibri"/>
                <w:sz w:val="16"/>
                <w:szCs w:val="16"/>
              </w:rPr>
              <w:t>15 m</w:t>
            </w:r>
          </w:p>
        </w:tc>
      </w:tr>
      <w:tr w:rsidR="00A86884" w14:paraId="6E1D04AA" w14:textId="77777777" w:rsidTr="0049116F">
        <w:trPr>
          <w:trHeight w:val="452"/>
          <w:jc w:val="center"/>
        </w:trPr>
        <w:tc>
          <w:tcPr>
            <w:tcW w:w="2848" w:type="dxa"/>
          </w:tcPr>
          <w:p w14:paraId="14400F20"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commercial</m:t>
                    </m:r>
                  </m:sub>
                </m:sSub>
              </m:oMath>
            </m:oMathPara>
          </w:p>
        </w:tc>
        <w:tc>
          <w:tcPr>
            <w:tcW w:w="5310" w:type="dxa"/>
          </w:tcPr>
          <w:p w14:paraId="78910295" w14:textId="77777777" w:rsidR="00A86884" w:rsidRDefault="00A86884" w:rsidP="0049116F">
            <w:pPr>
              <w:spacing w:after="0" w:line="240" w:lineRule="auto"/>
              <w:jc w:val="center"/>
              <w:rPr>
                <w:rFonts w:eastAsia="Calibri"/>
                <w:sz w:val="16"/>
                <w:szCs w:val="16"/>
              </w:rPr>
            </w:pPr>
            <w:r>
              <w:rPr>
                <w:rFonts w:eastAsia="Calibri"/>
                <w:sz w:val="16"/>
                <w:szCs w:val="16"/>
              </w:rPr>
              <w:t>2%</w:t>
            </w:r>
          </w:p>
        </w:tc>
      </w:tr>
      <w:tr w:rsidR="00A86884" w14:paraId="2F1B34C2" w14:textId="77777777" w:rsidTr="0049116F">
        <w:trPr>
          <w:trHeight w:val="452"/>
          <w:jc w:val="center"/>
        </w:trPr>
        <w:tc>
          <w:tcPr>
            <w:tcW w:w="2848" w:type="dxa"/>
          </w:tcPr>
          <w:p w14:paraId="6A48D562"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w:rPr>
                        <w:rFonts w:ascii="Cambria Math" w:hAnsi="Cambria Math"/>
                        <w:sz w:val="16"/>
                        <w:szCs w:val="16"/>
                      </w:rPr>
                      <m:t>r</m:t>
                    </m:r>
                    <m:r>
                      <m:rPr>
                        <m:sty m:val="p"/>
                      </m:rPr>
                      <w:rPr>
                        <w:rFonts w:ascii="Cambria Math" w:hAnsi="Cambria Math"/>
                        <w:sz w:val="16"/>
                        <w:szCs w:val="16"/>
                      </w:rPr>
                      <m:t>esidential</m:t>
                    </m:r>
                  </m:sub>
                </m:sSub>
              </m:oMath>
            </m:oMathPara>
          </w:p>
        </w:tc>
        <w:tc>
          <w:tcPr>
            <w:tcW w:w="5310" w:type="dxa"/>
          </w:tcPr>
          <w:p w14:paraId="072EF289" w14:textId="77777777" w:rsidR="00A86884" w:rsidRDefault="00A86884" w:rsidP="0049116F">
            <w:pPr>
              <w:spacing w:after="0" w:line="240" w:lineRule="auto"/>
              <w:jc w:val="center"/>
              <w:rPr>
                <w:rFonts w:eastAsia="Calibri"/>
                <w:sz w:val="16"/>
                <w:szCs w:val="16"/>
              </w:rPr>
            </w:pPr>
            <w:r>
              <w:rPr>
                <w:rFonts w:eastAsia="Calibri"/>
                <w:sz w:val="16"/>
                <w:szCs w:val="16"/>
              </w:rPr>
              <w:t>18%</w:t>
            </w:r>
          </w:p>
        </w:tc>
      </w:tr>
      <w:tr w:rsidR="00A86884" w14:paraId="487007CE" w14:textId="77777777" w:rsidTr="0049116F">
        <w:trPr>
          <w:trHeight w:val="452"/>
          <w:jc w:val="center"/>
        </w:trPr>
        <w:tc>
          <w:tcPr>
            <w:tcW w:w="2848" w:type="dxa"/>
          </w:tcPr>
          <w:p w14:paraId="41C3B8CA" w14:textId="77777777" w:rsidR="00A86884" w:rsidRPr="009154CC" w:rsidRDefault="00000000" w:rsidP="0049116F">
            <w:pPr>
              <w:pStyle w:val="TAL"/>
              <w:spacing w:line="240" w:lineRule="auto"/>
              <w:rPr>
                <w:rFonts w:ascii="Times New Roman" w:eastAsia="Calibri" w:hAnsi="Times New Roman"/>
                <w:sz w:val="16"/>
                <w:szCs w:val="16"/>
              </w:rPr>
            </w:pPr>
            <m:oMathPara>
              <m:oMath>
                <m:sSub>
                  <m:sSubPr>
                    <m:ctrlPr>
                      <w:rPr>
                        <w:rFonts w:ascii="Cambria Math" w:hAnsi="Cambria Math"/>
                        <w:i/>
                        <w:sz w:val="16"/>
                        <w:szCs w:val="16"/>
                      </w:rPr>
                    </m:ctrlPr>
                  </m:sSubPr>
                  <m:e>
                    <m:r>
                      <w:rPr>
                        <w:rFonts w:ascii="Cambria Math" w:hAnsi="Cambria Math"/>
                        <w:sz w:val="16"/>
                        <w:szCs w:val="16"/>
                      </w:rPr>
                      <m:t>r</m:t>
                    </m:r>
                  </m:e>
                  <m:sub>
                    <m:r>
                      <m:rPr>
                        <m:sty m:val="p"/>
                      </m:rPr>
                      <w:rPr>
                        <w:rFonts w:ascii="Cambria Math" w:hAnsi="Cambria Math"/>
                        <w:sz w:val="16"/>
                        <w:szCs w:val="16"/>
                      </w:rPr>
                      <m:t>vegetation</m:t>
                    </m:r>
                  </m:sub>
                </m:sSub>
              </m:oMath>
            </m:oMathPara>
          </w:p>
        </w:tc>
        <w:tc>
          <w:tcPr>
            <w:tcW w:w="5310" w:type="dxa"/>
          </w:tcPr>
          <w:p w14:paraId="0C94EDB6" w14:textId="77777777" w:rsidR="00A86884" w:rsidRDefault="00A86884" w:rsidP="0049116F">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0CE83584" w14:textId="77777777" w:rsidR="00A86884" w:rsidRDefault="00A86884" w:rsidP="00A86884">
      <w:pPr>
        <w:pStyle w:val="BodyText"/>
        <w:spacing w:after="0" w:line="240" w:lineRule="auto"/>
        <w:rPr>
          <w:rFonts w:ascii="Times New Roman" w:hAnsi="Times New Roman"/>
          <w:szCs w:val="20"/>
          <w:lang w:eastAsia="zh-CN"/>
        </w:rPr>
      </w:pPr>
    </w:p>
    <w:p w14:paraId="4359CDF6" w14:textId="77777777" w:rsidR="00A86884" w:rsidRDefault="00A86884">
      <w:pPr>
        <w:pStyle w:val="BodyText"/>
        <w:numPr>
          <w:ilvl w:val="0"/>
          <w:numId w:val="45"/>
        </w:numPr>
        <w:spacing w:after="0" w:line="240" w:lineRule="auto"/>
        <w:rPr>
          <w:rFonts w:ascii="Times New Roman" w:hAnsi="Times New Roman"/>
          <w:szCs w:val="20"/>
          <w:lang w:eastAsia="zh-CN"/>
        </w:rPr>
      </w:pPr>
      <w:r>
        <w:rPr>
          <w:rFonts w:ascii="Times New Roman" w:hAnsi="Times New Roman"/>
          <w:szCs w:val="20"/>
          <w:lang w:eastAsia="zh-CN"/>
        </w:rPr>
        <w:t>Option 3)</w:t>
      </w:r>
    </w:p>
    <w:p w14:paraId="673F3B5E" w14:textId="77777777" w:rsidR="00A86884" w:rsidRPr="009154CC" w:rsidRDefault="00000000" w:rsidP="00A86884">
      <w:pPr>
        <w:pStyle w:val="BodyText"/>
        <w:spacing w:after="0" w:line="240" w:lineRule="auto"/>
        <w:jc w:val="center"/>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FD57FA7" w14:textId="77777777" w:rsidR="00A86884" w:rsidRDefault="00A86884" w:rsidP="00A86884">
      <w:pPr>
        <w:spacing w:after="0" w:line="240" w:lineRule="auto"/>
        <w:rPr>
          <w:rFonts w:eastAsia="DengXian"/>
          <w:lang w:eastAsia="zh-CN"/>
        </w:rPr>
      </w:pPr>
    </w:p>
    <w:p w14:paraId="3C8F2932" w14:textId="77777777" w:rsidR="00A86884" w:rsidRPr="00EA010B" w:rsidRDefault="00A86884" w:rsidP="00A86884">
      <w:pPr>
        <w:spacing w:after="0" w:line="240" w:lineRule="auto"/>
        <w:rPr>
          <w:rFonts w:eastAsia="DengXian"/>
          <w:highlight w:val="darkYellow"/>
          <w:lang w:eastAsia="zh-CN"/>
        </w:rPr>
      </w:pPr>
      <w:r w:rsidRPr="00EA010B">
        <w:rPr>
          <w:rFonts w:eastAsia="DengXian" w:hint="eastAsia"/>
          <w:highlight w:val="darkYellow"/>
          <w:lang w:eastAsia="zh-CN"/>
        </w:rPr>
        <w:t>Working Assumption</w:t>
      </w:r>
    </w:p>
    <w:p w14:paraId="5B2C42FF" w14:textId="77777777" w:rsidR="00A86884" w:rsidRDefault="00A86884">
      <w:pPr>
        <w:pStyle w:val="ListParagraph"/>
        <w:numPr>
          <w:ilvl w:val="0"/>
          <w:numId w:val="45"/>
        </w:numPr>
        <w:spacing w:line="240" w:lineRule="auto"/>
      </w:pPr>
      <w:r>
        <w:t xml:space="preserve">For parameters with multiple options, choose from </w:t>
      </w:r>
      <w:r w:rsidRPr="00EA010B">
        <w:rPr>
          <w:color w:val="000000"/>
        </w:rPr>
        <w:t>one of the options in meeting</w:t>
      </w:r>
      <w:r w:rsidRPr="00D17435">
        <w:rPr>
          <w:rFonts w:eastAsia="DengXian" w:hint="eastAsia"/>
          <w:color w:val="000000"/>
          <w:lang w:eastAsia="zh-CN"/>
        </w:rPr>
        <w:t xml:space="preserve"> RAN1#120-bis.</w:t>
      </w:r>
    </w:p>
    <w:p w14:paraId="4C1316B0" w14:textId="77777777" w:rsidR="00A86884" w:rsidRPr="00EA010B" w:rsidRDefault="00A86884">
      <w:pPr>
        <w:pStyle w:val="ListParagraph"/>
        <w:numPr>
          <w:ilvl w:val="0"/>
          <w:numId w:val="45"/>
        </w:numPr>
        <w:spacing w:line="240" w:lineRule="auto"/>
      </w:pPr>
      <w:r w:rsidRPr="00EA010B">
        <w:t>For information: O2I are barrowed from TR38.901 UMa O2I, LOS and NLOS parameters are barrowed from ITU M.2135 SMa if values are available. For colored values listed, values are based on measurement data from companies.</w:t>
      </w:r>
    </w:p>
    <w:tbl>
      <w:tblPr>
        <w:tblW w:w="4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973"/>
        <w:gridCol w:w="1263"/>
        <w:gridCol w:w="1284"/>
        <w:gridCol w:w="836"/>
        <w:gridCol w:w="566"/>
        <w:gridCol w:w="650"/>
        <w:gridCol w:w="561"/>
        <w:gridCol w:w="928"/>
        <w:gridCol w:w="928"/>
        <w:gridCol w:w="549"/>
      </w:tblGrid>
      <w:tr w:rsidR="00A86884" w14:paraId="78B6D9B2" w14:textId="77777777" w:rsidTr="0049116F">
        <w:trPr>
          <w:cantSplit/>
          <w:trHeight w:val="38"/>
          <w:jc w:val="center"/>
        </w:trPr>
        <w:tc>
          <w:tcPr>
            <w:tcW w:w="1411" w:type="pct"/>
            <w:gridSpan w:val="2"/>
            <w:vMerge w:val="restart"/>
            <w:shd w:val="clear" w:color="auto" w:fill="E0E0E0"/>
            <w:vAlign w:val="center"/>
          </w:tcPr>
          <w:p w14:paraId="135A46EA"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lastRenderedPageBreak/>
              <w:t>Scenarios</w:t>
            </w:r>
          </w:p>
        </w:tc>
        <w:tc>
          <w:tcPr>
            <w:tcW w:w="1634" w:type="pct"/>
            <w:gridSpan w:val="3"/>
            <w:shd w:val="clear" w:color="auto" w:fill="E0E0E0"/>
            <w:vAlign w:val="center"/>
          </w:tcPr>
          <w:p w14:paraId="095F44D8"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 xml:space="preserve">SMa </w:t>
            </w:r>
          </w:p>
        </w:tc>
        <w:tc>
          <w:tcPr>
            <w:tcW w:w="869" w:type="pct"/>
            <w:gridSpan w:val="3"/>
            <w:shd w:val="clear" w:color="auto" w:fill="E0E0E0"/>
            <w:vAlign w:val="center"/>
          </w:tcPr>
          <w:p w14:paraId="26E0D109"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Reference – ITU M.2135 SMa</w:t>
            </w:r>
          </w:p>
        </w:tc>
        <w:tc>
          <w:tcPr>
            <w:tcW w:w="1086" w:type="pct"/>
            <w:gridSpan w:val="3"/>
            <w:shd w:val="clear" w:color="auto" w:fill="E0E0E0"/>
          </w:tcPr>
          <w:p w14:paraId="19C01373"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TR38.901 UMa</w:t>
            </w:r>
          </w:p>
        </w:tc>
      </w:tr>
      <w:tr w:rsidR="00A86884" w14:paraId="256CAA6B" w14:textId="77777777" w:rsidTr="0049116F">
        <w:trPr>
          <w:cantSplit/>
          <w:trHeight w:val="38"/>
          <w:jc w:val="center"/>
        </w:trPr>
        <w:tc>
          <w:tcPr>
            <w:tcW w:w="1411" w:type="pct"/>
            <w:gridSpan w:val="2"/>
            <w:vMerge/>
            <w:shd w:val="clear" w:color="auto" w:fill="E0E0E0"/>
            <w:vAlign w:val="center"/>
          </w:tcPr>
          <w:p w14:paraId="19CA8757" w14:textId="77777777" w:rsidR="00A86884" w:rsidRDefault="00A86884" w:rsidP="0049116F">
            <w:pPr>
              <w:pStyle w:val="TAH"/>
              <w:spacing w:line="240" w:lineRule="auto"/>
              <w:contextualSpacing/>
              <w:rPr>
                <w:rFonts w:ascii="Times New Roman" w:hAnsi="Times New Roman"/>
                <w:sz w:val="16"/>
                <w:szCs w:val="16"/>
              </w:rPr>
            </w:pPr>
          </w:p>
        </w:tc>
        <w:tc>
          <w:tcPr>
            <w:tcW w:w="609" w:type="pct"/>
            <w:shd w:val="clear" w:color="auto" w:fill="E0E0E0"/>
            <w:vAlign w:val="center"/>
          </w:tcPr>
          <w:p w14:paraId="09B6C9E2"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LOS</w:t>
            </w:r>
          </w:p>
        </w:tc>
        <w:tc>
          <w:tcPr>
            <w:tcW w:w="619" w:type="pct"/>
            <w:shd w:val="clear" w:color="auto" w:fill="E0E0E0"/>
            <w:vAlign w:val="center"/>
          </w:tcPr>
          <w:p w14:paraId="446B9C32"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NLOS</w:t>
            </w:r>
          </w:p>
        </w:tc>
        <w:tc>
          <w:tcPr>
            <w:tcW w:w="406" w:type="pct"/>
            <w:shd w:val="clear" w:color="auto" w:fill="E0E0E0"/>
            <w:vAlign w:val="center"/>
          </w:tcPr>
          <w:p w14:paraId="6F5413BC"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O2I</w:t>
            </w:r>
          </w:p>
        </w:tc>
        <w:tc>
          <w:tcPr>
            <w:tcW w:w="277" w:type="pct"/>
            <w:shd w:val="clear" w:color="auto" w:fill="E0E0E0"/>
            <w:vAlign w:val="center"/>
          </w:tcPr>
          <w:p w14:paraId="078610E1"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317" w:type="pct"/>
            <w:shd w:val="clear" w:color="auto" w:fill="E0E0E0"/>
            <w:vAlign w:val="center"/>
          </w:tcPr>
          <w:p w14:paraId="3D424BB3"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75" w:type="pct"/>
            <w:shd w:val="clear" w:color="auto" w:fill="E0E0E0"/>
            <w:vAlign w:val="center"/>
          </w:tcPr>
          <w:p w14:paraId="335EE234"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c>
          <w:tcPr>
            <w:tcW w:w="408" w:type="pct"/>
            <w:shd w:val="clear" w:color="auto" w:fill="E0E0E0"/>
            <w:vAlign w:val="center"/>
          </w:tcPr>
          <w:p w14:paraId="5A18A601"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LOS</w:t>
            </w:r>
          </w:p>
        </w:tc>
        <w:tc>
          <w:tcPr>
            <w:tcW w:w="408" w:type="pct"/>
            <w:shd w:val="clear" w:color="auto" w:fill="E0E0E0"/>
            <w:vAlign w:val="center"/>
          </w:tcPr>
          <w:p w14:paraId="7EA54848"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NLOS</w:t>
            </w:r>
          </w:p>
        </w:tc>
        <w:tc>
          <w:tcPr>
            <w:tcW w:w="269" w:type="pct"/>
            <w:shd w:val="clear" w:color="auto" w:fill="E0E0E0"/>
            <w:vAlign w:val="center"/>
          </w:tcPr>
          <w:p w14:paraId="25D2DCC8"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O2I</w:t>
            </w:r>
          </w:p>
        </w:tc>
      </w:tr>
      <w:tr w:rsidR="00A86884" w14:paraId="3A9515B0" w14:textId="77777777" w:rsidTr="0049116F">
        <w:trPr>
          <w:cantSplit/>
          <w:trHeight w:val="38"/>
          <w:jc w:val="center"/>
        </w:trPr>
        <w:tc>
          <w:tcPr>
            <w:tcW w:w="941" w:type="pct"/>
            <w:vMerge w:val="restart"/>
            <w:vAlign w:val="center"/>
          </w:tcPr>
          <w:p w14:paraId="54D28278" w14:textId="77777777" w:rsidR="00A86884" w:rsidRDefault="00A86884" w:rsidP="0049116F">
            <w:pPr>
              <w:pStyle w:val="TAC"/>
              <w:spacing w:line="240" w:lineRule="auto"/>
              <w:contextualSpacing/>
              <w:rPr>
                <w:i/>
                <w:sz w:val="16"/>
                <w:szCs w:val="16"/>
              </w:rPr>
            </w:pPr>
            <w:r>
              <w:rPr>
                <w:sz w:val="16"/>
                <w:szCs w:val="16"/>
              </w:rPr>
              <w:t>Delay spread (DS)</w:t>
            </w:r>
          </w:p>
          <w:p w14:paraId="2AE406E4" w14:textId="77777777" w:rsidR="00A86884" w:rsidRDefault="00A86884" w:rsidP="0049116F">
            <w:pPr>
              <w:pStyle w:val="TAC"/>
              <w:spacing w:line="240" w:lineRule="auto"/>
              <w:contextualSpacing/>
              <w:rPr>
                <w:sz w:val="16"/>
                <w:szCs w:val="16"/>
              </w:rPr>
            </w:pPr>
            <w:proofErr w:type="spellStart"/>
            <w:r>
              <w:rPr>
                <w:sz w:val="16"/>
                <w:szCs w:val="16"/>
              </w:rPr>
              <w:t>lgDS</w:t>
            </w:r>
            <w:proofErr w:type="spellEnd"/>
            <w:r>
              <w:rPr>
                <w:sz w:val="16"/>
                <w:szCs w:val="16"/>
              </w:rPr>
              <w:t>=log</w:t>
            </w:r>
            <w:r>
              <w:rPr>
                <w:sz w:val="16"/>
                <w:szCs w:val="16"/>
                <w:vertAlign w:val="subscript"/>
              </w:rPr>
              <w:t>10</w:t>
            </w:r>
            <w:r>
              <w:rPr>
                <w:sz w:val="16"/>
                <w:szCs w:val="16"/>
              </w:rPr>
              <w:t>(DS/1s)</w:t>
            </w:r>
          </w:p>
        </w:tc>
        <w:tc>
          <w:tcPr>
            <w:tcW w:w="471" w:type="pct"/>
            <w:vAlign w:val="center"/>
          </w:tcPr>
          <w:p w14:paraId="08E935BE" w14:textId="77777777" w:rsidR="00A86884" w:rsidRDefault="00A86884" w:rsidP="0049116F">
            <w:pPr>
              <w:pStyle w:val="TAC"/>
              <w:spacing w:line="240" w:lineRule="auto"/>
              <w:contextualSpacing/>
              <w:rPr>
                <w:sz w:val="16"/>
                <w:szCs w:val="16"/>
              </w:rPr>
            </w:pPr>
            <w:r>
              <w:rPr>
                <w:i/>
                <w:sz w:val="16"/>
                <w:szCs w:val="16"/>
              </w:rPr>
              <w:t>µ</w:t>
            </w:r>
            <w:proofErr w:type="spellStart"/>
            <w:r>
              <w:rPr>
                <w:sz w:val="16"/>
                <w:szCs w:val="16"/>
                <w:vertAlign w:val="subscript"/>
              </w:rPr>
              <w:t>lgDS</w:t>
            </w:r>
            <w:proofErr w:type="spellEnd"/>
          </w:p>
        </w:tc>
        <w:tc>
          <w:tcPr>
            <w:tcW w:w="609" w:type="pct"/>
            <w:vAlign w:val="center"/>
          </w:tcPr>
          <w:p w14:paraId="75BF767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–7.23</w:t>
            </w:r>
          </w:p>
        </w:tc>
        <w:tc>
          <w:tcPr>
            <w:tcW w:w="619" w:type="pct"/>
            <w:vAlign w:val="center"/>
          </w:tcPr>
          <w:p w14:paraId="4D3189A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-7.12</w:t>
            </w:r>
          </w:p>
          <w:p w14:paraId="007AA968" w14:textId="77777777" w:rsidR="00A86884" w:rsidRDefault="00A86884" w:rsidP="0049116F">
            <w:pPr>
              <w:pStyle w:val="TAC"/>
              <w:spacing w:line="240" w:lineRule="auto"/>
              <w:contextualSpacing/>
              <w:rPr>
                <w:color w:val="00B0F0"/>
                <w:sz w:val="16"/>
                <w:szCs w:val="16"/>
              </w:rPr>
            </w:pPr>
            <w:r>
              <w:rPr>
                <w:color w:val="00B0F0"/>
                <w:sz w:val="16"/>
                <w:szCs w:val="16"/>
              </w:rPr>
              <w:t>Option 2) -7.2</w:t>
            </w:r>
          </w:p>
          <w:p w14:paraId="7CC1B72C" w14:textId="77777777" w:rsidR="00A86884" w:rsidRPr="00EA010B" w:rsidRDefault="00A86884" w:rsidP="0049116F">
            <w:pPr>
              <w:pStyle w:val="TAC"/>
              <w:spacing w:line="240" w:lineRule="auto"/>
              <w:contextualSpacing/>
              <w:rPr>
                <w:color w:val="000000"/>
                <w:sz w:val="16"/>
                <w:szCs w:val="16"/>
              </w:rPr>
            </w:pPr>
            <w:r w:rsidRPr="00B40A13">
              <w:rPr>
                <w:color w:val="7030A0"/>
                <w:sz w:val="16"/>
                <w:szCs w:val="16"/>
              </w:rPr>
              <w:t>Option 3)</w:t>
            </w:r>
            <w:r>
              <w:rPr>
                <w:color w:val="7030A0"/>
                <w:sz w:val="16"/>
                <w:szCs w:val="16"/>
              </w:rPr>
              <w:t xml:space="preserve"> -6.98</w:t>
            </w:r>
          </w:p>
        </w:tc>
        <w:tc>
          <w:tcPr>
            <w:tcW w:w="406" w:type="pct"/>
            <w:vAlign w:val="center"/>
          </w:tcPr>
          <w:p w14:paraId="2E9CFC4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-6.62</w:t>
            </w:r>
          </w:p>
        </w:tc>
        <w:tc>
          <w:tcPr>
            <w:tcW w:w="277" w:type="pct"/>
            <w:vAlign w:val="center"/>
          </w:tcPr>
          <w:p w14:paraId="57865D4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–7.23</w:t>
            </w:r>
          </w:p>
        </w:tc>
        <w:tc>
          <w:tcPr>
            <w:tcW w:w="317" w:type="pct"/>
            <w:vAlign w:val="center"/>
          </w:tcPr>
          <w:p w14:paraId="58B606F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–7.12</w:t>
            </w:r>
          </w:p>
        </w:tc>
        <w:tc>
          <w:tcPr>
            <w:tcW w:w="275" w:type="pct"/>
            <w:vAlign w:val="center"/>
          </w:tcPr>
          <w:p w14:paraId="5A365A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23C696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-6.955 - 0.0963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12A4654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-6.28 - 0.204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47CDBB3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-6.62</w:t>
            </w:r>
          </w:p>
        </w:tc>
      </w:tr>
      <w:tr w:rsidR="00A86884" w14:paraId="4FC13519" w14:textId="77777777" w:rsidTr="0049116F">
        <w:trPr>
          <w:cantSplit/>
          <w:trHeight w:val="38"/>
          <w:jc w:val="center"/>
        </w:trPr>
        <w:tc>
          <w:tcPr>
            <w:tcW w:w="941" w:type="pct"/>
            <w:vMerge/>
            <w:vAlign w:val="center"/>
          </w:tcPr>
          <w:p w14:paraId="046DC474" w14:textId="77777777" w:rsidR="00A86884" w:rsidRDefault="00A86884" w:rsidP="0049116F">
            <w:pPr>
              <w:pStyle w:val="TAC"/>
              <w:spacing w:line="240" w:lineRule="auto"/>
              <w:contextualSpacing/>
              <w:rPr>
                <w:sz w:val="16"/>
                <w:szCs w:val="16"/>
              </w:rPr>
            </w:pPr>
          </w:p>
        </w:tc>
        <w:tc>
          <w:tcPr>
            <w:tcW w:w="471" w:type="pct"/>
            <w:vAlign w:val="center"/>
          </w:tcPr>
          <w:p w14:paraId="02163C82" w14:textId="77777777" w:rsidR="00A86884" w:rsidRDefault="00A86884" w:rsidP="0049116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lgDS</w:t>
            </w:r>
            <w:proofErr w:type="spellEnd"/>
          </w:p>
        </w:tc>
        <w:tc>
          <w:tcPr>
            <w:tcW w:w="609" w:type="pct"/>
            <w:vAlign w:val="center"/>
          </w:tcPr>
          <w:p w14:paraId="2A1BFAB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0.38</w:t>
            </w:r>
          </w:p>
        </w:tc>
        <w:tc>
          <w:tcPr>
            <w:tcW w:w="619" w:type="pct"/>
            <w:vAlign w:val="center"/>
          </w:tcPr>
          <w:p w14:paraId="0E6D9D1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0.33</w:t>
            </w:r>
          </w:p>
          <w:p w14:paraId="1E2F5F35" w14:textId="77777777" w:rsidR="00A86884" w:rsidRDefault="00A86884" w:rsidP="0049116F">
            <w:pPr>
              <w:pStyle w:val="TAC"/>
              <w:spacing w:line="240" w:lineRule="auto"/>
              <w:contextualSpacing/>
              <w:rPr>
                <w:color w:val="00B0F0"/>
                <w:sz w:val="16"/>
                <w:szCs w:val="16"/>
              </w:rPr>
            </w:pPr>
            <w:r>
              <w:rPr>
                <w:color w:val="00B0F0"/>
                <w:sz w:val="16"/>
                <w:szCs w:val="16"/>
              </w:rPr>
              <w:t>Option 2) 0.58</w:t>
            </w:r>
          </w:p>
          <w:p w14:paraId="1A64396A" w14:textId="77777777" w:rsidR="00A86884" w:rsidRPr="00EA010B" w:rsidRDefault="00A86884" w:rsidP="0049116F">
            <w:pPr>
              <w:pStyle w:val="TAC"/>
              <w:spacing w:line="240" w:lineRule="auto"/>
              <w:contextualSpacing/>
              <w:rPr>
                <w:color w:val="000000"/>
                <w:sz w:val="16"/>
                <w:szCs w:val="16"/>
              </w:rPr>
            </w:pPr>
            <w:r w:rsidRPr="00B40A13">
              <w:rPr>
                <w:color w:val="7030A0"/>
                <w:sz w:val="16"/>
                <w:szCs w:val="16"/>
              </w:rPr>
              <w:t>Option 3) 0.74</w:t>
            </w:r>
          </w:p>
        </w:tc>
        <w:tc>
          <w:tcPr>
            <w:tcW w:w="406" w:type="pct"/>
            <w:vAlign w:val="center"/>
          </w:tcPr>
          <w:p w14:paraId="11FB641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0.32</w:t>
            </w:r>
          </w:p>
        </w:tc>
        <w:tc>
          <w:tcPr>
            <w:tcW w:w="277" w:type="pct"/>
            <w:vAlign w:val="center"/>
          </w:tcPr>
          <w:p w14:paraId="743B6BE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0.38</w:t>
            </w:r>
          </w:p>
        </w:tc>
        <w:tc>
          <w:tcPr>
            <w:tcW w:w="317" w:type="pct"/>
            <w:vAlign w:val="center"/>
          </w:tcPr>
          <w:p w14:paraId="26A70A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0.33</w:t>
            </w:r>
          </w:p>
        </w:tc>
        <w:tc>
          <w:tcPr>
            <w:tcW w:w="275" w:type="pct"/>
            <w:vAlign w:val="center"/>
          </w:tcPr>
          <w:p w14:paraId="713B867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A1BF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0.66</w:t>
            </w:r>
          </w:p>
        </w:tc>
        <w:tc>
          <w:tcPr>
            <w:tcW w:w="408" w:type="pct"/>
            <w:vAlign w:val="center"/>
          </w:tcPr>
          <w:p w14:paraId="3F2AFE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0.39</w:t>
            </w:r>
          </w:p>
        </w:tc>
        <w:tc>
          <w:tcPr>
            <w:tcW w:w="269" w:type="pct"/>
            <w:vAlign w:val="center"/>
          </w:tcPr>
          <w:p w14:paraId="6F634E5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0.32</w:t>
            </w:r>
          </w:p>
        </w:tc>
      </w:tr>
      <w:tr w:rsidR="00A86884" w14:paraId="063650CE" w14:textId="77777777" w:rsidTr="0049116F">
        <w:trPr>
          <w:cantSplit/>
          <w:trHeight w:val="38"/>
          <w:jc w:val="center"/>
        </w:trPr>
        <w:tc>
          <w:tcPr>
            <w:tcW w:w="941" w:type="pct"/>
            <w:vMerge w:val="restart"/>
            <w:vAlign w:val="center"/>
          </w:tcPr>
          <w:p w14:paraId="421EE3A9" w14:textId="77777777" w:rsidR="00A86884" w:rsidRDefault="00A86884" w:rsidP="0049116F">
            <w:pPr>
              <w:pStyle w:val="TAC"/>
              <w:spacing w:line="240" w:lineRule="auto"/>
              <w:contextualSpacing/>
              <w:rPr>
                <w:sz w:val="16"/>
                <w:szCs w:val="16"/>
              </w:rPr>
            </w:pPr>
            <w:r>
              <w:rPr>
                <w:sz w:val="16"/>
                <w:szCs w:val="16"/>
              </w:rPr>
              <w:t>AOD spread (ASD)</w:t>
            </w:r>
          </w:p>
          <w:p w14:paraId="3610B398" w14:textId="77777777" w:rsidR="00A86884" w:rsidRDefault="00A86884" w:rsidP="0049116F">
            <w:pPr>
              <w:pStyle w:val="TAC"/>
              <w:spacing w:line="240" w:lineRule="auto"/>
              <w:contextualSpacing/>
              <w:rPr>
                <w:sz w:val="16"/>
                <w:szCs w:val="16"/>
                <w:vertAlign w:val="superscript"/>
              </w:rPr>
            </w:pPr>
            <w:proofErr w:type="spellStart"/>
            <w:r>
              <w:rPr>
                <w:sz w:val="16"/>
                <w:szCs w:val="16"/>
              </w:rPr>
              <w:t>lgASD</w:t>
            </w:r>
            <w:proofErr w:type="spellEnd"/>
            <w:r>
              <w:rPr>
                <w:sz w:val="16"/>
                <w:szCs w:val="16"/>
              </w:rPr>
              <w:t>=log</w:t>
            </w:r>
            <w:r>
              <w:rPr>
                <w:sz w:val="16"/>
                <w:szCs w:val="16"/>
                <w:vertAlign w:val="subscript"/>
              </w:rPr>
              <w:t>10</w:t>
            </w:r>
            <w:r>
              <w:rPr>
                <w:sz w:val="16"/>
                <w:szCs w:val="16"/>
              </w:rPr>
              <w:t>(ASD/1</w:t>
            </w:r>
            <w:r>
              <w:rPr>
                <w:sz w:val="16"/>
                <w:szCs w:val="16"/>
              </w:rPr>
              <w:sym w:font="Symbol" w:char="F0B0"/>
            </w:r>
            <w:r>
              <w:rPr>
                <w:sz w:val="16"/>
                <w:szCs w:val="16"/>
              </w:rPr>
              <w:t>)</w:t>
            </w:r>
          </w:p>
        </w:tc>
        <w:tc>
          <w:tcPr>
            <w:tcW w:w="471" w:type="pct"/>
            <w:vAlign w:val="center"/>
          </w:tcPr>
          <w:p w14:paraId="39C6A8F5" w14:textId="77777777" w:rsidR="00A86884" w:rsidRDefault="00A86884" w:rsidP="0049116F">
            <w:pPr>
              <w:pStyle w:val="TAC"/>
              <w:spacing w:line="240" w:lineRule="auto"/>
              <w:contextualSpacing/>
              <w:rPr>
                <w:sz w:val="16"/>
                <w:szCs w:val="16"/>
              </w:rPr>
            </w:pPr>
            <w:r>
              <w:rPr>
                <w:i/>
                <w:sz w:val="16"/>
                <w:szCs w:val="16"/>
              </w:rPr>
              <w:t>µ</w:t>
            </w:r>
            <w:proofErr w:type="spellStart"/>
            <w:r>
              <w:rPr>
                <w:sz w:val="16"/>
                <w:szCs w:val="16"/>
                <w:vertAlign w:val="subscript"/>
              </w:rPr>
              <w:t>lgASD</w:t>
            </w:r>
            <w:proofErr w:type="spellEnd"/>
          </w:p>
        </w:tc>
        <w:tc>
          <w:tcPr>
            <w:tcW w:w="609" w:type="pct"/>
            <w:vAlign w:val="center"/>
          </w:tcPr>
          <w:p w14:paraId="154C9792"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619" w:type="pct"/>
            <w:vAlign w:val="center"/>
          </w:tcPr>
          <w:p w14:paraId="365F8A57"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406" w:type="pct"/>
            <w:vAlign w:val="center"/>
          </w:tcPr>
          <w:p w14:paraId="0A4AFE54" w14:textId="77777777" w:rsidR="00A86884" w:rsidRDefault="00A86884" w:rsidP="0049116F">
            <w:pPr>
              <w:pStyle w:val="TAC"/>
              <w:spacing w:line="240" w:lineRule="auto"/>
              <w:contextualSpacing/>
              <w:rPr>
                <w:color w:val="00B050"/>
                <w:sz w:val="16"/>
                <w:szCs w:val="16"/>
              </w:rPr>
            </w:pPr>
            <w:r>
              <w:rPr>
                <w:color w:val="00B050"/>
                <w:sz w:val="16"/>
                <w:szCs w:val="16"/>
              </w:rPr>
              <w:t>0.55</w:t>
            </w:r>
          </w:p>
        </w:tc>
        <w:tc>
          <w:tcPr>
            <w:tcW w:w="277" w:type="pct"/>
            <w:vAlign w:val="center"/>
          </w:tcPr>
          <w:p w14:paraId="7A0BA4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0.78</w:t>
            </w:r>
          </w:p>
        </w:tc>
        <w:tc>
          <w:tcPr>
            <w:tcW w:w="317" w:type="pct"/>
            <w:vAlign w:val="center"/>
          </w:tcPr>
          <w:p w14:paraId="2BADB1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0.90</w:t>
            </w:r>
          </w:p>
        </w:tc>
        <w:tc>
          <w:tcPr>
            <w:tcW w:w="275" w:type="pct"/>
            <w:vAlign w:val="center"/>
          </w:tcPr>
          <w:p w14:paraId="4189A3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85A72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1.06 + 0.1114 log</w:t>
            </w:r>
            <w:r w:rsidRPr="00EA010B">
              <w:rPr>
                <w:i/>
                <w:iCs/>
                <w:color w:val="7F7F7F"/>
                <w:sz w:val="16"/>
                <w:szCs w:val="16"/>
                <w:vertAlign w:val="subscript"/>
              </w:rPr>
              <w:t>10</w:t>
            </w:r>
            <w:r w:rsidRPr="00EA010B">
              <w:rPr>
                <w:i/>
                <w:iCs/>
                <w:color w:val="7F7F7F"/>
                <w:sz w:val="16"/>
                <w:szCs w:val="16"/>
              </w:rPr>
              <w:t>(</w:t>
            </w:r>
            <w:r w:rsidRPr="00EA010B">
              <w:rPr>
                <w:i/>
                <w:iCs/>
                <w:color w:val="7F7F7F"/>
                <w:kern w:val="24"/>
                <w:sz w:val="16"/>
                <w:szCs w:val="16"/>
              </w:rPr>
              <w:t>f</w:t>
            </w:r>
            <w:r w:rsidRPr="00EA010B">
              <w:rPr>
                <w:i/>
                <w:iCs/>
                <w:color w:val="7F7F7F"/>
                <w:kern w:val="24"/>
                <w:sz w:val="16"/>
                <w:szCs w:val="16"/>
                <w:vertAlign w:val="subscript"/>
              </w:rPr>
              <w:t>c</w:t>
            </w:r>
            <w:r w:rsidRPr="00EA010B">
              <w:rPr>
                <w:i/>
                <w:iCs/>
                <w:color w:val="7F7F7F"/>
                <w:sz w:val="16"/>
                <w:szCs w:val="16"/>
              </w:rPr>
              <w:t>)</w:t>
            </w:r>
          </w:p>
        </w:tc>
        <w:tc>
          <w:tcPr>
            <w:tcW w:w="408" w:type="pct"/>
            <w:vAlign w:val="center"/>
          </w:tcPr>
          <w:p w14:paraId="20E5B7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1.5 - 0.1144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27B2821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1.25</w:t>
            </w:r>
          </w:p>
        </w:tc>
      </w:tr>
      <w:tr w:rsidR="00A86884" w14:paraId="77461500" w14:textId="77777777" w:rsidTr="0049116F">
        <w:trPr>
          <w:cantSplit/>
          <w:trHeight w:val="38"/>
          <w:jc w:val="center"/>
        </w:trPr>
        <w:tc>
          <w:tcPr>
            <w:tcW w:w="941" w:type="pct"/>
            <w:vMerge/>
            <w:vAlign w:val="center"/>
          </w:tcPr>
          <w:p w14:paraId="6CC6A023" w14:textId="77777777" w:rsidR="00A86884" w:rsidRDefault="00A86884" w:rsidP="0049116F">
            <w:pPr>
              <w:pStyle w:val="TAC"/>
              <w:spacing w:line="240" w:lineRule="auto"/>
              <w:contextualSpacing/>
              <w:rPr>
                <w:sz w:val="16"/>
                <w:szCs w:val="16"/>
              </w:rPr>
            </w:pPr>
          </w:p>
        </w:tc>
        <w:tc>
          <w:tcPr>
            <w:tcW w:w="471" w:type="pct"/>
            <w:vAlign w:val="center"/>
          </w:tcPr>
          <w:p w14:paraId="1AFA4C7D" w14:textId="77777777" w:rsidR="00A86884" w:rsidRDefault="00A86884" w:rsidP="0049116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lgASD</w:t>
            </w:r>
            <w:proofErr w:type="spellEnd"/>
          </w:p>
        </w:tc>
        <w:tc>
          <w:tcPr>
            <w:tcW w:w="609" w:type="pct"/>
            <w:vAlign w:val="center"/>
          </w:tcPr>
          <w:p w14:paraId="0F550EEF"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619" w:type="pct"/>
            <w:vAlign w:val="center"/>
          </w:tcPr>
          <w:p w14:paraId="4D2AB127"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406" w:type="pct"/>
            <w:vAlign w:val="center"/>
          </w:tcPr>
          <w:p w14:paraId="79DB0632" w14:textId="77777777" w:rsidR="00A86884" w:rsidRDefault="00A86884" w:rsidP="0049116F">
            <w:pPr>
              <w:pStyle w:val="TAC"/>
              <w:spacing w:line="240" w:lineRule="auto"/>
              <w:contextualSpacing/>
              <w:rPr>
                <w:color w:val="00B050"/>
                <w:sz w:val="16"/>
                <w:szCs w:val="16"/>
              </w:rPr>
            </w:pPr>
            <w:r>
              <w:rPr>
                <w:color w:val="00B050"/>
                <w:sz w:val="16"/>
                <w:szCs w:val="16"/>
              </w:rPr>
              <w:t>0.25</w:t>
            </w:r>
          </w:p>
        </w:tc>
        <w:tc>
          <w:tcPr>
            <w:tcW w:w="277" w:type="pct"/>
            <w:vAlign w:val="center"/>
          </w:tcPr>
          <w:p w14:paraId="6289B4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0.12</w:t>
            </w:r>
          </w:p>
        </w:tc>
        <w:tc>
          <w:tcPr>
            <w:tcW w:w="317" w:type="pct"/>
            <w:vAlign w:val="center"/>
          </w:tcPr>
          <w:p w14:paraId="57F0F51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0.36</w:t>
            </w:r>
          </w:p>
        </w:tc>
        <w:tc>
          <w:tcPr>
            <w:tcW w:w="275" w:type="pct"/>
            <w:vAlign w:val="center"/>
          </w:tcPr>
          <w:p w14:paraId="51F799D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2D5E48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0.28</w:t>
            </w:r>
          </w:p>
        </w:tc>
        <w:tc>
          <w:tcPr>
            <w:tcW w:w="408" w:type="pct"/>
            <w:vAlign w:val="center"/>
          </w:tcPr>
          <w:p w14:paraId="02AD394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0.28</w:t>
            </w:r>
          </w:p>
        </w:tc>
        <w:tc>
          <w:tcPr>
            <w:tcW w:w="269" w:type="pct"/>
            <w:vAlign w:val="center"/>
          </w:tcPr>
          <w:p w14:paraId="4A7B4D0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0.42</w:t>
            </w:r>
          </w:p>
        </w:tc>
      </w:tr>
      <w:tr w:rsidR="00A86884" w14:paraId="2DD477C0" w14:textId="77777777" w:rsidTr="0049116F">
        <w:trPr>
          <w:cantSplit/>
          <w:trHeight w:val="38"/>
          <w:jc w:val="center"/>
        </w:trPr>
        <w:tc>
          <w:tcPr>
            <w:tcW w:w="941" w:type="pct"/>
            <w:vMerge w:val="restart"/>
            <w:vAlign w:val="center"/>
          </w:tcPr>
          <w:p w14:paraId="56A09896" w14:textId="77777777" w:rsidR="00A86884" w:rsidRDefault="00A86884" w:rsidP="0049116F">
            <w:pPr>
              <w:pStyle w:val="TAC"/>
              <w:spacing w:line="240" w:lineRule="auto"/>
              <w:contextualSpacing/>
              <w:rPr>
                <w:sz w:val="16"/>
                <w:szCs w:val="16"/>
              </w:rPr>
            </w:pPr>
            <w:r>
              <w:rPr>
                <w:sz w:val="16"/>
                <w:szCs w:val="16"/>
              </w:rPr>
              <w:t>AOA spread (ASA)</w:t>
            </w:r>
          </w:p>
          <w:p w14:paraId="6A0A886F" w14:textId="77777777" w:rsidR="00A86884" w:rsidRDefault="00A86884" w:rsidP="0049116F">
            <w:pPr>
              <w:pStyle w:val="TAC"/>
              <w:spacing w:line="240" w:lineRule="auto"/>
              <w:contextualSpacing/>
              <w:rPr>
                <w:sz w:val="16"/>
                <w:szCs w:val="16"/>
              </w:rPr>
            </w:pPr>
            <w:proofErr w:type="spellStart"/>
            <w:r>
              <w:rPr>
                <w:sz w:val="16"/>
                <w:szCs w:val="16"/>
              </w:rPr>
              <w:t>lgASA</w:t>
            </w:r>
            <w:proofErr w:type="spellEnd"/>
            <w:r>
              <w:rPr>
                <w:sz w:val="16"/>
                <w:szCs w:val="16"/>
              </w:rPr>
              <w:t>=log</w:t>
            </w:r>
            <w:r>
              <w:rPr>
                <w:sz w:val="16"/>
                <w:szCs w:val="16"/>
                <w:vertAlign w:val="subscript"/>
              </w:rPr>
              <w:t>10</w:t>
            </w:r>
            <w:r>
              <w:rPr>
                <w:sz w:val="16"/>
                <w:szCs w:val="16"/>
              </w:rPr>
              <w:t>(ASA/1</w:t>
            </w:r>
            <w:r>
              <w:rPr>
                <w:sz w:val="16"/>
                <w:szCs w:val="16"/>
              </w:rPr>
              <w:sym w:font="Symbol" w:char="F0B0"/>
            </w:r>
            <w:r>
              <w:rPr>
                <w:sz w:val="16"/>
                <w:szCs w:val="16"/>
              </w:rPr>
              <w:t>)</w:t>
            </w:r>
          </w:p>
        </w:tc>
        <w:tc>
          <w:tcPr>
            <w:tcW w:w="471" w:type="pct"/>
            <w:vAlign w:val="center"/>
          </w:tcPr>
          <w:p w14:paraId="3120F147" w14:textId="77777777" w:rsidR="00A86884" w:rsidRDefault="00A86884" w:rsidP="0049116F">
            <w:pPr>
              <w:pStyle w:val="TAC"/>
              <w:spacing w:line="240" w:lineRule="auto"/>
              <w:contextualSpacing/>
              <w:rPr>
                <w:sz w:val="16"/>
                <w:szCs w:val="16"/>
              </w:rPr>
            </w:pPr>
            <w:r>
              <w:rPr>
                <w:i/>
                <w:sz w:val="16"/>
                <w:szCs w:val="16"/>
              </w:rPr>
              <w:t>µ</w:t>
            </w:r>
            <w:proofErr w:type="spellStart"/>
            <w:r>
              <w:rPr>
                <w:sz w:val="16"/>
                <w:szCs w:val="16"/>
                <w:vertAlign w:val="subscript"/>
              </w:rPr>
              <w:t>lgASA</w:t>
            </w:r>
            <w:proofErr w:type="spellEnd"/>
          </w:p>
        </w:tc>
        <w:tc>
          <w:tcPr>
            <w:tcW w:w="609" w:type="pct"/>
            <w:vAlign w:val="center"/>
          </w:tcPr>
          <w:p w14:paraId="57D4FA4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1.48</w:t>
            </w:r>
          </w:p>
          <w:p w14:paraId="209316B8" w14:textId="77777777" w:rsidR="00A86884" w:rsidRPr="00EA010B" w:rsidRDefault="00A86884" w:rsidP="0049116F">
            <w:pPr>
              <w:pStyle w:val="TAC"/>
              <w:spacing w:line="240" w:lineRule="auto"/>
              <w:contextualSpacing/>
              <w:rPr>
                <w:color w:val="000000"/>
                <w:sz w:val="16"/>
                <w:szCs w:val="16"/>
              </w:rPr>
            </w:pPr>
            <w:r w:rsidRPr="00B538CA">
              <w:rPr>
                <w:color w:val="00B0F0"/>
                <w:sz w:val="16"/>
                <w:szCs w:val="16"/>
              </w:rPr>
              <w:t>Option 2) 1.75</w:t>
            </w:r>
          </w:p>
        </w:tc>
        <w:tc>
          <w:tcPr>
            <w:tcW w:w="619" w:type="pct"/>
            <w:vAlign w:val="center"/>
          </w:tcPr>
          <w:p w14:paraId="45DB53E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Option1) 1.65</w:t>
            </w:r>
          </w:p>
          <w:p w14:paraId="0A2EB491" w14:textId="77777777" w:rsidR="00A86884" w:rsidRDefault="00A86884" w:rsidP="0049116F">
            <w:pPr>
              <w:pStyle w:val="TAC"/>
              <w:spacing w:line="240" w:lineRule="auto"/>
              <w:contextualSpacing/>
              <w:rPr>
                <w:color w:val="00B0F0"/>
                <w:sz w:val="16"/>
                <w:szCs w:val="16"/>
              </w:rPr>
            </w:pPr>
            <w:r>
              <w:rPr>
                <w:color w:val="00B0F0"/>
                <w:sz w:val="16"/>
                <w:szCs w:val="16"/>
              </w:rPr>
              <w:t>Option 2) 1.74</w:t>
            </w:r>
          </w:p>
          <w:p w14:paraId="3CD1C484" w14:textId="77777777" w:rsidR="00A86884" w:rsidRPr="00EA010B" w:rsidRDefault="00A86884" w:rsidP="0049116F">
            <w:pPr>
              <w:pStyle w:val="TAC"/>
              <w:spacing w:line="240" w:lineRule="auto"/>
              <w:contextualSpacing/>
              <w:rPr>
                <w:color w:val="000000"/>
                <w:sz w:val="16"/>
                <w:szCs w:val="16"/>
              </w:rPr>
            </w:pPr>
            <w:r w:rsidRPr="00B538CA">
              <w:rPr>
                <w:color w:val="7030A0"/>
                <w:sz w:val="16"/>
                <w:szCs w:val="16"/>
              </w:rPr>
              <w:t>Option 3) 1.27</w:t>
            </w:r>
          </w:p>
        </w:tc>
        <w:tc>
          <w:tcPr>
            <w:tcW w:w="406" w:type="pct"/>
            <w:vAlign w:val="center"/>
          </w:tcPr>
          <w:p w14:paraId="566CCB6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1.76</w:t>
            </w:r>
          </w:p>
        </w:tc>
        <w:tc>
          <w:tcPr>
            <w:tcW w:w="277" w:type="pct"/>
            <w:vAlign w:val="center"/>
          </w:tcPr>
          <w:p w14:paraId="26C310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1.48</w:t>
            </w:r>
          </w:p>
        </w:tc>
        <w:tc>
          <w:tcPr>
            <w:tcW w:w="317" w:type="pct"/>
            <w:vAlign w:val="center"/>
          </w:tcPr>
          <w:p w14:paraId="2458C97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1.65</w:t>
            </w:r>
          </w:p>
        </w:tc>
        <w:tc>
          <w:tcPr>
            <w:tcW w:w="275" w:type="pct"/>
            <w:vAlign w:val="center"/>
          </w:tcPr>
          <w:p w14:paraId="7D3574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6BE962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1.81</w:t>
            </w:r>
          </w:p>
        </w:tc>
        <w:tc>
          <w:tcPr>
            <w:tcW w:w="408" w:type="pct"/>
            <w:vAlign w:val="center"/>
          </w:tcPr>
          <w:p w14:paraId="5892A1F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2.08 - 0.27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w:t>
            </w:r>
          </w:p>
        </w:tc>
        <w:tc>
          <w:tcPr>
            <w:tcW w:w="269" w:type="pct"/>
            <w:vAlign w:val="center"/>
          </w:tcPr>
          <w:p w14:paraId="0C5B839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1.76</w:t>
            </w:r>
          </w:p>
        </w:tc>
      </w:tr>
      <w:tr w:rsidR="00A86884" w14:paraId="55FC921D" w14:textId="77777777" w:rsidTr="0049116F">
        <w:trPr>
          <w:cantSplit/>
          <w:trHeight w:val="38"/>
          <w:jc w:val="center"/>
        </w:trPr>
        <w:tc>
          <w:tcPr>
            <w:tcW w:w="941" w:type="pct"/>
            <w:vMerge/>
            <w:vAlign w:val="center"/>
          </w:tcPr>
          <w:p w14:paraId="4B02BB32" w14:textId="77777777" w:rsidR="00A86884" w:rsidRDefault="00A86884" w:rsidP="0049116F">
            <w:pPr>
              <w:pStyle w:val="TAC"/>
              <w:spacing w:line="240" w:lineRule="auto"/>
              <w:contextualSpacing/>
              <w:rPr>
                <w:sz w:val="16"/>
                <w:szCs w:val="16"/>
              </w:rPr>
            </w:pPr>
          </w:p>
        </w:tc>
        <w:tc>
          <w:tcPr>
            <w:tcW w:w="471" w:type="pct"/>
            <w:vAlign w:val="center"/>
          </w:tcPr>
          <w:p w14:paraId="42D43AB7" w14:textId="77777777" w:rsidR="00A86884" w:rsidRDefault="00A86884" w:rsidP="0049116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lgASA</w:t>
            </w:r>
            <w:proofErr w:type="spellEnd"/>
          </w:p>
        </w:tc>
        <w:tc>
          <w:tcPr>
            <w:tcW w:w="609" w:type="pct"/>
            <w:vAlign w:val="center"/>
          </w:tcPr>
          <w:p w14:paraId="62DD583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0.20</w:t>
            </w:r>
          </w:p>
          <w:p w14:paraId="608F3397" w14:textId="77777777" w:rsidR="00A86884" w:rsidRPr="00EA010B" w:rsidRDefault="00A86884" w:rsidP="0049116F">
            <w:pPr>
              <w:pStyle w:val="TAC"/>
              <w:spacing w:line="240" w:lineRule="auto"/>
              <w:contextualSpacing/>
              <w:rPr>
                <w:color w:val="000000"/>
                <w:sz w:val="16"/>
                <w:szCs w:val="16"/>
              </w:rPr>
            </w:pPr>
            <w:r w:rsidRPr="00B538CA">
              <w:rPr>
                <w:color w:val="00B0F0"/>
                <w:sz w:val="16"/>
                <w:szCs w:val="16"/>
              </w:rPr>
              <w:t>Option 2) 0.04</w:t>
            </w:r>
          </w:p>
        </w:tc>
        <w:tc>
          <w:tcPr>
            <w:tcW w:w="619" w:type="pct"/>
            <w:vAlign w:val="center"/>
          </w:tcPr>
          <w:p w14:paraId="70BB055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0.25</w:t>
            </w:r>
          </w:p>
          <w:p w14:paraId="51C9B500" w14:textId="77777777" w:rsidR="00A86884" w:rsidRPr="00974774" w:rsidRDefault="00A86884" w:rsidP="0049116F">
            <w:pPr>
              <w:pStyle w:val="TAC"/>
              <w:spacing w:line="240" w:lineRule="auto"/>
              <w:contextualSpacing/>
              <w:rPr>
                <w:color w:val="00B0F0"/>
                <w:sz w:val="16"/>
                <w:szCs w:val="16"/>
              </w:rPr>
            </w:pPr>
            <w:r w:rsidRPr="00974774">
              <w:rPr>
                <w:color w:val="00B0F0"/>
                <w:sz w:val="16"/>
                <w:szCs w:val="16"/>
              </w:rPr>
              <w:t>Option 2) 0.24</w:t>
            </w:r>
          </w:p>
          <w:p w14:paraId="42319059" w14:textId="77777777" w:rsidR="00A86884" w:rsidRPr="00EA010B" w:rsidRDefault="00A86884" w:rsidP="0049116F">
            <w:pPr>
              <w:pStyle w:val="TAC"/>
              <w:spacing w:line="240" w:lineRule="auto"/>
              <w:contextualSpacing/>
              <w:rPr>
                <w:color w:val="000000"/>
                <w:sz w:val="16"/>
                <w:szCs w:val="16"/>
              </w:rPr>
            </w:pPr>
            <w:r w:rsidRPr="00974774">
              <w:rPr>
                <w:color w:val="7030A0"/>
                <w:sz w:val="16"/>
                <w:szCs w:val="16"/>
              </w:rPr>
              <w:t>Option 3) 0.86</w:t>
            </w:r>
          </w:p>
        </w:tc>
        <w:tc>
          <w:tcPr>
            <w:tcW w:w="406" w:type="pct"/>
            <w:vAlign w:val="center"/>
          </w:tcPr>
          <w:p w14:paraId="027B8DE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0.16</w:t>
            </w:r>
          </w:p>
        </w:tc>
        <w:tc>
          <w:tcPr>
            <w:tcW w:w="277" w:type="pct"/>
            <w:vAlign w:val="center"/>
          </w:tcPr>
          <w:p w14:paraId="58FEF1F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0.20</w:t>
            </w:r>
          </w:p>
        </w:tc>
        <w:tc>
          <w:tcPr>
            <w:tcW w:w="317" w:type="pct"/>
            <w:vAlign w:val="center"/>
          </w:tcPr>
          <w:p w14:paraId="47965D6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0.25</w:t>
            </w:r>
          </w:p>
        </w:tc>
        <w:tc>
          <w:tcPr>
            <w:tcW w:w="275" w:type="pct"/>
            <w:vAlign w:val="center"/>
          </w:tcPr>
          <w:p w14:paraId="6E8A889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3A6137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0.20</w:t>
            </w:r>
          </w:p>
        </w:tc>
        <w:tc>
          <w:tcPr>
            <w:tcW w:w="408" w:type="pct"/>
            <w:vAlign w:val="center"/>
          </w:tcPr>
          <w:p w14:paraId="2544BE2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0.11</w:t>
            </w:r>
          </w:p>
        </w:tc>
        <w:tc>
          <w:tcPr>
            <w:tcW w:w="269" w:type="pct"/>
            <w:vAlign w:val="center"/>
          </w:tcPr>
          <w:p w14:paraId="593EB6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r>
      <w:tr w:rsidR="00A86884" w14:paraId="76D75737" w14:textId="77777777" w:rsidTr="0049116F">
        <w:trPr>
          <w:cantSplit/>
          <w:trHeight w:val="38"/>
          <w:jc w:val="center"/>
        </w:trPr>
        <w:tc>
          <w:tcPr>
            <w:tcW w:w="941" w:type="pct"/>
            <w:vMerge w:val="restart"/>
            <w:vAlign w:val="center"/>
          </w:tcPr>
          <w:p w14:paraId="557E5194" w14:textId="77777777" w:rsidR="00A86884" w:rsidRDefault="00A86884" w:rsidP="0049116F">
            <w:pPr>
              <w:pStyle w:val="TAC"/>
              <w:spacing w:line="240" w:lineRule="auto"/>
              <w:contextualSpacing/>
              <w:rPr>
                <w:sz w:val="16"/>
                <w:szCs w:val="16"/>
              </w:rPr>
            </w:pPr>
            <w:r>
              <w:rPr>
                <w:sz w:val="16"/>
                <w:szCs w:val="16"/>
              </w:rPr>
              <w:t>ZOA spread (ZSA)</w:t>
            </w:r>
          </w:p>
          <w:p w14:paraId="6A0C7BF2" w14:textId="77777777" w:rsidR="00A86884" w:rsidRDefault="00A86884" w:rsidP="0049116F">
            <w:pPr>
              <w:pStyle w:val="TAC"/>
              <w:spacing w:line="240" w:lineRule="auto"/>
              <w:contextualSpacing/>
              <w:rPr>
                <w:sz w:val="16"/>
                <w:szCs w:val="16"/>
              </w:rPr>
            </w:pPr>
            <w:proofErr w:type="spellStart"/>
            <w:r>
              <w:rPr>
                <w:sz w:val="16"/>
                <w:szCs w:val="16"/>
              </w:rPr>
              <w:t>lgZSA</w:t>
            </w:r>
            <w:proofErr w:type="spellEnd"/>
            <w:r>
              <w:rPr>
                <w:sz w:val="16"/>
                <w:szCs w:val="16"/>
              </w:rPr>
              <w:t>=log</w:t>
            </w:r>
            <w:r>
              <w:rPr>
                <w:sz w:val="16"/>
                <w:szCs w:val="16"/>
                <w:vertAlign w:val="subscript"/>
              </w:rPr>
              <w:t>10</w:t>
            </w:r>
            <w:r>
              <w:rPr>
                <w:sz w:val="16"/>
                <w:szCs w:val="16"/>
              </w:rPr>
              <w:t>(ZSA/1</w:t>
            </w:r>
            <w:r>
              <w:rPr>
                <w:sz w:val="16"/>
                <w:szCs w:val="16"/>
              </w:rPr>
              <w:sym w:font="Symbol" w:char="F0B0"/>
            </w:r>
            <w:r>
              <w:rPr>
                <w:sz w:val="16"/>
                <w:szCs w:val="16"/>
              </w:rPr>
              <w:t>)</w:t>
            </w:r>
          </w:p>
        </w:tc>
        <w:tc>
          <w:tcPr>
            <w:tcW w:w="471" w:type="pct"/>
            <w:vAlign w:val="center"/>
          </w:tcPr>
          <w:p w14:paraId="7BFBE34E" w14:textId="77777777" w:rsidR="00A86884" w:rsidRDefault="00A86884" w:rsidP="0049116F">
            <w:pPr>
              <w:pStyle w:val="TAC"/>
              <w:spacing w:line="240" w:lineRule="auto"/>
              <w:contextualSpacing/>
              <w:rPr>
                <w:sz w:val="16"/>
                <w:szCs w:val="16"/>
              </w:rPr>
            </w:pPr>
            <w:r>
              <w:rPr>
                <w:i/>
                <w:sz w:val="16"/>
                <w:szCs w:val="16"/>
              </w:rPr>
              <w:t>µ</w:t>
            </w:r>
            <w:proofErr w:type="spellStart"/>
            <w:r>
              <w:rPr>
                <w:sz w:val="16"/>
                <w:szCs w:val="16"/>
                <w:vertAlign w:val="subscript"/>
              </w:rPr>
              <w:t>lgZSA</w:t>
            </w:r>
            <w:proofErr w:type="spellEnd"/>
          </w:p>
        </w:tc>
        <w:tc>
          <w:tcPr>
            <w:tcW w:w="609" w:type="pct"/>
            <w:vAlign w:val="center"/>
          </w:tcPr>
          <w:p w14:paraId="094C12DD" w14:textId="77777777" w:rsidR="00A86884" w:rsidRDefault="00A86884" w:rsidP="0049116F">
            <w:pPr>
              <w:pStyle w:val="TAC"/>
              <w:spacing w:line="240" w:lineRule="auto"/>
              <w:contextualSpacing/>
              <w:rPr>
                <w:color w:val="FF0000"/>
                <w:sz w:val="16"/>
                <w:szCs w:val="16"/>
              </w:rPr>
            </w:pPr>
            <w:r>
              <w:rPr>
                <w:color w:val="FF0000"/>
                <w:sz w:val="16"/>
                <w:szCs w:val="16"/>
              </w:rPr>
              <w:t>1.31</w:t>
            </w:r>
          </w:p>
        </w:tc>
        <w:tc>
          <w:tcPr>
            <w:tcW w:w="619" w:type="pct"/>
            <w:vAlign w:val="center"/>
          </w:tcPr>
          <w:p w14:paraId="467C4E93" w14:textId="77777777" w:rsidR="00A86884" w:rsidRDefault="00A86884" w:rsidP="0049116F">
            <w:pPr>
              <w:pStyle w:val="TAC"/>
              <w:spacing w:line="240" w:lineRule="auto"/>
              <w:contextualSpacing/>
              <w:rPr>
                <w:color w:val="00B0F0"/>
                <w:sz w:val="16"/>
                <w:szCs w:val="16"/>
              </w:rPr>
            </w:pPr>
            <w:r>
              <w:rPr>
                <w:color w:val="00B0F0"/>
                <w:sz w:val="16"/>
                <w:szCs w:val="16"/>
              </w:rPr>
              <w:t>Option 1) 1.32</w:t>
            </w:r>
          </w:p>
          <w:p w14:paraId="29DF3046" w14:textId="77777777" w:rsidR="00A86884" w:rsidRDefault="00A86884" w:rsidP="0049116F">
            <w:pPr>
              <w:pStyle w:val="TAC"/>
              <w:spacing w:line="240" w:lineRule="auto"/>
              <w:contextualSpacing/>
              <w:rPr>
                <w:color w:val="00B0F0"/>
                <w:sz w:val="16"/>
                <w:szCs w:val="16"/>
              </w:rPr>
            </w:pPr>
            <w:r w:rsidRPr="00B538CA">
              <w:rPr>
                <w:color w:val="7030A0"/>
                <w:sz w:val="16"/>
                <w:szCs w:val="16"/>
              </w:rPr>
              <w:t>Option 2) -0.388</w:t>
            </w:r>
          </w:p>
        </w:tc>
        <w:tc>
          <w:tcPr>
            <w:tcW w:w="406" w:type="pct"/>
            <w:vAlign w:val="center"/>
          </w:tcPr>
          <w:p w14:paraId="724BC33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1.01</w:t>
            </w:r>
          </w:p>
        </w:tc>
        <w:tc>
          <w:tcPr>
            <w:tcW w:w="277" w:type="pct"/>
            <w:vAlign w:val="center"/>
          </w:tcPr>
          <w:p w14:paraId="5F8D3AB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8129CF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D1C1D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A9153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0.95</w:t>
            </w:r>
          </w:p>
        </w:tc>
        <w:tc>
          <w:tcPr>
            <w:tcW w:w="408" w:type="pct"/>
            <w:vAlign w:val="center"/>
          </w:tcPr>
          <w:p w14:paraId="042DFEF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-0.3236 log</w:t>
            </w:r>
            <w:r w:rsidRPr="00EA010B">
              <w:rPr>
                <w:i/>
                <w:iCs/>
                <w:color w:val="7F7F7F"/>
                <w:sz w:val="16"/>
                <w:szCs w:val="16"/>
                <w:vertAlign w:val="subscript"/>
              </w:rPr>
              <w:t>10</w:t>
            </w:r>
            <w:r w:rsidRPr="00EA010B">
              <w:rPr>
                <w:i/>
                <w:iCs/>
                <w:color w:val="7F7F7F"/>
                <w:sz w:val="16"/>
                <w:szCs w:val="16"/>
              </w:rPr>
              <w:t>(f</w:t>
            </w:r>
            <w:r w:rsidRPr="00EA010B">
              <w:rPr>
                <w:i/>
                <w:iCs/>
                <w:color w:val="7F7F7F"/>
                <w:sz w:val="16"/>
                <w:szCs w:val="16"/>
                <w:vertAlign w:val="subscript"/>
              </w:rPr>
              <w:t>c</w:t>
            </w:r>
            <w:r w:rsidRPr="00EA010B">
              <w:rPr>
                <w:i/>
                <w:iCs/>
                <w:color w:val="7F7F7F"/>
                <w:sz w:val="16"/>
                <w:szCs w:val="16"/>
              </w:rPr>
              <w:t>) + 1.512</w:t>
            </w:r>
          </w:p>
        </w:tc>
        <w:tc>
          <w:tcPr>
            <w:tcW w:w="269" w:type="pct"/>
            <w:vAlign w:val="center"/>
          </w:tcPr>
          <w:p w14:paraId="739A05A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1.01</w:t>
            </w:r>
          </w:p>
        </w:tc>
      </w:tr>
      <w:tr w:rsidR="00A86884" w14:paraId="5F9E58E2" w14:textId="77777777" w:rsidTr="0049116F">
        <w:trPr>
          <w:cantSplit/>
          <w:trHeight w:val="38"/>
          <w:jc w:val="center"/>
        </w:trPr>
        <w:tc>
          <w:tcPr>
            <w:tcW w:w="941" w:type="pct"/>
            <w:vMerge/>
            <w:vAlign w:val="center"/>
          </w:tcPr>
          <w:p w14:paraId="3E39D5E3" w14:textId="77777777" w:rsidR="00A86884" w:rsidRDefault="00A86884" w:rsidP="0049116F">
            <w:pPr>
              <w:pStyle w:val="TAC"/>
              <w:spacing w:line="240" w:lineRule="auto"/>
              <w:contextualSpacing/>
              <w:rPr>
                <w:sz w:val="16"/>
                <w:szCs w:val="16"/>
              </w:rPr>
            </w:pPr>
          </w:p>
        </w:tc>
        <w:tc>
          <w:tcPr>
            <w:tcW w:w="471" w:type="pct"/>
            <w:vAlign w:val="center"/>
          </w:tcPr>
          <w:p w14:paraId="4BCF3783" w14:textId="77777777" w:rsidR="00A86884" w:rsidRDefault="00A86884" w:rsidP="0049116F">
            <w:pPr>
              <w:pStyle w:val="TAC"/>
              <w:spacing w:line="240" w:lineRule="auto"/>
              <w:contextualSpacing/>
              <w:rPr>
                <w:sz w:val="16"/>
                <w:szCs w:val="16"/>
              </w:rPr>
            </w:pPr>
            <w:proofErr w:type="spellStart"/>
            <w:r>
              <w:rPr>
                <w:rFonts w:ascii="Cambria Math" w:hAnsi="Cambria Math"/>
                <w:i/>
                <w:sz w:val="16"/>
                <w:szCs w:val="16"/>
              </w:rPr>
              <w:t>σ</w:t>
            </w:r>
            <w:r>
              <w:rPr>
                <w:sz w:val="16"/>
                <w:szCs w:val="16"/>
                <w:vertAlign w:val="subscript"/>
              </w:rPr>
              <w:t>lgZSA</w:t>
            </w:r>
            <w:proofErr w:type="spellEnd"/>
          </w:p>
        </w:tc>
        <w:tc>
          <w:tcPr>
            <w:tcW w:w="609" w:type="pct"/>
            <w:vAlign w:val="center"/>
          </w:tcPr>
          <w:p w14:paraId="67917275" w14:textId="77777777" w:rsidR="00A86884" w:rsidRDefault="00A86884" w:rsidP="0049116F">
            <w:pPr>
              <w:pStyle w:val="TAC"/>
              <w:spacing w:line="240" w:lineRule="auto"/>
              <w:contextualSpacing/>
              <w:rPr>
                <w:color w:val="FF0000"/>
                <w:sz w:val="16"/>
                <w:szCs w:val="16"/>
              </w:rPr>
            </w:pPr>
            <w:r>
              <w:rPr>
                <w:color w:val="FF0000"/>
                <w:sz w:val="16"/>
                <w:szCs w:val="16"/>
              </w:rPr>
              <w:t>0.02</w:t>
            </w:r>
          </w:p>
        </w:tc>
        <w:tc>
          <w:tcPr>
            <w:tcW w:w="619" w:type="pct"/>
            <w:vAlign w:val="center"/>
          </w:tcPr>
          <w:p w14:paraId="51E0D27C" w14:textId="77777777" w:rsidR="00A86884" w:rsidRDefault="00A86884" w:rsidP="0049116F">
            <w:pPr>
              <w:pStyle w:val="TAC"/>
              <w:spacing w:line="240" w:lineRule="auto"/>
              <w:contextualSpacing/>
              <w:rPr>
                <w:color w:val="00B0F0"/>
                <w:sz w:val="16"/>
                <w:szCs w:val="16"/>
              </w:rPr>
            </w:pPr>
            <w:r>
              <w:rPr>
                <w:color w:val="00B0F0"/>
                <w:sz w:val="16"/>
                <w:szCs w:val="16"/>
              </w:rPr>
              <w:t>Option 1) 0.08</w:t>
            </w:r>
          </w:p>
          <w:p w14:paraId="38F7D309" w14:textId="77777777" w:rsidR="00A86884" w:rsidRDefault="00A86884" w:rsidP="0049116F">
            <w:pPr>
              <w:pStyle w:val="TAC"/>
              <w:spacing w:line="240" w:lineRule="auto"/>
              <w:contextualSpacing/>
              <w:rPr>
                <w:color w:val="00B0F0"/>
                <w:sz w:val="16"/>
                <w:szCs w:val="16"/>
              </w:rPr>
            </w:pPr>
            <w:r w:rsidRPr="00B538CA">
              <w:rPr>
                <w:color w:val="7030A0"/>
                <w:sz w:val="16"/>
                <w:szCs w:val="16"/>
              </w:rPr>
              <w:t>Option 2) 1.17</w:t>
            </w:r>
          </w:p>
        </w:tc>
        <w:tc>
          <w:tcPr>
            <w:tcW w:w="406" w:type="pct"/>
            <w:vAlign w:val="center"/>
          </w:tcPr>
          <w:p w14:paraId="1667E10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0.43</w:t>
            </w:r>
          </w:p>
        </w:tc>
        <w:tc>
          <w:tcPr>
            <w:tcW w:w="277" w:type="pct"/>
            <w:vAlign w:val="center"/>
          </w:tcPr>
          <w:p w14:paraId="2A2FA9F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19786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D1B30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2C098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c>
          <w:tcPr>
            <w:tcW w:w="408" w:type="pct"/>
            <w:vAlign w:val="center"/>
          </w:tcPr>
          <w:p w14:paraId="3F7587D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0.16</w:t>
            </w:r>
          </w:p>
        </w:tc>
        <w:tc>
          <w:tcPr>
            <w:tcW w:w="269" w:type="pct"/>
            <w:vAlign w:val="center"/>
          </w:tcPr>
          <w:p w14:paraId="1AE85F5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0.43</w:t>
            </w:r>
          </w:p>
        </w:tc>
      </w:tr>
      <w:tr w:rsidR="00A86884" w14:paraId="4C1B07F2" w14:textId="77777777" w:rsidTr="0049116F">
        <w:trPr>
          <w:cantSplit/>
          <w:trHeight w:val="38"/>
          <w:jc w:val="center"/>
        </w:trPr>
        <w:tc>
          <w:tcPr>
            <w:tcW w:w="941" w:type="pct"/>
            <w:vAlign w:val="center"/>
          </w:tcPr>
          <w:p w14:paraId="58C4AC7E" w14:textId="77777777" w:rsidR="00A86884" w:rsidRDefault="00A86884" w:rsidP="0049116F">
            <w:pPr>
              <w:pStyle w:val="TAC"/>
              <w:spacing w:line="240" w:lineRule="auto"/>
              <w:contextualSpacing/>
              <w:rPr>
                <w:sz w:val="16"/>
                <w:szCs w:val="16"/>
              </w:rPr>
            </w:pPr>
            <w:r>
              <w:rPr>
                <w:sz w:val="16"/>
                <w:szCs w:val="16"/>
              </w:rPr>
              <w:t>Shadow fading (</w:t>
            </w:r>
            <w:r>
              <w:rPr>
                <w:i/>
                <w:sz w:val="16"/>
                <w:szCs w:val="16"/>
              </w:rPr>
              <w:t>SF</w:t>
            </w:r>
            <w:r>
              <w:rPr>
                <w:sz w:val="16"/>
                <w:szCs w:val="16"/>
              </w:rPr>
              <w:t>)</w:t>
            </w:r>
            <w:r>
              <w:rPr>
                <w:sz w:val="16"/>
                <w:szCs w:val="16"/>
                <w:vertAlign w:val="subscript"/>
              </w:rPr>
              <w:t xml:space="preserve"> </w:t>
            </w:r>
            <w:r>
              <w:rPr>
                <w:sz w:val="16"/>
                <w:szCs w:val="16"/>
              </w:rPr>
              <w:t>[dB]</w:t>
            </w:r>
          </w:p>
        </w:tc>
        <w:tc>
          <w:tcPr>
            <w:tcW w:w="471" w:type="pct"/>
            <w:vAlign w:val="center"/>
          </w:tcPr>
          <w:p w14:paraId="0C1A482D" w14:textId="77777777" w:rsidR="00A86884" w:rsidRDefault="00A86884" w:rsidP="0049116F">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SF</w:t>
            </w:r>
            <w:proofErr w:type="spellEnd"/>
          </w:p>
        </w:tc>
        <w:tc>
          <w:tcPr>
            <w:tcW w:w="609" w:type="pct"/>
            <w:vAlign w:val="center"/>
          </w:tcPr>
          <w:p w14:paraId="674F9720" w14:textId="77777777" w:rsidR="00A86884" w:rsidRDefault="00A86884" w:rsidP="0049116F">
            <w:pPr>
              <w:pStyle w:val="TAC"/>
              <w:spacing w:line="240" w:lineRule="auto"/>
              <w:contextualSpacing/>
              <w:rPr>
                <w:sz w:val="16"/>
                <w:szCs w:val="16"/>
              </w:rPr>
            </w:pPr>
            <w:r>
              <w:rPr>
                <w:sz w:val="16"/>
                <w:szCs w:val="16"/>
              </w:rPr>
              <w:t>4</w:t>
            </w:r>
          </w:p>
        </w:tc>
        <w:tc>
          <w:tcPr>
            <w:tcW w:w="619" w:type="pct"/>
            <w:vAlign w:val="center"/>
          </w:tcPr>
          <w:p w14:paraId="736589FA" w14:textId="77777777" w:rsidR="00A86884" w:rsidRDefault="00A86884" w:rsidP="0049116F">
            <w:pPr>
              <w:pStyle w:val="TAC"/>
              <w:spacing w:line="240" w:lineRule="auto"/>
              <w:contextualSpacing/>
              <w:rPr>
                <w:sz w:val="16"/>
                <w:szCs w:val="16"/>
              </w:rPr>
            </w:pPr>
            <w:r>
              <w:rPr>
                <w:sz w:val="16"/>
                <w:szCs w:val="16"/>
              </w:rPr>
              <w:t>8</w:t>
            </w:r>
          </w:p>
        </w:tc>
        <w:tc>
          <w:tcPr>
            <w:tcW w:w="406" w:type="pct"/>
            <w:vAlign w:val="center"/>
          </w:tcPr>
          <w:p w14:paraId="196B367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4115CD7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c>
          <w:tcPr>
            <w:tcW w:w="317" w:type="pct"/>
            <w:vAlign w:val="center"/>
          </w:tcPr>
          <w:p w14:paraId="7C795F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c>
          <w:tcPr>
            <w:tcW w:w="275" w:type="pct"/>
            <w:vAlign w:val="center"/>
          </w:tcPr>
          <w:p w14:paraId="5753529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294C89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See Table 7.4.1-1</w:t>
            </w:r>
          </w:p>
        </w:tc>
        <w:tc>
          <w:tcPr>
            <w:tcW w:w="408" w:type="pct"/>
            <w:vAlign w:val="center"/>
          </w:tcPr>
          <w:p w14:paraId="10DF4EB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See Table 7.4.1-1</w:t>
            </w:r>
          </w:p>
        </w:tc>
        <w:tc>
          <w:tcPr>
            <w:tcW w:w="269" w:type="pct"/>
            <w:vAlign w:val="center"/>
          </w:tcPr>
          <w:p w14:paraId="61DBE6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r>
      <w:tr w:rsidR="00A86884" w14:paraId="46A3E9AB" w14:textId="77777777" w:rsidTr="0049116F">
        <w:trPr>
          <w:cantSplit/>
          <w:trHeight w:val="38"/>
          <w:jc w:val="center"/>
        </w:trPr>
        <w:tc>
          <w:tcPr>
            <w:tcW w:w="941" w:type="pct"/>
            <w:vMerge w:val="restart"/>
            <w:vAlign w:val="center"/>
          </w:tcPr>
          <w:p w14:paraId="440CAB73" w14:textId="77777777" w:rsidR="00A86884" w:rsidRDefault="00A86884" w:rsidP="0049116F">
            <w:pPr>
              <w:pStyle w:val="TAC"/>
              <w:spacing w:line="240" w:lineRule="auto"/>
              <w:contextualSpacing/>
              <w:rPr>
                <w:sz w:val="16"/>
                <w:szCs w:val="16"/>
              </w:rPr>
            </w:pPr>
            <w:r>
              <w:rPr>
                <w:sz w:val="16"/>
                <w:szCs w:val="16"/>
              </w:rPr>
              <w:t>K-factor (</w:t>
            </w:r>
            <w:r>
              <w:rPr>
                <w:i/>
                <w:sz w:val="16"/>
                <w:szCs w:val="16"/>
              </w:rPr>
              <w:t>K</w:t>
            </w:r>
            <w:r>
              <w:rPr>
                <w:sz w:val="16"/>
                <w:szCs w:val="16"/>
              </w:rPr>
              <w:t>) [dB]</w:t>
            </w:r>
          </w:p>
        </w:tc>
        <w:tc>
          <w:tcPr>
            <w:tcW w:w="471" w:type="pct"/>
            <w:vAlign w:val="center"/>
          </w:tcPr>
          <w:p w14:paraId="351A4121" w14:textId="77777777" w:rsidR="00A86884" w:rsidRDefault="00A86884" w:rsidP="0049116F">
            <w:pPr>
              <w:pStyle w:val="TAC"/>
              <w:spacing w:line="240" w:lineRule="auto"/>
              <w:contextualSpacing/>
              <w:rPr>
                <w:sz w:val="16"/>
                <w:szCs w:val="16"/>
              </w:rPr>
            </w:pPr>
            <w:r>
              <w:rPr>
                <w:i/>
                <w:sz w:val="16"/>
                <w:szCs w:val="16"/>
              </w:rPr>
              <w:t>µ</w:t>
            </w:r>
            <w:r>
              <w:rPr>
                <w:i/>
                <w:sz w:val="16"/>
                <w:szCs w:val="16"/>
                <w:vertAlign w:val="subscript"/>
              </w:rPr>
              <w:t>K</w:t>
            </w:r>
          </w:p>
        </w:tc>
        <w:tc>
          <w:tcPr>
            <w:tcW w:w="609" w:type="pct"/>
            <w:vAlign w:val="center"/>
          </w:tcPr>
          <w:p w14:paraId="4B416D79" w14:textId="77777777" w:rsidR="00A86884" w:rsidRDefault="00A86884" w:rsidP="0049116F">
            <w:pPr>
              <w:pStyle w:val="TAC"/>
              <w:spacing w:line="240" w:lineRule="auto"/>
              <w:contextualSpacing/>
              <w:rPr>
                <w:sz w:val="16"/>
                <w:szCs w:val="16"/>
              </w:rPr>
            </w:pPr>
            <w:r>
              <w:rPr>
                <w:sz w:val="16"/>
                <w:szCs w:val="16"/>
              </w:rPr>
              <w:t>9</w:t>
            </w:r>
          </w:p>
        </w:tc>
        <w:tc>
          <w:tcPr>
            <w:tcW w:w="619" w:type="pct"/>
            <w:vAlign w:val="center"/>
          </w:tcPr>
          <w:p w14:paraId="281196AC" w14:textId="77777777" w:rsidR="00A86884" w:rsidRDefault="00A86884" w:rsidP="0049116F">
            <w:pPr>
              <w:pStyle w:val="TAC"/>
              <w:spacing w:line="240" w:lineRule="auto"/>
              <w:contextualSpacing/>
              <w:rPr>
                <w:sz w:val="16"/>
                <w:szCs w:val="16"/>
              </w:rPr>
            </w:pPr>
            <w:r>
              <w:rPr>
                <w:sz w:val="16"/>
                <w:szCs w:val="16"/>
              </w:rPr>
              <w:t>N/A</w:t>
            </w:r>
          </w:p>
        </w:tc>
        <w:tc>
          <w:tcPr>
            <w:tcW w:w="406" w:type="pct"/>
            <w:vAlign w:val="center"/>
          </w:tcPr>
          <w:p w14:paraId="45CE048C"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0B91545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c>
          <w:tcPr>
            <w:tcW w:w="317" w:type="pct"/>
            <w:vAlign w:val="center"/>
          </w:tcPr>
          <w:p w14:paraId="615C58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EC1E57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F8D0E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c>
          <w:tcPr>
            <w:tcW w:w="408" w:type="pct"/>
            <w:vAlign w:val="center"/>
          </w:tcPr>
          <w:p w14:paraId="4173140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76D439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3512714B" w14:textId="77777777" w:rsidTr="0049116F">
        <w:trPr>
          <w:cantSplit/>
          <w:trHeight w:val="38"/>
          <w:jc w:val="center"/>
        </w:trPr>
        <w:tc>
          <w:tcPr>
            <w:tcW w:w="941" w:type="pct"/>
            <w:vMerge/>
            <w:vAlign w:val="center"/>
          </w:tcPr>
          <w:p w14:paraId="1948142C" w14:textId="77777777" w:rsidR="00A86884" w:rsidRDefault="00A86884" w:rsidP="0049116F">
            <w:pPr>
              <w:pStyle w:val="TAC"/>
              <w:spacing w:line="240" w:lineRule="auto"/>
              <w:contextualSpacing/>
              <w:rPr>
                <w:sz w:val="16"/>
                <w:szCs w:val="16"/>
              </w:rPr>
            </w:pPr>
          </w:p>
        </w:tc>
        <w:tc>
          <w:tcPr>
            <w:tcW w:w="471" w:type="pct"/>
            <w:vAlign w:val="center"/>
          </w:tcPr>
          <w:p w14:paraId="7D3AA7A9" w14:textId="77777777" w:rsidR="00A86884" w:rsidRDefault="00A86884" w:rsidP="0049116F">
            <w:pPr>
              <w:pStyle w:val="TAC"/>
              <w:spacing w:line="240" w:lineRule="auto"/>
              <w:contextualSpacing/>
              <w:rPr>
                <w:sz w:val="16"/>
                <w:szCs w:val="16"/>
              </w:rPr>
            </w:pPr>
            <w:proofErr w:type="spellStart"/>
            <w:r>
              <w:rPr>
                <w:rFonts w:ascii="Cambria Math" w:hAnsi="Cambria Math"/>
                <w:i/>
                <w:sz w:val="16"/>
                <w:szCs w:val="16"/>
              </w:rPr>
              <w:t>σ</w:t>
            </w:r>
            <w:r>
              <w:rPr>
                <w:i/>
                <w:sz w:val="16"/>
                <w:szCs w:val="16"/>
                <w:vertAlign w:val="subscript"/>
              </w:rPr>
              <w:t>K</w:t>
            </w:r>
            <w:proofErr w:type="spellEnd"/>
          </w:p>
        </w:tc>
        <w:tc>
          <w:tcPr>
            <w:tcW w:w="609" w:type="pct"/>
            <w:vAlign w:val="center"/>
          </w:tcPr>
          <w:p w14:paraId="4E3EE9C4" w14:textId="77777777" w:rsidR="00A86884" w:rsidRDefault="00A86884" w:rsidP="0049116F">
            <w:pPr>
              <w:pStyle w:val="TAC"/>
              <w:spacing w:line="240" w:lineRule="auto"/>
              <w:contextualSpacing/>
              <w:rPr>
                <w:sz w:val="16"/>
                <w:szCs w:val="16"/>
              </w:rPr>
            </w:pPr>
            <w:r>
              <w:rPr>
                <w:sz w:val="16"/>
                <w:szCs w:val="16"/>
              </w:rPr>
              <w:t>7</w:t>
            </w:r>
          </w:p>
        </w:tc>
        <w:tc>
          <w:tcPr>
            <w:tcW w:w="619" w:type="pct"/>
            <w:vAlign w:val="center"/>
          </w:tcPr>
          <w:p w14:paraId="5E9AE948" w14:textId="77777777" w:rsidR="00A86884" w:rsidRDefault="00A86884" w:rsidP="0049116F">
            <w:pPr>
              <w:pStyle w:val="TAC"/>
              <w:spacing w:line="240" w:lineRule="auto"/>
              <w:contextualSpacing/>
              <w:rPr>
                <w:sz w:val="16"/>
                <w:szCs w:val="16"/>
              </w:rPr>
            </w:pPr>
            <w:r>
              <w:rPr>
                <w:sz w:val="16"/>
                <w:szCs w:val="16"/>
              </w:rPr>
              <w:t>N/A</w:t>
            </w:r>
          </w:p>
        </w:tc>
        <w:tc>
          <w:tcPr>
            <w:tcW w:w="406" w:type="pct"/>
            <w:vAlign w:val="center"/>
          </w:tcPr>
          <w:p w14:paraId="77F44A44"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1D20E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c>
          <w:tcPr>
            <w:tcW w:w="317" w:type="pct"/>
            <w:vAlign w:val="center"/>
          </w:tcPr>
          <w:p w14:paraId="2274284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D3B13F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7A16E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3.5</w:t>
            </w:r>
          </w:p>
        </w:tc>
        <w:tc>
          <w:tcPr>
            <w:tcW w:w="408" w:type="pct"/>
            <w:vAlign w:val="center"/>
          </w:tcPr>
          <w:p w14:paraId="6CCDF8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34C6435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4BFCE31D" w14:textId="77777777" w:rsidTr="0049116F">
        <w:trPr>
          <w:cantSplit/>
          <w:trHeight w:val="38"/>
          <w:jc w:val="center"/>
        </w:trPr>
        <w:tc>
          <w:tcPr>
            <w:tcW w:w="941" w:type="pct"/>
            <w:vMerge w:val="restart"/>
            <w:vAlign w:val="center"/>
          </w:tcPr>
          <w:p w14:paraId="1F911A6C" w14:textId="77777777" w:rsidR="00A86884" w:rsidRDefault="00A86884" w:rsidP="0049116F">
            <w:pPr>
              <w:pStyle w:val="TAC"/>
              <w:spacing w:line="240" w:lineRule="auto"/>
              <w:contextualSpacing/>
              <w:rPr>
                <w:sz w:val="16"/>
                <w:szCs w:val="16"/>
              </w:rPr>
            </w:pPr>
            <w:r>
              <w:rPr>
                <w:sz w:val="16"/>
                <w:szCs w:val="16"/>
              </w:rPr>
              <w:t>Cross-Correlations</w:t>
            </w:r>
          </w:p>
        </w:tc>
        <w:tc>
          <w:tcPr>
            <w:tcW w:w="471" w:type="pct"/>
            <w:vAlign w:val="center"/>
          </w:tcPr>
          <w:p w14:paraId="1CAF6259"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w:t>
            </w:r>
            <w:r>
              <w:rPr>
                <w:i/>
                <w:sz w:val="16"/>
                <w:szCs w:val="16"/>
              </w:rPr>
              <w:t>DS</w:t>
            </w:r>
          </w:p>
        </w:tc>
        <w:tc>
          <w:tcPr>
            <w:tcW w:w="609" w:type="pct"/>
            <w:vAlign w:val="center"/>
          </w:tcPr>
          <w:p w14:paraId="0F5CC44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74E1B5D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120B181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EA6CE9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70505A3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55A19D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433DAD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445E88B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9AF0F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r>
      <w:tr w:rsidR="00A86884" w14:paraId="0D9A72A5" w14:textId="77777777" w:rsidTr="0049116F">
        <w:trPr>
          <w:cantSplit/>
          <w:trHeight w:val="38"/>
          <w:jc w:val="center"/>
        </w:trPr>
        <w:tc>
          <w:tcPr>
            <w:tcW w:w="941" w:type="pct"/>
            <w:vMerge/>
            <w:vAlign w:val="center"/>
          </w:tcPr>
          <w:p w14:paraId="3FA1B4C3" w14:textId="77777777" w:rsidR="00A86884" w:rsidRDefault="00A86884" w:rsidP="0049116F">
            <w:pPr>
              <w:pStyle w:val="TAC"/>
              <w:spacing w:line="240" w:lineRule="auto"/>
              <w:contextualSpacing/>
              <w:rPr>
                <w:sz w:val="16"/>
                <w:szCs w:val="16"/>
              </w:rPr>
            </w:pPr>
          </w:p>
        </w:tc>
        <w:tc>
          <w:tcPr>
            <w:tcW w:w="471" w:type="pct"/>
            <w:vAlign w:val="center"/>
          </w:tcPr>
          <w:p w14:paraId="39A085E4"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w:t>
            </w:r>
            <w:r>
              <w:rPr>
                <w:i/>
                <w:sz w:val="16"/>
                <w:szCs w:val="16"/>
              </w:rPr>
              <w:t>DS</w:t>
            </w:r>
          </w:p>
        </w:tc>
        <w:tc>
          <w:tcPr>
            <w:tcW w:w="609" w:type="pct"/>
            <w:vAlign w:val="center"/>
          </w:tcPr>
          <w:p w14:paraId="5E3D48A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0.8</w:t>
            </w:r>
          </w:p>
        </w:tc>
        <w:tc>
          <w:tcPr>
            <w:tcW w:w="619" w:type="pct"/>
            <w:vAlign w:val="center"/>
          </w:tcPr>
          <w:p w14:paraId="7018294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0.7</w:t>
            </w:r>
          </w:p>
          <w:p w14:paraId="69F51628"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0.5</w:t>
            </w:r>
          </w:p>
        </w:tc>
        <w:tc>
          <w:tcPr>
            <w:tcW w:w="406" w:type="pct"/>
            <w:vAlign w:val="center"/>
          </w:tcPr>
          <w:p w14:paraId="7A5FFCB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277" w:type="pct"/>
            <w:vAlign w:val="center"/>
          </w:tcPr>
          <w:p w14:paraId="4F6F89F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317" w:type="pct"/>
            <w:vAlign w:val="center"/>
          </w:tcPr>
          <w:p w14:paraId="050CC8A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0.7</w:t>
            </w:r>
          </w:p>
        </w:tc>
        <w:tc>
          <w:tcPr>
            <w:tcW w:w="275" w:type="pct"/>
            <w:vAlign w:val="center"/>
          </w:tcPr>
          <w:p w14:paraId="5679CB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6E1BF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30339F7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4779255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r>
      <w:tr w:rsidR="00A86884" w14:paraId="07FEABB9" w14:textId="77777777" w:rsidTr="0049116F">
        <w:trPr>
          <w:cantSplit/>
          <w:trHeight w:val="38"/>
          <w:jc w:val="center"/>
        </w:trPr>
        <w:tc>
          <w:tcPr>
            <w:tcW w:w="941" w:type="pct"/>
            <w:vMerge/>
            <w:vAlign w:val="center"/>
          </w:tcPr>
          <w:p w14:paraId="792CD6F7" w14:textId="77777777" w:rsidR="00A86884" w:rsidRDefault="00A86884" w:rsidP="0049116F">
            <w:pPr>
              <w:pStyle w:val="TAC"/>
              <w:spacing w:line="240" w:lineRule="auto"/>
              <w:contextualSpacing/>
              <w:rPr>
                <w:sz w:val="16"/>
                <w:szCs w:val="16"/>
              </w:rPr>
            </w:pPr>
          </w:p>
        </w:tc>
        <w:tc>
          <w:tcPr>
            <w:tcW w:w="471" w:type="pct"/>
            <w:vAlign w:val="center"/>
          </w:tcPr>
          <w:p w14:paraId="483FB652"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w:t>
            </w:r>
            <w:r>
              <w:rPr>
                <w:i/>
                <w:sz w:val="16"/>
                <w:szCs w:val="16"/>
              </w:rPr>
              <w:t>SF</w:t>
            </w:r>
          </w:p>
        </w:tc>
        <w:tc>
          <w:tcPr>
            <w:tcW w:w="609" w:type="pct"/>
            <w:vAlign w:val="center"/>
          </w:tcPr>
          <w:p w14:paraId="4F42338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619" w:type="pct"/>
          </w:tcPr>
          <w:p w14:paraId="39C0277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w:t>
            </w:r>
          </w:p>
          <w:p w14:paraId="1BB72DD8"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-0.25</w:t>
            </w:r>
          </w:p>
        </w:tc>
        <w:tc>
          <w:tcPr>
            <w:tcW w:w="406" w:type="pct"/>
            <w:vAlign w:val="center"/>
          </w:tcPr>
          <w:p w14:paraId="5D6665A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3C5580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3739D0A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400623E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9D411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19D620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46B0CE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47EC29E5" w14:textId="77777777" w:rsidTr="0049116F">
        <w:trPr>
          <w:cantSplit/>
          <w:trHeight w:val="38"/>
          <w:jc w:val="center"/>
        </w:trPr>
        <w:tc>
          <w:tcPr>
            <w:tcW w:w="941" w:type="pct"/>
            <w:vMerge/>
            <w:vAlign w:val="center"/>
          </w:tcPr>
          <w:p w14:paraId="500E7AF9" w14:textId="77777777" w:rsidR="00A86884" w:rsidRDefault="00A86884" w:rsidP="0049116F">
            <w:pPr>
              <w:pStyle w:val="TAC"/>
              <w:spacing w:line="240" w:lineRule="auto"/>
              <w:contextualSpacing/>
              <w:rPr>
                <w:sz w:val="16"/>
                <w:szCs w:val="16"/>
              </w:rPr>
            </w:pPr>
          </w:p>
        </w:tc>
        <w:tc>
          <w:tcPr>
            <w:tcW w:w="471" w:type="pct"/>
            <w:vAlign w:val="center"/>
          </w:tcPr>
          <w:p w14:paraId="56908716"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w:t>
            </w:r>
            <w:r>
              <w:rPr>
                <w:i/>
                <w:sz w:val="16"/>
                <w:szCs w:val="16"/>
              </w:rPr>
              <w:t>SF</w:t>
            </w:r>
          </w:p>
        </w:tc>
        <w:tc>
          <w:tcPr>
            <w:tcW w:w="609" w:type="pct"/>
            <w:vAlign w:val="center"/>
          </w:tcPr>
          <w:p w14:paraId="019B2EA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619" w:type="pct"/>
          </w:tcPr>
          <w:p w14:paraId="3959D0C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-0.4</w:t>
            </w:r>
          </w:p>
        </w:tc>
        <w:tc>
          <w:tcPr>
            <w:tcW w:w="406" w:type="pct"/>
            <w:vAlign w:val="center"/>
          </w:tcPr>
          <w:p w14:paraId="45AC264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78458D5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317" w:type="pct"/>
            <w:vAlign w:val="center"/>
          </w:tcPr>
          <w:p w14:paraId="1F4C461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4C2A4B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D95E77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4ADD747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269" w:type="pct"/>
            <w:vAlign w:val="center"/>
          </w:tcPr>
          <w:p w14:paraId="2CC977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53D722A4" w14:textId="77777777" w:rsidTr="0049116F">
        <w:trPr>
          <w:cantSplit/>
          <w:trHeight w:val="38"/>
          <w:jc w:val="center"/>
        </w:trPr>
        <w:tc>
          <w:tcPr>
            <w:tcW w:w="941" w:type="pct"/>
            <w:vMerge/>
            <w:vAlign w:val="center"/>
          </w:tcPr>
          <w:p w14:paraId="4A10082A" w14:textId="77777777" w:rsidR="00A86884" w:rsidRDefault="00A86884" w:rsidP="0049116F">
            <w:pPr>
              <w:pStyle w:val="TAC"/>
              <w:spacing w:line="240" w:lineRule="auto"/>
              <w:contextualSpacing/>
              <w:rPr>
                <w:sz w:val="16"/>
                <w:szCs w:val="16"/>
              </w:rPr>
            </w:pPr>
          </w:p>
        </w:tc>
        <w:tc>
          <w:tcPr>
            <w:tcW w:w="471" w:type="pct"/>
            <w:vAlign w:val="center"/>
          </w:tcPr>
          <w:p w14:paraId="64160228" w14:textId="77777777" w:rsidR="00A86884" w:rsidRDefault="00A86884" w:rsidP="0049116F">
            <w:pPr>
              <w:pStyle w:val="TAC"/>
              <w:spacing w:line="240" w:lineRule="auto"/>
              <w:contextualSpacing/>
              <w:rPr>
                <w:sz w:val="16"/>
                <w:szCs w:val="16"/>
              </w:rPr>
            </w:pPr>
            <w:r>
              <w:rPr>
                <w:i/>
                <w:sz w:val="16"/>
                <w:szCs w:val="16"/>
              </w:rPr>
              <w:t>DS</w:t>
            </w:r>
            <w:r>
              <w:rPr>
                <w:sz w:val="16"/>
                <w:szCs w:val="16"/>
              </w:rPr>
              <w:t xml:space="preserve"> vs </w:t>
            </w:r>
            <w:r>
              <w:rPr>
                <w:i/>
                <w:sz w:val="16"/>
                <w:szCs w:val="16"/>
              </w:rPr>
              <w:t>SF</w:t>
            </w:r>
          </w:p>
        </w:tc>
        <w:tc>
          <w:tcPr>
            <w:tcW w:w="609" w:type="pct"/>
            <w:vAlign w:val="center"/>
          </w:tcPr>
          <w:p w14:paraId="3B5D9CA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–0.6</w:t>
            </w:r>
          </w:p>
        </w:tc>
        <w:tc>
          <w:tcPr>
            <w:tcW w:w="619" w:type="pct"/>
          </w:tcPr>
          <w:p w14:paraId="114EE67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Option 1) -0.4</w:t>
            </w:r>
          </w:p>
          <w:p w14:paraId="1AEC477D" w14:textId="77777777" w:rsidR="00A86884" w:rsidRPr="00EA010B" w:rsidRDefault="00A86884" w:rsidP="0049116F">
            <w:pPr>
              <w:pStyle w:val="TAC"/>
              <w:spacing w:line="240" w:lineRule="auto"/>
              <w:contextualSpacing/>
              <w:rPr>
                <w:color w:val="000000"/>
                <w:sz w:val="16"/>
                <w:szCs w:val="16"/>
              </w:rPr>
            </w:pPr>
            <w:r>
              <w:rPr>
                <w:color w:val="0070C0"/>
                <w:sz w:val="16"/>
                <w:szCs w:val="16"/>
              </w:rPr>
              <w:t>Option 2) -0.13</w:t>
            </w:r>
          </w:p>
        </w:tc>
        <w:tc>
          <w:tcPr>
            <w:tcW w:w="406" w:type="pct"/>
            <w:vAlign w:val="center"/>
          </w:tcPr>
          <w:p w14:paraId="757F3B3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D1048C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c>
          <w:tcPr>
            <w:tcW w:w="317" w:type="pct"/>
            <w:vAlign w:val="center"/>
          </w:tcPr>
          <w:p w14:paraId="64C609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75" w:type="pct"/>
            <w:vAlign w:val="center"/>
          </w:tcPr>
          <w:p w14:paraId="1C5958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AAC0A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521F47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2ACA2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0EBED1A8" w14:textId="77777777" w:rsidTr="0049116F">
        <w:trPr>
          <w:cantSplit/>
          <w:trHeight w:val="38"/>
          <w:jc w:val="center"/>
        </w:trPr>
        <w:tc>
          <w:tcPr>
            <w:tcW w:w="941" w:type="pct"/>
            <w:vMerge/>
            <w:vAlign w:val="center"/>
          </w:tcPr>
          <w:p w14:paraId="7F58DC8B" w14:textId="77777777" w:rsidR="00A86884" w:rsidRDefault="00A86884" w:rsidP="0049116F">
            <w:pPr>
              <w:pStyle w:val="TAC"/>
              <w:spacing w:line="240" w:lineRule="auto"/>
              <w:contextualSpacing/>
              <w:rPr>
                <w:sz w:val="16"/>
                <w:szCs w:val="16"/>
              </w:rPr>
            </w:pPr>
          </w:p>
        </w:tc>
        <w:tc>
          <w:tcPr>
            <w:tcW w:w="471" w:type="pct"/>
            <w:vAlign w:val="center"/>
          </w:tcPr>
          <w:p w14:paraId="0F11C114" w14:textId="77777777" w:rsidR="00A86884" w:rsidRDefault="00A86884" w:rsidP="0049116F">
            <w:pPr>
              <w:pStyle w:val="TAC"/>
              <w:spacing w:line="240" w:lineRule="auto"/>
              <w:contextualSpacing/>
              <w:rPr>
                <w:sz w:val="16"/>
                <w:szCs w:val="16"/>
              </w:rPr>
            </w:pPr>
            <w:r>
              <w:rPr>
                <w:i/>
                <w:sz w:val="16"/>
                <w:szCs w:val="16"/>
              </w:rPr>
              <w:t>ASD</w:t>
            </w:r>
            <w:r>
              <w:rPr>
                <w:sz w:val="16"/>
                <w:szCs w:val="16"/>
                <w:vertAlign w:val="subscript"/>
              </w:rPr>
              <w:t xml:space="preserve"> </w:t>
            </w:r>
            <w:r>
              <w:rPr>
                <w:sz w:val="16"/>
                <w:szCs w:val="16"/>
              </w:rPr>
              <w:t xml:space="preserve">vs </w:t>
            </w:r>
            <w:r>
              <w:rPr>
                <w:i/>
                <w:sz w:val="16"/>
                <w:szCs w:val="16"/>
              </w:rPr>
              <w:t>ASA</w:t>
            </w:r>
          </w:p>
        </w:tc>
        <w:tc>
          <w:tcPr>
            <w:tcW w:w="609" w:type="pct"/>
            <w:vAlign w:val="center"/>
          </w:tcPr>
          <w:p w14:paraId="3728C40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tcPr>
          <w:p w14:paraId="31F611D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406" w:type="pct"/>
            <w:vAlign w:val="center"/>
          </w:tcPr>
          <w:p w14:paraId="4818681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5EDA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0F81D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75" w:type="pct"/>
            <w:vAlign w:val="center"/>
          </w:tcPr>
          <w:p w14:paraId="39870A9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CAD79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761DE3E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73BC02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4045438" w14:textId="77777777" w:rsidTr="0049116F">
        <w:trPr>
          <w:cantSplit/>
          <w:trHeight w:val="38"/>
          <w:jc w:val="center"/>
        </w:trPr>
        <w:tc>
          <w:tcPr>
            <w:tcW w:w="941" w:type="pct"/>
            <w:vMerge/>
            <w:vAlign w:val="center"/>
          </w:tcPr>
          <w:p w14:paraId="497DDFCA" w14:textId="77777777" w:rsidR="00A86884" w:rsidRDefault="00A86884" w:rsidP="0049116F">
            <w:pPr>
              <w:pStyle w:val="TAC"/>
              <w:spacing w:line="240" w:lineRule="auto"/>
              <w:contextualSpacing/>
              <w:rPr>
                <w:sz w:val="16"/>
                <w:szCs w:val="16"/>
              </w:rPr>
            </w:pPr>
          </w:p>
        </w:tc>
        <w:tc>
          <w:tcPr>
            <w:tcW w:w="471" w:type="pct"/>
            <w:vAlign w:val="center"/>
          </w:tcPr>
          <w:p w14:paraId="7CFF2657" w14:textId="77777777" w:rsidR="00A86884" w:rsidRDefault="00A86884" w:rsidP="0049116F">
            <w:pPr>
              <w:pStyle w:val="TAC"/>
              <w:spacing w:line="240" w:lineRule="auto"/>
              <w:contextualSpacing/>
              <w:rPr>
                <w:sz w:val="16"/>
                <w:szCs w:val="16"/>
              </w:rPr>
            </w:pPr>
            <w:r>
              <w:rPr>
                <w:i/>
                <w:sz w:val="16"/>
                <w:szCs w:val="16"/>
              </w:rPr>
              <w:t>ASD</w:t>
            </w:r>
            <w:r>
              <w:rPr>
                <w:sz w:val="16"/>
                <w:szCs w:val="16"/>
              </w:rPr>
              <w:t xml:space="preserve"> vs K</w:t>
            </w:r>
          </w:p>
        </w:tc>
        <w:tc>
          <w:tcPr>
            <w:tcW w:w="609" w:type="pct"/>
            <w:vAlign w:val="center"/>
          </w:tcPr>
          <w:p w14:paraId="636ECF4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2D1240B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889BD"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69D8DD6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3FB32FD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83ECF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CB1FCC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33A814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67F7D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359FE103" w14:textId="77777777" w:rsidTr="0049116F">
        <w:trPr>
          <w:cantSplit/>
          <w:trHeight w:val="38"/>
          <w:jc w:val="center"/>
        </w:trPr>
        <w:tc>
          <w:tcPr>
            <w:tcW w:w="941" w:type="pct"/>
            <w:vMerge/>
            <w:vAlign w:val="center"/>
          </w:tcPr>
          <w:p w14:paraId="151FDF68" w14:textId="77777777" w:rsidR="00A86884" w:rsidRDefault="00A86884" w:rsidP="0049116F">
            <w:pPr>
              <w:pStyle w:val="TAC"/>
              <w:spacing w:line="240" w:lineRule="auto"/>
              <w:contextualSpacing/>
              <w:rPr>
                <w:sz w:val="16"/>
                <w:szCs w:val="16"/>
              </w:rPr>
            </w:pPr>
          </w:p>
        </w:tc>
        <w:tc>
          <w:tcPr>
            <w:tcW w:w="471" w:type="pct"/>
            <w:vAlign w:val="center"/>
          </w:tcPr>
          <w:p w14:paraId="02CA6450" w14:textId="77777777" w:rsidR="00A86884" w:rsidRDefault="00A86884" w:rsidP="0049116F">
            <w:pPr>
              <w:pStyle w:val="TAC"/>
              <w:spacing w:line="240" w:lineRule="auto"/>
              <w:contextualSpacing/>
              <w:rPr>
                <w:sz w:val="16"/>
                <w:szCs w:val="16"/>
              </w:rPr>
            </w:pPr>
            <w:r>
              <w:rPr>
                <w:i/>
                <w:sz w:val="16"/>
                <w:szCs w:val="16"/>
              </w:rPr>
              <w:t>ASA</w:t>
            </w:r>
            <w:r>
              <w:rPr>
                <w:sz w:val="16"/>
                <w:szCs w:val="16"/>
              </w:rPr>
              <w:t xml:space="preserve"> vs K</w:t>
            </w:r>
          </w:p>
        </w:tc>
        <w:tc>
          <w:tcPr>
            <w:tcW w:w="609" w:type="pct"/>
            <w:vAlign w:val="center"/>
          </w:tcPr>
          <w:p w14:paraId="2977082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567FED9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4CAF0FC"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88BA45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02BE78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F5D3AA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6A0A72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1C399F1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6999355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5356A870" w14:textId="77777777" w:rsidTr="0049116F">
        <w:trPr>
          <w:cantSplit/>
          <w:trHeight w:val="38"/>
          <w:jc w:val="center"/>
        </w:trPr>
        <w:tc>
          <w:tcPr>
            <w:tcW w:w="941" w:type="pct"/>
            <w:vMerge/>
            <w:vAlign w:val="center"/>
          </w:tcPr>
          <w:p w14:paraId="5187EF7A" w14:textId="77777777" w:rsidR="00A86884" w:rsidRDefault="00A86884" w:rsidP="0049116F">
            <w:pPr>
              <w:pStyle w:val="TAC"/>
              <w:spacing w:line="240" w:lineRule="auto"/>
              <w:contextualSpacing/>
              <w:rPr>
                <w:sz w:val="16"/>
                <w:szCs w:val="16"/>
              </w:rPr>
            </w:pPr>
          </w:p>
        </w:tc>
        <w:tc>
          <w:tcPr>
            <w:tcW w:w="471" w:type="pct"/>
            <w:vAlign w:val="center"/>
          </w:tcPr>
          <w:p w14:paraId="66FB0EC8" w14:textId="77777777" w:rsidR="00A86884" w:rsidRDefault="00A86884" w:rsidP="0049116F">
            <w:pPr>
              <w:pStyle w:val="TAC"/>
              <w:spacing w:line="240" w:lineRule="auto"/>
              <w:contextualSpacing/>
              <w:rPr>
                <w:sz w:val="16"/>
                <w:szCs w:val="16"/>
              </w:rPr>
            </w:pPr>
            <w:r>
              <w:rPr>
                <w:i/>
                <w:sz w:val="16"/>
                <w:szCs w:val="16"/>
              </w:rPr>
              <w:t>DS</w:t>
            </w:r>
            <w:r>
              <w:rPr>
                <w:sz w:val="16"/>
                <w:szCs w:val="16"/>
              </w:rPr>
              <w:t xml:space="preserve"> vs K</w:t>
            </w:r>
          </w:p>
        </w:tc>
        <w:tc>
          <w:tcPr>
            <w:tcW w:w="609" w:type="pct"/>
            <w:vAlign w:val="center"/>
          </w:tcPr>
          <w:p w14:paraId="48730B5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0086C5AD"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4D5A32BF"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1859AC5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4336756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B43CA4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2B43DB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27B1791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5E7F43B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6C4D1F53" w14:textId="77777777" w:rsidTr="0049116F">
        <w:trPr>
          <w:cantSplit/>
          <w:trHeight w:val="38"/>
          <w:jc w:val="center"/>
        </w:trPr>
        <w:tc>
          <w:tcPr>
            <w:tcW w:w="941" w:type="pct"/>
            <w:vMerge/>
            <w:vAlign w:val="center"/>
          </w:tcPr>
          <w:p w14:paraId="3E88B76A" w14:textId="77777777" w:rsidR="00A86884" w:rsidRDefault="00A86884" w:rsidP="0049116F">
            <w:pPr>
              <w:pStyle w:val="TAC"/>
              <w:spacing w:line="240" w:lineRule="auto"/>
              <w:contextualSpacing/>
              <w:rPr>
                <w:sz w:val="16"/>
                <w:szCs w:val="16"/>
              </w:rPr>
            </w:pPr>
          </w:p>
        </w:tc>
        <w:tc>
          <w:tcPr>
            <w:tcW w:w="471" w:type="pct"/>
            <w:vAlign w:val="center"/>
          </w:tcPr>
          <w:p w14:paraId="1DF13879" w14:textId="77777777" w:rsidR="00A86884" w:rsidRDefault="00A86884" w:rsidP="0049116F">
            <w:pPr>
              <w:pStyle w:val="TAC"/>
              <w:spacing w:line="240" w:lineRule="auto"/>
              <w:contextualSpacing/>
              <w:rPr>
                <w:sz w:val="16"/>
                <w:szCs w:val="16"/>
              </w:rPr>
            </w:pPr>
            <w:r>
              <w:rPr>
                <w:i/>
                <w:sz w:val="16"/>
                <w:szCs w:val="16"/>
              </w:rPr>
              <w:t>SF</w:t>
            </w:r>
            <w:r>
              <w:rPr>
                <w:sz w:val="16"/>
                <w:szCs w:val="16"/>
              </w:rPr>
              <w:t xml:space="preserve"> vs K</w:t>
            </w:r>
          </w:p>
        </w:tc>
        <w:tc>
          <w:tcPr>
            <w:tcW w:w="609" w:type="pct"/>
            <w:vAlign w:val="center"/>
          </w:tcPr>
          <w:p w14:paraId="4A10411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619" w:type="pct"/>
            <w:vAlign w:val="center"/>
          </w:tcPr>
          <w:p w14:paraId="6C9CEB1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AF48B61"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7293EBF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317" w:type="pct"/>
            <w:vAlign w:val="center"/>
          </w:tcPr>
          <w:p w14:paraId="2FD059D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7146C4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58B608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F01CD8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2336119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451DA7F5" w14:textId="77777777" w:rsidTr="0049116F">
        <w:trPr>
          <w:cantSplit/>
          <w:trHeight w:val="38"/>
          <w:jc w:val="center"/>
        </w:trPr>
        <w:tc>
          <w:tcPr>
            <w:tcW w:w="941" w:type="pct"/>
            <w:vMerge w:val="restart"/>
            <w:vAlign w:val="center"/>
          </w:tcPr>
          <w:p w14:paraId="65B794B5" w14:textId="77777777" w:rsidR="00A86884" w:rsidRDefault="00A86884" w:rsidP="0049116F">
            <w:pPr>
              <w:pStyle w:val="TAC"/>
              <w:spacing w:line="240" w:lineRule="auto"/>
              <w:contextualSpacing/>
              <w:rPr>
                <w:sz w:val="16"/>
                <w:szCs w:val="16"/>
              </w:rPr>
            </w:pPr>
            <w:r>
              <w:rPr>
                <w:sz w:val="16"/>
                <w:szCs w:val="16"/>
              </w:rPr>
              <w:t xml:space="preserve">Cross-Correlations </w:t>
            </w:r>
            <w:r>
              <w:rPr>
                <w:sz w:val="16"/>
                <w:szCs w:val="16"/>
                <w:vertAlign w:val="superscript"/>
              </w:rPr>
              <w:t>1)</w:t>
            </w:r>
          </w:p>
        </w:tc>
        <w:tc>
          <w:tcPr>
            <w:tcW w:w="471" w:type="pct"/>
            <w:vAlign w:val="center"/>
          </w:tcPr>
          <w:p w14:paraId="4ED0D0C6"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SF</w:t>
            </w:r>
          </w:p>
        </w:tc>
        <w:tc>
          <w:tcPr>
            <w:tcW w:w="609" w:type="pct"/>
            <w:vAlign w:val="center"/>
          </w:tcPr>
          <w:p w14:paraId="3BE620C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0684853B" w14:textId="77777777" w:rsidR="00A86884" w:rsidRPr="00EA010B" w:rsidRDefault="00A86884" w:rsidP="0049116F">
            <w:pPr>
              <w:pStyle w:val="TAC"/>
              <w:spacing w:line="240" w:lineRule="auto"/>
              <w:contextualSpacing/>
              <w:rPr>
                <w:color w:val="000000"/>
                <w:sz w:val="16"/>
                <w:szCs w:val="16"/>
              </w:rPr>
            </w:pPr>
            <w:r>
              <w:rPr>
                <w:color w:val="FF0000"/>
                <w:sz w:val="16"/>
                <w:szCs w:val="16"/>
              </w:rPr>
              <w:t>FFS</w:t>
            </w:r>
          </w:p>
        </w:tc>
        <w:tc>
          <w:tcPr>
            <w:tcW w:w="406" w:type="pct"/>
            <w:vAlign w:val="center"/>
          </w:tcPr>
          <w:p w14:paraId="24F7E37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54DE9E4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7B6A02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CF933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F3E8F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E0AED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14380B7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0ACD924D" w14:textId="77777777" w:rsidTr="0049116F">
        <w:trPr>
          <w:cantSplit/>
          <w:trHeight w:val="38"/>
          <w:jc w:val="center"/>
        </w:trPr>
        <w:tc>
          <w:tcPr>
            <w:tcW w:w="941" w:type="pct"/>
            <w:vMerge/>
            <w:vAlign w:val="center"/>
          </w:tcPr>
          <w:p w14:paraId="1DC12AE9" w14:textId="77777777" w:rsidR="00A86884" w:rsidRDefault="00A86884" w:rsidP="0049116F">
            <w:pPr>
              <w:pStyle w:val="TAC"/>
              <w:spacing w:line="240" w:lineRule="auto"/>
              <w:contextualSpacing/>
              <w:rPr>
                <w:sz w:val="16"/>
                <w:szCs w:val="16"/>
              </w:rPr>
            </w:pPr>
          </w:p>
        </w:tc>
        <w:tc>
          <w:tcPr>
            <w:tcW w:w="471" w:type="pct"/>
            <w:vAlign w:val="center"/>
          </w:tcPr>
          <w:p w14:paraId="1697FC5F"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SF</w:t>
            </w:r>
          </w:p>
        </w:tc>
        <w:tc>
          <w:tcPr>
            <w:tcW w:w="609" w:type="pct"/>
            <w:vAlign w:val="center"/>
          </w:tcPr>
          <w:p w14:paraId="5FB9862D"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6B5D58FE" w14:textId="77777777" w:rsidR="00A86884" w:rsidRDefault="00A86884" w:rsidP="0049116F">
            <w:pPr>
              <w:pStyle w:val="TAC"/>
              <w:spacing w:line="240" w:lineRule="auto"/>
              <w:contextualSpacing/>
              <w:rPr>
                <w:color w:val="0070C0"/>
                <w:sz w:val="16"/>
                <w:szCs w:val="16"/>
              </w:rPr>
            </w:pPr>
            <w:r>
              <w:rPr>
                <w:color w:val="0070C0"/>
                <w:sz w:val="16"/>
                <w:szCs w:val="16"/>
              </w:rPr>
              <w:t>-0.47</w:t>
            </w:r>
          </w:p>
        </w:tc>
        <w:tc>
          <w:tcPr>
            <w:tcW w:w="406" w:type="pct"/>
            <w:vAlign w:val="center"/>
          </w:tcPr>
          <w:p w14:paraId="772BF0A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6BBBEB3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33A9D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AB45F5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4BA62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-0.8</w:t>
            </w:r>
          </w:p>
        </w:tc>
        <w:tc>
          <w:tcPr>
            <w:tcW w:w="408" w:type="pct"/>
            <w:vAlign w:val="center"/>
          </w:tcPr>
          <w:p w14:paraId="4D71DB2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269" w:type="pct"/>
            <w:vAlign w:val="center"/>
          </w:tcPr>
          <w:p w14:paraId="23F1B5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26F15AA8" w14:textId="77777777" w:rsidTr="0049116F">
        <w:trPr>
          <w:cantSplit/>
          <w:trHeight w:val="38"/>
          <w:jc w:val="center"/>
        </w:trPr>
        <w:tc>
          <w:tcPr>
            <w:tcW w:w="941" w:type="pct"/>
            <w:vMerge/>
            <w:vAlign w:val="center"/>
          </w:tcPr>
          <w:p w14:paraId="0B72456E" w14:textId="77777777" w:rsidR="00A86884" w:rsidRDefault="00A86884" w:rsidP="0049116F">
            <w:pPr>
              <w:pStyle w:val="TAC"/>
              <w:spacing w:line="240" w:lineRule="auto"/>
              <w:contextualSpacing/>
              <w:rPr>
                <w:sz w:val="16"/>
                <w:szCs w:val="16"/>
              </w:rPr>
            </w:pPr>
          </w:p>
        </w:tc>
        <w:tc>
          <w:tcPr>
            <w:tcW w:w="471" w:type="pct"/>
            <w:vAlign w:val="center"/>
          </w:tcPr>
          <w:p w14:paraId="39DE3BF1"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K</w:t>
            </w:r>
          </w:p>
        </w:tc>
        <w:tc>
          <w:tcPr>
            <w:tcW w:w="609" w:type="pct"/>
            <w:vAlign w:val="center"/>
          </w:tcPr>
          <w:p w14:paraId="1DAE621F"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45F7035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3049319F"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030180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B982E4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83549E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F6196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1DCC674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45A35B4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26F73117" w14:textId="77777777" w:rsidTr="0049116F">
        <w:trPr>
          <w:cantSplit/>
          <w:trHeight w:val="38"/>
          <w:jc w:val="center"/>
        </w:trPr>
        <w:tc>
          <w:tcPr>
            <w:tcW w:w="941" w:type="pct"/>
            <w:vMerge/>
            <w:vAlign w:val="center"/>
          </w:tcPr>
          <w:p w14:paraId="142FAAC9" w14:textId="77777777" w:rsidR="00A86884" w:rsidRDefault="00A86884" w:rsidP="0049116F">
            <w:pPr>
              <w:pStyle w:val="TAC"/>
              <w:spacing w:line="240" w:lineRule="auto"/>
              <w:contextualSpacing/>
              <w:rPr>
                <w:sz w:val="16"/>
                <w:szCs w:val="16"/>
              </w:rPr>
            </w:pPr>
          </w:p>
        </w:tc>
        <w:tc>
          <w:tcPr>
            <w:tcW w:w="471" w:type="pct"/>
            <w:vAlign w:val="center"/>
          </w:tcPr>
          <w:p w14:paraId="03B7AD00"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K</w:t>
            </w:r>
          </w:p>
        </w:tc>
        <w:tc>
          <w:tcPr>
            <w:tcW w:w="609" w:type="pct"/>
            <w:vAlign w:val="center"/>
          </w:tcPr>
          <w:p w14:paraId="38749385"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6B4C29D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63EDCC62" w14:textId="77777777" w:rsidR="00A86884" w:rsidRDefault="00A86884" w:rsidP="0049116F">
            <w:pPr>
              <w:pStyle w:val="TAC"/>
              <w:spacing w:line="240" w:lineRule="auto"/>
              <w:contextualSpacing/>
              <w:rPr>
                <w:sz w:val="16"/>
                <w:szCs w:val="16"/>
              </w:rPr>
            </w:pPr>
            <w:r>
              <w:rPr>
                <w:sz w:val="16"/>
                <w:szCs w:val="16"/>
              </w:rPr>
              <w:t>N/A</w:t>
            </w:r>
          </w:p>
        </w:tc>
        <w:tc>
          <w:tcPr>
            <w:tcW w:w="277" w:type="pct"/>
            <w:vAlign w:val="center"/>
          </w:tcPr>
          <w:p w14:paraId="34C6BD1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75208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312A95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9A4BEE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503BAF8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1CCAB10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29473269" w14:textId="77777777" w:rsidTr="0049116F">
        <w:trPr>
          <w:cantSplit/>
          <w:trHeight w:val="38"/>
          <w:jc w:val="center"/>
        </w:trPr>
        <w:tc>
          <w:tcPr>
            <w:tcW w:w="941" w:type="pct"/>
            <w:vMerge/>
            <w:vAlign w:val="center"/>
          </w:tcPr>
          <w:p w14:paraId="74231260" w14:textId="77777777" w:rsidR="00A86884" w:rsidRDefault="00A86884" w:rsidP="0049116F">
            <w:pPr>
              <w:pStyle w:val="TAC"/>
              <w:spacing w:line="240" w:lineRule="auto"/>
              <w:contextualSpacing/>
              <w:rPr>
                <w:sz w:val="16"/>
                <w:szCs w:val="16"/>
              </w:rPr>
            </w:pPr>
          </w:p>
        </w:tc>
        <w:tc>
          <w:tcPr>
            <w:tcW w:w="471" w:type="pct"/>
            <w:vAlign w:val="center"/>
          </w:tcPr>
          <w:p w14:paraId="0084D09C"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DS</w:t>
            </w:r>
          </w:p>
        </w:tc>
        <w:tc>
          <w:tcPr>
            <w:tcW w:w="609" w:type="pct"/>
            <w:vAlign w:val="center"/>
          </w:tcPr>
          <w:p w14:paraId="02439B2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76A426FE" w14:textId="77777777" w:rsidR="00A86884" w:rsidRPr="00EA010B" w:rsidRDefault="00A86884" w:rsidP="0049116F">
            <w:pPr>
              <w:pStyle w:val="TAC"/>
              <w:spacing w:line="240" w:lineRule="auto"/>
              <w:contextualSpacing/>
              <w:rPr>
                <w:color w:val="000000"/>
                <w:sz w:val="16"/>
                <w:szCs w:val="16"/>
              </w:rPr>
            </w:pPr>
            <w:r>
              <w:rPr>
                <w:color w:val="0070C0"/>
                <w:sz w:val="16"/>
                <w:szCs w:val="16"/>
              </w:rPr>
              <w:t>-0.06</w:t>
            </w:r>
          </w:p>
        </w:tc>
        <w:tc>
          <w:tcPr>
            <w:tcW w:w="406" w:type="pct"/>
            <w:vAlign w:val="center"/>
          </w:tcPr>
          <w:p w14:paraId="1278E555"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-0.6</w:t>
            </w:r>
          </w:p>
        </w:tc>
        <w:tc>
          <w:tcPr>
            <w:tcW w:w="277" w:type="pct"/>
            <w:vAlign w:val="center"/>
          </w:tcPr>
          <w:p w14:paraId="4302AD3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8BB1D4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1D5FC7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E63FA6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c>
          <w:tcPr>
            <w:tcW w:w="408" w:type="pct"/>
            <w:vAlign w:val="center"/>
          </w:tcPr>
          <w:p w14:paraId="5C8A934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4B41758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-0.6</w:t>
            </w:r>
          </w:p>
        </w:tc>
      </w:tr>
      <w:tr w:rsidR="00A86884" w14:paraId="09242B1C" w14:textId="77777777" w:rsidTr="0049116F">
        <w:trPr>
          <w:cantSplit/>
          <w:trHeight w:val="38"/>
          <w:jc w:val="center"/>
        </w:trPr>
        <w:tc>
          <w:tcPr>
            <w:tcW w:w="941" w:type="pct"/>
            <w:vMerge/>
            <w:vAlign w:val="center"/>
          </w:tcPr>
          <w:p w14:paraId="2B65A29D" w14:textId="77777777" w:rsidR="00A86884" w:rsidRDefault="00A86884" w:rsidP="0049116F">
            <w:pPr>
              <w:pStyle w:val="TAC"/>
              <w:spacing w:line="240" w:lineRule="auto"/>
              <w:contextualSpacing/>
              <w:rPr>
                <w:sz w:val="16"/>
                <w:szCs w:val="16"/>
              </w:rPr>
            </w:pPr>
          </w:p>
        </w:tc>
        <w:tc>
          <w:tcPr>
            <w:tcW w:w="471" w:type="pct"/>
            <w:vAlign w:val="center"/>
          </w:tcPr>
          <w:p w14:paraId="751C2AE9" w14:textId="77777777" w:rsidR="00A86884" w:rsidRDefault="00A86884" w:rsidP="0049116F">
            <w:pPr>
              <w:pStyle w:val="TAC"/>
              <w:spacing w:line="240" w:lineRule="auto"/>
              <w:contextualSpacing/>
              <w:rPr>
                <w:sz w:val="16"/>
                <w:szCs w:val="16"/>
              </w:rPr>
            </w:pPr>
            <w:r>
              <w:rPr>
                <w:i/>
                <w:sz w:val="16"/>
                <w:szCs w:val="16"/>
              </w:rPr>
              <w:t>ZSA</w:t>
            </w:r>
            <w:r>
              <w:rPr>
                <w:sz w:val="16"/>
                <w:szCs w:val="16"/>
                <w:vertAlign w:val="subscript"/>
              </w:rPr>
              <w:t xml:space="preserve"> </w:t>
            </w:r>
            <w:r>
              <w:rPr>
                <w:sz w:val="16"/>
                <w:szCs w:val="16"/>
              </w:rPr>
              <w:t xml:space="preserve">vs </w:t>
            </w:r>
            <w:r>
              <w:rPr>
                <w:i/>
                <w:sz w:val="16"/>
                <w:szCs w:val="16"/>
              </w:rPr>
              <w:t>DS</w:t>
            </w:r>
          </w:p>
        </w:tc>
        <w:tc>
          <w:tcPr>
            <w:tcW w:w="609" w:type="pct"/>
            <w:vAlign w:val="center"/>
          </w:tcPr>
          <w:p w14:paraId="54A73098"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2D000C1D" w14:textId="77777777" w:rsidR="00A86884" w:rsidRPr="00EA010B" w:rsidRDefault="00A86884" w:rsidP="0049116F">
            <w:pPr>
              <w:pStyle w:val="TAC"/>
              <w:spacing w:line="240" w:lineRule="auto"/>
              <w:contextualSpacing/>
              <w:rPr>
                <w:color w:val="000000"/>
                <w:sz w:val="16"/>
                <w:szCs w:val="16"/>
              </w:rPr>
            </w:pPr>
            <w:r>
              <w:rPr>
                <w:color w:val="FF0000"/>
                <w:sz w:val="16"/>
                <w:szCs w:val="16"/>
              </w:rPr>
              <w:t>FFS</w:t>
            </w:r>
          </w:p>
        </w:tc>
        <w:tc>
          <w:tcPr>
            <w:tcW w:w="406" w:type="pct"/>
            <w:vAlign w:val="center"/>
          </w:tcPr>
          <w:p w14:paraId="75DD86A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-0.2</w:t>
            </w:r>
          </w:p>
        </w:tc>
        <w:tc>
          <w:tcPr>
            <w:tcW w:w="277" w:type="pct"/>
            <w:vAlign w:val="center"/>
          </w:tcPr>
          <w:p w14:paraId="4E83B7D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2E319B9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402A9E7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3E0DEDF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376EA8B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2B4B771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3EB49789" w14:textId="77777777" w:rsidTr="0049116F">
        <w:trPr>
          <w:cantSplit/>
          <w:trHeight w:val="38"/>
          <w:jc w:val="center"/>
        </w:trPr>
        <w:tc>
          <w:tcPr>
            <w:tcW w:w="941" w:type="pct"/>
            <w:vMerge/>
            <w:vAlign w:val="center"/>
          </w:tcPr>
          <w:p w14:paraId="4B9699C7" w14:textId="77777777" w:rsidR="00A86884" w:rsidRDefault="00A86884" w:rsidP="0049116F">
            <w:pPr>
              <w:pStyle w:val="TAC"/>
              <w:spacing w:line="240" w:lineRule="auto"/>
              <w:contextualSpacing/>
              <w:rPr>
                <w:sz w:val="16"/>
                <w:szCs w:val="16"/>
              </w:rPr>
            </w:pPr>
          </w:p>
        </w:tc>
        <w:tc>
          <w:tcPr>
            <w:tcW w:w="471" w:type="pct"/>
            <w:vAlign w:val="center"/>
          </w:tcPr>
          <w:p w14:paraId="6B964181"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ASD</w:t>
            </w:r>
          </w:p>
        </w:tc>
        <w:tc>
          <w:tcPr>
            <w:tcW w:w="609" w:type="pct"/>
            <w:vAlign w:val="center"/>
          </w:tcPr>
          <w:p w14:paraId="7E5BE660"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619" w:type="pct"/>
            <w:vAlign w:val="center"/>
          </w:tcPr>
          <w:p w14:paraId="26A1DC19"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406" w:type="pct"/>
            <w:vAlign w:val="center"/>
          </w:tcPr>
          <w:p w14:paraId="2A85823A" w14:textId="77777777" w:rsidR="00A86884" w:rsidRDefault="00A86884" w:rsidP="0049116F">
            <w:pPr>
              <w:pStyle w:val="TAC"/>
              <w:spacing w:line="240" w:lineRule="auto"/>
              <w:contextualSpacing/>
              <w:rPr>
                <w:color w:val="00B050"/>
                <w:sz w:val="16"/>
                <w:szCs w:val="16"/>
              </w:rPr>
            </w:pPr>
            <w:r>
              <w:rPr>
                <w:color w:val="00B050"/>
                <w:sz w:val="16"/>
                <w:szCs w:val="16"/>
              </w:rPr>
              <w:t>0.5</w:t>
            </w:r>
          </w:p>
        </w:tc>
        <w:tc>
          <w:tcPr>
            <w:tcW w:w="277" w:type="pct"/>
            <w:vAlign w:val="center"/>
          </w:tcPr>
          <w:p w14:paraId="5EE1A80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F9421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269ECE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4B27E1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408" w:type="pct"/>
            <w:vAlign w:val="center"/>
          </w:tcPr>
          <w:p w14:paraId="5E9BEA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c>
          <w:tcPr>
            <w:tcW w:w="269" w:type="pct"/>
            <w:vAlign w:val="center"/>
          </w:tcPr>
          <w:p w14:paraId="1E8DBDB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-0.2</w:t>
            </w:r>
          </w:p>
        </w:tc>
      </w:tr>
      <w:tr w:rsidR="00A86884" w14:paraId="09DC57AD" w14:textId="77777777" w:rsidTr="0049116F">
        <w:trPr>
          <w:cantSplit/>
          <w:trHeight w:val="38"/>
          <w:jc w:val="center"/>
        </w:trPr>
        <w:tc>
          <w:tcPr>
            <w:tcW w:w="941" w:type="pct"/>
            <w:vMerge/>
            <w:vAlign w:val="center"/>
          </w:tcPr>
          <w:p w14:paraId="31262C20" w14:textId="77777777" w:rsidR="00A86884" w:rsidRDefault="00A86884" w:rsidP="0049116F">
            <w:pPr>
              <w:pStyle w:val="TAC"/>
              <w:spacing w:line="240" w:lineRule="auto"/>
              <w:contextualSpacing/>
              <w:rPr>
                <w:sz w:val="16"/>
                <w:szCs w:val="16"/>
              </w:rPr>
            </w:pPr>
          </w:p>
        </w:tc>
        <w:tc>
          <w:tcPr>
            <w:tcW w:w="471" w:type="pct"/>
            <w:vAlign w:val="center"/>
          </w:tcPr>
          <w:p w14:paraId="20779ACC"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ASD</w:t>
            </w:r>
          </w:p>
        </w:tc>
        <w:tc>
          <w:tcPr>
            <w:tcW w:w="609" w:type="pct"/>
            <w:vAlign w:val="center"/>
          </w:tcPr>
          <w:p w14:paraId="277A4F6A"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1A455E0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723578E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086B22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10491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7546ED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D2DDAC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632F74B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-0.1</w:t>
            </w:r>
          </w:p>
        </w:tc>
        <w:tc>
          <w:tcPr>
            <w:tcW w:w="269" w:type="pct"/>
            <w:vAlign w:val="center"/>
          </w:tcPr>
          <w:p w14:paraId="2E9E4C2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3E6F2E1" w14:textId="77777777" w:rsidTr="0049116F">
        <w:trPr>
          <w:cantSplit/>
          <w:trHeight w:val="38"/>
          <w:jc w:val="center"/>
        </w:trPr>
        <w:tc>
          <w:tcPr>
            <w:tcW w:w="941" w:type="pct"/>
            <w:vMerge/>
            <w:vAlign w:val="center"/>
          </w:tcPr>
          <w:p w14:paraId="651C43B7" w14:textId="77777777" w:rsidR="00A86884" w:rsidRDefault="00A86884" w:rsidP="0049116F">
            <w:pPr>
              <w:pStyle w:val="TAC"/>
              <w:spacing w:line="240" w:lineRule="auto"/>
              <w:contextualSpacing/>
              <w:rPr>
                <w:sz w:val="16"/>
                <w:szCs w:val="16"/>
              </w:rPr>
            </w:pPr>
          </w:p>
        </w:tc>
        <w:tc>
          <w:tcPr>
            <w:tcW w:w="471" w:type="pct"/>
            <w:vAlign w:val="center"/>
          </w:tcPr>
          <w:p w14:paraId="085EA258"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ASA</w:t>
            </w:r>
          </w:p>
        </w:tc>
        <w:tc>
          <w:tcPr>
            <w:tcW w:w="609" w:type="pct"/>
            <w:vAlign w:val="center"/>
          </w:tcPr>
          <w:p w14:paraId="3186BBCC"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18DF52EF"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4A7D5BC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w:t>
            </w:r>
          </w:p>
        </w:tc>
        <w:tc>
          <w:tcPr>
            <w:tcW w:w="277" w:type="pct"/>
            <w:vAlign w:val="center"/>
          </w:tcPr>
          <w:p w14:paraId="46371A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4AFB54A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6EB4F9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C59A4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-0.3</w:t>
            </w:r>
          </w:p>
        </w:tc>
        <w:tc>
          <w:tcPr>
            <w:tcW w:w="408" w:type="pct"/>
            <w:vAlign w:val="center"/>
          </w:tcPr>
          <w:p w14:paraId="061B09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5646599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r>
      <w:tr w:rsidR="00A86884" w14:paraId="68E4BDF9" w14:textId="77777777" w:rsidTr="0049116F">
        <w:trPr>
          <w:cantSplit/>
          <w:trHeight w:val="38"/>
          <w:jc w:val="center"/>
        </w:trPr>
        <w:tc>
          <w:tcPr>
            <w:tcW w:w="941" w:type="pct"/>
            <w:vMerge/>
            <w:vAlign w:val="center"/>
          </w:tcPr>
          <w:p w14:paraId="2E008E76" w14:textId="77777777" w:rsidR="00A86884" w:rsidRDefault="00A86884" w:rsidP="0049116F">
            <w:pPr>
              <w:pStyle w:val="TAC"/>
              <w:spacing w:line="240" w:lineRule="auto"/>
              <w:contextualSpacing/>
              <w:rPr>
                <w:sz w:val="16"/>
                <w:szCs w:val="16"/>
              </w:rPr>
            </w:pPr>
          </w:p>
        </w:tc>
        <w:tc>
          <w:tcPr>
            <w:tcW w:w="471" w:type="pct"/>
            <w:vAlign w:val="center"/>
          </w:tcPr>
          <w:p w14:paraId="66660DD8" w14:textId="77777777" w:rsidR="00A86884" w:rsidRDefault="00A86884" w:rsidP="0049116F">
            <w:pPr>
              <w:pStyle w:val="TAC"/>
              <w:spacing w:line="240" w:lineRule="auto"/>
              <w:contextualSpacing/>
              <w:rPr>
                <w:sz w:val="16"/>
                <w:szCs w:val="16"/>
              </w:rPr>
            </w:pPr>
            <w:r>
              <w:rPr>
                <w:i/>
                <w:sz w:val="16"/>
                <w:szCs w:val="16"/>
              </w:rPr>
              <w:t>ZSA</w:t>
            </w:r>
            <w:r>
              <w:rPr>
                <w:sz w:val="16"/>
                <w:szCs w:val="16"/>
              </w:rPr>
              <w:t xml:space="preserve"> vs </w:t>
            </w:r>
            <w:r>
              <w:rPr>
                <w:i/>
                <w:sz w:val="16"/>
                <w:szCs w:val="16"/>
              </w:rPr>
              <w:t>ASA</w:t>
            </w:r>
          </w:p>
        </w:tc>
        <w:tc>
          <w:tcPr>
            <w:tcW w:w="609" w:type="pct"/>
            <w:vAlign w:val="center"/>
          </w:tcPr>
          <w:p w14:paraId="742E1485"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26D63897" w14:textId="77777777" w:rsidR="00A86884" w:rsidRPr="00EA010B" w:rsidRDefault="00A86884" w:rsidP="0049116F">
            <w:pPr>
              <w:pStyle w:val="TAC"/>
              <w:spacing w:line="240" w:lineRule="auto"/>
              <w:contextualSpacing/>
              <w:rPr>
                <w:color w:val="000000"/>
                <w:sz w:val="16"/>
                <w:szCs w:val="16"/>
              </w:rPr>
            </w:pPr>
            <w:r>
              <w:rPr>
                <w:color w:val="0070C0"/>
                <w:sz w:val="16"/>
                <w:szCs w:val="16"/>
              </w:rPr>
              <w:t>0.36</w:t>
            </w:r>
          </w:p>
        </w:tc>
        <w:tc>
          <w:tcPr>
            <w:tcW w:w="406" w:type="pct"/>
            <w:vAlign w:val="center"/>
          </w:tcPr>
          <w:p w14:paraId="0345BF8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25D0E97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5A98809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78B4C2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5F609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w:t>
            </w:r>
          </w:p>
        </w:tc>
        <w:tc>
          <w:tcPr>
            <w:tcW w:w="408" w:type="pct"/>
            <w:vAlign w:val="center"/>
          </w:tcPr>
          <w:p w14:paraId="6AE4D02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713425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5C59E11C" w14:textId="77777777" w:rsidTr="0049116F">
        <w:trPr>
          <w:cantSplit/>
          <w:trHeight w:val="38"/>
          <w:jc w:val="center"/>
        </w:trPr>
        <w:tc>
          <w:tcPr>
            <w:tcW w:w="941" w:type="pct"/>
            <w:vMerge/>
            <w:vAlign w:val="center"/>
          </w:tcPr>
          <w:p w14:paraId="2A58E668" w14:textId="77777777" w:rsidR="00A86884" w:rsidRDefault="00A86884" w:rsidP="0049116F">
            <w:pPr>
              <w:pStyle w:val="TAC"/>
              <w:spacing w:line="240" w:lineRule="auto"/>
              <w:contextualSpacing/>
              <w:rPr>
                <w:sz w:val="16"/>
                <w:szCs w:val="16"/>
              </w:rPr>
            </w:pPr>
          </w:p>
        </w:tc>
        <w:tc>
          <w:tcPr>
            <w:tcW w:w="471" w:type="pct"/>
            <w:vAlign w:val="center"/>
          </w:tcPr>
          <w:p w14:paraId="2F8BDB4E" w14:textId="77777777" w:rsidR="00A86884" w:rsidRDefault="00A86884" w:rsidP="0049116F">
            <w:pPr>
              <w:pStyle w:val="TAC"/>
              <w:spacing w:line="240" w:lineRule="auto"/>
              <w:contextualSpacing/>
              <w:rPr>
                <w:sz w:val="16"/>
                <w:szCs w:val="16"/>
              </w:rPr>
            </w:pPr>
            <w:r>
              <w:rPr>
                <w:i/>
                <w:sz w:val="16"/>
                <w:szCs w:val="16"/>
              </w:rPr>
              <w:t>ZSD</w:t>
            </w:r>
            <w:r>
              <w:rPr>
                <w:sz w:val="16"/>
                <w:szCs w:val="16"/>
              </w:rPr>
              <w:t xml:space="preserve"> vs </w:t>
            </w:r>
            <w:r>
              <w:rPr>
                <w:i/>
                <w:sz w:val="16"/>
                <w:szCs w:val="16"/>
              </w:rPr>
              <w:t>ZSA</w:t>
            </w:r>
          </w:p>
        </w:tc>
        <w:tc>
          <w:tcPr>
            <w:tcW w:w="609" w:type="pct"/>
            <w:vAlign w:val="center"/>
          </w:tcPr>
          <w:p w14:paraId="236909A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619" w:type="pct"/>
            <w:vAlign w:val="center"/>
          </w:tcPr>
          <w:p w14:paraId="0FA49FCB"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406" w:type="pct"/>
            <w:vAlign w:val="center"/>
          </w:tcPr>
          <w:p w14:paraId="3992EAD7"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0.5</w:t>
            </w:r>
          </w:p>
        </w:tc>
        <w:tc>
          <w:tcPr>
            <w:tcW w:w="277" w:type="pct"/>
            <w:vAlign w:val="center"/>
          </w:tcPr>
          <w:p w14:paraId="5448078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A54D2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530B360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024AD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408" w:type="pct"/>
            <w:vAlign w:val="center"/>
          </w:tcPr>
          <w:p w14:paraId="4A274E0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269" w:type="pct"/>
            <w:vAlign w:val="center"/>
          </w:tcPr>
          <w:p w14:paraId="60E8C1A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0.5</w:t>
            </w:r>
          </w:p>
        </w:tc>
      </w:tr>
      <w:tr w:rsidR="00A86884" w14:paraId="2B8CA57E" w14:textId="77777777" w:rsidTr="0049116F">
        <w:trPr>
          <w:cantSplit/>
          <w:trHeight w:val="38"/>
          <w:jc w:val="center"/>
        </w:trPr>
        <w:tc>
          <w:tcPr>
            <w:tcW w:w="1411" w:type="pct"/>
            <w:gridSpan w:val="2"/>
            <w:vAlign w:val="center"/>
          </w:tcPr>
          <w:p w14:paraId="7F1DC6E9" w14:textId="77777777" w:rsidR="00A86884" w:rsidRDefault="00A86884" w:rsidP="0049116F">
            <w:pPr>
              <w:pStyle w:val="TAC"/>
              <w:spacing w:line="240" w:lineRule="auto"/>
              <w:contextualSpacing/>
              <w:rPr>
                <w:sz w:val="16"/>
                <w:szCs w:val="16"/>
              </w:rPr>
            </w:pPr>
            <w:r>
              <w:rPr>
                <w:sz w:val="16"/>
                <w:szCs w:val="16"/>
              </w:rPr>
              <w:t xml:space="preserve">Delay scaling parameter </w:t>
            </w:r>
            <w:r>
              <w:rPr>
                <w:i/>
                <w:sz w:val="16"/>
                <w:szCs w:val="16"/>
              </w:rPr>
              <w:t>r</w:t>
            </w:r>
            <w:r>
              <w:rPr>
                <w:i/>
                <w:sz w:val="16"/>
                <w:szCs w:val="16"/>
                <w:vertAlign w:val="subscript"/>
              </w:rPr>
              <w:sym w:font="Symbol" w:char="F074"/>
            </w:r>
          </w:p>
        </w:tc>
        <w:tc>
          <w:tcPr>
            <w:tcW w:w="609" w:type="pct"/>
            <w:vAlign w:val="center"/>
          </w:tcPr>
          <w:p w14:paraId="3464CD62" w14:textId="77777777" w:rsidR="00A86884" w:rsidRDefault="00A86884" w:rsidP="0049116F">
            <w:pPr>
              <w:pStyle w:val="TAC"/>
              <w:spacing w:line="240" w:lineRule="auto"/>
              <w:contextualSpacing/>
              <w:rPr>
                <w:color w:val="FF0000"/>
                <w:sz w:val="16"/>
                <w:szCs w:val="16"/>
              </w:rPr>
            </w:pPr>
            <w:r>
              <w:rPr>
                <w:color w:val="FF0000"/>
                <w:sz w:val="16"/>
                <w:szCs w:val="16"/>
              </w:rPr>
              <w:t>2.4</w:t>
            </w:r>
          </w:p>
        </w:tc>
        <w:tc>
          <w:tcPr>
            <w:tcW w:w="619" w:type="pct"/>
            <w:vAlign w:val="center"/>
          </w:tcPr>
          <w:p w14:paraId="1A280271" w14:textId="77777777" w:rsidR="00A86884" w:rsidRDefault="00A86884" w:rsidP="0049116F">
            <w:pPr>
              <w:pStyle w:val="TAC"/>
              <w:spacing w:line="240" w:lineRule="auto"/>
              <w:contextualSpacing/>
              <w:rPr>
                <w:color w:val="FF0000"/>
                <w:sz w:val="16"/>
                <w:szCs w:val="16"/>
              </w:rPr>
            </w:pPr>
            <w:r>
              <w:rPr>
                <w:color w:val="FF0000"/>
                <w:sz w:val="16"/>
                <w:szCs w:val="16"/>
              </w:rPr>
              <w:t>1.5</w:t>
            </w:r>
          </w:p>
        </w:tc>
        <w:tc>
          <w:tcPr>
            <w:tcW w:w="406" w:type="pct"/>
            <w:vAlign w:val="center"/>
          </w:tcPr>
          <w:p w14:paraId="0BF27AB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2.2</w:t>
            </w:r>
          </w:p>
        </w:tc>
        <w:tc>
          <w:tcPr>
            <w:tcW w:w="277" w:type="pct"/>
            <w:vAlign w:val="center"/>
          </w:tcPr>
          <w:p w14:paraId="705AE49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2.4</w:t>
            </w:r>
          </w:p>
        </w:tc>
        <w:tc>
          <w:tcPr>
            <w:tcW w:w="317" w:type="pct"/>
            <w:vAlign w:val="center"/>
          </w:tcPr>
          <w:p w14:paraId="6A008FC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275" w:type="pct"/>
            <w:vAlign w:val="center"/>
          </w:tcPr>
          <w:p w14:paraId="3299C3F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FFF339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c>
          <w:tcPr>
            <w:tcW w:w="408" w:type="pct"/>
            <w:vAlign w:val="center"/>
          </w:tcPr>
          <w:p w14:paraId="0C6C154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2.3</w:t>
            </w:r>
          </w:p>
        </w:tc>
        <w:tc>
          <w:tcPr>
            <w:tcW w:w="269" w:type="pct"/>
            <w:vAlign w:val="center"/>
          </w:tcPr>
          <w:p w14:paraId="29793FA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2.2</w:t>
            </w:r>
          </w:p>
        </w:tc>
      </w:tr>
      <w:tr w:rsidR="00A86884" w14:paraId="31C1E05B" w14:textId="77777777" w:rsidTr="0049116F">
        <w:trPr>
          <w:cantSplit/>
          <w:trHeight w:val="38"/>
          <w:jc w:val="center"/>
        </w:trPr>
        <w:tc>
          <w:tcPr>
            <w:tcW w:w="941" w:type="pct"/>
            <w:vMerge w:val="restart"/>
            <w:vAlign w:val="center"/>
          </w:tcPr>
          <w:p w14:paraId="4DB59DDA" w14:textId="77777777" w:rsidR="00A86884" w:rsidRDefault="00A86884" w:rsidP="0049116F">
            <w:pPr>
              <w:pStyle w:val="TAC"/>
              <w:spacing w:line="240" w:lineRule="auto"/>
              <w:contextualSpacing/>
              <w:rPr>
                <w:sz w:val="16"/>
                <w:szCs w:val="16"/>
              </w:rPr>
            </w:pPr>
            <w:r>
              <w:rPr>
                <w:sz w:val="16"/>
                <w:szCs w:val="16"/>
              </w:rPr>
              <w:t>XPR</w:t>
            </w:r>
            <w:r>
              <w:rPr>
                <w:sz w:val="16"/>
                <w:szCs w:val="16"/>
                <w:vertAlign w:val="subscript"/>
              </w:rPr>
              <w:t xml:space="preserve"> </w:t>
            </w:r>
            <w:r>
              <w:rPr>
                <w:sz w:val="16"/>
                <w:szCs w:val="16"/>
              </w:rPr>
              <w:t>[dB]</w:t>
            </w:r>
          </w:p>
        </w:tc>
        <w:tc>
          <w:tcPr>
            <w:tcW w:w="471" w:type="pct"/>
            <w:vAlign w:val="center"/>
          </w:tcPr>
          <w:p w14:paraId="4B758E2F" w14:textId="77777777" w:rsidR="00A86884" w:rsidRDefault="00A86884" w:rsidP="0049116F">
            <w:pPr>
              <w:pStyle w:val="TAC"/>
              <w:spacing w:line="240" w:lineRule="auto"/>
              <w:contextualSpacing/>
              <w:rPr>
                <w:iCs/>
                <w:sz w:val="16"/>
                <w:szCs w:val="16"/>
              </w:rPr>
            </w:pPr>
            <w:r>
              <w:rPr>
                <w:iCs/>
                <w:sz w:val="16"/>
                <w:szCs w:val="16"/>
              </w:rPr>
              <w:t>µ</w:t>
            </w:r>
            <w:r>
              <w:rPr>
                <w:iCs/>
                <w:sz w:val="16"/>
                <w:szCs w:val="16"/>
                <w:vertAlign w:val="subscript"/>
              </w:rPr>
              <w:t>XPR</w:t>
            </w:r>
          </w:p>
        </w:tc>
        <w:tc>
          <w:tcPr>
            <w:tcW w:w="609" w:type="pct"/>
            <w:vAlign w:val="center"/>
          </w:tcPr>
          <w:p w14:paraId="77DC80AE" w14:textId="77777777" w:rsidR="00A86884" w:rsidRDefault="00A86884" w:rsidP="0049116F">
            <w:pPr>
              <w:pStyle w:val="TAC"/>
              <w:spacing w:line="240" w:lineRule="auto"/>
              <w:contextualSpacing/>
              <w:rPr>
                <w:iCs/>
                <w:sz w:val="16"/>
                <w:szCs w:val="16"/>
              </w:rPr>
            </w:pPr>
            <w:r>
              <w:rPr>
                <w:iCs/>
                <w:sz w:val="16"/>
                <w:szCs w:val="16"/>
              </w:rPr>
              <w:t>8</w:t>
            </w:r>
          </w:p>
        </w:tc>
        <w:tc>
          <w:tcPr>
            <w:tcW w:w="619" w:type="pct"/>
            <w:vAlign w:val="center"/>
          </w:tcPr>
          <w:p w14:paraId="61418AB8" w14:textId="77777777" w:rsidR="00A86884" w:rsidRDefault="00A86884" w:rsidP="0049116F">
            <w:pPr>
              <w:pStyle w:val="TAC"/>
              <w:spacing w:line="240" w:lineRule="auto"/>
              <w:contextualSpacing/>
              <w:rPr>
                <w:iCs/>
                <w:sz w:val="16"/>
                <w:szCs w:val="16"/>
              </w:rPr>
            </w:pPr>
            <w:r>
              <w:rPr>
                <w:iCs/>
                <w:sz w:val="16"/>
                <w:szCs w:val="16"/>
              </w:rPr>
              <w:t>4</w:t>
            </w:r>
          </w:p>
        </w:tc>
        <w:tc>
          <w:tcPr>
            <w:tcW w:w="406" w:type="pct"/>
            <w:vAlign w:val="center"/>
          </w:tcPr>
          <w:p w14:paraId="2A73AA42"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9</w:t>
            </w:r>
          </w:p>
        </w:tc>
        <w:tc>
          <w:tcPr>
            <w:tcW w:w="277" w:type="pct"/>
            <w:vAlign w:val="center"/>
          </w:tcPr>
          <w:p w14:paraId="325771A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c>
          <w:tcPr>
            <w:tcW w:w="317" w:type="pct"/>
            <w:vAlign w:val="center"/>
          </w:tcPr>
          <w:p w14:paraId="5FAFFF0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c>
          <w:tcPr>
            <w:tcW w:w="275" w:type="pct"/>
            <w:vAlign w:val="center"/>
          </w:tcPr>
          <w:p w14:paraId="7DD807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3A9CC5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8</w:t>
            </w:r>
          </w:p>
        </w:tc>
        <w:tc>
          <w:tcPr>
            <w:tcW w:w="408" w:type="pct"/>
            <w:vAlign w:val="center"/>
          </w:tcPr>
          <w:p w14:paraId="0411BEA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c>
          <w:tcPr>
            <w:tcW w:w="269" w:type="pct"/>
            <w:vAlign w:val="center"/>
          </w:tcPr>
          <w:p w14:paraId="37CC40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9</w:t>
            </w:r>
          </w:p>
        </w:tc>
      </w:tr>
      <w:tr w:rsidR="00A86884" w14:paraId="031B8E34" w14:textId="77777777" w:rsidTr="0049116F">
        <w:trPr>
          <w:cantSplit/>
          <w:trHeight w:val="38"/>
          <w:jc w:val="center"/>
        </w:trPr>
        <w:tc>
          <w:tcPr>
            <w:tcW w:w="941" w:type="pct"/>
            <w:vMerge/>
            <w:vAlign w:val="center"/>
          </w:tcPr>
          <w:p w14:paraId="75C8CE49" w14:textId="77777777" w:rsidR="00A86884" w:rsidRDefault="00A86884" w:rsidP="0049116F">
            <w:pPr>
              <w:pStyle w:val="TAC"/>
              <w:spacing w:line="240" w:lineRule="auto"/>
              <w:contextualSpacing/>
              <w:rPr>
                <w:sz w:val="16"/>
                <w:szCs w:val="16"/>
              </w:rPr>
            </w:pPr>
          </w:p>
        </w:tc>
        <w:tc>
          <w:tcPr>
            <w:tcW w:w="471" w:type="pct"/>
            <w:vAlign w:val="center"/>
          </w:tcPr>
          <w:p w14:paraId="339EAE72" w14:textId="77777777" w:rsidR="00A86884" w:rsidRDefault="00A86884" w:rsidP="0049116F">
            <w:pPr>
              <w:pStyle w:val="TAC"/>
              <w:spacing w:line="240" w:lineRule="auto"/>
              <w:contextualSpacing/>
              <w:rPr>
                <w:i/>
                <w:sz w:val="16"/>
                <w:szCs w:val="16"/>
              </w:rPr>
            </w:pPr>
            <w:proofErr w:type="spellStart"/>
            <w:r>
              <w:rPr>
                <w:rFonts w:ascii="Cambria Math" w:hAnsi="Cambria Math"/>
                <w:sz w:val="16"/>
                <w:szCs w:val="16"/>
                <w:vertAlign w:val="subscript"/>
              </w:rPr>
              <w:t>σ</w:t>
            </w:r>
            <w:r>
              <w:rPr>
                <w:sz w:val="16"/>
                <w:szCs w:val="16"/>
                <w:vertAlign w:val="subscript"/>
              </w:rPr>
              <w:t>XPR</w:t>
            </w:r>
            <w:proofErr w:type="spellEnd"/>
          </w:p>
        </w:tc>
        <w:tc>
          <w:tcPr>
            <w:tcW w:w="609" w:type="pct"/>
            <w:vAlign w:val="center"/>
          </w:tcPr>
          <w:p w14:paraId="699722DA"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6621046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1BB38D6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5</w:t>
            </w:r>
          </w:p>
        </w:tc>
        <w:tc>
          <w:tcPr>
            <w:tcW w:w="277" w:type="pct"/>
            <w:vAlign w:val="center"/>
          </w:tcPr>
          <w:p w14:paraId="5244B76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313BF3F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640AD12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E0776A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4</w:t>
            </w:r>
          </w:p>
        </w:tc>
        <w:tc>
          <w:tcPr>
            <w:tcW w:w="408" w:type="pct"/>
            <w:vAlign w:val="center"/>
          </w:tcPr>
          <w:p w14:paraId="4F5FAD3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269" w:type="pct"/>
            <w:vAlign w:val="center"/>
          </w:tcPr>
          <w:p w14:paraId="248450C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r>
      <w:tr w:rsidR="00A86884" w14:paraId="00D0DE16" w14:textId="77777777" w:rsidTr="0049116F">
        <w:trPr>
          <w:cantSplit/>
          <w:trHeight w:val="38"/>
          <w:jc w:val="center"/>
        </w:trPr>
        <w:tc>
          <w:tcPr>
            <w:tcW w:w="1411" w:type="pct"/>
            <w:gridSpan w:val="2"/>
            <w:vAlign w:val="center"/>
          </w:tcPr>
          <w:p w14:paraId="532B254D" w14:textId="77777777" w:rsidR="00A86884" w:rsidRDefault="00A86884" w:rsidP="0049116F">
            <w:pPr>
              <w:pStyle w:val="TAC"/>
              <w:spacing w:line="240" w:lineRule="auto"/>
              <w:contextualSpacing/>
              <w:rPr>
                <w:sz w:val="16"/>
                <w:szCs w:val="16"/>
              </w:rPr>
            </w:pPr>
            <w:r>
              <w:rPr>
                <w:sz w:val="16"/>
                <w:szCs w:val="16"/>
              </w:rPr>
              <w:t>Number of clusters N</w:t>
            </w:r>
          </w:p>
        </w:tc>
        <w:tc>
          <w:tcPr>
            <w:tcW w:w="609" w:type="pct"/>
            <w:vAlign w:val="center"/>
          </w:tcPr>
          <w:p w14:paraId="3942CE99" w14:textId="77777777" w:rsidR="00A86884" w:rsidRDefault="00A86884" w:rsidP="0049116F">
            <w:pPr>
              <w:pStyle w:val="TAC"/>
              <w:spacing w:line="240" w:lineRule="auto"/>
              <w:contextualSpacing/>
              <w:rPr>
                <w:sz w:val="16"/>
                <w:szCs w:val="16"/>
              </w:rPr>
            </w:pPr>
            <w:r>
              <w:rPr>
                <w:sz w:val="16"/>
                <w:szCs w:val="16"/>
              </w:rPr>
              <w:t>15</w:t>
            </w:r>
          </w:p>
        </w:tc>
        <w:tc>
          <w:tcPr>
            <w:tcW w:w="619" w:type="pct"/>
            <w:vAlign w:val="center"/>
          </w:tcPr>
          <w:p w14:paraId="52FC82F8" w14:textId="77777777" w:rsidR="00A86884" w:rsidRDefault="00A86884" w:rsidP="0049116F">
            <w:pPr>
              <w:pStyle w:val="TAC"/>
              <w:spacing w:line="240" w:lineRule="auto"/>
              <w:contextualSpacing/>
              <w:rPr>
                <w:sz w:val="16"/>
                <w:szCs w:val="16"/>
              </w:rPr>
            </w:pPr>
            <w:r>
              <w:rPr>
                <w:sz w:val="16"/>
                <w:szCs w:val="16"/>
              </w:rPr>
              <w:t>14</w:t>
            </w:r>
          </w:p>
        </w:tc>
        <w:tc>
          <w:tcPr>
            <w:tcW w:w="406" w:type="pct"/>
            <w:vAlign w:val="center"/>
          </w:tcPr>
          <w:p w14:paraId="3C39578F"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12</w:t>
            </w:r>
          </w:p>
        </w:tc>
        <w:tc>
          <w:tcPr>
            <w:tcW w:w="277" w:type="pct"/>
            <w:vAlign w:val="center"/>
          </w:tcPr>
          <w:p w14:paraId="7EE0DF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13E2172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14</w:t>
            </w:r>
          </w:p>
        </w:tc>
        <w:tc>
          <w:tcPr>
            <w:tcW w:w="275" w:type="pct"/>
            <w:vAlign w:val="center"/>
          </w:tcPr>
          <w:p w14:paraId="639E4EB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4B3D9FE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w:t>
            </w:r>
          </w:p>
        </w:tc>
        <w:tc>
          <w:tcPr>
            <w:tcW w:w="408" w:type="pct"/>
            <w:vAlign w:val="center"/>
          </w:tcPr>
          <w:p w14:paraId="162B9B2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269" w:type="pct"/>
            <w:vAlign w:val="center"/>
          </w:tcPr>
          <w:p w14:paraId="21EC499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12</w:t>
            </w:r>
          </w:p>
        </w:tc>
      </w:tr>
      <w:tr w:rsidR="00A86884" w14:paraId="7B9FFACB" w14:textId="77777777" w:rsidTr="0049116F">
        <w:trPr>
          <w:cantSplit/>
          <w:trHeight w:val="38"/>
          <w:jc w:val="center"/>
        </w:trPr>
        <w:tc>
          <w:tcPr>
            <w:tcW w:w="1411" w:type="pct"/>
            <w:gridSpan w:val="2"/>
            <w:vAlign w:val="center"/>
          </w:tcPr>
          <w:p w14:paraId="67E4A17F" w14:textId="77777777" w:rsidR="00A86884" w:rsidRDefault="00A86884" w:rsidP="0049116F">
            <w:pPr>
              <w:pStyle w:val="TAC"/>
              <w:spacing w:line="240" w:lineRule="auto"/>
              <w:contextualSpacing/>
              <w:rPr>
                <w:sz w:val="16"/>
                <w:szCs w:val="16"/>
              </w:rPr>
            </w:pPr>
            <w:r>
              <w:rPr>
                <w:sz w:val="16"/>
                <w:szCs w:val="16"/>
              </w:rPr>
              <w:t>Number of rays per cluster M</w:t>
            </w:r>
          </w:p>
        </w:tc>
        <w:tc>
          <w:tcPr>
            <w:tcW w:w="609" w:type="pct"/>
            <w:vAlign w:val="center"/>
          </w:tcPr>
          <w:p w14:paraId="4914651F" w14:textId="77777777" w:rsidR="00A86884" w:rsidRDefault="00A86884" w:rsidP="0049116F">
            <w:pPr>
              <w:pStyle w:val="TAC"/>
              <w:spacing w:line="240" w:lineRule="auto"/>
              <w:contextualSpacing/>
              <w:rPr>
                <w:sz w:val="16"/>
                <w:szCs w:val="16"/>
              </w:rPr>
            </w:pPr>
            <w:r>
              <w:rPr>
                <w:sz w:val="16"/>
                <w:szCs w:val="16"/>
              </w:rPr>
              <w:t>20</w:t>
            </w:r>
          </w:p>
        </w:tc>
        <w:tc>
          <w:tcPr>
            <w:tcW w:w="619" w:type="pct"/>
            <w:vAlign w:val="center"/>
          </w:tcPr>
          <w:p w14:paraId="2E782F5A" w14:textId="77777777" w:rsidR="00A86884" w:rsidRDefault="00A86884" w:rsidP="0049116F">
            <w:pPr>
              <w:pStyle w:val="TAC"/>
              <w:spacing w:line="240" w:lineRule="auto"/>
              <w:contextualSpacing/>
              <w:rPr>
                <w:sz w:val="16"/>
                <w:szCs w:val="16"/>
              </w:rPr>
            </w:pPr>
            <w:r>
              <w:rPr>
                <w:sz w:val="16"/>
                <w:szCs w:val="16"/>
              </w:rPr>
              <w:t>20</w:t>
            </w:r>
          </w:p>
        </w:tc>
        <w:tc>
          <w:tcPr>
            <w:tcW w:w="406" w:type="pct"/>
            <w:vAlign w:val="center"/>
          </w:tcPr>
          <w:p w14:paraId="53BD686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20</w:t>
            </w:r>
          </w:p>
        </w:tc>
        <w:tc>
          <w:tcPr>
            <w:tcW w:w="277" w:type="pct"/>
            <w:vAlign w:val="center"/>
          </w:tcPr>
          <w:p w14:paraId="245B606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608D5A1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275" w:type="pct"/>
            <w:vAlign w:val="center"/>
          </w:tcPr>
          <w:p w14:paraId="29C5A03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tcPr>
          <w:p w14:paraId="1DA0F8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408" w:type="pct"/>
            <w:vAlign w:val="center"/>
          </w:tcPr>
          <w:p w14:paraId="4357593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20</w:t>
            </w:r>
          </w:p>
        </w:tc>
        <w:tc>
          <w:tcPr>
            <w:tcW w:w="269" w:type="pct"/>
            <w:vAlign w:val="center"/>
          </w:tcPr>
          <w:p w14:paraId="0907645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20</w:t>
            </w:r>
          </w:p>
        </w:tc>
      </w:tr>
      <w:tr w:rsidR="00A86884" w14:paraId="57B77A8D" w14:textId="77777777" w:rsidTr="0049116F">
        <w:trPr>
          <w:cantSplit/>
          <w:trHeight w:val="38"/>
          <w:jc w:val="center"/>
        </w:trPr>
        <w:tc>
          <w:tcPr>
            <w:tcW w:w="1411" w:type="pct"/>
            <w:gridSpan w:val="2"/>
            <w:vAlign w:val="center"/>
          </w:tcPr>
          <w:p w14:paraId="4365449E" w14:textId="77777777" w:rsidR="00A86884" w:rsidRDefault="00A86884" w:rsidP="0049116F">
            <w:pPr>
              <w:pStyle w:val="TAC"/>
              <w:spacing w:line="240" w:lineRule="auto"/>
              <w:contextualSpacing/>
              <w:rPr>
                <w:sz w:val="16"/>
                <w:szCs w:val="16"/>
              </w:rPr>
            </w:pPr>
            <w:r>
              <w:rPr>
                <w:sz w:val="16"/>
                <w:szCs w:val="16"/>
              </w:rPr>
              <w:t xml:space="preserve">Cluster </w:t>
            </w:r>
            <w:r>
              <w:rPr>
                <w:i/>
                <w:sz w:val="16"/>
                <w:szCs w:val="16"/>
              </w:rPr>
              <w:t xml:space="preserve">DS </w:t>
            </w:r>
            <w:r>
              <w:rPr>
                <w:rFonts w:eastAsia="MS Mincho"/>
                <w:sz w:val="16"/>
                <w:szCs w:val="16"/>
                <w:lang w:eastAsia="ja-JP"/>
              </w:rPr>
              <w:t>(</w:t>
            </w:r>
            <w:proofErr w:type="spellStart"/>
            <w:r>
              <w:rPr>
                <w:sz w:val="16"/>
                <w:szCs w:val="16"/>
              </w:rPr>
              <w:t>c</w:t>
            </w:r>
            <w:r>
              <w:rPr>
                <w:sz w:val="16"/>
                <w:szCs w:val="16"/>
                <w:vertAlign w:val="subscript"/>
              </w:rPr>
              <w:t>DS</w:t>
            </w:r>
            <w:proofErr w:type="spellEnd"/>
            <w:r>
              <w:rPr>
                <w:rFonts w:eastAsia="MS Mincho"/>
                <w:sz w:val="16"/>
                <w:szCs w:val="16"/>
                <w:lang w:eastAsia="ja-JP"/>
              </w:rPr>
              <w:t>) in [ns]</w:t>
            </w:r>
          </w:p>
        </w:tc>
        <w:tc>
          <w:tcPr>
            <w:tcW w:w="609" w:type="pct"/>
            <w:vAlign w:val="center"/>
          </w:tcPr>
          <w:p w14:paraId="1F063971" w14:textId="77777777" w:rsidR="00A86884" w:rsidRDefault="00A86884" w:rsidP="0049116F">
            <w:pPr>
              <w:pStyle w:val="TAC"/>
              <w:spacing w:line="240" w:lineRule="auto"/>
              <w:contextualSpacing/>
              <w:rPr>
                <w:sz w:val="16"/>
                <w:szCs w:val="16"/>
                <w:lang w:bidi="ar-LY"/>
              </w:rPr>
            </w:pPr>
            <w:r>
              <w:rPr>
                <w:sz w:val="16"/>
                <w:szCs w:val="16"/>
              </w:rPr>
              <w:t>N/A</w:t>
            </w:r>
          </w:p>
        </w:tc>
        <w:tc>
          <w:tcPr>
            <w:tcW w:w="619" w:type="pct"/>
            <w:vAlign w:val="center"/>
          </w:tcPr>
          <w:p w14:paraId="4CD667EF" w14:textId="77777777" w:rsidR="00A86884" w:rsidRDefault="00A86884" w:rsidP="0049116F">
            <w:pPr>
              <w:pStyle w:val="TAC"/>
              <w:spacing w:line="240" w:lineRule="auto"/>
              <w:contextualSpacing/>
              <w:rPr>
                <w:sz w:val="16"/>
                <w:szCs w:val="16"/>
                <w:lang w:bidi="ar-LY"/>
              </w:rPr>
            </w:pPr>
            <w:r>
              <w:rPr>
                <w:sz w:val="16"/>
                <w:szCs w:val="16"/>
              </w:rPr>
              <w:t>N/A</w:t>
            </w:r>
          </w:p>
        </w:tc>
        <w:tc>
          <w:tcPr>
            <w:tcW w:w="406" w:type="pct"/>
            <w:vAlign w:val="center"/>
          </w:tcPr>
          <w:p w14:paraId="585E2B64"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2FB386E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54C05A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8152B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C4F5D80" w14:textId="77777777" w:rsidR="00A86884" w:rsidRPr="00EA010B" w:rsidRDefault="00A86884" w:rsidP="0049116F">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2BC2A64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408" w:type="pct"/>
            <w:vAlign w:val="center"/>
          </w:tcPr>
          <w:p w14:paraId="6570F2A3" w14:textId="77777777" w:rsidR="00A86884" w:rsidRPr="00EA010B" w:rsidRDefault="00A86884" w:rsidP="0049116F">
            <w:pPr>
              <w:pStyle w:val="TAC"/>
              <w:keepLines w:val="0"/>
              <w:spacing w:line="240" w:lineRule="auto"/>
              <w:rPr>
                <w:i/>
                <w:iCs/>
                <w:color w:val="7F7F7F"/>
                <w:sz w:val="16"/>
                <w:szCs w:val="16"/>
                <w:lang w:bidi="ar-LY"/>
              </w:rPr>
            </w:pPr>
            <w:r w:rsidRPr="00EA010B">
              <w:rPr>
                <w:i/>
                <w:iCs/>
                <w:color w:val="7F7F7F"/>
                <w:sz w:val="16"/>
                <w:szCs w:val="16"/>
                <w:lang w:bidi="ar-LY"/>
              </w:rPr>
              <w:t>max(0.25, 6.5622</w:t>
            </w:r>
          </w:p>
          <w:p w14:paraId="39194E0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-3.4084 log</w:t>
            </w:r>
            <w:r w:rsidRPr="00EA010B">
              <w:rPr>
                <w:i/>
                <w:iCs/>
                <w:color w:val="7F7F7F"/>
                <w:sz w:val="16"/>
                <w:szCs w:val="16"/>
                <w:vertAlign w:val="subscript"/>
                <w:lang w:bidi="ar-LY"/>
              </w:rPr>
              <w:t>10</w:t>
            </w:r>
            <w:r w:rsidRPr="00EA010B">
              <w:rPr>
                <w:i/>
                <w:iCs/>
                <w:color w:val="7F7F7F"/>
                <w:sz w:val="16"/>
                <w:szCs w:val="16"/>
                <w:lang w:bidi="ar-LY"/>
              </w:rPr>
              <w:t>(f</w:t>
            </w:r>
            <w:r w:rsidRPr="00EA010B">
              <w:rPr>
                <w:i/>
                <w:iCs/>
                <w:color w:val="7F7F7F"/>
                <w:sz w:val="16"/>
                <w:szCs w:val="16"/>
                <w:vertAlign w:val="subscript"/>
                <w:lang w:bidi="ar-LY"/>
              </w:rPr>
              <w:t>c</w:t>
            </w:r>
            <w:r w:rsidRPr="00EA010B">
              <w:rPr>
                <w:i/>
                <w:iCs/>
                <w:color w:val="7F7F7F"/>
                <w:sz w:val="16"/>
                <w:szCs w:val="16"/>
                <w:lang w:bidi="ar-LY"/>
              </w:rPr>
              <w:t>))</w:t>
            </w:r>
          </w:p>
        </w:tc>
        <w:tc>
          <w:tcPr>
            <w:tcW w:w="269" w:type="pct"/>
            <w:vAlign w:val="center"/>
          </w:tcPr>
          <w:p w14:paraId="1AD425B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11</w:t>
            </w:r>
          </w:p>
        </w:tc>
      </w:tr>
      <w:tr w:rsidR="00A86884" w14:paraId="60507FA4" w14:textId="77777777" w:rsidTr="0049116F">
        <w:trPr>
          <w:cantSplit/>
          <w:trHeight w:val="38"/>
          <w:jc w:val="center"/>
        </w:trPr>
        <w:tc>
          <w:tcPr>
            <w:tcW w:w="1411" w:type="pct"/>
            <w:gridSpan w:val="2"/>
            <w:vAlign w:val="center"/>
          </w:tcPr>
          <w:p w14:paraId="34E55F58" w14:textId="77777777" w:rsidR="00A86884" w:rsidRDefault="00A86884" w:rsidP="0049116F">
            <w:pPr>
              <w:pStyle w:val="TAC"/>
              <w:spacing w:line="240" w:lineRule="auto"/>
              <w:contextualSpacing/>
              <w:rPr>
                <w:sz w:val="16"/>
                <w:szCs w:val="16"/>
              </w:rPr>
            </w:pPr>
            <w:r>
              <w:rPr>
                <w:sz w:val="16"/>
                <w:szCs w:val="16"/>
              </w:rPr>
              <w:lastRenderedPageBreak/>
              <w:t xml:space="preserve">Cluster </w:t>
            </w:r>
            <w:r>
              <w:rPr>
                <w:i/>
                <w:sz w:val="16"/>
                <w:szCs w:val="16"/>
              </w:rPr>
              <w:t xml:space="preserve">ASD </w:t>
            </w:r>
            <w:r>
              <w:rPr>
                <w:rFonts w:eastAsia="MS Mincho"/>
                <w:sz w:val="16"/>
                <w:szCs w:val="16"/>
                <w:lang w:eastAsia="ja-JP"/>
              </w:rPr>
              <w:t>(</w:t>
            </w:r>
            <w:proofErr w:type="spellStart"/>
            <w:r>
              <w:rPr>
                <w:sz w:val="16"/>
                <w:szCs w:val="16"/>
              </w:rPr>
              <w:t>c</w:t>
            </w:r>
            <w:r>
              <w:rPr>
                <w:sz w:val="16"/>
                <w:szCs w:val="16"/>
                <w:vertAlign w:val="subscript"/>
              </w:rPr>
              <w:t>ASD</w:t>
            </w:r>
            <w:proofErr w:type="spellEnd"/>
            <w:r>
              <w:rPr>
                <w:rFonts w:eastAsia="MS Mincho"/>
                <w:sz w:val="16"/>
                <w:szCs w:val="16"/>
                <w:lang w:eastAsia="ja-JP"/>
              </w:rPr>
              <w:t>) in [deg]</w:t>
            </w:r>
          </w:p>
        </w:tc>
        <w:tc>
          <w:tcPr>
            <w:tcW w:w="609" w:type="pct"/>
            <w:vAlign w:val="center"/>
          </w:tcPr>
          <w:p w14:paraId="5E8790ED" w14:textId="77777777" w:rsidR="00A86884" w:rsidRDefault="00A86884" w:rsidP="0049116F">
            <w:pPr>
              <w:pStyle w:val="TAC"/>
              <w:spacing w:line="240" w:lineRule="auto"/>
              <w:contextualSpacing/>
              <w:rPr>
                <w:sz w:val="16"/>
                <w:szCs w:val="16"/>
              </w:rPr>
            </w:pPr>
            <w:r>
              <w:rPr>
                <w:sz w:val="16"/>
                <w:szCs w:val="16"/>
              </w:rPr>
              <w:t>Option 1) 5</w:t>
            </w:r>
          </w:p>
          <w:p w14:paraId="11CFCBC3" w14:textId="77777777" w:rsidR="00A86884" w:rsidRDefault="00A86884" w:rsidP="0049116F">
            <w:pPr>
              <w:pStyle w:val="TAC"/>
              <w:spacing w:line="240" w:lineRule="auto"/>
              <w:contextualSpacing/>
              <w:rPr>
                <w:sz w:val="16"/>
                <w:szCs w:val="16"/>
              </w:rPr>
            </w:pPr>
            <w:r>
              <w:rPr>
                <w:color w:val="00B050"/>
                <w:sz w:val="16"/>
                <w:szCs w:val="16"/>
              </w:rPr>
              <w:t>Option 2) 1.5</w:t>
            </w:r>
          </w:p>
        </w:tc>
        <w:tc>
          <w:tcPr>
            <w:tcW w:w="619" w:type="pct"/>
            <w:vAlign w:val="center"/>
          </w:tcPr>
          <w:p w14:paraId="6BC8AE63" w14:textId="77777777" w:rsidR="00A86884" w:rsidRDefault="00A86884" w:rsidP="0049116F">
            <w:pPr>
              <w:pStyle w:val="TAC"/>
              <w:spacing w:line="240" w:lineRule="auto"/>
              <w:contextualSpacing/>
              <w:rPr>
                <w:sz w:val="16"/>
                <w:szCs w:val="16"/>
              </w:rPr>
            </w:pPr>
            <w:r>
              <w:rPr>
                <w:sz w:val="16"/>
                <w:szCs w:val="16"/>
              </w:rPr>
              <w:t>Option 1) 2</w:t>
            </w:r>
          </w:p>
          <w:p w14:paraId="0CD6EECC" w14:textId="77777777" w:rsidR="00A86884" w:rsidRDefault="00A86884" w:rsidP="0049116F">
            <w:pPr>
              <w:pStyle w:val="TAC"/>
              <w:spacing w:line="240" w:lineRule="auto"/>
              <w:contextualSpacing/>
              <w:rPr>
                <w:sz w:val="16"/>
                <w:szCs w:val="16"/>
              </w:rPr>
            </w:pPr>
            <w:r>
              <w:rPr>
                <w:color w:val="00B050"/>
                <w:sz w:val="16"/>
                <w:szCs w:val="16"/>
              </w:rPr>
              <w:t>Option 2) 1.5</w:t>
            </w:r>
          </w:p>
        </w:tc>
        <w:tc>
          <w:tcPr>
            <w:tcW w:w="406" w:type="pct"/>
            <w:vAlign w:val="center"/>
          </w:tcPr>
          <w:p w14:paraId="2C93D21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1.5</w:t>
            </w:r>
          </w:p>
        </w:tc>
        <w:tc>
          <w:tcPr>
            <w:tcW w:w="277" w:type="pct"/>
            <w:vAlign w:val="center"/>
          </w:tcPr>
          <w:p w14:paraId="3DEE94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04BEAAD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w:t>
            </w:r>
          </w:p>
        </w:tc>
        <w:tc>
          <w:tcPr>
            <w:tcW w:w="275" w:type="pct"/>
            <w:vAlign w:val="center"/>
          </w:tcPr>
          <w:p w14:paraId="21AD125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07A630D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5</w:t>
            </w:r>
          </w:p>
        </w:tc>
        <w:tc>
          <w:tcPr>
            <w:tcW w:w="408" w:type="pct"/>
            <w:vAlign w:val="center"/>
          </w:tcPr>
          <w:p w14:paraId="0DAD2EC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2</w:t>
            </w:r>
          </w:p>
        </w:tc>
        <w:tc>
          <w:tcPr>
            <w:tcW w:w="269" w:type="pct"/>
            <w:vAlign w:val="center"/>
          </w:tcPr>
          <w:p w14:paraId="47E9683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r>
      <w:tr w:rsidR="00A86884" w14:paraId="68C56C6F" w14:textId="77777777" w:rsidTr="0049116F">
        <w:trPr>
          <w:cantSplit/>
          <w:trHeight w:val="38"/>
          <w:jc w:val="center"/>
        </w:trPr>
        <w:tc>
          <w:tcPr>
            <w:tcW w:w="1411" w:type="pct"/>
            <w:gridSpan w:val="2"/>
            <w:vAlign w:val="center"/>
          </w:tcPr>
          <w:p w14:paraId="0B3D991D" w14:textId="77777777" w:rsidR="00A86884" w:rsidRDefault="00A86884" w:rsidP="0049116F">
            <w:pPr>
              <w:pStyle w:val="TAC"/>
              <w:spacing w:line="240" w:lineRule="auto"/>
              <w:contextualSpacing/>
              <w:rPr>
                <w:sz w:val="16"/>
                <w:szCs w:val="16"/>
                <w:lang w:val="pt-BR"/>
              </w:rPr>
            </w:pPr>
            <w:r>
              <w:rPr>
                <w:sz w:val="16"/>
                <w:szCs w:val="16"/>
                <w:lang w:val="pt-BR"/>
              </w:rPr>
              <w:t xml:space="preserve">Cluster </w:t>
            </w:r>
            <w:r>
              <w:rPr>
                <w:i/>
                <w:sz w:val="16"/>
                <w:szCs w:val="16"/>
                <w:lang w:val="pt-BR"/>
              </w:rPr>
              <w:t xml:space="preserve">ASA </w:t>
            </w:r>
            <w:r>
              <w:rPr>
                <w:rFonts w:eastAsia="MS Mincho"/>
                <w:sz w:val="16"/>
                <w:szCs w:val="16"/>
                <w:lang w:val="pt-BR" w:eastAsia="ja-JP"/>
              </w:rPr>
              <w:t>(</w:t>
            </w:r>
            <w:r>
              <w:rPr>
                <w:sz w:val="16"/>
                <w:szCs w:val="16"/>
                <w:lang w:val="pt-BR"/>
              </w:rPr>
              <w:t>c</w:t>
            </w:r>
            <w:r>
              <w:rPr>
                <w:sz w:val="16"/>
                <w:szCs w:val="16"/>
                <w:vertAlign w:val="subscript"/>
                <w:lang w:val="pt-BR"/>
              </w:rPr>
              <w:t>ASA</w:t>
            </w:r>
            <w:r>
              <w:rPr>
                <w:rFonts w:eastAsia="MS Mincho"/>
                <w:sz w:val="16"/>
                <w:szCs w:val="16"/>
                <w:lang w:val="pt-BR" w:eastAsia="ja-JP"/>
              </w:rPr>
              <w:t>) in [deg]</w:t>
            </w:r>
          </w:p>
        </w:tc>
        <w:tc>
          <w:tcPr>
            <w:tcW w:w="609" w:type="pct"/>
            <w:vAlign w:val="center"/>
          </w:tcPr>
          <w:p w14:paraId="55279B8A" w14:textId="77777777" w:rsidR="00A86884" w:rsidRDefault="00A86884" w:rsidP="0049116F">
            <w:pPr>
              <w:pStyle w:val="TAC"/>
              <w:spacing w:line="240" w:lineRule="auto"/>
              <w:contextualSpacing/>
              <w:rPr>
                <w:sz w:val="16"/>
                <w:szCs w:val="16"/>
              </w:rPr>
            </w:pPr>
            <w:r>
              <w:rPr>
                <w:sz w:val="16"/>
                <w:szCs w:val="16"/>
              </w:rPr>
              <w:t>5</w:t>
            </w:r>
          </w:p>
        </w:tc>
        <w:tc>
          <w:tcPr>
            <w:tcW w:w="619" w:type="pct"/>
            <w:vAlign w:val="center"/>
          </w:tcPr>
          <w:p w14:paraId="6B86EB33" w14:textId="77777777" w:rsidR="00A86884" w:rsidRDefault="00A86884" w:rsidP="0049116F">
            <w:pPr>
              <w:pStyle w:val="TAC"/>
              <w:spacing w:line="240" w:lineRule="auto"/>
              <w:contextualSpacing/>
              <w:rPr>
                <w:sz w:val="16"/>
                <w:szCs w:val="16"/>
              </w:rPr>
            </w:pPr>
            <w:r>
              <w:rPr>
                <w:sz w:val="16"/>
                <w:szCs w:val="16"/>
              </w:rPr>
              <w:t>10</w:t>
            </w:r>
          </w:p>
        </w:tc>
        <w:tc>
          <w:tcPr>
            <w:tcW w:w="406" w:type="pct"/>
            <w:vAlign w:val="center"/>
          </w:tcPr>
          <w:p w14:paraId="31F9FD3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8</w:t>
            </w:r>
          </w:p>
        </w:tc>
        <w:tc>
          <w:tcPr>
            <w:tcW w:w="277" w:type="pct"/>
            <w:vAlign w:val="center"/>
          </w:tcPr>
          <w:p w14:paraId="5E73D9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w:t>
            </w:r>
          </w:p>
        </w:tc>
        <w:tc>
          <w:tcPr>
            <w:tcW w:w="317" w:type="pct"/>
            <w:vAlign w:val="center"/>
          </w:tcPr>
          <w:p w14:paraId="1D798D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c>
          <w:tcPr>
            <w:tcW w:w="275" w:type="pct"/>
            <w:vAlign w:val="center"/>
          </w:tcPr>
          <w:p w14:paraId="5B2B249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2128664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11</w:t>
            </w:r>
          </w:p>
        </w:tc>
        <w:tc>
          <w:tcPr>
            <w:tcW w:w="408" w:type="pct"/>
            <w:vAlign w:val="center"/>
          </w:tcPr>
          <w:p w14:paraId="25E8004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269" w:type="pct"/>
            <w:vAlign w:val="center"/>
          </w:tcPr>
          <w:p w14:paraId="505F081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8</w:t>
            </w:r>
          </w:p>
        </w:tc>
      </w:tr>
      <w:tr w:rsidR="00A86884" w14:paraId="75822F75" w14:textId="77777777" w:rsidTr="0049116F">
        <w:trPr>
          <w:cantSplit/>
          <w:trHeight w:val="38"/>
          <w:jc w:val="center"/>
        </w:trPr>
        <w:tc>
          <w:tcPr>
            <w:tcW w:w="1411" w:type="pct"/>
            <w:gridSpan w:val="2"/>
            <w:vAlign w:val="center"/>
          </w:tcPr>
          <w:p w14:paraId="78DDCC9E" w14:textId="77777777" w:rsidR="00A86884" w:rsidRDefault="00A86884" w:rsidP="0049116F">
            <w:pPr>
              <w:pStyle w:val="TAC"/>
              <w:spacing w:line="240" w:lineRule="auto"/>
              <w:contextualSpacing/>
              <w:rPr>
                <w:sz w:val="16"/>
                <w:szCs w:val="16"/>
                <w:lang w:val="de-DE"/>
              </w:rPr>
            </w:pPr>
            <w:r>
              <w:rPr>
                <w:sz w:val="16"/>
                <w:szCs w:val="16"/>
                <w:lang w:val="de-DE"/>
              </w:rPr>
              <w:t xml:space="preserve">Cluster </w:t>
            </w:r>
            <w:r>
              <w:rPr>
                <w:i/>
                <w:sz w:val="16"/>
                <w:szCs w:val="16"/>
                <w:lang w:val="de-DE"/>
              </w:rPr>
              <w:t xml:space="preserve">ZSA </w:t>
            </w:r>
            <w:r>
              <w:rPr>
                <w:rFonts w:eastAsia="MS Mincho"/>
                <w:sz w:val="16"/>
                <w:szCs w:val="16"/>
                <w:lang w:val="de-DE" w:eastAsia="ja-JP"/>
              </w:rPr>
              <w:t>(</w:t>
            </w:r>
            <w:r>
              <w:rPr>
                <w:sz w:val="16"/>
                <w:szCs w:val="16"/>
                <w:lang w:val="de-DE"/>
              </w:rPr>
              <w:t>c</w:t>
            </w:r>
            <w:r>
              <w:rPr>
                <w:sz w:val="16"/>
                <w:szCs w:val="16"/>
                <w:vertAlign w:val="subscript"/>
                <w:lang w:val="de-DE"/>
              </w:rPr>
              <w:t>ZSA</w:t>
            </w:r>
            <w:r>
              <w:rPr>
                <w:rFonts w:eastAsia="MS Mincho"/>
                <w:sz w:val="16"/>
                <w:szCs w:val="16"/>
                <w:lang w:val="de-DE" w:eastAsia="ja-JP"/>
              </w:rPr>
              <w:t>) in [deg]</w:t>
            </w:r>
          </w:p>
        </w:tc>
        <w:tc>
          <w:tcPr>
            <w:tcW w:w="609" w:type="pct"/>
            <w:vAlign w:val="center"/>
          </w:tcPr>
          <w:p w14:paraId="6FFFB19F" w14:textId="77777777" w:rsidR="00A86884" w:rsidRDefault="00A86884" w:rsidP="0049116F">
            <w:pPr>
              <w:pStyle w:val="TAC"/>
              <w:spacing w:line="240" w:lineRule="auto"/>
              <w:contextualSpacing/>
              <w:rPr>
                <w:sz w:val="16"/>
                <w:szCs w:val="16"/>
                <w:lang w:bidi="ar-LY"/>
              </w:rPr>
            </w:pPr>
            <w:r>
              <w:rPr>
                <w:sz w:val="16"/>
                <w:szCs w:val="16"/>
              </w:rPr>
              <w:t>N/A</w:t>
            </w:r>
          </w:p>
        </w:tc>
        <w:tc>
          <w:tcPr>
            <w:tcW w:w="619" w:type="pct"/>
            <w:vAlign w:val="center"/>
          </w:tcPr>
          <w:p w14:paraId="3F4E1414" w14:textId="77777777" w:rsidR="00A86884" w:rsidRDefault="00A86884" w:rsidP="0049116F">
            <w:pPr>
              <w:pStyle w:val="TAC"/>
              <w:spacing w:line="240" w:lineRule="auto"/>
              <w:contextualSpacing/>
              <w:rPr>
                <w:sz w:val="16"/>
                <w:szCs w:val="16"/>
                <w:lang w:bidi="ar-LY"/>
              </w:rPr>
            </w:pPr>
            <w:r>
              <w:rPr>
                <w:sz w:val="16"/>
                <w:szCs w:val="16"/>
              </w:rPr>
              <w:t>N/A</w:t>
            </w:r>
          </w:p>
        </w:tc>
        <w:tc>
          <w:tcPr>
            <w:tcW w:w="406" w:type="pct"/>
            <w:vAlign w:val="center"/>
          </w:tcPr>
          <w:p w14:paraId="31650BB9"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w:t>
            </w:r>
          </w:p>
        </w:tc>
        <w:tc>
          <w:tcPr>
            <w:tcW w:w="277" w:type="pct"/>
            <w:vAlign w:val="center"/>
          </w:tcPr>
          <w:p w14:paraId="0C7F847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130A5F7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FFC361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9B3C1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7</w:t>
            </w:r>
          </w:p>
        </w:tc>
        <w:tc>
          <w:tcPr>
            <w:tcW w:w="408" w:type="pct"/>
            <w:vAlign w:val="center"/>
          </w:tcPr>
          <w:p w14:paraId="600518B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7</w:t>
            </w:r>
          </w:p>
        </w:tc>
        <w:tc>
          <w:tcPr>
            <w:tcW w:w="269" w:type="pct"/>
            <w:vAlign w:val="center"/>
          </w:tcPr>
          <w:p w14:paraId="3E91AC0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r>
      <w:tr w:rsidR="00A86884" w14:paraId="10F3D492" w14:textId="77777777" w:rsidTr="0049116F">
        <w:trPr>
          <w:cantSplit/>
          <w:trHeight w:val="38"/>
          <w:jc w:val="center"/>
        </w:trPr>
        <w:tc>
          <w:tcPr>
            <w:tcW w:w="1411" w:type="pct"/>
            <w:gridSpan w:val="2"/>
            <w:vAlign w:val="center"/>
          </w:tcPr>
          <w:p w14:paraId="1E639950" w14:textId="77777777" w:rsidR="00A86884" w:rsidRDefault="00A86884" w:rsidP="0049116F">
            <w:pPr>
              <w:pStyle w:val="TAC"/>
              <w:spacing w:line="240" w:lineRule="auto"/>
              <w:contextualSpacing/>
              <w:rPr>
                <w:sz w:val="16"/>
                <w:szCs w:val="16"/>
              </w:rPr>
            </w:pPr>
            <w:r>
              <w:rPr>
                <w:sz w:val="16"/>
                <w:szCs w:val="16"/>
              </w:rPr>
              <w:t xml:space="preserve">Per cluster shadowing std </w:t>
            </w:r>
            <w:r>
              <w:rPr>
                <w:rFonts w:ascii="Cambria Math" w:hAnsi="Cambria Math"/>
                <w:sz w:val="16"/>
                <w:szCs w:val="16"/>
              </w:rPr>
              <w:t>ξ</w:t>
            </w:r>
            <w:r>
              <w:rPr>
                <w:sz w:val="16"/>
                <w:szCs w:val="16"/>
              </w:rPr>
              <w:t xml:space="preserve"> [dB]</w:t>
            </w:r>
          </w:p>
        </w:tc>
        <w:tc>
          <w:tcPr>
            <w:tcW w:w="609" w:type="pct"/>
            <w:vAlign w:val="center"/>
          </w:tcPr>
          <w:p w14:paraId="6DFD44A3" w14:textId="77777777" w:rsidR="00A86884" w:rsidRDefault="00A86884" w:rsidP="0049116F">
            <w:pPr>
              <w:pStyle w:val="TAC"/>
              <w:spacing w:line="240" w:lineRule="auto"/>
              <w:contextualSpacing/>
              <w:rPr>
                <w:sz w:val="16"/>
                <w:szCs w:val="16"/>
              </w:rPr>
            </w:pPr>
            <w:r>
              <w:rPr>
                <w:sz w:val="16"/>
                <w:szCs w:val="16"/>
              </w:rPr>
              <w:t>3</w:t>
            </w:r>
          </w:p>
        </w:tc>
        <w:tc>
          <w:tcPr>
            <w:tcW w:w="619" w:type="pct"/>
            <w:vAlign w:val="center"/>
          </w:tcPr>
          <w:p w14:paraId="283F125C" w14:textId="77777777" w:rsidR="00A86884" w:rsidRDefault="00A86884" w:rsidP="0049116F">
            <w:pPr>
              <w:pStyle w:val="TAC"/>
              <w:spacing w:line="240" w:lineRule="auto"/>
              <w:contextualSpacing/>
              <w:rPr>
                <w:sz w:val="16"/>
                <w:szCs w:val="16"/>
              </w:rPr>
            </w:pPr>
            <w:r>
              <w:rPr>
                <w:sz w:val="16"/>
                <w:szCs w:val="16"/>
              </w:rPr>
              <w:t>3</w:t>
            </w:r>
          </w:p>
        </w:tc>
        <w:tc>
          <w:tcPr>
            <w:tcW w:w="406" w:type="pct"/>
            <w:vAlign w:val="center"/>
          </w:tcPr>
          <w:p w14:paraId="16B011B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4</w:t>
            </w:r>
          </w:p>
        </w:tc>
        <w:tc>
          <w:tcPr>
            <w:tcW w:w="277" w:type="pct"/>
            <w:vAlign w:val="center"/>
          </w:tcPr>
          <w:p w14:paraId="7BA3649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317" w:type="pct"/>
            <w:vAlign w:val="center"/>
          </w:tcPr>
          <w:p w14:paraId="465755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w:t>
            </w:r>
          </w:p>
        </w:tc>
        <w:tc>
          <w:tcPr>
            <w:tcW w:w="275" w:type="pct"/>
            <w:vAlign w:val="center"/>
          </w:tcPr>
          <w:p w14:paraId="1F802B5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30C7F7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w:t>
            </w:r>
          </w:p>
        </w:tc>
        <w:tc>
          <w:tcPr>
            <w:tcW w:w="408" w:type="pct"/>
            <w:vAlign w:val="center"/>
          </w:tcPr>
          <w:p w14:paraId="61834C5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w:t>
            </w:r>
          </w:p>
        </w:tc>
        <w:tc>
          <w:tcPr>
            <w:tcW w:w="269" w:type="pct"/>
            <w:vAlign w:val="center"/>
          </w:tcPr>
          <w:p w14:paraId="0514FB28"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w:t>
            </w:r>
          </w:p>
        </w:tc>
      </w:tr>
      <w:tr w:rsidR="00A86884" w14:paraId="27EDB305" w14:textId="77777777" w:rsidTr="0049116F">
        <w:trPr>
          <w:cantSplit/>
          <w:trHeight w:val="38"/>
          <w:jc w:val="center"/>
        </w:trPr>
        <w:tc>
          <w:tcPr>
            <w:tcW w:w="941" w:type="pct"/>
            <w:vMerge w:val="restart"/>
            <w:vAlign w:val="center"/>
          </w:tcPr>
          <w:p w14:paraId="752EB0DD" w14:textId="77777777" w:rsidR="00A86884" w:rsidRDefault="00A86884" w:rsidP="0049116F">
            <w:pPr>
              <w:pStyle w:val="TAC"/>
              <w:spacing w:line="240" w:lineRule="auto"/>
              <w:contextualSpacing/>
              <w:rPr>
                <w:sz w:val="16"/>
                <w:szCs w:val="16"/>
              </w:rPr>
            </w:pPr>
            <w:r>
              <w:rPr>
                <w:sz w:val="16"/>
                <w:szCs w:val="16"/>
              </w:rPr>
              <w:t>Correlation distance in the horizontal plane [m]</w:t>
            </w:r>
          </w:p>
        </w:tc>
        <w:tc>
          <w:tcPr>
            <w:tcW w:w="471" w:type="pct"/>
            <w:vAlign w:val="center"/>
          </w:tcPr>
          <w:p w14:paraId="1B440799" w14:textId="77777777" w:rsidR="00A86884" w:rsidRDefault="00A86884" w:rsidP="0049116F">
            <w:pPr>
              <w:pStyle w:val="TAC"/>
              <w:spacing w:line="240" w:lineRule="auto"/>
              <w:contextualSpacing/>
              <w:rPr>
                <w:sz w:val="16"/>
                <w:szCs w:val="16"/>
              </w:rPr>
            </w:pPr>
            <w:r>
              <w:rPr>
                <w:i/>
                <w:sz w:val="16"/>
                <w:szCs w:val="16"/>
              </w:rPr>
              <w:t>DS</w:t>
            </w:r>
          </w:p>
        </w:tc>
        <w:tc>
          <w:tcPr>
            <w:tcW w:w="609" w:type="pct"/>
            <w:vAlign w:val="center"/>
          </w:tcPr>
          <w:p w14:paraId="1BE42F0F"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6</w:t>
            </w:r>
          </w:p>
        </w:tc>
        <w:tc>
          <w:tcPr>
            <w:tcW w:w="619" w:type="pct"/>
            <w:vAlign w:val="center"/>
          </w:tcPr>
          <w:p w14:paraId="1BEE07F3"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40</w:t>
            </w:r>
          </w:p>
        </w:tc>
        <w:tc>
          <w:tcPr>
            <w:tcW w:w="406" w:type="pct"/>
            <w:vAlign w:val="center"/>
          </w:tcPr>
          <w:p w14:paraId="15B3C34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10</w:t>
            </w:r>
          </w:p>
        </w:tc>
        <w:tc>
          <w:tcPr>
            <w:tcW w:w="277" w:type="pct"/>
            <w:vAlign w:val="center"/>
          </w:tcPr>
          <w:p w14:paraId="2C57580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6</w:t>
            </w:r>
          </w:p>
        </w:tc>
        <w:tc>
          <w:tcPr>
            <w:tcW w:w="317" w:type="pct"/>
            <w:vAlign w:val="center"/>
          </w:tcPr>
          <w:p w14:paraId="2DD7F6B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275" w:type="pct"/>
            <w:vAlign w:val="center"/>
          </w:tcPr>
          <w:p w14:paraId="5120372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BF08BE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30</w:t>
            </w:r>
          </w:p>
        </w:tc>
        <w:tc>
          <w:tcPr>
            <w:tcW w:w="408" w:type="pct"/>
            <w:vAlign w:val="center"/>
          </w:tcPr>
          <w:p w14:paraId="3633709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269" w:type="pct"/>
            <w:vAlign w:val="center"/>
          </w:tcPr>
          <w:p w14:paraId="6E7209C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r>
      <w:tr w:rsidR="00A86884" w14:paraId="09DE195A" w14:textId="77777777" w:rsidTr="0049116F">
        <w:trPr>
          <w:cantSplit/>
          <w:trHeight w:val="38"/>
          <w:jc w:val="center"/>
        </w:trPr>
        <w:tc>
          <w:tcPr>
            <w:tcW w:w="941" w:type="pct"/>
            <w:vMerge/>
            <w:vAlign w:val="center"/>
          </w:tcPr>
          <w:p w14:paraId="64F98262" w14:textId="77777777" w:rsidR="00A86884" w:rsidRDefault="00A86884" w:rsidP="0049116F">
            <w:pPr>
              <w:pStyle w:val="TAC"/>
              <w:spacing w:line="240" w:lineRule="auto"/>
              <w:contextualSpacing/>
              <w:rPr>
                <w:sz w:val="16"/>
                <w:szCs w:val="16"/>
              </w:rPr>
            </w:pPr>
          </w:p>
        </w:tc>
        <w:tc>
          <w:tcPr>
            <w:tcW w:w="471" w:type="pct"/>
            <w:vAlign w:val="center"/>
          </w:tcPr>
          <w:p w14:paraId="530BD2F3" w14:textId="77777777" w:rsidR="00A86884" w:rsidRDefault="00A86884" w:rsidP="0049116F">
            <w:pPr>
              <w:pStyle w:val="TAC"/>
              <w:spacing w:line="240" w:lineRule="auto"/>
              <w:contextualSpacing/>
              <w:rPr>
                <w:sz w:val="16"/>
                <w:szCs w:val="16"/>
              </w:rPr>
            </w:pPr>
            <w:r>
              <w:rPr>
                <w:i/>
                <w:sz w:val="16"/>
                <w:szCs w:val="16"/>
              </w:rPr>
              <w:t>ASD</w:t>
            </w:r>
          </w:p>
        </w:tc>
        <w:tc>
          <w:tcPr>
            <w:tcW w:w="609" w:type="pct"/>
            <w:vAlign w:val="center"/>
          </w:tcPr>
          <w:p w14:paraId="07A89CF5"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15</w:t>
            </w:r>
          </w:p>
        </w:tc>
        <w:tc>
          <w:tcPr>
            <w:tcW w:w="619" w:type="pct"/>
            <w:vAlign w:val="center"/>
          </w:tcPr>
          <w:p w14:paraId="6A9A0CF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2F02EC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11</w:t>
            </w:r>
          </w:p>
        </w:tc>
        <w:tc>
          <w:tcPr>
            <w:tcW w:w="277" w:type="pct"/>
            <w:vAlign w:val="center"/>
          </w:tcPr>
          <w:p w14:paraId="433F7A5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15</w:t>
            </w:r>
          </w:p>
        </w:tc>
        <w:tc>
          <w:tcPr>
            <w:tcW w:w="317" w:type="pct"/>
            <w:vAlign w:val="center"/>
          </w:tcPr>
          <w:p w14:paraId="7544FA4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72414E4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E63E7C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18</w:t>
            </w:r>
          </w:p>
        </w:tc>
        <w:tc>
          <w:tcPr>
            <w:tcW w:w="408" w:type="pct"/>
            <w:vAlign w:val="center"/>
          </w:tcPr>
          <w:p w14:paraId="69BED6B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594011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11</w:t>
            </w:r>
          </w:p>
        </w:tc>
      </w:tr>
      <w:tr w:rsidR="00A86884" w14:paraId="3B81A5D8" w14:textId="77777777" w:rsidTr="0049116F">
        <w:trPr>
          <w:cantSplit/>
          <w:trHeight w:val="38"/>
          <w:jc w:val="center"/>
        </w:trPr>
        <w:tc>
          <w:tcPr>
            <w:tcW w:w="941" w:type="pct"/>
            <w:vMerge/>
            <w:vAlign w:val="center"/>
          </w:tcPr>
          <w:p w14:paraId="287F3690" w14:textId="77777777" w:rsidR="00A86884" w:rsidRDefault="00A86884" w:rsidP="0049116F">
            <w:pPr>
              <w:pStyle w:val="TAC"/>
              <w:spacing w:line="240" w:lineRule="auto"/>
              <w:contextualSpacing/>
              <w:rPr>
                <w:sz w:val="16"/>
                <w:szCs w:val="16"/>
              </w:rPr>
            </w:pPr>
          </w:p>
        </w:tc>
        <w:tc>
          <w:tcPr>
            <w:tcW w:w="471" w:type="pct"/>
            <w:vAlign w:val="center"/>
          </w:tcPr>
          <w:p w14:paraId="335CF3E0" w14:textId="77777777" w:rsidR="00A86884" w:rsidRDefault="00A86884" w:rsidP="0049116F">
            <w:pPr>
              <w:pStyle w:val="TAC"/>
              <w:spacing w:line="240" w:lineRule="auto"/>
              <w:contextualSpacing/>
              <w:rPr>
                <w:sz w:val="16"/>
                <w:szCs w:val="16"/>
              </w:rPr>
            </w:pPr>
            <w:r>
              <w:rPr>
                <w:i/>
                <w:sz w:val="16"/>
                <w:szCs w:val="16"/>
              </w:rPr>
              <w:t>ASA</w:t>
            </w:r>
          </w:p>
        </w:tc>
        <w:tc>
          <w:tcPr>
            <w:tcW w:w="609" w:type="pct"/>
            <w:vAlign w:val="center"/>
          </w:tcPr>
          <w:p w14:paraId="1004AFBF"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20</w:t>
            </w:r>
          </w:p>
        </w:tc>
        <w:tc>
          <w:tcPr>
            <w:tcW w:w="619" w:type="pct"/>
            <w:vAlign w:val="center"/>
          </w:tcPr>
          <w:p w14:paraId="1ED6DDEC"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30</w:t>
            </w:r>
          </w:p>
        </w:tc>
        <w:tc>
          <w:tcPr>
            <w:tcW w:w="406" w:type="pct"/>
            <w:vAlign w:val="center"/>
          </w:tcPr>
          <w:p w14:paraId="340C6EAB"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17</w:t>
            </w:r>
          </w:p>
        </w:tc>
        <w:tc>
          <w:tcPr>
            <w:tcW w:w="277" w:type="pct"/>
            <w:vAlign w:val="center"/>
          </w:tcPr>
          <w:p w14:paraId="5BFE57F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20</w:t>
            </w:r>
          </w:p>
        </w:tc>
        <w:tc>
          <w:tcPr>
            <w:tcW w:w="317" w:type="pct"/>
            <w:vAlign w:val="center"/>
          </w:tcPr>
          <w:p w14:paraId="47822B6C"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30</w:t>
            </w:r>
          </w:p>
        </w:tc>
        <w:tc>
          <w:tcPr>
            <w:tcW w:w="275" w:type="pct"/>
            <w:vAlign w:val="center"/>
          </w:tcPr>
          <w:p w14:paraId="67C8B60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19FB5A8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5ACC7A74"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182A1A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17</w:t>
            </w:r>
          </w:p>
        </w:tc>
      </w:tr>
      <w:tr w:rsidR="00A86884" w14:paraId="2D5C4848" w14:textId="77777777" w:rsidTr="0049116F">
        <w:trPr>
          <w:cantSplit/>
          <w:trHeight w:val="38"/>
          <w:jc w:val="center"/>
        </w:trPr>
        <w:tc>
          <w:tcPr>
            <w:tcW w:w="941" w:type="pct"/>
            <w:vMerge/>
            <w:vAlign w:val="center"/>
          </w:tcPr>
          <w:p w14:paraId="77C41F44" w14:textId="77777777" w:rsidR="00A86884" w:rsidRDefault="00A86884" w:rsidP="0049116F">
            <w:pPr>
              <w:pStyle w:val="TAC"/>
              <w:spacing w:line="240" w:lineRule="auto"/>
              <w:contextualSpacing/>
              <w:rPr>
                <w:sz w:val="16"/>
                <w:szCs w:val="16"/>
              </w:rPr>
            </w:pPr>
          </w:p>
        </w:tc>
        <w:tc>
          <w:tcPr>
            <w:tcW w:w="471" w:type="pct"/>
            <w:vAlign w:val="center"/>
          </w:tcPr>
          <w:p w14:paraId="39F05EB4" w14:textId="77777777" w:rsidR="00A86884" w:rsidRDefault="00A86884" w:rsidP="0049116F">
            <w:pPr>
              <w:pStyle w:val="TAC"/>
              <w:spacing w:line="240" w:lineRule="auto"/>
              <w:contextualSpacing/>
              <w:rPr>
                <w:sz w:val="16"/>
                <w:szCs w:val="16"/>
              </w:rPr>
            </w:pPr>
            <w:r>
              <w:rPr>
                <w:i/>
                <w:sz w:val="16"/>
                <w:szCs w:val="16"/>
              </w:rPr>
              <w:t>SF</w:t>
            </w:r>
          </w:p>
        </w:tc>
        <w:tc>
          <w:tcPr>
            <w:tcW w:w="609" w:type="pct"/>
            <w:vAlign w:val="center"/>
          </w:tcPr>
          <w:p w14:paraId="556DE18D"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40</w:t>
            </w:r>
          </w:p>
        </w:tc>
        <w:tc>
          <w:tcPr>
            <w:tcW w:w="619" w:type="pct"/>
            <w:vAlign w:val="center"/>
          </w:tcPr>
          <w:p w14:paraId="7372C6F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50</w:t>
            </w:r>
          </w:p>
        </w:tc>
        <w:tc>
          <w:tcPr>
            <w:tcW w:w="406" w:type="pct"/>
            <w:vAlign w:val="center"/>
          </w:tcPr>
          <w:p w14:paraId="154815C0"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7</w:t>
            </w:r>
          </w:p>
        </w:tc>
        <w:tc>
          <w:tcPr>
            <w:tcW w:w="277" w:type="pct"/>
            <w:vAlign w:val="center"/>
          </w:tcPr>
          <w:p w14:paraId="097731C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40</w:t>
            </w:r>
          </w:p>
        </w:tc>
        <w:tc>
          <w:tcPr>
            <w:tcW w:w="317" w:type="pct"/>
            <w:vAlign w:val="center"/>
          </w:tcPr>
          <w:p w14:paraId="3CBC8C2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75" w:type="pct"/>
            <w:vAlign w:val="center"/>
          </w:tcPr>
          <w:p w14:paraId="2858D81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73666E6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37</w:t>
            </w:r>
          </w:p>
        </w:tc>
        <w:tc>
          <w:tcPr>
            <w:tcW w:w="408" w:type="pct"/>
            <w:vAlign w:val="center"/>
          </w:tcPr>
          <w:p w14:paraId="3BA637E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2BBE5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7</w:t>
            </w:r>
          </w:p>
        </w:tc>
      </w:tr>
      <w:tr w:rsidR="00A86884" w14:paraId="2D38E696" w14:textId="77777777" w:rsidTr="0049116F">
        <w:trPr>
          <w:cantSplit/>
          <w:trHeight w:val="38"/>
          <w:jc w:val="center"/>
        </w:trPr>
        <w:tc>
          <w:tcPr>
            <w:tcW w:w="941" w:type="pct"/>
            <w:vMerge/>
            <w:vAlign w:val="center"/>
          </w:tcPr>
          <w:p w14:paraId="484DBDE9" w14:textId="77777777" w:rsidR="00A86884" w:rsidRDefault="00A86884" w:rsidP="0049116F">
            <w:pPr>
              <w:pStyle w:val="TAC"/>
              <w:spacing w:line="240" w:lineRule="auto"/>
              <w:contextualSpacing/>
              <w:rPr>
                <w:sz w:val="16"/>
                <w:szCs w:val="16"/>
              </w:rPr>
            </w:pPr>
          </w:p>
        </w:tc>
        <w:tc>
          <w:tcPr>
            <w:tcW w:w="471" w:type="pct"/>
            <w:vAlign w:val="center"/>
          </w:tcPr>
          <w:p w14:paraId="697B5F9F" w14:textId="77777777" w:rsidR="00A86884" w:rsidRDefault="00A86884" w:rsidP="0049116F">
            <w:pPr>
              <w:pStyle w:val="TAC"/>
              <w:spacing w:line="240" w:lineRule="auto"/>
              <w:contextualSpacing/>
              <w:rPr>
                <w:i/>
                <w:sz w:val="16"/>
                <w:szCs w:val="16"/>
              </w:rPr>
            </w:pPr>
            <w:r>
              <w:rPr>
                <w:i/>
                <w:sz w:val="16"/>
                <w:szCs w:val="16"/>
              </w:rPr>
              <w:t>K</w:t>
            </w:r>
          </w:p>
        </w:tc>
        <w:tc>
          <w:tcPr>
            <w:tcW w:w="609" w:type="pct"/>
            <w:vAlign w:val="center"/>
          </w:tcPr>
          <w:p w14:paraId="3D1037A5"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10</w:t>
            </w:r>
          </w:p>
        </w:tc>
        <w:tc>
          <w:tcPr>
            <w:tcW w:w="619" w:type="pct"/>
            <w:vAlign w:val="center"/>
          </w:tcPr>
          <w:p w14:paraId="32338976"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7E2D4982"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277" w:type="pct"/>
            <w:vAlign w:val="center"/>
          </w:tcPr>
          <w:p w14:paraId="2A69F1A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10</w:t>
            </w:r>
          </w:p>
        </w:tc>
        <w:tc>
          <w:tcPr>
            <w:tcW w:w="317" w:type="pct"/>
            <w:vAlign w:val="center"/>
          </w:tcPr>
          <w:p w14:paraId="3D69074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01485C8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5012499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12</w:t>
            </w:r>
          </w:p>
        </w:tc>
        <w:tc>
          <w:tcPr>
            <w:tcW w:w="408" w:type="pct"/>
            <w:vAlign w:val="center"/>
          </w:tcPr>
          <w:p w14:paraId="689DCF3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69" w:type="pct"/>
            <w:vAlign w:val="center"/>
          </w:tcPr>
          <w:p w14:paraId="0923607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r>
      <w:tr w:rsidR="00A86884" w14:paraId="675F48CD" w14:textId="77777777" w:rsidTr="0049116F">
        <w:trPr>
          <w:cantSplit/>
          <w:trHeight w:val="38"/>
          <w:jc w:val="center"/>
        </w:trPr>
        <w:tc>
          <w:tcPr>
            <w:tcW w:w="941" w:type="pct"/>
            <w:vMerge/>
            <w:vAlign w:val="center"/>
          </w:tcPr>
          <w:p w14:paraId="7AF2E028" w14:textId="77777777" w:rsidR="00A86884" w:rsidRDefault="00A86884" w:rsidP="0049116F">
            <w:pPr>
              <w:pStyle w:val="TAC"/>
              <w:spacing w:line="240" w:lineRule="auto"/>
              <w:contextualSpacing/>
              <w:rPr>
                <w:sz w:val="16"/>
                <w:szCs w:val="16"/>
              </w:rPr>
            </w:pPr>
          </w:p>
        </w:tc>
        <w:tc>
          <w:tcPr>
            <w:tcW w:w="471" w:type="pct"/>
            <w:vAlign w:val="center"/>
          </w:tcPr>
          <w:p w14:paraId="528E4C4D" w14:textId="77777777" w:rsidR="00A86884" w:rsidRDefault="00A86884" w:rsidP="0049116F">
            <w:pPr>
              <w:pStyle w:val="TAC"/>
              <w:spacing w:line="240" w:lineRule="auto"/>
              <w:contextualSpacing/>
              <w:rPr>
                <w:i/>
                <w:sz w:val="16"/>
                <w:szCs w:val="16"/>
              </w:rPr>
            </w:pPr>
            <w:r>
              <w:rPr>
                <w:i/>
                <w:sz w:val="16"/>
                <w:szCs w:val="16"/>
              </w:rPr>
              <w:t>ZSA</w:t>
            </w:r>
          </w:p>
        </w:tc>
        <w:tc>
          <w:tcPr>
            <w:tcW w:w="609" w:type="pct"/>
            <w:vAlign w:val="center"/>
          </w:tcPr>
          <w:p w14:paraId="381203DC"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262AD941"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54DD4D48"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48EAA59D"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6CE0456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72D4A58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62DE8BE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0EA9D365"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241F7F31"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r>
      <w:tr w:rsidR="00A86884" w14:paraId="2661E75D" w14:textId="77777777" w:rsidTr="0049116F">
        <w:trPr>
          <w:cantSplit/>
          <w:trHeight w:val="43"/>
          <w:jc w:val="center"/>
        </w:trPr>
        <w:tc>
          <w:tcPr>
            <w:tcW w:w="941" w:type="pct"/>
            <w:vMerge/>
            <w:vAlign w:val="center"/>
          </w:tcPr>
          <w:p w14:paraId="4D78BDAF" w14:textId="77777777" w:rsidR="00A86884" w:rsidRDefault="00A86884" w:rsidP="0049116F">
            <w:pPr>
              <w:pStyle w:val="TAC"/>
              <w:spacing w:line="240" w:lineRule="auto"/>
              <w:contextualSpacing/>
              <w:rPr>
                <w:sz w:val="16"/>
                <w:szCs w:val="16"/>
              </w:rPr>
            </w:pPr>
          </w:p>
        </w:tc>
        <w:tc>
          <w:tcPr>
            <w:tcW w:w="471" w:type="pct"/>
            <w:vAlign w:val="center"/>
          </w:tcPr>
          <w:p w14:paraId="2C11BAEB" w14:textId="77777777" w:rsidR="00A86884" w:rsidRDefault="00A86884" w:rsidP="0049116F">
            <w:pPr>
              <w:pStyle w:val="TAC"/>
              <w:spacing w:line="240" w:lineRule="auto"/>
              <w:contextualSpacing/>
              <w:rPr>
                <w:i/>
                <w:sz w:val="16"/>
                <w:szCs w:val="16"/>
              </w:rPr>
            </w:pPr>
            <w:r>
              <w:rPr>
                <w:i/>
                <w:sz w:val="16"/>
                <w:szCs w:val="16"/>
              </w:rPr>
              <w:t>ZSD</w:t>
            </w:r>
          </w:p>
        </w:tc>
        <w:tc>
          <w:tcPr>
            <w:tcW w:w="609" w:type="pct"/>
            <w:vAlign w:val="center"/>
          </w:tcPr>
          <w:p w14:paraId="3F3C82C4" w14:textId="77777777" w:rsidR="00A86884" w:rsidRPr="00EA010B" w:rsidRDefault="00A86884" w:rsidP="0049116F">
            <w:pPr>
              <w:pStyle w:val="TAC"/>
              <w:spacing w:line="240" w:lineRule="auto"/>
              <w:contextualSpacing/>
              <w:rPr>
                <w:color w:val="000000"/>
                <w:sz w:val="16"/>
                <w:szCs w:val="16"/>
                <w:lang w:bidi="ar-LY"/>
              </w:rPr>
            </w:pPr>
            <w:r w:rsidRPr="00EA010B">
              <w:rPr>
                <w:color w:val="000000"/>
                <w:sz w:val="16"/>
                <w:szCs w:val="16"/>
              </w:rPr>
              <w:t>N/A</w:t>
            </w:r>
          </w:p>
        </w:tc>
        <w:tc>
          <w:tcPr>
            <w:tcW w:w="619" w:type="pct"/>
            <w:vAlign w:val="center"/>
          </w:tcPr>
          <w:p w14:paraId="0F71784A"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N/A</w:t>
            </w:r>
          </w:p>
        </w:tc>
        <w:tc>
          <w:tcPr>
            <w:tcW w:w="406" w:type="pct"/>
            <w:vAlign w:val="center"/>
          </w:tcPr>
          <w:p w14:paraId="0F20759E" w14:textId="77777777" w:rsidR="00A86884" w:rsidRPr="00EA010B" w:rsidRDefault="00A86884" w:rsidP="0049116F">
            <w:pPr>
              <w:pStyle w:val="TAC"/>
              <w:spacing w:line="240" w:lineRule="auto"/>
              <w:contextualSpacing/>
              <w:rPr>
                <w:color w:val="000000"/>
                <w:sz w:val="16"/>
                <w:szCs w:val="16"/>
              </w:rPr>
            </w:pPr>
            <w:r w:rsidRPr="00EA010B">
              <w:rPr>
                <w:color w:val="000000"/>
                <w:sz w:val="16"/>
                <w:szCs w:val="16"/>
              </w:rPr>
              <w:t>25</w:t>
            </w:r>
          </w:p>
        </w:tc>
        <w:tc>
          <w:tcPr>
            <w:tcW w:w="277" w:type="pct"/>
            <w:vAlign w:val="center"/>
          </w:tcPr>
          <w:p w14:paraId="6B4CF3DB"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317" w:type="pct"/>
            <w:vAlign w:val="center"/>
          </w:tcPr>
          <w:p w14:paraId="02340103"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275" w:type="pct"/>
            <w:vAlign w:val="center"/>
          </w:tcPr>
          <w:p w14:paraId="20178BA9"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N/A</w:t>
            </w:r>
          </w:p>
        </w:tc>
        <w:tc>
          <w:tcPr>
            <w:tcW w:w="408" w:type="pct"/>
            <w:vAlign w:val="center"/>
          </w:tcPr>
          <w:p w14:paraId="4255956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lang w:bidi="ar-LY"/>
              </w:rPr>
              <w:t>15</w:t>
            </w:r>
          </w:p>
        </w:tc>
        <w:tc>
          <w:tcPr>
            <w:tcW w:w="408" w:type="pct"/>
            <w:vAlign w:val="center"/>
          </w:tcPr>
          <w:p w14:paraId="6850A9EA"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50</w:t>
            </w:r>
          </w:p>
        </w:tc>
        <w:tc>
          <w:tcPr>
            <w:tcW w:w="269" w:type="pct"/>
            <w:vAlign w:val="center"/>
          </w:tcPr>
          <w:p w14:paraId="799363A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25</w:t>
            </w:r>
          </w:p>
        </w:tc>
      </w:tr>
    </w:tbl>
    <w:p w14:paraId="14F5A68A" w14:textId="77777777" w:rsidR="00A86884" w:rsidRDefault="00A86884" w:rsidP="00A86884">
      <w:pPr>
        <w:pStyle w:val="BodyText"/>
        <w:spacing w:after="0" w:line="240" w:lineRule="auto"/>
        <w:rPr>
          <w:rFonts w:ascii="Times New Roman" w:hAnsi="Times New Roman"/>
          <w:szCs w:val="20"/>
          <w:lang w:eastAsia="zh-CN"/>
        </w:rPr>
      </w:pP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637"/>
        <w:gridCol w:w="1255"/>
        <w:gridCol w:w="1297"/>
        <w:gridCol w:w="1299"/>
        <w:gridCol w:w="1297"/>
        <w:gridCol w:w="1297"/>
        <w:gridCol w:w="1299"/>
      </w:tblGrid>
      <w:tr w:rsidR="00A86884" w14:paraId="34627AEE" w14:textId="77777777" w:rsidTr="0049116F">
        <w:trPr>
          <w:cantSplit/>
          <w:trHeight w:val="64"/>
          <w:jc w:val="center"/>
        </w:trPr>
        <w:tc>
          <w:tcPr>
            <w:tcW w:w="2023" w:type="dxa"/>
            <w:gridSpan w:val="2"/>
            <w:shd w:val="clear" w:color="auto" w:fill="E0E0E0"/>
            <w:vAlign w:val="center"/>
          </w:tcPr>
          <w:p w14:paraId="2F02C81D"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Scenarios</w:t>
            </w:r>
          </w:p>
        </w:tc>
        <w:tc>
          <w:tcPr>
            <w:tcW w:w="1255" w:type="dxa"/>
            <w:shd w:val="clear" w:color="auto" w:fill="E0E0E0"/>
            <w:vAlign w:val="center"/>
          </w:tcPr>
          <w:p w14:paraId="18C3BB0F"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SMa LOS</w:t>
            </w:r>
          </w:p>
        </w:tc>
        <w:tc>
          <w:tcPr>
            <w:tcW w:w="1297" w:type="dxa"/>
            <w:shd w:val="clear" w:color="auto" w:fill="E0E0E0"/>
            <w:vAlign w:val="center"/>
          </w:tcPr>
          <w:p w14:paraId="27EBDC9B"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 xml:space="preserve">SMa NLOS </w:t>
            </w:r>
          </w:p>
        </w:tc>
        <w:tc>
          <w:tcPr>
            <w:tcW w:w="1297" w:type="dxa"/>
            <w:shd w:val="clear" w:color="auto" w:fill="E0E0E0"/>
            <w:vAlign w:val="center"/>
          </w:tcPr>
          <w:p w14:paraId="1E7AFBF4" w14:textId="77777777" w:rsidR="00A86884" w:rsidRDefault="00A86884" w:rsidP="0049116F">
            <w:pPr>
              <w:pStyle w:val="TAH"/>
              <w:spacing w:line="240" w:lineRule="auto"/>
              <w:contextualSpacing/>
              <w:rPr>
                <w:rFonts w:ascii="Times New Roman" w:hAnsi="Times New Roman"/>
                <w:sz w:val="16"/>
                <w:szCs w:val="16"/>
              </w:rPr>
            </w:pPr>
            <w:r>
              <w:rPr>
                <w:rFonts w:ascii="Times New Roman" w:hAnsi="Times New Roman"/>
                <w:sz w:val="16"/>
                <w:szCs w:val="16"/>
              </w:rPr>
              <w:t>SMa O2I</w:t>
            </w:r>
          </w:p>
        </w:tc>
        <w:tc>
          <w:tcPr>
            <w:tcW w:w="1297" w:type="dxa"/>
            <w:shd w:val="clear" w:color="auto" w:fill="E0E0E0"/>
          </w:tcPr>
          <w:p w14:paraId="6F208AB7"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LOS</w:t>
            </w:r>
          </w:p>
        </w:tc>
        <w:tc>
          <w:tcPr>
            <w:tcW w:w="1297" w:type="dxa"/>
            <w:shd w:val="clear" w:color="auto" w:fill="E0E0E0"/>
          </w:tcPr>
          <w:p w14:paraId="4E768ED5"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UMa NLOS</w:t>
            </w:r>
          </w:p>
        </w:tc>
        <w:tc>
          <w:tcPr>
            <w:tcW w:w="1297" w:type="dxa"/>
            <w:shd w:val="clear" w:color="auto" w:fill="E0E0E0"/>
          </w:tcPr>
          <w:p w14:paraId="35526110" w14:textId="77777777" w:rsidR="00A86884" w:rsidRPr="00EA010B" w:rsidRDefault="00A86884" w:rsidP="0049116F">
            <w:pPr>
              <w:pStyle w:val="TAH"/>
              <w:spacing w:line="240" w:lineRule="auto"/>
              <w:contextualSpacing/>
              <w:rPr>
                <w:rFonts w:ascii="Times New Roman" w:hAnsi="Times New Roman"/>
                <w:i/>
                <w:iCs/>
                <w:color w:val="7F7F7F"/>
                <w:sz w:val="16"/>
                <w:szCs w:val="16"/>
              </w:rPr>
            </w:pPr>
            <w:r w:rsidRPr="00EA010B">
              <w:rPr>
                <w:rFonts w:ascii="Times New Roman" w:hAnsi="Times New Roman"/>
                <w:i/>
                <w:iCs/>
                <w:color w:val="7F7F7F"/>
                <w:sz w:val="16"/>
                <w:szCs w:val="16"/>
              </w:rPr>
              <w:t>For reference – RMa O2I</w:t>
            </w:r>
          </w:p>
        </w:tc>
      </w:tr>
      <w:tr w:rsidR="00A86884" w14:paraId="753CAED9" w14:textId="77777777" w:rsidTr="0049116F">
        <w:trPr>
          <w:cantSplit/>
          <w:trHeight w:val="64"/>
          <w:jc w:val="center"/>
        </w:trPr>
        <w:tc>
          <w:tcPr>
            <w:tcW w:w="1386" w:type="dxa"/>
            <w:vMerge w:val="restart"/>
            <w:vAlign w:val="center"/>
          </w:tcPr>
          <w:p w14:paraId="4112C751" w14:textId="77777777" w:rsidR="00A86884" w:rsidRDefault="00A86884" w:rsidP="0049116F">
            <w:pPr>
              <w:pStyle w:val="TAC"/>
              <w:spacing w:line="240" w:lineRule="auto"/>
              <w:contextualSpacing/>
              <w:rPr>
                <w:sz w:val="16"/>
                <w:szCs w:val="16"/>
              </w:rPr>
            </w:pPr>
            <w:r>
              <w:rPr>
                <w:sz w:val="16"/>
                <w:szCs w:val="16"/>
              </w:rPr>
              <w:t>ZOD spread (ZSD)</w:t>
            </w:r>
          </w:p>
          <w:p w14:paraId="08753383" w14:textId="77777777" w:rsidR="00A86884" w:rsidRDefault="00A86884" w:rsidP="0049116F">
            <w:pPr>
              <w:pStyle w:val="TAC"/>
              <w:spacing w:line="240" w:lineRule="auto"/>
              <w:contextualSpacing/>
              <w:rPr>
                <w:sz w:val="16"/>
                <w:szCs w:val="16"/>
              </w:rPr>
            </w:pPr>
            <w:proofErr w:type="spellStart"/>
            <w:r>
              <w:rPr>
                <w:sz w:val="16"/>
                <w:szCs w:val="16"/>
              </w:rPr>
              <w:t>lgZSD</w:t>
            </w:r>
            <w:proofErr w:type="spellEnd"/>
            <w:r>
              <w:rPr>
                <w:sz w:val="16"/>
                <w:szCs w:val="16"/>
              </w:rPr>
              <w:t>=log</w:t>
            </w:r>
            <w:r>
              <w:rPr>
                <w:sz w:val="16"/>
                <w:szCs w:val="16"/>
                <w:vertAlign w:val="subscript"/>
              </w:rPr>
              <w:t>10</w:t>
            </w:r>
            <w:r>
              <w:rPr>
                <w:sz w:val="16"/>
                <w:szCs w:val="16"/>
              </w:rPr>
              <w:t>(ZSD/1</w:t>
            </w:r>
            <w:r>
              <w:rPr>
                <w:sz w:val="16"/>
                <w:szCs w:val="16"/>
              </w:rPr>
              <w:sym w:font="Symbol" w:char="F0B0"/>
            </w:r>
            <w:r>
              <w:rPr>
                <w:sz w:val="16"/>
                <w:szCs w:val="16"/>
              </w:rPr>
              <w:t>)</w:t>
            </w:r>
          </w:p>
        </w:tc>
        <w:tc>
          <w:tcPr>
            <w:tcW w:w="636" w:type="dxa"/>
            <w:vAlign w:val="center"/>
          </w:tcPr>
          <w:p w14:paraId="1345EE34" w14:textId="77777777" w:rsidR="00A86884" w:rsidRDefault="00A86884" w:rsidP="0049116F">
            <w:pPr>
              <w:pStyle w:val="TAC"/>
              <w:spacing w:line="240" w:lineRule="auto"/>
              <w:contextualSpacing/>
              <w:rPr>
                <w:sz w:val="16"/>
                <w:szCs w:val="16"/>
              </w:rPr>
            </w:pPr>
            <w:r>
              <w:rPr>
                <w:i/>
                <w:sz w:val="16"/>
                <w:szCs w:val="16"/>
              </w:rPr>
              <w:t>µ</w:t>
            </w:r>
            <w:proofErr w:type="spellStart"/>
            <w:r>
              <w:rPr>
                <w:sz w:val="16"/>
                <w:szCs w:val="16"/>
                <w:vertAlign w:val="subscript"/>
              </w:rPr>
              <w:t>lgZSD</w:t>
            </w:r>
            <w:proofErr w:type="spellEnd"/>
          </w:p>
        </w:tc>
        <w:tc>
          <w:tcPr>
            <w:tcW w:w="1255" w:type="dxa"/>
            <w:vAlign w:val="center"/>
          </w:tcPr>
          <w:p w14:paraId="7CCFEA8C" w14:textId="77777777" w:rsidR="00A86884" w:rsidRDefault="00A86884" w:rsidP="0049116F">
            <w:pPr>
              <w:pStyle w:val="TAC"/>
              <w:spacing w:line="240" w:lineRule="auto"/>
              <w:contextualSpacing/>
              <w:rPr>
                <w:color w:val="0070C0"/>
                <w:sz w:val="16"/>
                <w:szCs w:val="16"/>
              </w:rPr>
            </w:pPr>
            <w:r>
              <w:rPr>
                <w:color w:val="0070C0"/>
                <w:sz w:val="16"/>
                <w:szCs w:val="16"/>
              </w:rPr>
              <w:t>Option 1) 0.14</w:t>
            </w:r>
          </w:p>
          <w:p w14:paraId="4F65FCC3" w14:textId="77777777" w:rsidR="00A86884" w:rsidRDefault="00A86884" w:rsidP="0049116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169EA114" w14:textId="77777777" w:rsidR="00A86884" w:rsidRDefault="00A86884" w:rsidP="0049116F">
            <w:pPr>
              <w:pStyle w:val="TAC"/>
              <w:spacing w:line="240" w:lineRule="auto"/>
              <w:contextualSpacing/>
              <w:rPr>
                <w:color w:val="0070C0"/>
                <w:sz w:val="16"/>
                <w:szCs w:val="16"/>
              </w:rPr>
            </w:pPr>
            <w:r>
              <w:rPr>
                <w:color w:val="0070C0"/>
                <w:sz w:val="16"/>
                <w:szCs w:val="16"/>
              </w:rPr>
              <w:t>Option 1) 0.14</w:t>
            </w:r>
          </w:p>
          <w:p w14:paraId="5E9646BE" w14:textId="77777777" w:rsidR="00A86884" w:rsidRDefault="00A86884" w:rsidP="0049116F">
            <w:pPr>
              <w:pStyle w:val="TAC"/>
              <w:spacing w:line="240" w:lineRule="auto"/>
              <w:contextualSpacing/>
              <w:rPr>
                <w:color w:val="0070C0"/>
                <w:sz w:val="16"/>
                <w:szCs w:val="16"/>
              </w:rPr>
            </w:pPr>
            <w:r>
              <w:rPr>
                <w:color w:val="0070C0"/>
                <w:sz w:val="16"/>
                <w:szCs w:val="16"/>
              </w:rPr>
              <w:t>Option 2) 0.55</w:t>
            </w:r>
          </w:p>
        </w:tc>
        <w:tc>
          <w:tcPr>
            <w:tcW w:w="1297" w:type="dxa"/>
            <w:vAlign w:val="center"/>
          </w:tcPr>
          <w:p w14:paraId="4624D5FE" w14:textId="77777777" w:rsidR="00A86884" w:rsidRDefault="00A86884" w:rsidP="0049116F">
            <w:pPr>
              <w:pStyle w:val="TAC"/>
              <w:spacing w:line="240" w:lineRule="auto"/>
              <w:contextualSpacing/>
              <w:rPr>
                <w:color w:val="0070C0"/>
                <w:sz w:val="16"/>
                <w:szCs w:val="16"/>
              </w:rPr>
            </w:pPr>
            <w:r>
              <w:rPr>
                <w:color w:val="0070C0"/>
                <w:sz w:val="16"/>
                <w:szCs w:val="16"/>
              </w:rPr>
              <w:t>0.55</w:t>
            </w:r>
          </w:p>
        </w:tc>
        <w:tc>
          <w:tcPr>
            <w:tcW w:w="1297" w:type="dxa"/>
            <w:vAlign w:val="center"/>
          </w:tcPr>
          <w:p w14:paraId="0E324B7E"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A86C89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-0.01 (</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- 1.5)+0.75]</w:t>
            </w:r>
          </w:p>
        </w:tc>
        <w:tc>
          <w:tcPr>
            <w:tcW w:w="1297" w:type="dxa"/>
            <w:vAlign w:val="center"/>
          </w:tcPr>
          <w:p w14:paraId="5FC90118"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max[-0.5, -2.1(d</w:t>
            </w:r>
            <w:r w:rsidRPr="00EA010B">
              <w:rPr>
                <w:i/>
                <w:iCs/>
                <w:color w:val="7F7F7F"/>
                <w:sz w:val="16"/>
                <w:szCs w:val="16"/>
                <w:vertAlign w:val="subscript"/>
              </w:rPr>
              <w:t>2D</w:t>
            </w:r>
            <w:r w:rsidRPr="00EA010B">
              <w:rPr>
                <w:i/>
                <w:iCs/>
                <w:color w:val="7F7F7F"/>
                <w:sz w:val="16"/>
                <w:szCs w:val="16"/>
              </w:rPr>
              <w:t>/1000)</w:t>
            </w:r>
          </w:p>
          <w:p w14:paraId="3D3BEC2E"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-0.01(</w:t>
            </w:r>
            <w:proofErr w:type="spellStart"/>
            <w:r w:rsidRPr="00EA010B">
              <w:rPr>
                <w:i/>
                <w:iCs/>
                <w:color w:val="7F7F7F"/>
                <w:sz w:val="16"/>
                <w:szCs w:val="16"/>
              </w:rPr>
              <w:t>h</w:t>
            </w:r>
            <w:r w:rsidRPr="00EA010B">
              <w:rPr>
                <w:i/>
                <w:iCs/>
                <w:color w:val="7F7F7F"/>
                <w:sz w:val="16"/>
                <w:szCs w:val="16"/>
                <w:vertAlign w:val="subscript"/>
              </w:rPr>
              <w:t>UT</w:t>
            </w:r>
            <w:proofErr w:type="spellEnd"/>
            <w:r w:rsidRPr="00EA010B">
              <w:rPr>
                <w:i/>
                <w:iCs/>
                <w:color w:val="7F7F7F"/>
                <w:sz w:val="16"/>
                <w:szCs w:val="16"/>
                <w:vertAlign w:val="subscript"/>
              </w:rPr>
              <w:t xml:space="preserve"> </w:t>
            </w:r>
            <w:r w:rsidRPr="00EA010B">
              <w:rPr>
                <w:i/>
                <w:iCs/>
                <w:color w:val="7F7F7F"/>
                <w:sz w:val="16"/>
                <w:szCs w:val="16"/>
              </w:rPr>
              <w:t>- 1.5)+0.9]</w:t>
            </w:r>
          </w:p>
        </w:tc>
        <w:tc>
          <w:tcPr>
            <w:tcW w:w="1297" w:type="dxa"/>
            <w:vAlign w:val="center"/>
          </w:tcPr>
          <w:p w14:paraId="3EE08138" w14:textId="77777777" w:rsidR="00A86884" w:rsidRPr="00EA010B" w:rsidRDefault="00A86884" w:rsidP="0049116F">
            <w:pPr>
              <w:pStyle w:val="TAC"/>
              <w:keepLines w:val="0"/>
              <w:spacing w:line="240" w:lineRule="auto"/>
              <w:rPr>
                <w:i/>
                <w:iCs/>
                <w:color w:val="7F7F7F"/>
                <w:kern w:val="24"/>
                <w:sz w:val="16"/>
                <w:szCs w:val="16"/>
              </w:rPr>
            </w:pPr>
            <w:r w:rsidRPr="00EA010B">
              <w:rPr>
                <w:i/>
                <w:iCs/>
                <w:color w:val="7F7F7F"/>
                <w:kern w:val="24"/>
                <w:sz w:val="16"/>
                <w:szCs w:val="16"/>
              </w:rPr>
              <w:t>max[-1, -0.19(d</w:t>
            </w:r>
            <w:r w:rsidRPr="00EA010B">
              <w:rPr>
                <w:i/>
                <w:iCs/>
                <w:color w:val="7F7F7F"/>
                <w:kern w:val="24"/>
                <w:sz w:val="16"/>
                <w:szCs w:val="16"/>
                <w:vertAlign w:val="subscript"/>
              </w:rPr>
              <w:t>2D</w:t>
            </w:r>
            <w:r w:rsidRPr="00EA010B">
              <w:rPr>
                <w:i/>
                <w:iCs/>
                <w:color w:val="7F7F7F"/>
                <w:kern w:val="24"/>
                <w:sz w:val="16"/>
                <w:szCs w:val="16"/>
              </w:rPr>
              <w:t>/1000)</w:t>
            </w:r>
          </w:p>
          <w:p w14:paraId="45CA1962" w14:textId="77777777" w:rsidR="00A86884" w:rsidRPr="00EA010B" w:rsidRDefault="00A86884" w:rsidP="0049116F">
            <w:pPr>
              <w:pStyle w:val="TAC"/>
              <w:spacing w:line="240" w:lineRule="auto"/>
              <w:contextualSpacing/>
              <w:rPr>
                <w:i/>
                <w:iCs/>
                <w:color w:val="7F7F7F"/>
                <w:sz w:val="16"/>
                <w:szCs w:val="16"/>
              </w:rPr>
            </w:pPr>
            <w:r w:rsidRPr="00EA010B">
              <w:rPr>
                <w:i/>
                <w:iCs/>
                <w:color w:val="7F7F7F"/>
                <w:kern w:val="24"/>
                <w:sz w:val="16"/>
                <w:szCs w:val="16"/>
              </w:rPr>
              <w:t>-0.01(</w:t>
            </w:r>
            <w:proofErr w:type="spellStart"/>
            <w:r w:rsidRPr="00EA010B">
              <w:rPr>
                <w:i/>
                <w:iCs/>
                <w:color w:val="7F7F7F"/>
                <w:kern w:val="24"/>
                <w:sz w:val="16"/>
                <w:szCs w:val="16"/>
              </w:rPr>
              <w:t>h</w:t>
            </w:r>
            <w:r w:rsidRPr="00EA010B">
              <w:rPr>
                <w:i/>
                <w:iCs/>
                <w:color w:val="7F7F7F"/>
                <w:kern w:val="24"/>
                <w:sz w:val="16"/>
                <w:szCs w:val="16"/>
                <w:vertAlign w:val="subscript"/>
              </w:rPr>
              <w:t>UT</w:t>
            </w:r>
            <w:proofErr w:type="spellEnd"/>
            <w:r w:rsidRPr="00EA010B">
              <w:rPr>
                <w:i/>
                <w:iCs/>
                <w:color w:val="7F7F7F"/>
                <w:kern w:val="24"/>
                <w:sz w:val="16"/>
                <w:szCs w:val="16"/>
              </w:rPr>
              <w:t xml:space="preserve"> - 1.5) + 0.28]</w:t>
            </w:r>
          </w:p>
        </w:tc>
      </w:tr>
      <w:tr w:rsidR="00A86884" w14:paraId="6C251957" w14:textId="77777777" w:rsidTr="0049116F">
        <w:trPr>
          <w:cantSplit/>
          <w:trHeight w:val="64"/>
          <w:jc w:val="center"/>
        </w:trPr>
        <w:tc>
          <w:tcPr>
            <w:tcW w:w="1386" w:type="dxa"/>
            <w:vMerge/>
            <w:vAlign w:val="center"/>
          </w:tcPr>
          <w:p w14:paraId="340CAA67" w14:textId="77777777" w:rsidR="00A86884" w:rsidRDefault="00A86884" w:rsidP="0049116F">
            <w:pPr>
              <w:pStyle w:val="TAC"/>
              <w:spacing w:line="240" w:lineRule="auto"/>
              <w:contextualSpacing/>
              <w:rPr>
                <w:sz w:val="16"/>
                <w:szCs w:val="16"/>
              </w:rPr>
            </w:pPr>
          </w:p>
        </w:tc>
        <w:tc>
          <w:tcPr>
            <w:tcW w:w="636" w:type="dxa"/>
            <w:vAlign w:val="center"/>
          </w:tcPr>
          <w:p w14:paraId="64F1F6BA" w14:textId="77777777" w:rsidR="00A86884" w:rsidRDefault="00A86884" w:rsidP="0049116F">
            <w:pPr>
              <w:pStyle w:val="TAC"/>
              <w:spacing w:line="240" w:lineRule="auto"/>
              <w:contextualSpacing/>
              <w:rPr>
                <w:sz w:val="16"/>
                <w:szCs w:val="16"/>
              </w:rPr>
            </w:pPr>
            <w:proofErr w:type="spellStart"/>
            <w:r>
              <w:rPr>
                <w:i/>
                <w:sz w:val="16"/>
                <w:szCs w:val="16"/>
              </w:rPr>
              <w:t>σ</w:t>
            </w:r>
            <w:r>
              <w:rPr>
                <w:sz w:val="16"/>
                <w:szCs w:val="16"/>
                <w:vertAlign w:val="subscript"/>
              </w:rPr>
              <w:t>lgZSD</w:t>
            </w:r>
            <w:proofErr w:type="spellEnd"/>
          </w:p>
        </w:tc>
        <w:tc>
          <w:tcPr>
            <w:tcW w:w="1255" w:type="dxa"/>
            <w:shd w:val="clear" w:color="auto" w:fill="auto"/>
            <w:vAlign w:val="center"/>
          </w:tcPr>
          <w:p w14:paraId="31931816" w14:textId="77777777" w:rsidR="00A86884" w:rsidRDefault="00A86884" w:rsidP="0049116F">
            <w:pPr>
              <w:pStyle w:val="TAC"/>
              <w:spacing w:line="240" w:lineRule="auto"/>
              <w:contextualSpacing/>
              <w:rPr>
                <w:color w:val="0070C0"/>
                <w:sz w:val="16"/>
                <w:szCs w:val="16"/>
              </w:rPr>
            </w:pPr>
            <w:r>
              <w:rPr>
                <w:color w:val="0070C0"/>
                <w:sz w:val="16"/>
                <w:szCs w:val="16"/>
              </w:rPr>
              <w:t>Option 1) 0.16</w:t>
            </w:r>
          </w:p>
          <w:p w14:paraId="730FC7A6" w14:textId="77777777" w:rsidR="00A86884" w:rsidRDefault="00A86884" w:rsidP="0049116F">
            <w:pPr>
              <w:pStyle w:val="TAC"/>
              <w:spacing w:line="240" w:lineRule="auto"/>
              <w:contextualSpacing/>
              <w:rPr>
                <w:color w:val="0070C0"/>
                <w:sz w:val="16"/>
                <w:szCs w:val="16"/>
              </w:rPr>
            </w:pPr>
            <w:r>
              <w:rPr>
                <w:color w:val="0070C0"/>
                <w:sz w:val="16"/>
                <w:szCs w:val="16"/>
              </w:rPr>
              <w:t>Option 2) 0.25</w:t>
            </w:r>
          </w:p>
        </w:tc>
        <w:tc>
          <w:tcPr>
            <w:tcW w:w="1297" w:type="dxa"/>
            <w:shd w:val="clear" w:color="auto" w:fill="auto"/>
            <w:vAlign w:val="center"/>
          </w:tcPr>
          <w:p w14:paraId="3F6B2C55" w14:textId="77777777" w:rsidR="00A86884" w:rsidRDefault="00A86884" w:rsidP="0049116F">
            <w:pPr>
              <w:pStyle w:val="TAC"/>
              <w:spacing w:line="240" w:lineRule="auto"/>
              <w:contextualSpacing/>
              <w:rPr>
                <w:color w:val="0070C0"/>
                <w:sz w:val="16"/>
                <w:szCs w:val="16"/>
              </w:rPr>
            </w:pPr>
            <w:r>
              <w:rPr>
                <w:color w:val="0070C0"/>
                <w:sz w:val="16"/>
                <w:szCs w:val="16"/>
              </w:rPr>
              <w:t>Option 1) 0.16</w:t>
            </w:r>
          </w:p>
          <w:p w14:paraId="0D908AA1" w14:textId="77777777" w:rsidR="00A86884" w:rsidRDefault="00A86884" w:rsidP="0049116F">
            <w:pPr>
              <w:pStyle w:val="TAC"/>
              <w:spacing w:line="240" w:lineRule="auto"/>
              <w:contextualSpacing/>
              <w:rPr>
                <w:color w:val="0070C0"/>
                <w:sz w:val="16"/>
                <w:szCs w:val="16"/>
              </w:rPr>
            </w:pPr>
            <w:r>
              <w:rPr>
                <w:color w:val="0070C0"/>
                <w:sz w:val="16"/>
                <w:szCs w:val="16"/>
              </w:rPr>
              <w:t>Option 2) 0.25</w:t>
            </w:r>
          </w:p>
        </w:tc>
        <w:tc>
          <w:tcPr>
            <w:tcW w:w="1297" w:type="dxa"/>
            <w:vAlign w:val="center"/>
          </w:tcPr>
          <w:p w14:paraId="7D22FC7B" w14:textId="77777777" w:rsidR="00A86884" w:rsidRDefault="00A86884" w:rsidP="0049116F">
            <w:pPr>
              <w:pStyle w:val="TAC"/>
              <w:spacing w:line="240" w:lineRule="auto"/>
              <w:contextualSpacing/>
              <w:rPr>
                <w:color w:val="0070C0"/>
                <w:sz w:val="16"/>
                <w:szCs w:val="16"/>
              </w:rPr>
            </w:pPr>
            <w:r>
              <w:rPr>
                <w:color w:val="0070C0"/>
                <w:sz w:val="16"/>
                <w:szCs w:val="16"/>
              </w:rPr>
              <w:t>0.25</w:t>
            </w:r>
          </w:p>
        </w:tc>
        <w:tc>
          <w:tcPr>
            <w:tcW w:w="1297" w:type="dxa"/>
            <w:vAlign w:val="center"/>
          </w:tcPr>
          <w:p w14:paraId="423CEB27"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0.40</w:t>
            </w:r>
          </w:p>
        </w:tc>
        <w:tc>
          <w:tcPr>
            <w:tcW w:w="1297" w:type="dxa"/>
            <w:vAlign w:val="center"/>
          </w:tcPr>
          <w:p w14:paraId="3616035F"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0.49</w:t>
            </w:r>
          </w:p>
        </w:tc>
        <w:tc>
          <w:tcPr>
            <w:tcW w:w="1297" w:type="dxa"/>
            <w:vAlign w:val="center"/>
          </w:tcPr>
          <w:p w14:paraId="058C22F1" w14:textId="77777777" w:rsidR="00A86884" w:rsidRPr="00EA010B" w:rsidRDefault="00A86884" w:rsidP="0049116F">
            <w:pPr>
              <w:pStyle w:val="TAC"/>
              <w:spacing w:line="240" w:lineRule="auto"/>
              <w:contextualSpacing/>
              <w:rPr>
                <w:i/>
                <w:iCs/>
                <w:color w:val="7F7F7F"/>
                <w:sz w:val="16"/>
                <w:szCs w:val="16"/>
              </w:rPr>
            </w:pPr>
            <w:r w:rsidRPr="00EA010B">
              <w:rPr>
                <w:i/>
                <w:iCs/>
                <w:color w:val="7F7F7F"/>
                <w:kern w:val="24"/>
                <w:sz w:val="16"/>
                <w:szCs w:val="16"/>
              </w:rPr>
              <w:t>0.30</w:t>
            </w:r>
          </w:p>
        </w:tc>
      </w:tr>
      <w:tr w:rsidR="00A86884" w14:paraId="774762D7" w14:textId="77777777" w:rsidTr="0049116F">
        <w:trPr>
          <w:cantSplit/>
          <w:trHeight w:val="64"/>
          <w:jc w:val="center"/>
        </w:trPr>
        <w:tc>
          <w:tcPr>
            <w:tcW w:w="1386" w:type="dxa"/>
            <w:vAlign w:val="center"/>
          </w:tcPr>
          <w:p w14:paraId="664A1BBC" w14:textId="77777777" w:rsidR="00A86884" w:rsidRDefault="00A86884" w:rsidP="0049116F">
            <w:pPr>
              <w:pStyle w:val="TAC"/>
              <w:spacing w:line="240" w:lineRule="auto"/>
              <w:contextualSpacing/>
              <w:rPr>
                <w:sz w:val="16"/>
                <w:szCs w:val="16"/>
              </w:rPr>
            </w:pPr>
            <w:r>
              <w:rPr>
                <w:sz w:val="16"/>
                <w:szCs w:val="16"/>
              </w:rPr>
              <w:t>ZOD offset</w:t>
            </w:r>
          </w:p>
        </w:tc>
        <w:tc>
          <w:tcPr>
            <w:tcW w:w="636" w:type="dxa"/>
            <w:vAlign w:val="center"/>
          </w:tcPr>
          <w:p w14:paraId="4416E253" w14:textId="77777777" w:rsidR="00A86884" w:rsidRDefault="00A86884" w:rsidP="0049116F">
            <w:pPr>
              <w:pStyle w:val="TAC"/>
              <w:spacing w:line="240" w:lineRule="auto"/>
              <w:contextualSpacing/>
              <w:rPr>
                <w:i/>
                <w:sz w:val="16"/>
                <w:szCs w:val="16"/>
              </w:rPr>
            </w:pPr>
            <w:r>
              <w:rPr>
                <w:i/>
                <w:sz w:val="16"/>
                <w:szCs w:val="16"/>
              </w:rPr>
              <w:t>µ</w:t>
            </w:r>
            <w:proofErr w:type="spellStart"/>
            <w:r>
              <w:rPr>
                <w:i/>
                <w:sz w:val="16"/>
                <w:szCs w:val="16"/>
                <w:vertAlign w:val="subscript"/>
              </w:rPr>
              <w:t>offset,ZOD</w:t>
            </w:r>
            <w:proofErr w:type="spellEnd"/>
          </w:p>
        </w:tc>
        <w:tc>
          <w:tcPr>
            <w:tcW w:w="1255" w:type="dxa"/>
            <w:vAlign w:val="center"/>
          </w:tcPr>
          <w:p w14:paraId="3CF55AA0"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2BA2891D"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1572E0F9" w14:textId="77777777" w:rsidR="00A86884" w:rsidRDefault="00A86884" w:rsidP="0049116F">
            <w:pPr>
              <w:pStyle w:val="TAC"/>
              <w:spacing w:line="240" w:lineRule="auto"/>
              <w:contextualSpacing/>
              <w:rPr>
                <w:color w:val="FF0000"/>
                <w:sz w:val="16"/>
                <w:szCs w:val="16"/>
              </w:rPr>
            </w:pPr>
            <w:r>
              <w:rPr>
                <w:color w:val="FF0000"/>
                <w:sz w:val="16"/>
                <w:szCs w:val="16"/>
              </w:rPr>
              <w:t>FFS</w:t>
            </w:r>
          </w:p>
        </w:tc>
        <w:tc>
          <w:tcPr>
            <w:tcW w:w="1297" w:type="dxa"/>
            <w:vAlign w:val="center"/>
          </w:tcPr>
          <w:p w14:paraId="732D7636"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0</w:t>
            </w:r>
          </w:p>
        </w:tc>
        <w:tc>
          <w:tcPr>
            <w:tcW w:w="1297" w:type="dxa"/>
            <w:vAlign w:val="center"/>
          </w:tcPr>
          <w:p w14:paraId="321CF9F1" w14:textId="77777777" w:rsidR="00A86884" w:rsidRPr="00EA010B" w:rsidRDefault="00A86884" w:rsidP="0049116F">
            <w:pPr>
              <w:pStyle w:val="TAC"/>
              <w:keepLines w:val="0"/>
              <w:spacing w:line="240" w:lineRule="auto"/>
              <w:rPr>
                <w:i/>
                <w:iCs/>
                <w:color w:val="7F7F7F"/>
                <w:sz w:val="16"/>
                <w:szCs w:val="16"/>
              </w:rPr>
            </w:pPr>
            <w:r w:rsidRPr="00EA010B">
              <w:rPr>
                <w:i/>
                <w:iCs/>
                <w:color w:val="7F7F7F"/>
                <w:sz w:val="16"/>
                <w:szCs w:val="16"/>
              </w:rPr>
              <w:t>e(f</w:t>
            </w:r>
            <w:r w:rsidRPr="00EA010B">
              <w:rPr>
                <w:i/>
                <w:iCs/>
                <w:color w:val="7F7F7F"/>
                <w:sz w:val="16"/>
                <w:szCs w:val="16"/>
                <w:vertAlign w:val="subscript"/>
              </w:rPr>
              <w:t>c</w:t>
            </w:r>
            <w:r w:rsidRPr="00EA010B">
              <w:rPr>
                <w:i/>
                <w:iCs/>
                <w:color w:val="7F7F7F"/>
                <w:sz w:val="16"/>
                <w:szCs w:val="16"/>
              </w:rPr>
              <w:t>)-10^{a(f</w:t>
            </w:r>
            <w:r w:rsidRPr="00EA010B">
              <w:rPr>
                <w:i/>
                <w:iCs/>
                <w:color w:val="7F7F7F"/>
                <w:sz w:val="16"/>
                <w:szCs w:val="16"/>
                <w:vertAlign w:val="subscript"/>
              </w:rPr>
              <w:t>c</w:t>
            </w:r>
            <w:r w:rsidRPr="00EA010B">
              <w:rPr>
                <w:i/>
                <w:iCs/>
                <w:color w:val="7F7F7F"/>
                <w:sz w:val="16"/>
                <w:szCs w:val="16"/>
              </w:rPr>
              <w:t>) log</w:t>
            </w:r>
            <w:r w:rsidRPr="00EA010B">
              <w:rPr>
                <w:i/>
                <w:iCs/>
                <w:color w:val="7F7F7F"/>
                <w:sz w:val="16"/>
                <w:szCs w:val="16"/>
                <w:vertAlign w:val="subscript"/>
              </w:rPr>
              <w:t>10</w:t>
            </w:r>
            <w:r w:rsidRPr="00EA010B">
              <w:rPr>
                <w:i/>
                <w:iCs/>
                <w:color w:val="7F7F7F"/>
                <w:sz w:val="16"/>
                <w:szCs w:val="16"/>
              </w:rPr>
              <w:t>(max(b(f</w:t>
            </w:r>
            <w:r w:rsidRPr="00EA010B">
              <w:rPr>
                <w:i/>
                <w:iCs/>
                <w:color w:val="7F7F7F"/>
                <w:sz w:val="16"/>
                <w:szCs w:val="16"/>
                <w:vertAlign w:val="subscript"/>
              </w:rPr>
              <w:t>c</w:t>
            </w:r>
            <w:r w:rsidRPr="00EA010B">
              <w:rPr>
                <w:i/>
                <w:iCs/>
                <w:color w:val="7F7F7F"/>
                <w:sz w:val="16"/>
                <w:szCs w:val="16"/>
              </w:rPr>
              <w:t>), d</w:t>
            </w:r>
            <w:r w:rsidRPr="00EA010B">
              <w:rPr>
                <w:i/>
                <w:iCs/>
                <w:color w:val="7F7F7F"/>
                <w:sz w:val="16"/>
                <w:szCs w:val="16"/>
                <w:vertAlign w:val="subscript"/>
              </w:rPr>
              <w:t>2D</w:t>
            </w:r>
            <w:r w:rsidRPr="00EA010B">
              <w:rPr>
                <w:i/>
                <w:iCs/>
                <w:color w:val="7F7F7F"/>
                <w:sz w:val="16"/>
                <w:szCs w:val="16"/>
              </w:rPr>
              <w:t>))</w:t>
            </w:r>
          </w:p>
          <w:p w14:paraId="1CAD6400"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+c(f</w:t>
            </w:r>
            <w:r w:rsidRPr="00EA010B">
              <w:rPr>
                <w:i/>
                <w:iCs/>
                <w:color w:val="7F7F7F"/>
                <w:sz w:val="16"/>
                <w:szCs w:val="16"/>
                <w:vertAlign w:val="subscript"/>
              </w:rPr>
              <w:t>c</w:t>
            </w:r>
            <w:r w:rsidRPr="00EA010B">
              <w:rPr>
                <w:i/>
                <w:iCs/>
                <w:color w:val="7F7F7F"/>
                <w:sz w:val="16"/>
                <w:szCs w:val="16"/>
              </w:rPr>
              <w:t>) -0.07(h</w:t>
            </w:r>
            <w:r w:rsidRPr="00EA010B">
              <w:rPr>
                <w:i/>
                <w:iCs/>
                <w:color w:val="7F7F7F"/>
                <w:sz w:val="16"/>
                <w:szCs w:val="16"/>
                <w:vertAlign w:val="subscript"/>
              </w:rPr>
              <w:t>UT</w:t>
            </w:r>
            <w:r w:rsidRPr="00EA010B">
              <w:rPr>
                <w:i/>
                <w:iCs/>
                <w:color w:val="7F7F7F"/>
                <w:sz w:val="16"/>
                <w:szCs w:val="16"/>
              </w:rPr>
              <w:t>-1.5)}</w:t>
            </w:r>
          </w:p>
        </w:tc>
        <w:tc>
          <w:tcPr>
            <w:tcW w:w="1297" w:type="dxa"/>
            <w:vAlign w:val="center"/>
          </w:tcPr>
          <w:p w14:paraId="42E2187C" w14:textId="77777777" w:rsidR="00A86884" w:rsidRPr="00EA010B" w:rsidRDefault="00A86884" w:rsidP="0049116F">
            <w:pPr>
              <w:spacing w:after="0" w:line="240" w:lineRule="auto"/>
              <w:jc w:val="center"/>
              <w:rPr>
                <w:i/>
                <w:iCs/>
                <w:color w:val="7F7F7F"/>
                <w:sz w:val="16"/>
                <w:szCs w:val="16"/>
              </w:rPr>
            </w:pPr>
            <w:r w:rsidRPr="00EA010B">
              <w:rPr>
                <w:i/>
                <w:iCs/>
                <w:color w:val="7F7F7F"/>
                <w:sz w:val="16"/>
                <w:szCs w:val="16"/>
              </w:rPr>
              <w:t>arctan((35 - 3.5)/d</w:t>
            </w:r>
            <w:r w:rsidRPr="00EA010B">
              <w:rPr>
                <w:i/>
                <w:iCs/>
                <w:color w:val="7F7F7F"/>
                <w:sz w:val="16"/>
                <w:szCs w:val="16"/>
                <w:vertAlign w:val="subscript"/>
              </w:rPr>
              <w:t>2D</w:t>
            </w:r>
            <w:r w:rsidRPr="00EA010B">
              <w:rPr>
                <w:i/>
                <w:iCs/>
                <w:color w:val="7F7F7F"/>
                <w:sz w:val="16"/>
                <w:szCs w:val="16"/>
              </w:rPr>
              <w:t>)</w:t>
            </w:r>
          </w:p>
          <w:p w14:paraId="76D227A2" w14:textId="77777777" w:rsidR="00A86884" w:rsidRPr="00EA010B" w:rsidRDefault="00A86884" w:rsidP="0049116F">
            <w:pPr>
              <w:pStyle w:val="TAC"/>
              <w:spacing w:line="240" w:lineRule="auto"/>
              <w:contextualSpacing/>
              <w:rPr>
                <w:i/>
                <w:iCs/>
                <w:color w:val="7F7F7F"/>
                <w:sz w:val="16"/>
                <w:szCs w:val="16"/>
              </w:rPr>
            </w:pPr>
            <w:r w:rsidRPr="00EA010B">
              <w:rPr>
                <w:i/>
                <w:iCs/>
                <w:color w:val="7F7F7F"/>
                <w:sz w:val="16"/>
                <w:szCs w:val="16"/>
              </w:rPr>
              <w:t>-arctan((35 - 1.5)/d</w:t>
            </w:r>
            <w:r w:rsidRPr="00EA010B">
              <w:rPr>
                <w:i/>
                <w:iCs/>
                <w:color w:val="7F7F7F"/>
                <w:sz w:val="16"/>
                <w:szCs w:val="16"/>
                <w:vertAlign w:val="subscript"/>
              </w:rPr>
              <w:t>2D</w:t>
            </w:r>
            <w:r w:rsidRPr="00EA010B">
              <w:rPr>
                <w:i/>
                <w:iCs/>
                <w:color w:val="7F7F7F"/>
                <w:sz w:val="16"/>
                <w:szCs w:val="16"/>
              </w:rPr>
              <w:t>)</w:t>
            </w:r>
          </w:p>
        </w:tc>
      </w:tr>
      <w:tr w:rsidR="00A86884" w:rsidRPr="00733ACF" w14:paraId="7BAAE1CF" w14:textId="77777777" w:rsidTr="0049116F">
        <w:trPr>
          <w:cantSplit/>
          <w:trHeight w:val="64"/>
          <w:jc w:val="center"/>
        </w:trPr>
        <w:tc>
          <w:tcPr>
            <w:tcW w:w="5874" w:type="dxa"/>
            <w:gridSpan w:val="5"/>
            <w:vAlign w:val="center"/>
          </w:tcPr>
          <w:p w14:paraId="08A7CF04"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28BD7823"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7B6AC96" w14:textId="77777777" w:rsidR="00A86884" w:rsidRDefault="00A86884" w:rsidP="0049116F">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0607B01E" w14:textId="77777777" w:rsidR="00A86884" w:rsidRDefault="00A86884" w:rsidP="0049116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c</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 xml:space="preserve">; </w:t>
            </w:r>
          </w:p>
          <w:p w14:paraId="6FFC1629" w14:textId="77777777" w:rsidR="00A86884" w:rsidRDefault="00A86884" w:rsidP="0049116F">
            <w:pPr>
              <w:pStyle w:val="TAN"/>
              <w:spacing w:line="240" w:lineRule="auto"/>
              <w:contextualSpacing/>
              <w:rPr>
                <w:rFonts w:ascii="Times New Roman" w:hAnsi="Times New Roman" w:cs="Times New Roman"/>
                <w:sz w:val="16"/>
                <w:szCs w:val="16"/>
                <w:lang w:val="de-DE"/>
              </w:rPr>
            </w:pPr>
            <w:r>
              <w:rPr>
                <w:rFonts w:ascii="Times New Roman" w:hAnsi="Times New Roman" w:cs="Times New Roman"/>
                <w:i/>
                <w:sz w:val="16"/>
                <w:szCs w:val="16"/>
                <w:lang w:val="de-DE"/>
              </w:rPr>
              <w:t>e</w:t>
            </w:r>
            <w:r>
              <w:rPr>
                <w:rFonts w:ascii="Times New Roman" w:hAnsi="Times New Roman" w:cs="Times New Roman"/>
                <w:sz w:val="16"/>
                <w:szCs w:val="16"/>
                <w:lang w:val="de-DE"/>
              </w:rPr>
              <w:t>(</w:t>
            </w:r>
            <w:r>
              <w:rPr>
                <w:rFonts w:ascii="Times New Roman" w:hAnsi="Times New Roman" w:cs="Times New Roman"/>
                <w:i/>
                <w:sz w:val="16"/>
                <w:szCs w:val="16"/>
                <w:lang w:val="de-DE"/>
              </w:rPr>
              <w:t>f</w:t>
            </w:r>
            <w:r>
              <w:rPr>
                <w:rFonts w:ascii="Times New Roman" w:hAnsi="Times New Roman" w:cs="Times New Roman"/>
                <w:i/>
                <w:sz w:val="16"/>
                <w:szCs w:val="16"/>
                <w:vertAlign w:val="subscript"/>
                <w:lang w:val="de-DE"/>
              </w:rPr>
              <w:t>c</w:t>
            </w:r>
            <w:r>
              <w:rPr>
                <w:rFonts w:ascii="Times New Roman" w:hAnsi="Times New Roman" w:cs="Times New Roman"/>
                <w:sz w:val="16"/>
                <w:szCs w:val="16"/>
                <w:lang w:val="de-DE"/>
              </w:rPr>
              <w:t xml:space="preserve">) = </w:t>
            </w:r>
            <w:r>
              <w:rPr>
                <w:rFonts w:ascii="Times New Roman" w:hAnsi="Times New Roman" w:cs="Times New Roman"/>
                <w:color w:val="FF0000"/>
                <w:sz w:val="16"/>
                <w:szCs w:val="16"/>
                <w:lang w:val="de-DE"/>
              </w:rPr>
              <w:t>FFS</w:t>
            </w:r>
            <w:r>
              <w:rPr>
                <w:rFonts w:ascii="Times New Roman" w:hAnsi="Times New Roman" w:cs="Times New Roman"/>
                <w:sz w:val="16"/>
                <w:szCs w:val="16"/>
                <w:lang w:val="de-DE"/>
              </w:rPr>
              <w:t>.</w:t>
            </w:r>
          </w:p>
        </w:tc>
        <w:tc>
          <w:tcPr>
            <w:tcW w:w="3893" w:type="dxa"/>
            <w:gridSpan w:val="3"/>
            <w:vAlign w:val="center"/>
          </w:tcPr>
          <w:p w14:paraId="34EB03A1"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Note:</w:t>
            </w:r>
            <w:r w:rsidRPr="00EA010B">
              <w:rPr>
                <w:rFonts w:ascii="Times New Roman" w:hAnsi="Times New Roman" w:cs="Times New Roman"/>
                <w:i/>
                <w:iCs/>
                <w:color w:val="7F7F7F"/>
                <w:sz w:val="16"/>
                <w:szCs w:val="16"/>
              </w:rPr>
              <w:tab/>
              <w:t>For NLOS ZOD offset:</w:t>
            </w:r>
          </w:p>
          <w:p w14:paraId="36F6FE26"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a(f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0.208log</w:t>
            </w:r>
            <w:r w:rsidRPr="00EA010B">
              <w:rPr>
                <w:rFonts w:ascii="Times New Roman" w:hAnsi="Times New Roman" w:cs="Times New Roman"/>
                <w:i/>
                <w:iCs/>
                <w:color w:val="7F7F7F"/>
                <w:sz w:val="16"/>
                <w:szCs w:val="16"/>
                <w:vertAlign w:val="subscript"/>
              </w:rPr>
              <w:t>10</w:t>
            </w:r>
            <w:r w:rsidRPr="00EA010B">
              <w:rPr>
                <w:rFonts w:ascii="Times New Roman" w:hAnsi="Times New Roman" w:cs="Times New Roman"/>
                <w:i/>
                <w:iCs/>
                <w:color w:val="7F7F7F"/>
                <w:sz w:val="16"/>
                <w:szCs w:val="16"/>
              </w:rPr>
              <w:t>(f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)- 0.782;</w:t>
            </w:r>
          </w:p>
          <w:p w14:paraId="3C80B64C"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rPr>
            </w:pPr>
            <w:r w:rsidRPr="00EA010B">
              <w:rPr>
                <w:rFonts w:ascii="Times New Roman" w:hAnsi="Times New Roman" w:cs="Times New Roman"/>
                <w:i/>
                <w:iCs/>
                <w:color w:val="7F7F7F"/>
                <w:sz w:val="16"/>
                <w:szCs w:val="16"/>
              </w:rPr>
              <w:t>b(f</w:t>
            </w:r>
            <w:r w:rsidRPr="00EA010B">
              <w:rPr>
                <w:rFonts w:ascii="Times New Roman" w:hAnsi="Times New Roman" w:cs="Times New Roman"/>
                <w:i/>
                <w:iCs/>
                <w:color w:val="7F7F7F"/>
                <w:sz w:val="16"/>
                <w:szCs w:val="16"/>
                <w:vertAlign w:val="subscript"/>
              </w:rPr>
              <w:t>c</w:t>
            </w:r>
            <w:r w:rsidRPr="00EA010B">
              <w:rPr>
                <w:rFonts w:ascii="Times New Roman" w:hAnsi="Times New Roman" w:cs="Times New Roman"/>
                <w:i/>
                <w:iCs/>
                <w:color w:val="7F7F7F"/>
                <w:sz w:val="16"/>
                <w:szCs w:val="16"/>
              </w:rPr>
              <w:t>) = 25;</w:t>
            </w:r>
          </w:p>
          <w:p w14:paraId="30DE47D2" w14:textId="77777777" w:rsidR="00A86884" w:rsidRPr="00EA010B" w:rsidRDefault="00A86884" w:rsidP="0049116F">
            <w:pPr>
              <w:pStyle w:val="TAN"/>
              <w:keepNext w:val="0"/>
              <w:keepLines w:val="0"/>
              <w:spacing w:line="240" w:lineRule="auto"/>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c(f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-0.13log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)+2.03;</w:t>
            </w:r>
          </w:p>
          <w:p w14:paraId="5A75FE55" w14:textId="77777777" w:rsidR="00A86884" w:rsidRPr="00EA010B" w:rsidRDefault="00A86884" w:rsidP="0049116F">
            <w:pPr>
              <w:pStyle w:val="TAN"/>
              <w:spacing w:line="240" w:lineRule="auto"/>
              <w:contextualSpacing/>
              <w:rPr>
                <w:rFonts w:ascii="Times New Roman" w:hAnsi="Times New Roman" w:cs="Times New Roman"/>
                <w:i/>
                <w:iCs/>
                <w:color w:val="7F7F7F"/>
                <w:sz w:val="16"/>
                <w:szCs w:val="16"/>
                <w:lang w:val="sv-SE"/>
              </w:rPr>
            </w:pPr>
            <w:r w:rsidRPr="00EA010B">
              <w:rPr>
                <w:rFonts w:ascii="Times New Roman" w:hAnsi="Times New Roman" w:cs="Times New Roman"/>
                <w:i/>
                <w:iCs/>
                <w:color w:val="7F7F7F"/>
                <w:sz w:val="16"/>
                <w:szCs w:val="16"/>
                <w:lang w:val="sv-SE"/>
              </w:rPr>
              <w:t>e(f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 = 7.66log</w:t>
            </w:r>
            <w:r w:rsidRPr="00EA010B">
              <w:rPr>
                <w:rFonts w:ascii="Times New Roman" w:hAnsi="Times New Roman" w:cs="Times New Roman"/>
                <w:i/>
                <w:iCs/>
                <w:color w:val="7F7F7F"/>
                <w:sz w:val="16"/>
                <w:szCs w:val="16"/>
                <w:vertAlign w:val="subscript"/>
                <w:lang w:val="sv-SE"/>
              </w:rPr>
              <w:t>10</w:t>
            </w:r>
            <w:r w:rsidRPr="00EA010B">
              <w:rPr>
                <w:rFonts w:ascii="Times New Roman" w:hAnsi="Times New Roman" w:cs="Times New Roman"/>
                <w:i/>
                <w:iCs/>
                <w:color w:val="7F7F7F"/>
                <w:sz w:val="16"/>
                <w:szCs w:val="16"/>
                <w:lang w:val="sv-SE"/>
              </w:rPr>
              <w:t>(f</w:t>
            </w:r>
            <w:r w:rsidRPr="00EA010B">
              <w:rPr>
                <w:rFonts w:ascii="Times New Roman" w:hAnsi="Times New Roman" w:cs="Times New Roman"/>
                <w:i/>
                <w:iCs/>
                <w:color w:val="7F7F7F"/>
                <w:sz w:val="16"/>
                <w:szCs w:val="16"/>
                <w:vertAlign w:val="subscript"/>
                <w:lang w:val="sv-SE"/>
              </w:rPr>
              <w:t>c</w:t>
            </w:r>
            <w:r w:rsidRPr="00EA010B">
              <w:rPr>
                <w:rFonts w:ascii="Times New Roman" w:hAnsi="Times New Roman" w:cs="Times New Roman"/>
                <w:i/>
                <w:iCs/>
                <w:color w:val="7F7F7F"/>
                <w:sz w:val="16"/>
                <w:szCs w:val="16"/>
                <w:lang w:val="sv-SE"/>
              </w:rPr>
              <w:t>)-5.96.</w:t>
            </w:r>
          </w:p>
        </w:tc>
      </w:tr>
    </w:tbl>
    <w:p w14:paraId="65A5C7B8" w14:textId="77777777" w:rsidR="00A86884" w:rsidRDefault="00A86884" w:rsidP="00A86884">
      <w:pPr>
        <w:pStyle w:val="BodyText"/>
        <w:spacing w:after="0" w:line="240" w:lineRule="auto"/>
        <w:rPr>
          <w:rFonts w:ascii="Times New Roman" w:hAnsi="Times New Roman"/>
          <w:szCs w:val="20"/>
          <w:lang w:val="de-DE" w:eastAsia="zh-CN"/>
        </w:rPr>
      </w:pPr>
    </w:p>
    <w:p w14:paraId="23EBD20F" w14:textId="77777777" w:rsidR="00A86884" w:rsidRDefault="00A86884" w:rsidP="00A86884">
      <w:pPr>
        <w:pStyle w:val="BodyText"/>
        <w:spacing w:after="0" w:line="240" w:lineRule="auto"/>
        <w:rPr>
          <w:rFonts w:ascii="Times New Roman" w:hAnsi="Times New Roman"/>
          <w:szCs w:val="20"/>
          <w:lang w:val="de-DE" w:eastAsia="zh-CN"/>
        </w:rPr>
      </w:pPr>
    </w:p>
    <w:p w14:paraId="28E658BA" w14:textId="77777777" w:rsidR="00A86884" w:rsidRPr="00123091" w:rsidRDefault="00A86884" w:rsidP="00A86884">
      <w:pPr>
        <w:spacing w:after="0" w:line="240" w:lineRule="auto"/>
        <w:rPr>
          <w:rFonts w:eastAsia="DengXian"/>
          <w:lang w:eastAsia="zh-CN"/>
        </w:rPr>
      </w:pPr>
    </w:p>
    <w:p w14:paraId="27E691CB" w14:textId="77777777" w:rsidR="00A86884" w:rsidRPr="0071330A" w:rsidRDefault="00A86884" w:rsidP="00A86884">
      <w:pPr>
        <w:spacing w:after="0" w:line="240" w:lineRule="auto"/>
        <w:rPr>
          <w:rFonts w:eastAsia="DengXian"/>
          <w:highlight w:val="green"/>
          <w:lang w:eastAsia="zh-CN"/>
        </w:rPr>
      </w:pPr>
      <w:r w:rsidRPr="0071330A">
        <w:rPr>
          <w:rFonts w:eastAsia="DengXian" w:hint="eastAsia"/>
          <w:highlight w:val="green"/>
          <w:lang w:eastAsia="zh-CN"/>
        </w:rPr>
        <w:t>Agreement</w:t>
      </w:r>
    </w:p>
    <w:p w14:paraId="5373D164" w14:textId="77777777" w:rsidR="00A86884" w:rsidRPr="00EA010B" w:rsidRDefault="00A86884" w:rsidP="00A86884">
      <w:pPr>
        <w:spacing w:after="0" w:line="240" w:lineRule="auto"/>
        <w:rPr>
          <w:color w:val="000000"/>
        </w:rPr>
      </w:pPr>
      <w:r>
        <w:t xml:space="preserve">Further study on introduction </w:t>
      </w:r>
      <w:r w:rsidRPr="00EA010B">
        <w:rPr>
          <w:color w:val="000000"/>
        </w:rPr>
        <w:t>of a loss outdoor-to-indoor (O2I) building penetration loss model for SMa:</w:t>
      </w:r>
    </w:p>
    <w:p w14:paraId="1D34CF75" w14:textId="77777777" w:rsidR="00A86884" w:rsidRPr="00EA010B" w:rsidRDefault="00A86884">
      <w:pPr>
        <w:pStyle w:val="ListParagraph"/>
        <w:numPr>
          <w:ilvl w:val="0"/>
          <w:numId w:val="51"/>
        </w:numPr>
        <w:spacing w:line="240" w:lineRule="auto"/>
        <w:rPr>
          <w:color w:val="000000"/>
        </w:rPr>
      </w:pPr>
      <m:oMath>
        <m:r>
          <w:rPr>
            <w:rFonts w:ascii="Cambria Math" w:hAnsi="Cambria Math"/>
            <w:color w:val="000000"/>
            <w:lang w:eastAsia="zh-CN"/>
          </w:rPr>
          <m:t>P</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tw</m:t>
            </m:r>
          </m:sub>
        </m:sSub>
        <m:r>
          <w:rPr>
            <w:rFonts w:ascii="Cambria Math" w:hAnsi="Cambria Math"/>
            <w:color w:val="000000"/>
            <w:lang w:eastAsia="zh-CN"/>
          </w:rPr>
          <m:t>=</m:t>
        </m:r>
        <m:r>
          <w:rPr>
            <w:rFonts w:ascii="Cambria Math" w:hAnsi="Cambria Math"/>
            <w:color w:val="000000"/>
          </w:rPr>
          <m:t>5-10</m:t>
        </m:r>
        <m:func>
          <m:funcPr>
            <m:ctrlPr>
              <w:rPr>
                <w:rFonts w:ascii="Cambria Math" w:hAnsi="Cambria Math"/>
                <w:i/>
                <w:color w:val="000000"/>
              </w:rPr>
            </m:ctrlPr>
          </m:funcPr>
          <m:fName>
            <m:sSub>
              <m:sSubPr>
                <m:ctrlPr>
                  <w:rPr>
                    <w:rFonts w:ascii="Cambria Math" w:hAnsi="Cambria Math"/>
                    <w:i/>
                    <w:color w:val="000000"/>
                  </w:rPr>
                </m:ctrlPr>
              </m:sSubPr>
              <m:e>
                <m:r>
                  <w:rPr>
                    <w:rFonts w:ascii="Cambria Math" w:hAnsi="Cambria Math"/>
                    <w:color w:val="000000"/>
                  </w:rPr>
                  <m:t>log</m:t>
                </m:r>
              </m:e>
              <m:sub>
                <m:r>
                  <w:rPr>
                    <w:rFonts w:ascii="Cambria Math" w:hAnsi="Cambria Math"/>
                    <w:color w:val="000000"/>
                  </w:rPr>
                  <m:t>10</m:t>
                </m:r>
              </m:sub>
            </m:sSub>
          </m:fName>
          <m:e>
            <m:d>
              <m:dPr>
                <m:ctrlPr>
                  <w:rPr>
                    <w:rFonts w:ascii="Cambria Math" w:hAnsi="Cambria Math"/>
                    <w:i/>
                    <w:color w:val="000000"/>
                  </w:rPr>
                </m:ctrlPr>
              </m:dPr>
              <m:e>
                <m:r>
                  <w:rPr>
                    <w:rFonts w:ascii="Cambria Math" w:hAnsi="Cambria Math"/>
                    <w:color w:val="000000"/>
                  </w:rPr>
                  <m:t>0.3⋅1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rPr>
                              <m:t>glass</m:t>
                            </m:r>
                            <m:ctrlPr>
                              <w:rPr>
                                <w:rFonts w:ascii="Cambria Math" w:hAnsi="Cambria Math"/>
                                <w:color w:val="000000"/>
                              </w:rPr>
                            </m:ctrlPr>
                          </m:sub>
                        </m:sSub>
                      </m:num>
                      <m:den>
                        <m:r>
                          <w:rPr>
                            <w:rFonts w:ascii="Cambria Math" w:hAnsi="Cambria Math"/>
                            <w:color w:val="000000"/>
                          </w:rPr>
                          <m:t>10</m:t>
                        </m:r>
                      </m:den>
                    </m:f>
                  </m:sup>
                </m:sSup>
                <m:r>
                  <w:rPr>
                    <w:rFonts w:ascii="Cambria Math" w:hAnsi="Cambria Math"/>
                    <w:color w:val="000000"/>
                  </w:rPr>
                  <m:t>+0.7⋅1</m:t>
                </m:r>
                <m:sSup>
                  <m:sSupPr>
                    <m:ctrlPr>
                      <w:rPr>
                        <w:rFonts w:ascii="Cambria Math" w:hAnsi="Cambria Math"/>
                        <w:i/>
                        <w:color w:val="000000"/>
                      </w:rPr>
                    </m:ctrlPr>
                  </m:sSupPr>
                  <m:e>
                    <m:r>
                      <w:rPr>
                        <w:rFonts w:ascii="Cambria Math" w:hAnsi="Cambria Math"/>
                        <w:color w:val="000000"/>
                      </w:rPr>
                      <m:t>0</m:t>
                    </m:r>
                  </m:e>
                  <m:sup>
                    <m:f>
                      <m:fPr>
                        <m:ctrlPr>
                          <w:rPr>
                            <w:rFonts w:ascii="Cambria Math" w:hAnsi="Cambria Math"/>
                            <w:i/>
                            <w:color w:val="000000"/>
                          </w:rPr>
                        </m:ctrlPr>
                      </m:fPr>
                      <m:num>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L</m:t>
                            </m:r>
                          </m:e>
                          <m:sub>
                            <m:r>
                              <m:rPr>
                                <m:nor/>
                              </m:rPr>
                              <w:rPr>
                                <w:color w:val="000000"/>
                                <w:lang w:eastAsia="zh-CN"/>
                              </w:rPr>
                              <m:t>wood</m:t>
                            </m:r>
                            <m:ctrlPr>
                              <w:rPr>
                                <w:rFonts w:ascii="Cambria Math" w:hAnsi="Cambria Math"/>
                                <w:color w:val="000000"/>
                              </w:rPr>
                            </m:ctrlPr>
                          </m:sub>
                        </m:sSub>
                      </m:num>
                      <m:den>
                        <m:r>
                          <w:rPr>
                            <w:rFonts w:ascii="Cambria Math" w:hAnsi="Cambria Math"/>
                            <w:color w:val="000000"/>
                          </w:rPr>
                          <m:t>10</m:t>
                        </m:r>
                      </m:den>
                    </m:f>
                  </m:sup>
                </m:sSup>
              </m:e>
            </m:d>
          </m:e>
        </m:func>
      </m:oMath>
    </w:p>
    <w:p w14:paraId="0E078516" w14:textId="77777777" w:rsidR="00A86884" w:rsidRPr="00A96349" w:rsidRDefault="00A86884">
      <w:pPr>
        <w:pStyle w:val="ListParagraph"/>
        <w:numPr>
          <w:ilvl w:val="0"/>
          <w:numId w:val="51"/>
        </w:numPr>
        <w:spacing w:line="240" w:lineRule="auto"/>
        <w:rPr>
          <w:color w:val="000000"/>
        </w:rPr>
      </w:pPr>
      <w:r w:rsidRPr="00EA010B">
        <w:rPr>
          <w:color w:val="000000"/>
          <w:szCs w:val="20"/>
        </w:rPr>
        <w:t>Consider the impact to overall building exterior penetration loss</w:t>
      </w:r>
    </w:p>
    <w:p w14:paraId="51895EB4" w14:textId="77777777" w:rsidR="00A86884" w:rsidRPr="00D17435" w:rsidRDefault="00A86884" w:rsidP="00A86884">
      <w:pPr>
        <w:pStyle w:val="ListParagraph"/>
        <w:spacing w:line="240" w:lineRule="auto"/>
        <w:rPr>
          <w:rFonts w:eastAsia="DengXian"/>
          <w:color w:val="000000"/>
          <w:szCs w:val="20"/>
          <w:lang w:eastAsia="zh-CN"/>
        </w:rPr>
      </w:pPr>
    </w:p>
    <w:p w14:paraId="1E0304B2" w14:textId="77777777" w:rsidR="00A86884" w:rsidRPr="00CA6B1D" w:rsidRDefault="00A86884" w:rsidP="00A86884">
      <w:pPr>
        <w:spacing w:after="0" w:line="240" w:lineRule="auto"/>
        <w:rPr>
          <w:rFonts w:eastAsia="DengXian"/>
          <w:lang w:eastAsia="zh-CN"/>
        </w:rPr>
      </w:pPr>
    </w:p>
    <w:p w14:paraId="74D7EA51" w14:textId="77777777" w:rsidR="00A86884" w:rsidRPr="0075470C" w:rsidRDefault="00A86884" w:rsidP="00A86884">
      <w:pPr>
        <w:spacing w:after="0" w:line="240" w:lineRule="auto"/>
        <w:rPr>
          <w:rFonts w:eastAsia="DengXian"/>
          <w:highlight w:val="darkYellow"/>
          <w:lang w:eastAsia="zh-CN"/>
        </w:rPr>
      </w:pPr>
      <w:r w:rsidRPr="0075470C">
        <w:rPr>
          <w:rFonts w:eastAsia="DengXian" w:hint="eastAsia"/>
          <w:highlight w:val="darkYellow"/>
          <w:lang w:eastAsia="zh-CN"/>
        </w:rPr>
        <w:t>Working Assumption</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A86884" w14:paraId="2A4610D3" w14:textId="77777777" w:rsidTr="0049116F">
        <w:trPr>
          <w:cantSplit/>
          <w:trHeight w:val="534"/>
          <w:tblHeader/>
          <w:jc w:val="center"/>
        </w:trPr>
        <w:tc>
          <w:tcPr>
            <w:tcW w:w="0" w:type="auto"/>
            <w:shd w:val="clear" w:color="auto" w:fill="D9D9D9" w:themeFill="background1" w:themeFillShade="D9"/>
            <w:textDirection w:val="btLr"/>
            <w:vAlign w:val="center"/>
          </w:tcPr>
          <w:p w14:paraId="1A451479"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672F20EC"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160EFC11"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57E8D517"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A43C70C"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537DC38"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3B082769"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42DCC388" w14:textId="77777777" w:rsidR="00A86884" w:rsidRDefault="00A86884" w:rsidP="0049116F">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A86884" w14:paraId="3F93BD18" w14:textId="77777777" w:rsidTr="0049116F">
        <w:trPr>
          <w:cantSplit/>
          <w:trHeight w:val="248"/>
          <w:jc w:val="center"/>
        </w:trPr>
        <w:tc>
          <w:tcPr>
            <w:tcW w:w="0" w:type="auto"/>
            <w:vMerge w:val="restart"/>
            <w:shd w:val="clear" w:color="auto" w:fill="F2F2F2" w:themeFill="background1" w:themeFillShade="F2"/>
            <w:textDirection w:val="btLr"/>
            <w:vAlign w:val="center"/>
          </w:tcPr>
          <w:p w14:paraId="5D002F04"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6B18876A"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270FDAFB" w14:textId="77777777" w:rsidR="00A86884" w:rsidRDefault="00000000"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sz w:val="16"/>
                <w:szCs w:val="16"/>
                <w:lang w:val="en-US" w:eastAsia="ja-JP"/>
              </w:rPr>
            </w:p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w:r w:rsidR="00A86884">
              <w:rPr>
                <w:rFonts w:eastAsia="MS Mincho"/>
                <w:sz w:val="16"/>
                <w:szCs w:val="16"/>
                <w:lang w:val="en-US" w:eastAsia="ja-JP"/>
              </w:rPr>
              <w:t>,</w:t>
            </w:r>
          </w:p>
          <w:p w14:paraId="26509133" w14:textId="77777777" w:rsidR="00A86884" w:rsidRPr="00496655" w:rsidRDefault="00A86884"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FF0000"/>
                <w:sz w:val="16"/>
                <w:szCs w:val="16"/>
                <w:u w:val="single"/>
                <w:lang w:val="en-US" w:eastAsia="ja-JP"/>
              </w:rPr>
            </w:pPr>
            <w:r w:rsidRPr="00496655">
              <w:rPr>
                <w:rFonts w:eastAsia="MS Mincho"/>
                <w:color w:val="0070C0"/>
                <w:sz w:val="16"/>
                <w:szCs w:val="16"/>
                <w:u w:val="single"/>
                <w:lang w:val="en-US" w:eastAsia="ja-JP"/>
              </w:rPr>
              <w:t>h = 10 m,</w:t>
            </w:r>
          </w:p>
        </w:tc>
        <w:tc>
          <w:tcPr>
            <w:tcW w:w="994" w:type="dxa"/>
            <w:vAlign w:val="center"/>
          </w:tcPr>
          <w:p w14:paraId="7BDF05F9"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σ=4</m:t>
                </m:r>
              </m:oMath>
            </m:oMathPara>
          </w:p>
          <w:p w14:paraId="35F5275B" w14:textId="77777777" w:rsidR="00A86884" w:rsidRDefault="00A86884" w:rsidP="0049116F">
            <w:pPr>
              <w:pStyle w:val="Tabletext"/>
              <w:spacing w:before="120" w:after="120"/>
              <w:rPr>
                <w:sz w:val="16"/>
                <w:szCs w:val="16"/>
                <w:lang w:val="en-US"/>
              </w:rPr>
            </w:pPr>
          </w:p>
          <w:p w14:paraId="18F39851"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σ=6</m:t>
                </m:r>
              </m:oMath>
            </m:oMathPara>
          </w:p>
          <w:p w14:paraId="54270F20" w14:textId="77777777" w:rsidR="00A86884" w:rsidRDefault="00A86884" w:rsidP="0049116F">
            <w:pPr>
              <w:pStyle w:val="Tabletext"/>
              <w:spacing w:before="120" w:after="120"/>
              <w:rPr>
                <w:rFonts w:eastAsia="MS Mincho"/>
                <w:sz w:val="16"/>
                <w:szCs w:val="16"/>
                <w:lang w:val="en-US"/>
              </w:rPr>
            </w:pPr>
          </w:p>
        </w:tc>
        <w:tc>
          <w:tcPr>
            <w:tcW w:w="897" w:type="dxa"/>
          </w:tcPr>
          <w:p w14:paraId="797C2533" w14:textId="77777777" w:rsidR="00A86884" w:rsidRDefault="00A86884" w:rsidP="0049116F">
            <w:pPr>
              <w:pStyle w:val="Tabletext"/>
              <w:spacing w:before="120" w:after="120"/>
              <w:jc w:val="center"/>
              <w:rPr>
                <w:sz w:val="16"/>
                <w:szCs w:val="16"/>
                <w:vertAlign w:val="subscript"/>
                <w:lang w:val="en-US"/>
              </w:rPr>
            </w:pPr>
            <w:r>
              <w:rPr>
                <w:sz w:val="16"/>
                <w:szCs w:val="16"/>
                <w:lang w:val="en-US"/>
              </w:rPr>
              <w:t xml:space="preserve">10 m &lt; d&lt; </w:t>
            </w:r>
            <w:proofErr w:type="spellStart"/>
            <w:r>
              <w:rPr>
                <w:sz w:val="16"/>
                <w:szCs w:val="16"/>
                <w:lang w:val="en-US"/>
              </w:rPr>
              <w:t>d</w:t>
            </w:r>
            <w:r>
              <w:rPr>
                <w:sz w:val="16"/>
                <w:szCs w:val="16"/>
                <w:vertAlign w:val="subscript"/>
                <w:lang w:val="en-US"/>
              </w:rPr>
              <w:t>BP</w:t>
            </w:r>
            <w:proofErr w:type="spellEnd"/>
          </w:p>
          <w:p w14:paraId="2AAC08EB" w14:textId="77777777" w:rsidR="00A86884" w:rsidRDefault="00A86884" w:rsidP="0049116F">
            <w:pPr>
              <w:pStyle w:val="Tabletext"/>
              <w:spacing w:before="120" w:after="120"/>
              <w:jc w:val="center"/>
              <w:rPr>
                <w:sz w:val="16"/>
                <w:szCs w:val="16"/>
                <w:lang w:val="en-US"/>
              </w:rPr>
            </w:pPr>
            <w:proofErr w:type="spellStart"/>
            <w:r>
              <w:rPr>
                <w:sz w:val="16"/>
                <w:szCs w:val="16"/>
                <w:lang w:val="en-US"/>
              </w:rPr>
              <w:t>d</w:t>
            </w:r>
            <w:r>
              <w:rPr>
                <w:sz w:val="16"/>
                <w:szCs w:val="16"/>
                <w:vertAlign w:val="subscript"/>
                <w:lang w:val="en-US"/>
              </w:rPr>
              <w:t>BP</w:t>
            </w:r>
            <w:proofErr w:type="spellEnd"/>
            <w:r>
              <w:rPr>
                <w:sz w:val="16"/>
                <w:szCs w:val="16"/>
                <w:lang w:val="en-US"/>
              </w:rPr>
              <w:t xml:space="preserve"> &lt; d &lt; 5000 m</w:t>
            </w:r>
          </w:p>
          <w:p w14:paraId="24DEEEB9" w14:textId="77777777" w:rsidR="00A86884" w:rsidRDefault="00A86884" w:rsidP="0049116F">
            <w:pPr>
              <w:pStyle w:val="Tabletext"/>
              <w:spacing w:before="120" w:after="120"/>
              <w:jc w:val="center"/>
              <w:rPr>
                <w:sz w:val="16"/>
                <w:szCs w:val="16"/>
                <w:lang w:val="en-US"/>
              </w:rPr>
            </w:pPr>
          </w:p>
        </w:tc>
        <w:tc>
          <w:tcPr>
            <w:tcW w:w="1441" w:type="dxa"/>
            <w:vMerge w:val="restart"/>
            <w:vAlign w:val="center"/>
          </w:tcPr>
          <w:p w14:paraId="1778F066" w14:textId="77777777" w:rsidR="00A86884" w:rsidRDefault="00A86884" w:rsidP="0049116F">
            <w:pPr>
              <w:pStyle w:val="Tabletext"/>
              <w:spacing w:before="120" w:after="120"/>
              <w:jc w:val="center"/>
              <w:rPr>
                <w:sz w:val="16"/>
                <w:szCs w:val="16"/>
                <w:lang w:val="en-US"/>
              </w:rPr>
            </w:pPr>
            <w:r w:rsidRPr="00496655">
              <w:rPr>
                <w:color w:val="0070C0"/>
                <w:sz w:val="16"/>
                <w:szCs w:val="16"/>
                <w:u w:val="single"/>
                <w:lang w:val="en-US"/>
              </w:rPr>
              <w:t>0.8</w:t>
            </w:r>
            <w:r w:rsidRPr="00496655">
              <w:rPr>
                <w:color w:val="0070C0"/>
                <w:sz w:val="16"/>
                <w:szCs w:val="16"/>
                <w:lang w:val="en-US"/>
              </w:rPr>
              <w:t xml:space="preserve">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sidRPr="00496655">
              <w:rPr>
                <w:color w:val="0070C0"/>
                <w:sz w:val="16"/>
                <w:szCs w:val="16"/>
                <w:u w:val="single"/>
                <w:lang w:val="en-US"/>
              </w:rPr>
              <w:t>37</w:t>
            </w:r>
            <w:r>
              <w:rPr>
                <w:sz w:val="16"/>
                <w:szCs w:val="16"/>
                <w:lang w:val="en-US"/>
              </w:rPr>
              <w:t xml:space="preserve"> GHz</w:t>
            </w:r>
          </w:p>
          <w:p w14:paraId="15AB2D95" w14:textId="77777777" w:rsidR="00A86884" w:rsidRDefault="00A86884" w:rsidP="0049116F">
            <w:pPr>
              <w:pStyle w:val="Tabletext"/>
              <w:spacing w:before="120" w:after="120"/>
              <w:rPr>
                <w:sz w:val="16"/>
                <w:szCs w:val="16"/>
                <w:lang w:val="en-US"/>
              </w:rPr>
            </w:pPr>
          </w:p>
          <w:p w14:paraId="63006D44" w14:textId="77777777" w:rsidR="00A86884" w:rsidRDefault="00A86884" w:rsidP="0049116F">
            <w:pPr>
              <w:pStyle w:val="Tabletext"/>
              <w:spacing w:before="120" w:after="120"/>
              <w:jc w:val="center"/>
              <w:rPr>
                <w:sz w:val="16"/>
                <w:szCs w:val="16"/>
                <w:lang w:val="en-US"/>
              </w:rPr>
            </w:pPr>
            <w:r w:rsidRPr="00496655">
              <w:rPr>
                <w:color w:val="0070C0"/>
                <w:sz w:val="16"/>
                <w:szCs w:val="16"/>
                <w:u w:val="single"/>
                <w:lang w:val="en-US"/>
              </w:rPr>
              <w:t>25</w:t>
            </w:r>
            <w:r>
              <w:rPr>
                <w:color w:val="FF0000"/>
                <w:sz w:val="16"/>
                <w:szCs w:val="16"/>
                <w:lang w:val="en-US"/>
              </w:rPr>
              <w:t xml:space="preserve"> </w:t>
            </w:r>
            <w:r>
              <w:rPr>
                <w:sz w:val="16"/>
                <w:szCs w:val="16"/>
                <w:lang w:val="en-US"/>
              </w:rPr>
              <w:t xml:space="preserve">m &lt; </w:t>
            </w:r>
            <w:proofErr w:type="spellStart"/>
            <w:r>
              <w:rPr>
                <w:sz w:val="16"/>
                <w:szCs w:val="16"/>
                <w:lang w:val="en-US"/>
              </w:rPr>
              <w:t>h</w:t>
            </w:r>
            <w:r>
              <w:rPr>
                <w:sz w:val="16"/>
                <w:szCs w:val="16"/>
                <w:vertAlign w:val="subscript"/>
                <w:lang w:val="en-US"/>
              </w:rPr>
              <w:t>BS</w:t>
            </w:r>
            <w:proofErr w:type="spellEnd"/>
            <w:r>
              <w:rPr>
                <w:sz w:val="16"/>
                <w:szCs w:val="16"/>
                <w:lang w:val="en-US"/>
              </w:rPr>
              <w:t xml:space="preserve"> &lt; </w:t>
            </w:r>
            <w:r w:rsidRPr="00496655">
              <w:rPr>
                <w:color w:val="0070C0"/>
                <w:sz w:val="16"/>
                <w:szCs w:val="16"/>
                <w:u w:val="single"/>
                <w:lang w:val="en-US"/>
              </w:rPr>
              <w:t>35</w:t>
            </w:r>
            <w:r>
              <w:rPr>
                <w:sz w:val="16"/>
                <w:szCs w:val="16"/>
                <w:lang w:val="en-US"/>
              </w:rPr>
              <w:t xml:space="preserve"> m</w:t>
            </w:r>
          </w:p>
          <w:p w14:paraId="226CB620" w14:textId="77777777" w:rsidR="00A86884" w:rsidRDefault="00A86884" w:rsidP="0049116F">
            <w:pPr>
              <w:pStyle w:val="Tabletext"/>
              <w:spacing w:before="120" w:after="120"/>
              <w:jc w:val="center"/>
              <w:rPr>
                <w:rFonts w:eastAsia="MS Mincho"/>
                <w:sz w:val="16"/>
                <w:szCs w:val="16"/>
                <w:lang w:val="en-US"/>
              </w:rPr>
            </w:pPr>
            <w:r>
              <w:rPr>
                <w:sz w:val="16"/>
                <w:szCs w:val="16"/>
                <w:lang w:val="en-US"/>
              </w:rPr>
              <w:t xml:space="preserve">1 m &lt; </w:t>
            </w:r>
            <w:proofErr w:type="spellStart"/>
            <w:r>
              <w:rPr>
                <w:sz w:val="16"/>
                <w:szCs w:val="16"/>
                <w:lang w:val="en-US"/>
              </w:rPr>
              <w:t>h</w:t>
            </w:r>
            <w:r>
              <w:rPr>
                <w:sz w:val="16"/>
                <w:szCs w:val="16"/>
                <w:vertAlign w:val="subscript"/>
                <w:lang w:val="en-US"/>
              </w:rPr>
              <w:t>UT</w:t>
            </w:r>
            <w:proofErr w:type="spellEnd"/>
            <w:r>
              <w:rPr>
                <w:sz w:val="16"/>
                <w:szCs w:val="16"/>
                <w:lang w:val="en-US"/>
              </w:rPr>
              <w:t xml:space="preserve"> &lt; </w:t>
            </w:r>
            <w:r w:rsidRPr="00496655">
              <w:rPr>
                <w:color w:val="0070C0"/>
                <w:sz w:val="16"/>
                <w:szCs w:val="16"/>
                <w:u w:val="single"/>
                <w:lang w:val="en-US"/>
              </w:rPr>
              <w:t>14</w:t>
            </w:r>
            <w:r>
              <w:rPr>
                <w:sz w:val="16"/>
                <w:szCs w:val="16"/>
                <w:lang w:val="en-US"/>
              </w:rPr>
              <w:t xml:space="preserve"> m</w:t>
            </w:r>
          </w:p>
        </w:tc>
      </w:tr>
      <w:tr w:rsidR="00A86884" w14:paraId="45B259ED" w14:textId="77777777" w:rsidTr="0049116F">
        <w:trPr>
          <w:cantSplit/>
          <w:trHeight w:val="46"/>
          <w:jc w:val="center"/>
        </w:trPr>
        <w:tc>
          <w:tcPr>
            <w:tcW w:w="0" w:type="auto"/>
            <w:vMerge/>
            <w:textDirection w:val="btLr"/>
            <w:vAlign w:val="center"/>
          </w:tcPr>
          <w:p w14:paraId="21CA28E6"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638FB799" w14:textId="77777777" w:rsidR="00A86884" w:rsidRDefault="00A86884" w:rsidP="0049116F">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1B8363B1" w14:textId="77777777" w:rsidR="00A86884" w:rsidRDefault="00A86884" w:rsidP="0049116F">
            <w:pPr>
              <w:pStyle w:val="Tabletext"/>
              <w:spacing w:before="120" w:after="12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A94417D" w14:textId="77777777" w:rsidR="00A86884" w:rsidRPr="00496655" w:rsidRDefault="00A86884" w:rsidP="0049116F">
            <w:pPr>
              <w:pStyle w:val="Tabletext"/>
              <w:spacing w:before="120" w:after="120"/>
              <w:jc w:val="center"/>
              <w:rPr>
                <w:rFonts w:eastAsia="DengXian"/>
                <w:color w:val="0070C0"/>
                <w:sz w:val="16"/>
                <w:szCs w:val="16"/>
                <w:u w:val="single"/>
                <w:lang w:val="en-US" w:eastAsia="ja-JP"/>
              </w:rPr>
            </w:pPr>
            <w:r w:rsidRPr="00496655">
              <w:rPr>
                <w:rFonts w:eastAsia="DengXian"/>
                <w:color w:val="0070C0"/>
                <w:sz w:val="16"/>
                <w:szCs w:val="16"/>
                <w:u w:val="single"/>
                <w:lang w:val="en-US" w:eastAsia="ja-JP"/>
              </w:rPr>
              <w:t>h = 10 m, W = 10 m</w:t>
            </w:r>
          </w:p>
          <w:p w14:paraId="44A11720" w14:textId="77777777" w:rsidR="00A86884" w:rsidRDefault="00A86884" w:rsidP="0049116F">
            <w:pPr>
              <w:pStyle w:val="Tabletext"/>
              <w:spacing w:before="120" w:after="120"/>
              <w:rPr>
                <w:rFonts w:eastAsia="DengXian"/>
                <w:color w:val="FF0000"/>
                <w:sz w:val="16"/>
                <w:szCs w:val="16"/>
                <w:lang w:val="en-US"/>
              </w:rPr>
            </w:pPr>
            <w:r>
              <w:rPr>
                <w:rFonts w:eastAsia="DengXian"/>
                <w:color w:val="FF0000"/>
                <w:sz w:val="16"/>
                <w:szCs w:val="16"/>
                <w:lang w:val="en-US"/>
              </w:rPr>
              <w:t>FFS potential changes:</w:t>
            </w:r>
          </w:p>
          <w:p w14:paraId="730101BC" w14:textId="77777777" w:rsidR="00A86884" w:rsidRDefault="00A86884" w:rsidP="0049116F">
            <w:pPr>
              <w:pStyle w:val="Tabletext"/>
              <w:spacing w:before="120" w:after="12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8AC84B5" w14:textId="77777777" w:rsidR="00A86884" w:rsidRPr="00496655" w:rsidRDefault="00A86884" w:rsidP="0049116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120" w:after="120"/>
              <w:jc w:val="center"/>
              <w:rPr>
                <w:rFonts w:eastAsia="MS Mincho"/>
                <w:color w:val="0070C0"/>
                <w:sz w:val="16"/>
                <w:szCs w:val="16"/>
                <w:u w:val="single"/>
                <w:lang w:val="en-US" w:eastAsia="ja-JP"/>
              </w:rPr>
            </w:pPr>
            <w:r w:rsidRPr="00496655">
              <w:rPr>
                <w:rFonts w:eastAsia="MS Mincho"/>
                <w:color w:val="0070C0"/>
                <w:sz w:val="16"/>
                <w:szCs w:val="16"/>
                <w:u w:val="single"/>
                <w:lang w:val="en-US" w:eastAsia="ja-JP"/>
              </w:rPr>
              <w:t>h = 10 m, W = 10 m</w:t>
            </w:r>
          </w:p>
          <w:p w14:paraId="5D6BCD86" w14:textId="77777777" w:rsidR="00A86884" w:rsidRDefault="00A86884" w:rsidP="0049116F">
            <w:pPr>
              <w:pStyle w:val="Tabletext"/>
              <w:spacing w:before="120" w:after="120"/>
              <w:rPr>
                <w:rFonts w:eastAsia="DengXian"/>
                <w:sz w:val="16"/>
                <w:szCs w:val="16"/>
                <w:lang w:val="en-US"/>
              </w:rPr>
            </w:pPr>
          </w:p>
        </w:tc>
        <w:tc>
          <w:tcPr>
            <w:tcW w:w="994" w:type="dxa"/>
            <w:vAlign w:val="center"/>
          </w:tcPr>
          <w:p w14:paraId="0BB8693F" w14:textId="77777777" w:rsidR="00A86884" w:rsidRDefault="00A86884" w:rsidP="0049116F">
            <w:pPr>
              <w:pStyle w:val="Tabletext"/>
              <w:spacing w:before="120" w:after="120"/>
              <w:rPr>
                <w:sz w:val="16"/>
                <w:szCs w:val="16"/>
                <w:lang w:val="en-US"/>
              </w:rPr>
            </w:pPr>
          </w:p>
          <w:p w14:paraId="3CAA4804" w14:textId="77777777" w:rsidR="00A86884" w:rsidRDefault="00A86884" w:rsidP="0049116F">
            <w:pPr>
              <w:pStyle w:val="Tabletext"/>
              <w:spacing w:before="120" w:after="12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6B9988C8" w14:textId="77777777" w:rsidR="00A86884" w:rsidRDefault="00A86884" w:rsidP="0049116F">
            <w:pPr>
              <w:pStyle w:val="Tabletext"/>
              <w:spacing w:before="120" w:after="120"/>
              <w:jc w:val="center"/>
              <w:rPr>
                <w:sz w:val="16"/>
                <w:szCs w:val="16"/>
                <w:vertAlign w:val="subscript"/>
                <w:lang w:val="en-US"/>
              </w:rPr>
            </w:pPr>
            <w:r>
              <w:rPr>
                <w:sz w:val="16"/>
                <w:szCs w:val="16"/>
                <w:lang w:val="en-US"/>
              </w:rPr>
              <w:t xml:space="preserve">10 m &lt; </w:t>
            </w:r>
            <w:proofErr w:type="spellStart"/>
            <w:r>
              <w:rPr>
                <w:sz w:val="16"/>
                <w:szCs w:val="16"/>
                <w:lang w:val="en-US"/>
              </w:rPr>
              <w:t>d</w:t>
            </w:r>
            <w:r>
              <w:rPr>
                <w:sz w:val="16"/>
                <w:szCs w:val="16"/>
                <w:vertAlign w:val="subscript"/>
                <w:lang w:val="en-US"/>
              </w:rPr>
              <w:t>BP</w:t>
            </w:r>
            <w:proofErr w:type="spellEnd"/>
            <w:r>
              <w:rPr>
                <w:sz w:val="16"/>
                <w:szCs w:val="16"/>
                <w:lang w:val="en-US"/>
              </w:rPr>
              <w:t xml:space="preserve"> &lt; 5000 m</w:t>
            </w:r>
          </w:p>
          <w:p w14:paraId="7C215DDC" w14:textId="77777777" w:rsidR="00A86884" w:rsidRDefault="00A86884" w:rsidP="0049116F">
            <w:pPr>
              <w:pStyle w:val="Tabletext"/>
              <w:spacing w:before="120" w:after="120"/>
              <w:jc w:val="center"/>
              <w:rPr>
                <w:rFonts w:eastAsia="MS Mincho"/>
                <w:sz w:val="16"/>
                <w:szCs w:val="16"/>
                <w:lang w:val="en-US"/>
              </w:rPr>
            </w:pPr>
          </w:p>
        </w:tc>
        <w:tc>
          <w:tcPr>
            <w:tcW w:w="1441" w:type="dxa"/>
            <w:vMerge/>
            <w:vAlign w:val="center"/>
          </w:tcPr>
          <w:p w14:paraId="271AAED8" w14:textId="77777777" w:rsidR="00A86884" w:rsidRDefault="00A86884" w:rsidP="0049116F">
            <w:pPr>
              <w:pStyle w:val="Tabletext"/>
              <w:spacing w:before="120" w:after="120"/>
              <w:jc w:val="center"/>
              <w:rPr>
                <w:rFonts w:eastAsia="MS Mincho"/>
                <w:sz w:val="16"/>
                <w:szCs w:val="16"/>
                <w:lang w:val="en-US"/>
              </w:rPr>
            </w:pPr>
          </w:p>
        </w:tc>
      </w:tr>
    </w:tbl>
    <w:p w14:paraId="6630C18C" w14:textId="77777777" w:rsidR="00A86884" w:rsidRDefault="00A86884" w:rsidP="00A86884">
      <w:pPr>
        <w:spacing w:after="0" w:line="240" w:lineRule="auto"/>
        <w:rPr>
          <w:rFonts w:eastAsia="DengXian"/>
          <w:lang w:eastAsia="zh-CN"/>
        </w:rPr>
      </w:pPr>
      <w:r>
        <w:rPr>
          <w:rFonts w:eastAsia="DengXian" w:hint="eastAsia"/>
          <w:lang w:eastAsia="zh-CN"/>
        </w:rPr>
        <w:t>Corresponding Working Assumption (made in RAN1#119) is dropped.</w:t>
      </w:r>
    </w:p>
    <w:p w14:paraId="777DF9A3" w14:textId="77777777" w:rsidR="00A86884" w:rsidRDefault="00A86884" w:rsidP="00A86884">
      <w:pPr>
        <w:spacing w:after="0" w:line="240" w:lineRule="auto"/>
        <w:rPr>
          <w:lang w:eastAsia="ko-KR"/>
        </w:rPr>
      </w:pPr>
    </w:p>
    <w:p w14:paraId="36DEE3FE" w14:textId="77777777" w:rsidR="00A86884" w:rsidRPr="00833D9A" w:rsidRDefault="00A86884" w:rsidP="00A86884">
      <w:pPr>
        <w:spacing w:after="0" w:line="240" w:lineRule="auto"/>
        <w:rPr>
          <w:rFonts w:eastAsia="DengXian"/>
          <w:highlight w:val="green"/>
          <w:lang w:eastAsia="zh-CN"/>
        </w:rPr>
      </w:pPr>
      <w:r w:rsidRPr="00833D9A">
        <w:rPr>
          <w:rFonts w:eastAsia="DengXian" w:hint="eastAsia"/>
          <w:highlight w:val="green"/>
          <w:lang w:eastAsia="zh-CN"/>
        </w:rPr>
        <w:t>Agreement</w:t>
      </w:r>
    </w:p>
    <w:p w14:paraId="1FDD51D4" w14:textId="77777777" w:rsidR="00A86884" w:rsidRDefault="00A86884" w:rsidP="00A86884">
      <w:pPr>
        <w:spacing w:after="0" w:line="240" w:lineRule="auto"/>
      </w:pPr>
      <w:r>
        <w:lastRenderedPageBreak/>
        <w:t>For UE antenna modeling of handheld devices, at least support directional antenna radiation pattern for calibration purposes.</w:t>
      </w:r>
    </w:p>
    <w:p w14:paraId="08990198" w14:textId="77777777" w:rsidR="00A86884" w:rsidRDefault="00A86884">
      <w:pPr>
        <w:pStyle w:val="ListParagraph"/>
        <w:numPr>
          <w:ilvl w:val="0"/>
          <w:numId w:val="51"/>
        </w:numPr>
        <w:spacing w:line="240" w:lineRule="auto"/>
      </w:pPr>
      <w:r>
        <w:t>Further study the following directional radiation pattern parameters</w:t>
      </w:r>
    </w:p>
    <w:p w14:paraId="70DED3F2" w14:textId="77777777" w:rsidR="00A86884" w:rsidRDefault="00A86884" w:rsidP="00A86884">
      <w:pPr>
        <w:pStyle w:val="BodyText"/>
        <w:spacing w:after="0" w:line="240" w:lineRule="auto"/>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2073"/>
        <w:gridCol w:w="1964"/>
      </w:tblGrid>
      <w:tr w:rsidR="00A86884" w14:paraId="5817A319" w14:textId="77777777" w:rsidTr="0049116F">
        <w:trPr>
          <w:trHeight w:val="294"/>
          <w:jc w:val="center"/>
        </w:trPr>
        <w:tc>
          <w:tcPr>
            <w:tcW w:w="6091" w:type="dxa"/>
            <w:gridSpan w:val="3"/>
            <w:shd w:val="clear" w:color="auto" w:fill="DBDBDB"/>
            <w:vAlign w:val="center"/>
          </w:tcPr>
          <w:p w14:paraId="2F75DFCE"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For directional radiation pattern</w:t>
            </w:r>
          </w:p>
        </w:tc>
      </w:tr>
      <w:tr w:rsidR="00A86884" w14:paraId="1E4330E8" w14:textId="77777777" w:rsidTr="0049116F">
        <w:trPr>
          <w:trHeight w:val="116"/>
          <w:jc w:val="center"/>
        </w:trPr>
        <w:tc>
          <w:tcPr>
            <w:tcW w:w="2054" w:type="dxa"/>
            <w:shd w:val="clear" w:color="auto" w:fill="DBDBDB"/>
            <w:vAlign w:val="center"/>
          </w:tcPr>
          <w:p w14:paraId="1DD8D7F1"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Vertical Radiation Pattern</w:t>
            </w:r>
          </w:p>
        </w:tc>
        <w:tc>
          <w:tcPr>
            <w:tcW w:w="2073" w:type="dxa"/>
            <w:shd w:val="clear" w:color="auto" w:fill="DBDBDB"/>
            <w:vAlign w:val="center"/>
          </w:tcPr>
          <w:p w14:paraId="22E0F492"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Horizontal</w:t>
            </w:r>
          </w:p>
        </w:tc>
        <w:tc>
          <w:tcPr>
            <w:tcW w:w="1964" w:type="dxa"/>
            <w:shd w:val="clear" w:color="auto" w:fill="DBDBDB"/>
            <w:vAlign w:val="center"/>
          </w:tcPr>
          <w:p w14:paraId="2B134B79" w14:textId="77777777" w:rsidR="00A86884" w:rsidRPr="00D17435" w:rsidRDefault="00A86884" w:rsidP="0049116F">
            <w:pPr>
              <w:pStyle w:val="BodyText"/>
              <w:spacing w:after="0" w:line="240" w:lineRule="auto"/>
              <w:jc w:val="center"/>
              <w:rPr>
                <w:rFonts w:ascii="Times New Roman" w:hAnsi="Times New Roman"/>
                <w:b/>
                <w:bCs/>
                <w:szCs w:val="20"/>
                <w:lang w:eastAsia="zh-CN"/>
              </w:rPr>
            </w:pPr>
            <w:r w:rsidRPr="00D17435">
              <w:rPr>
                <w:rFonts w:ascii="Times New Roman" w:hAnsi="Times New Roman"/>
                <w:b/>
                <w:bCs/>
                <w:szCs w:val="20"/>
                <w:lang w:eastAsia="zh-CN"/>
              </w:rPr>
              <w:t>Max Gain</w:t>
            </w:r>
          </w:p>
        </w:tc>
      </w:tr>
      <w:tr w:rsidR="00A86884" w14:paraId="657271C7" w14:textId="77777777" w:rsidTr="0049116F">
        <w:trPr>
          <w:trHeight w:val="581"/>
          <w:jc w:val="center"/>
        </w:trPr>
        <w:tc>
          <w:tcPr>
            <w:tcW w:w="2054" w:type="dxa"/>
            <w:shd w:val="clear" w:color="auto" w:fill="auto"/>
          </w:tcPr>
          <w:p w14:paraId="12B806DB"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38EBB97B"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463766D2"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=120°~180°</m:t>
                </m:r>
              </m:oMath>
            </m:oMathPara>
          </w:p>
          <w:p w14:paraId="56705689"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shd w:val="clear" w:color="auto" w:fill="auto"/>
          </w:tcPr>
          <w:p w14:paraId="2EB4B437" w14:textId="77777777" w:rsidR="00A86884" w:rsidRPr="00D17435" w:rsidRDefault="00A86884" w:rsidP="0049116F">
            <w:pPr>
              <w:pStyle w:val="BodyText"/>
              <w:spacing w:after="0" w:line="240" w:lineRule="auto"/>
              <w:jc w:val="center"/>
              <w:rPr>
                <w:rFonts w:ascii="Times New Roman" w:hAnsi="Times New Roman"/>
                <w:szCs w:val="20"/>
                <w:lang w:eastAsia="zh-CN"/>
              </w:rPr>
            </w:pPr>
          </w:p>
        </w:tc>
      </w:tr>
      <w:tr w:rsidR="00A86884" w14:paraId="5B2B3B00" w14:textId="77777777" w:rsidTr="0049116F">
        <w:trPr>
          <w:trHeight w:val="581"/>
          <w:jc w:val="center"/>
        </w:trPr>
        <w:tc>
          <w:tcPr>
            <w:tcW w:w="2054" w:type="dxa"/>
            <w:shd w:val="clear" w:color="auto" w:fill="auto"/>
          </w:tcPr>
          <w:p w14:paraId="7283CA4A"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44F46168"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shd w:val="clear" w:color="auto" w:fill="auto"/>
          </w:tcPr>
          <w:p w14:paraId="6E49BB9A"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=85°</m:t>
                </m:r>
              </m:oMath>
            </m:oMathPara>
          </w:p>
          <w:p w14:paraId="1DAF0792"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shd w:val="clear" w:color="auto" w:fill="auto"/>
          </w:tcPr>
          <w:p w14:paraId="5EC232FF" w14:textId="77777777" w:rsidR="00A86884" w:rsidRPr="00D17435" w:rsidRDefault="00A86884" w:rsidP="0049116F">
            <w:pPr>
              <w:pStyle w:val="BodyText"/>
              <w:spacing w:after="0" w:line="240" w:lineRule="auto"/>
              <w:jc w:val="center"/>
              <w:rPr>
                <w:rFonts w:ascii="Times New Roman" w:hAnsi="Times New Roman"/>
                <w:szCs w:val="20"/>
                <w:lang w:eastAsia="zh-CN"/>
              </w:rPr>
            </w:pPr>
          </w:p>
        </w:tc>
      </w:tr>
      <w:tr w:rsidR="00A86884" w14:paraId="29821F3E" w14:textId="77777777" w:rsidTr="0049116F">
        <w:trPr>
          <w:trHeight w:val="590"/>
          <w:jc w:val="center"/>
        </w:trPr>
        <w:tc>
          <w:tcPr>
            <w:tcW w:w="2054" w:type="dxa"/>
            <w:shd w:val="clear" w:color="auto" w:fill="auto"/>
          </w:tcPr>
          <w:p w14:paraId="24834B17"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5BE46DE5"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shd w:val="clear" w:color="auto" w:fill="auto"/>
          </w:tcPr>
          <w:p w14:paraId="6558E166"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=115°</m:t>
                </m:r>
              </m:oMath>
            </m:oMathPara>
          </w:p>
          <w:p w14:paraId="1DCC05E2"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shd w:val="clear" w:color="auto" w:fill="auto"/>
          </w:tcPr>
          <w:p w14:paraId="370A844C"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4.5 ~ 6.5 </w:t>
            </w:r>
            <w:proofErr w:type="spellStart"/>
            <w:r w:rsidRPr="00D17435">
              <w:rPr>
                <w:rFonts w:ascii="Times New Roman" w:hAnsi="Times New Roman"/>
                <w:szCs w:val="20"/>
                <w:lang w:eastAsia="zh-CN"/>
              </w:rPr>
              <w:t>dBi</w:t>
            </w:r>
            <w:proofErr w:type="spellEnd"/>
          </w:p>
        </w:tc>
      </w:tr>
      <w:tr w:rsidR="00A86884" w14:paraId="0BCEFFA6" w14:textId="77777777" w:rsidTr="0049116F">
        <w:trPr>
          <w:trHeight w:val="590"/>
          <w:jc w:val="center"/>
        </w:trPr>
        <w:tc>
          <w:tcPr>
            <w:tcW w:w="2054" w:type="dxa"/>
            <w:shd w:val="clear" w:color="auto" w:fill="auto"/>
          </w:tcPr>
          <w:p w14:paraId="7FF559DF"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0285C3BD" w14:textId="77777777" w:rsidR="00A86884" w:rsidRPr="009154CC" w:rsidRDefault="00A86884" w:rsidP="0049116F">
            <w:pPr>
              <w:pStyle w:val="TAC"/>
              <w:spacing w:line="240" w:lineRule="auto"/>
              <w:rPr>
                <w:bCs/>
              </w:rPr>
            </w:pPr>
            <m:oMathPara>
              <m:oMath>
                <m:r>
                  <w:rPr>
                    <w:rFonts w:ascii="Cambria Math" w:hAnsi="Cambria Math"/>
                  </w:rPr>
                  <m:t>SL</m:t>
                </m:r>
                <m:sSub>
                  <m:sSubPr>
                    <m:ctrlPr>
                      <w:rPr>
                        <w:rFonts w:ascii="Cambria Math" w:hAnsi="Cambria Math"/>
                        <w:bCs/>
                        <w:i/>
                        <w:szCs w:val="20"/>
                      </w:rPr>
                    </m:ctrlPr>
                  </m:sSubPr>
                  <m:e>
                    <m:r>
                      <w:rPr>
                        <w:rFonts w:ascii="Cambria Math" w:hAnsi="Cambria Math"/>
                      </w:rPr>
                      <m:t>A</m:t>
                    </m:r>
                  </m:e>
                  <m:sub>
                    <m:r>
                      <w:rPr>
                        <w:rFonts w:ascii="Cambria Math" w:hAnsi="Cambria Math"/>
                      </w:rPr>
                      <m:t>V</m:t>
                    </m:r>
                  </m:sub>
                </m:sSub>
                <m:r>
                  <w:rPr>
                    <w:rFonts w:ascii="Cambria Math" w:hAnsi="Cambria Math"/>
                  </w:rPr>
                  <m:t xml:space="preserve">=25 </m:t>
                </m:r>
                <m:r>
                  <m:rPr>
                    <m:nor/>
                  </m:rPr>
                  <w:rPr>
                    <w:rFonts w:ascii="Times New Roman" w:hAnsi="Times New Roman"/>
                    <w:bCs/>
                    <w:szCs w:val="20"/>
                  </w:rPr>
                  <m:t>dB</m:t>
                </m:r>
              </m:oMath>
            </m:oMathPara>
          </w:p>
        </w:tc>
        <w:tc>
          <w:tcPr>
            <w:tcW w:w="2073" w:type="dxa"/>
            <w:shd w:val="clear" w:color="auto" w:fill="auto"/>
          </w:tcPr>
          <w:p w14:paraId="60B2E9B9"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m:t>
                </m:r>
              </m:oMath>
            </m:oMathPara>
          </w:p>
          <w:p w14:paraId="4ABD43A9" w14:textId="77777777" w:rsidR="00A86884" w:rsidRPr="009154CC" w:rsidRDefault="00000000" w:rsidP="0049116F">
            <w:pPr>
              <w:pStyle w:val="TAC"/>
              <w:spacing w:line="240" w:lineRule="auto"/>
              <w:rPr>
                <w:bCs/>
              </w:rPr>
            </w:pPr>
            <m:oMathPara>
              <m:oMath>
                <m:sSub>
                  <m:sSubPr>
                    <m:ctrlPr>
                      <w:rPr>
                        <w:rFonts w:ascii="Cambria Math" w:hAnsi="Cambria Math"/>
                        <w:bCs/>
                        <w:i/>
                        <w:szCs w:val="20"/>
                      </w:rPr>
                    </m:ctrlPr>
                  </m:sSubPr>
                  <m:e>
                    <m:r>
                      <w:rPr>
                        <w:rFonts w:ascii="Cambria Math" w:hAnsi="Cambria Math"/>
                      </w:rPr>
                      <m:t>A</m:t>
                    </m:r>
                  </m:e>
                  <m:sub>
                    <m:r>
                      <w:rPr>
                        <w:rFonts w:ascii="Cambria Math" w:hAnsi="Cambria Math"/>
                      </w:rPr>
                      <m:t>m</m:t>
                    </m:r>
                  </m:sub>
                </m:sSub>
                <m:r>
                  <w:rPr>
                    <w:rFonts w:ascii="Cambria Math" w:hAnsi="Cambria Math"/>
                  </w:rPr>
                  <m:t>=25</m:t>
                </m:r>
              </m:oMath>
            </m:oMathPara>
          </w:p>
        </w:tc>
        <w:tc>
          <w:tcPr>
            <w:tcW w:w="1964" w:type="dxa"/>
            <w:shd w:val="clear" w:color="auto" w:fill="auto"/>
          </w:tcPr>
          <w:p w14:paraId="59D998FD"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Cambria Math" w:hAnsi="Cambria Math"/>
                <w:szCs w:val="20"/>
                <w:lang w:eastAsia="zh-CN"/>
              </w:rPr>
              <w:t>≤</w:t>
            </w:r>
            <w:r w:rsidRPr="00D17435">
              <w:rPr>
                <w:rFonts w:ascii="Times New Roman" w:hAnsi="Times New Roman"/>
                <w:szCs w:val="20"/>
                <w:lang w:eastAsia="zh-CN"/>
              </w:rPr>
              <w:t xml:space="preserve"> 5 </w:t>
            </w:r>
            <w:proofErr w:type="spellStart"/>
            <w:r w:rsidRPr="00D17435">
              <w:rPr>
                <w:rFonts w:ascii="Times New Roman" w:hAnsi="Times New Roman"/>
                <w:szCs w:val="20"/>
                <w:lang w:eastAsia="zh-CN"/>
              </w:rPr>
              <w:t>dBi</w:t>
            </w:r>
            <w:proofErr w:type="spellEnd"/>
          </w:p>
        </w:tc>
      </w:tr>
      <w:tr w:rsidR="00A86884" w14:paraId="4A8F85E6" w14:textId="77777777" w:rsidTr="0049116F">
        <w:trPr>
          <w:trHeight w:val="581"/>
          <w:jc w:val="center"/>
        </w:trPr>
        <w:tc>
          <w:tcPr>
            <w:tcW w:w="2054" w:type="dxa"/>
            <w:shd w:val="clear" w:color="auto" w:fill="auto"/>
          </w:tcPr>
          <w:p w14:paraId="1F323FB3"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65C278F0"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shd w:val="clear" w:color="auto" w:fill="auto"/>
          </w:tcPr>
          <w:p w14:paraId="70A670E4"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=90°~120°</m:t>
                </m:r>
              </m:oMath>
            </m:oMathPara>
          </w:p>
          <w:p w14:paraId="3C45D5A3"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shd w:val="clear" w:color="auto" w:fill="auto"/>
          </w:tcPr>
          <w:p w14:paraId="5E219CF7"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0 ~ 5 </w:t>
            </w:r>
            <w:proofErr w:type="spellStart"/>
            <w:r w:rsidRPr="00D17435">
              <w:rPr>
                <w:rFonts w:ascii="Times New Roman" w:hAnsi="Times New Roman"/>
                <w:szCs w:val="20"/>
                <w:lang w:eastAsia="zh-CN"/>
              </w:rPr>
              <w:t>dBi</w:t>
            </w:r>
            <w:proofErr w:type="spellEnd"/>
          </w:p>
        </w:tc>
      </w:tr>
      <w:tr w:rsidR="00A86884" w14:paraId="557F4FEF" w14:textId="77777777" w:rsidTr="0049116F">
        <w:trPr>
          <w:trHeight w:val="581"/>
          <w:jc w:val="center"/>
        </w:trPr>
        <w:tc>
          <w:tcPr>
            <w:tcW w:w="2054" w:type="dxa"/>
            <w:shd w:val="clear" w:color="auto" w:fill="auto"/>
          </w:tcPr>
          <w:p w14:paraId="7F109E0B"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θ</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3B8C15DD" w14:textId="77777777" w:rsidR="00A86884" w:rsidRPr="009154CC" w:rsidRDefault="00A86884" w:rsidP="0049116F">
            <w:pPr>
              <w:pStyle w:val="BodyText"/>
              <w:spacing w:after="0" w:line="240" w:lineRule="auto"/>
              <w:jc w:val="center"/>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shd w:val="clear" w:color="auto" w:fill="auto"/>
          </w:tcPr>
          <w:p w14:paraId="082FA185" w14:textId="77777777" w:rsidR="00A86884" w:rsidRPr="009154CC" w:rsidRDefault="00000000" w:rsidP="0049116F">
            <w:pPr>
              <w:pStyle w:val="TAC"/>
              <w:spacing w:line="240" w:lineRule="auto"/>
            </w:pPr>
            <m:oMathPara>
              <m:oMath>
                <m:sSub>
                  <m:sSubPr>
                    <m:ctrlPr>
                      <w:rPr>
                        <w:rFonts w:ascii="Cambria Math" w:hAnsi="Cambria Math"/>
                        <w:bCs/>
                        <w:i/>
                        <w:szCs w:val="20"/>
                      </w:rPr>
                    </m:ctrlPr>
                  </m:sSubPr>
                  <m:e>
                    <m:r>
                      <w:rPr>
                        <w:rFonts w:ascii="Cambria Math" w:hAnsi="Cambria Math"/>
                      </w:rPr>
                      <m:t>ϕ</m:t>
                    </m:r>
                  </m:e>
                  <m:sub>
                    <m:r>
                      <m:rPr>
                        <m:nor/>
                      </m:rPr>
                      <w:rPr>
                        <w:rFonts w:ascii="Times New Roman" w:hAnsi="Times New Roman"/>
                        <w:bCs/>
                        <w:szCs w:val="20"/>
                      </w:rPr>
                      <m:t>3dB</m:t>
                    </m:r>
                    <m:ctrlPr>
                      <w:rPr>
                        <w:rFonts w:ascii="Cambria Math" w:hAnsi="Cambria Math"/>
                        <w:bCs/>
                        <w:szCs w:val="20"/>
                      </w:rPr>
                    </m:ctrlPr>
                  </m:sub>
                </m:sSub>
                <m:r>
                  <w:rPr>
                    <w:rFonts w:ascii="Cambria Math" w:hAnsi="Cambria Math"/>
                  </w:rPr>
                  <m:t>=131°</m:t>
                </m:r>
              </m:oMath>
            </m:oMathPara>
          </w:p>
          <w:p w14:paraId="265423D0" w14:textId="77777777" w:rsidR="00A86884" w:rsidRPr="009154CC" w:rsidRDefault="00000000" w:rsidP="0049116F">
            <w:pPr>
              <w:pStyle w:val="BodyText"/>
              <w:spacing w:after="0" w:line="240" w:lineRule="auto"/>
              <w:jc w:val="center"/>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shd w:val="clear" w:color="auto" w:fill="auto"/>
          </w:tcPr>
          <w:p w14:paraId="04EEBAC2" w14:textId="77777777" w:rsidR="00A86884" w:rsidRPr="00D17435" w:rsidRDefault="00A86884" w:rsidP="0049116F">
            <w:pPr>
              <w:pStyle w:val="BodyText"/>
              <w:spacing w:after="0" w:line="240" w:lineRule="auto"/>
              <w:jc w:val="center"/>
              <w:rPr>
                <w:rFonts w:ascii="Times New Roman" w:hAnsi="Times New Roman"/>
                <w:szCs w:val="20"/>
                <w:lang w:eastAsia="zh-CN"/>
              </w:rPr>
            </w:pPr>
            <w:r w:rsidRPr="00D17435">
              <w:rPr>
                <w:rFonts w:ascii="Times New Roman" w:hAnsi="Times New Roman"/>
                <w:szCs w:val="20"/>
                <w:lang w:eastAsia="zh-CN"/>
              </w:rPr>
              <w:t xml:space="preserve">5 </w:t>
            </w:r>
            <w:proofErr w:type="spellStart"/>
            <w:r w:rsidRPr="00D17435">
              <w:rPr>
                <w:rFonts w:ascii="Times New Roman" w:hAnsi="Times New Roman"/>
                <w:szCs w:val="20"/>
                <w:lang w:eastAsia="zh-CN"/>
              </w:rPr>
              <w:t>dBi</w:t>
            </w:r>
            <w:proofErr w:type="spellEnd"/>
          </w:p>
        </w:tc>
      </w:tr>
    </w:tbl>
    <w:p w14:paraId="102A6B27" w14:textId="77777777" w:rsidR="00A86884" w:rsidRDefault="00A86884" w:rsidP="00A86884">
      <w:pPr>
        <w:pStyle w:val="BodyText"/>
        <w:spacing w:after="0" w:line="240" w:lineRule="auto"/>
        <w:rPr>
          <w:rFonts w:ascii="Times New Roman" w:hAnsi="Times New Roman"/>
          <w:szCs w:val="20"/>
          <w:lang w:eastAsia="zh-CN"/>
        </w:rPr>
      </w:pPr>
    </w:p>
    <w:p w14:paraId="465D7D27" w14:textId="77777777" w:rsidR="00A86884" w:rsidRDefault="00A86884" w:rsidP="00A86884">
      <w:pPr>
        <w:pStyle w:val="BodyText"/>
        <w:spacing w:after="0" w:line="240" w:lineRule="auto"/>
        <w:rPr>
          <w:rFonts w:ascii="Times New Roman" w:eastAsia="DengXian" w:hAnsi="Times New Roman"/>
          <w:color w:val="FF0000"/>
          <w:szCs w:val="20"/>
          <w:u w:val="single"/>
          <w:lang w:eastAsia="zh-CN"/>
        </w:rPr>
      </w:pPr>
    </w:p>
    <w:p w14:paraId="0B970DAC" w14:textId="77777777" w:rsidR="00A86884" w:rsidRPr="00437372" w:rsidRDefault="00A86884" w:rsidP="00A86884">
      <w:pPr>
        <w:pStyle w:val="BodyText"/>
        <w:spacing w:after="0" w:line="240" w:lineRule="auto"/>
        <w:rPr>
          <w:rFonts w:ascii="Times New Roman" w:eastAsia="DengXian" w:hAnsi="Times New Roman"/>
          <w:szCs w:val="20"/>
          <w:highlight w:val="green"/>
          <w:lang w:eastAsia="ko-KR"/>
        </w:rPr>
      </w:pPr>
      <w:r w:rsidRPr="00437372">
        <w:rPr>
          <w:rFonts w:ascii="Times New Roman" w:eastAsia="DengXian" w:hAnsi="Times New Roman" w:hint="eastAsia"/>
          <w:szCs w:val="20"/>
          <w:highlight w:val="green"/>
          <w:lang w:eastAsia="ko-KR"/>
        </w:rPr>
        <w:t>Agreement</w:t>
      </w:r>
    </w:p>
    <w:p w14:paraId="3CF4446B" w14:textId="77777777" w:rsidR="00A86884" w:rsidRPr="008013B2" w:rsidRDefault="00A86884" w:rsidP="00A86884">
      <w:pPr>
        <w:pStyle w:val="BodyText"/>
        <w:spacing w:after="0" w:line="240" w:lineRule="auto"/>
        <w:rPr>
          <w:rFonts w:ascii="Times New Roman" w:eastAsia="DengXian" w:hAnsi="Times New Roman"/>
          <w:color w:val="FF0000"/>
          <w:szCs w:val="20"/>
          <w:u w:val="single"/>
          <w:lang w:eastAsia="ko-KR"/>
        </w:rPr>
      </w:pPr>
      <w:r w:rsidRPr="008013B2">
        <w:rPr>
          <w:rFonts w:ascii="Times New Roman" w:eastAsia="DengXian" w:hAnsi="Times New Roman"/>
          <w:szCs w:val="20"/>
          <w:lang w:eastAsia="ko-KR"/>
        </w:rPr>
        <w:t>RAN1 has identified that angular spread for following scenarios require necessary updates at least for 6-24 GHz frequency range. Further discuss necessary changes. Note: For UMa ASD, weak depend</w:t>
      </w:r>
      <w:r>
        <w:rPr>
          <w:rFonts w:ascii="Times New Roman" w:eastAsia="DengXian" w:hAnsi="Times New Roman" w:hint="eastAsia"/>
          <w:szCs w:val="20"/>
          <w:lang w:eastAsia="zh-CN"/>
        </w:rPr>
        <w:t>e</w:t>
      </w:r>
      <w:r w:rsidRPr="008013B2">
        <w:rPr>
          <w:rFonts w:ascii="Times New Roman" w:eastAsia="DengXian" w:hAnsi="Times New Roman"/>
          <w:szCs w:val="20"/>
          <w:lang w:eastAsia="ko-KR"/>
        </w:rPr>
        <w:t>nc</w:t>
      </w:r>
      <w:r>
        <w:rPr>
          <w:rFonts w:ascii="Times New Roman" w:eastAsia="DengXian" w:hAnsi="Times New Roman" w:hint="eastAsia"/>
          <w:szCs w:val="20"/>
          <w:lang w:eastAsia="zh-CN"/>
        </w:rPr>
        <w:t>y</w:t>
      </w:r>
      <w:r w:rsidRPr="008013B2">
        <w:rPr>
          <w:rFonts w:ascii="Times New Roman" w:eastAsia="DengXian" w:hAnsi="Times New Roman"/>
          <w:szCs w:val="20"/>
          <w:lang w:eastAsia="ko-KR"/>
        </w:rPr>
        <w:t xml:space="preserve"> to frequency was observed and the potential necessary changes may include changes to values across wide frequency ranges.</w:t>
      </w:r>
    </w:p>
    <w:p w14:paraId="01F19AE9" w14:textId="77777777" w:rsidR="00A86884" w:rsidRPr="008013B2" w:rsidRDefault="00A86884">
      <w:pPr>
        <w:pStyle w:val="ListParagraph"/>
        <w:numPr>
          <w:ilvl w:val="0"/>
          <w:numId w:val="51"/>
        </w:numPr>
        <w:spacing w:line="240" w:lineRule="auto"/>
      </w:pPr>
      <w:r w:rsidRPr="008013B2">
        <w:t>UMi LOS ASA</w:t>
      </w:r>
    </w:p>
    <w:p w14:paraId="2CD08E8C" w14:textId="77777777" w:rsidR="00A86884" w:rsidRPr="008013B2" w:rsidRDefault="00A86884">
      <w:pPr>
        <w:pStyle w:val="ListParagraph"/>
        <w:numPr>
          <w:ilvl w:val="0"/>
          <w:numId w:val="51"/>
        </w:numPr>
        <w:spacing w:line="240" w:lineRule="auto"/>
      </w:pPr>
      <w:r w:rsidRPr="008013B2">
        <w:t>UMi NLOS ASA</w:t>
      </w:r>
    </w:p>
    <w:p w14:paraId="57F969A7" w14:textId="77777777" w:rsidR="00A86884" w:rsidRPr="008013B2" w:rsidRDefault="00A86884">
      <w:pPr>
        <w:pStyle w:val="ListParagraph"/>
        <w:numPr>
          <w:ilvl w:val="0"/>
          <w:numId w:val="51"/>
        </w:numPr>
        <w:spacing w:line="240" w:lineRule="auto"/>
      </w:pPr>
      <w:r w:rsidRPr="008013B2">
        <w:t>UMa LOS ASD</w:t>
      </w:r>
    </w:p>
    <w:p w14:paraId="1656FF84" w14:textId="77777777" w:rsidR="00A86884" w:rsidRPr="008013B2" w:rsidRDefault="00A86884">
      <w:pPr>
        <w:pStyle w:val="ListParagraph"/>
        <w:numPr>
          <w:ilvl w:val="0"/>
          <w:numId w:val="51"/>
        </w:numPr>
        <w:spacing w:line="240" w:lineRule="auto"/>
      </w:pPr>
      <w:r w:rsidRPr="008013B2">
        <w:t>UMa LOS ASA</w:t>
      </w:r>
    </w:p>
    <w:p w14:paraId="2295283F" w14:textId="77777777" w:rsidR="00A86884" w:rsidRPr="008013B2" w:rsidRDefault="00A86884">
      <w:pPr>
        <w:pStyle w:val="ListParagraph"/>
        <w:numPr>
          <w:ilvl w:val="0"/>
          <w:numId w:val="51"/>
        </w:numPr>
        <w:spacing w:line="240" w:lineRule="auto"/>
      </w:pPr>
      <w:r w:rsidRPr="008013B2">
        <w:t>UMa NLOS ASD</w:t>
      </w:r>
    </w:p>
    <w:p w14:paraId="4F35C2B1" w14:textId="77777777" w:rsidR="00A86884" w:rsidRPr="008013B2" w:rsidRDefault="00A86884">
      <w:pPr>
        <w:pStyle w:val="ListParagraph"/>
        <w:numPr>
          <w:ilvl w:val="0"/>
          <w:numId w:val="51"/>
        </w:numPr>
        <w:spacing w:line="240" w:lineRule="auto"/>
      </w:pPr>
      <w:r w:rsidRPr="008013B2">
        <w:t>UMa NLOS ASA</w:t>
      </w:r>
    </w:p>
    <w:p w14:paraId="5C7AD6EB" w14:textId="77777777" w:rsidR="00A86884" w:rsidRPr="008013B2" w:rsidRDefault="00A86884">
      <w:pPr>
        <w:pStyle w:val="ListParagraph"/>
        <w:numPr>
          <w:ilvl w:val="0"/>
          <w:numId w:val="51"/>
        </w:numPr>
        <w:spacing w:line="240" w:lineRule="auto"/>
        <w:rPr>
          <w:rFonts w:eastAsia="DengXian"/>
          <w:szCs w:val="20"/>
        </w:rPr>
      </w:pPr>
      <w:r w:rsidRPr="008013B2">
        <w:t xml:space="preserve">UMa NLOS </w:t>
      </w:r>
      <w:r w:rsidRPr="008013B2">
        <w:rPr>
          <w:rFonts w:eastAsia="DengXian"/>
          <w:szCs w:val="20"/>
        </w:rPr>
        <w:t>ZSA</w:t>
      </w:r>
    </w:p>
    <w:p w14:paraId="6F93CE4F"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145E9DD8" w14:textId="77777777" w:rsidR="00A86884" w:rsidRPr="0050050E" w:rsidRDefault="00A86884" w:rsidP="00A86884">
      <w:pPr>
        <w:pStyle w:val="BodyText"/>
        <w:spacing w:after="0" w:line="240" w:lineRule="auto"/>
        <w:rPr>
          <w:rFonts w:ascii="Times New Roman" w:eastAsia="DengXian" w:hAnsi="Times New Roman"/>
          <w:szCs w:val="20"/>
          <w:highlight w:val="green"/>
          <w:lang w:eastAsia="ko-KR"/>
        </w:rPr>
      </w:pPr>
      <w:r w:rsidRPr="0050050E">
        <w:rPr>
          <w:rFonts w:ascii="Times New Roman" w:eastAsia="DengXian" w:hAnsi="Times New Roman" w:hint="eastAsia"/>
          <w:szCs w:val="20"/>
          <w:highlight w:val="green"/>
          <w:lang w:eastAsia="ko-KR"/>
        </w:rPr>
        <w:t>Agreement</w:t>
      </w:r>
    </w:p>
    <w:p w14:paraId="0CDA25BD"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Conclude in RAN1 #120bis among the following:</w:t>
      </w:r>
    </w:p>
    <w:p w14:paraId="27E674F7"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1)</w:t>
      </w:r>
    </w:p>
    <w:p w14:paraId="4F21EF23"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RAN1 has identified that delay spread for UMi LOS/NLOS and UMa LOS/NLOS scenario is smaller compared to delay spread in the TR at least for 6-24 GHz frequency range. Further discuss, necessary changes for UMi LOS/NLOS and UMa LOS/NLOS</w:t>
      </w:r>
    </w:p>
    <w:p w14:paraId="63DFEF86" w14:textId="77777777" w:rsidR="00A86884" w:rsidRPr="005115D7" w:rsidRDefault="00A86884" w:rsidP="00A86884">
      <w:pPr>
        <w:pStyle w:val="BodyText"/>
        <w:numPr>
          <w:ilvl w:val="1"/>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Proponent companies to provide detailed information on potentially necessary changes to DS for scenarios in question.</w:t>
      </w:r>
    </w:p>
    <w:p w14:paraId="20F4D168"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Data samples for discussion on necessary changes for UMi LOS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861"/>
        <w:gridCol w:w="847"/>
        <w:gridCol w:w="861"/>
        <w:gridCol w:w="847"/>
        <w:gridCol w:w="861"/>
        <w:gridCol w:w="847"/>
        <w:gridCol w:w="861"/>
        <w:gridCol w:w="847"/>
      </w:tblGrid>
      <w:tr w:rsidR="00A86884" w14:paraId="0442838D" w14:textId="77777777" w:rsidTr="0049116F">
        <w:trPr>
          <w:trHeight w:val="303"/>
          <w:jc w:val="center"/>
        </w:trPr>
        <w:tc>
          <w:tcPr>
            <w:tcW w:w="1239" w:type="dxa"/>
            <w:tcBorders>
              <w:right w:val="double" w:sz="4" w:space="0" w:color="auto"/>
            </w:tcBorders>
            <w:shd w:val="clear" w:color="auto" w:fill="auto"/>
            <w:vAlign w:val="center"/>
          </w:tcPr>
          <w:p w14:paraId="6B12419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Delay spread</w:t>
            </w:r>
          </w:p>
          <w:p w14:paraId="366A601F"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For UMi LOS</w:t>
            </w:r>
          </w:p>
        </w:tc>
        <w:tc>
          <w:tcPr>
            <w:tcW w:w="861" w:type="dxa"/>
            <w:tcBorders>
              <w:left w:val="double" w:sz="4" w:space="0" w:color="auto"/>
            </w:tcBorders>
            <w:shd w:val="clear" w:color="auto" w:fill="D9E2F3"/>
            <w:vAlign w:val="center"/>
          </w:tcPr>
          <w:p w14:paraId="29F65643"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6A580960"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6.5 GHz</w:t>
            </w:r>
          </w:p>
        </w:tc>
        <w:tc>
          <w:tcPr>
            <w:tcW w:w="847" w:type="dxa"/>
            <w:tcBorders>
              <w:right w:val="double" w:sz="4" w:space="0" w:color="auto"/>
            </w:tcBorders>
            <w:shd w:val="clear" w:color="auto" w:fill="FBE4D5"/>
            <w:vAlign w:val="center"/>
          </w:tcPr>
          <w:p w14:paraId="4E6C9B30"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Measured</w:t>
            </w:r>
          </w:p>
          <w:p w14:paraId="378A6F2F"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6.5 GHz</w:t>
            </w:r>
          </w:p>
        </w:tc>
        <w:tc>
          <w:tcPr>
            <w:tcW w:w="861" w:type="dxa"/>
            <w:shd w:val="clear" w:color="auto" w:fill="D9E2F3"/>
            <w:vAlign w:val="center"/>
          </w:tcPr>
          <w:p w14:paraId="54D8236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02D2411E" w14:textId="77777777" w:rsidR="00A86884" w:rsidRPr="00D17435" w:rsidRDefault="00A86884" w:rsidP="0049116F">
            <w:pPr>
              <w:spacing w:after="0" w:line="240" w:lineRule="auto"/>
              <w:jc w:val="center"/>
              <w:rPr>
                <w:sz w:val="16"/>
                <w:szCs w:val="16"/>
              </w:rPr>
            </w:pPr>
            <w:r w:rsidRPr="00D17435">
              <w:rPr>
                <w:sz w:val="16"/>
                <w:szCs w:val="16"/>
                <w:lang w:eastAsia="ko-KR"/>
              </w:rPr>
              <w:t>@ 10 GHz</w:t>
            </w:r>
          </w:p>
        </w:tc>
        <w:tc>
          <w:tcPr>
            <w:tcW w:w="847" w:type="dxa"/>
            <w:shd w:val="clear" w:color="auto" w:fill="FBE4D5"/>
            <w:vAlign w:val="center"/>
          </w:tcPr>
          <w:p w14:paraId="5718DF8F" w14:textId="77777777" w:rsidR="00A86884" w:rsidRPr="00D17435" w:rsidRDefault="00A86884" w:rsidP="0049116F">
            <w:pPr>
              <w:spacing w:after="0" w:line="240" w:lineRule="auto"/>
              <w:jc w:val="center"/>
              <w:rPr>
                <w:sz w:val="16"/>
                <w:szCs w:val="16"/>
              </w:rPr>
            </w:pPr>
            <w:r w:rsidRPr="00D17435">
              <w:rPr>
                <w:sz w:val="16"/>
                <w:szCs w:val="16"/>
                <w:lang w:eastAsia="ko-KR"/>
              </w:rPr>
              <w:t>Measured @ 10 GHz</w:t>
            </w:r>
          </w:p>
        </w:tc>
        <w:tc>
          <w:tcPr>
            <w:tcW w:w="861" w:type="dxa"/>
            <w:tcBorders>
              <w:right w:val="double" w:sz="4" w:space="0" w:color="auto"/>
            </w:tcBorders>
            <w:shd w:val="clear" w:color="auto" w:fill="D9E2F3"/>
            <w:vAlign w:val="center"/>
          </w:tcPr>
          <w:p w14:paraId="70454B9D"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2D72AEA3" w14:textId="77777777" w:rsidR="00A86884" w:rsidRPr="00D17435" w:rsidRDefault="00A86884" w:rsidP="0049116F">
            <w:pPr>
              <w:spacing w:after="0" w:line="240" w:lineRule="auto"/>
              <w:jc w:val="center"/>
              <w:rPr>
                <w:sz w:val="16"/>
                <w:szCs w:val="16"/>
                <w:lang w:val="de-DE" w:eastAsia="ko-KR"/>
              </w:rPr>
            </w:pPr>
            <w:r w:rsidRPr="00D17435">
              <w:rPr>
                <w:sz w:val="16"/>
                <w:szCs w:val="16"/>
                <w:lang w:val="de-DE"/>
              </w:rPr>
              <w:t>@ 13 GHz</w:t>
            </w:r>
          </w:p>
        </w:tc>
        <w:tc>
          <w:tcPr>
            <w:tcW w:w="847" w:type="dxa"/>
            <w:shd w:val="clear" w:color="auto" w:fill="FBE4D5"/>
            <w:vAlign w:val="center"/>
          </w:tcPr>
          <w:p w14:paraId="23A26C92" w14:textId="77777777" w:rsidR="00A86884" w:rsidRPr="00D17435" w:rsidRDefault="00A86884" w:rsidP="0049116F">
            <w:pPr>
              <w:spacing w:after="0" w:line="240" w:lineRule="auto"/>
              <w:jc w:val="center"/>
              <w:rPr>
                <w:sz w:val="16"/>
                <w:szCs w:val="16"/>
                <w:lang w:eastAsia="ko-KR"/>
              </w:rPr>
            </w:pPr>
            <w:r w:rsidRPr="00D17435">
              <w:rPr>
                <w:sz w:val="16"/>
                <w:szCs w:val="16"/>
              </w:rPr>
              <w:t>Measured @ 13 GHz</w:t>
            </w:r>
          </w:p>
        </w:tc>
        <w:tc>
          <w:tcPr>
            <w:tcW w:w="861" w:type="dxa"/>
            <w:tcBorders>
              <w:left w:val="double" w:sz="4" w:space="0" w:color="auto"/>
            </w:tcBorders>
            <w:shd w:val="clear" w:color="auto" w:fill="D9E2F3"/>
            <w:vAlign w:val="center"/>
          </w:tcPr>
          <w:p w14:paraId="292BF03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TR38.901</w:t>
            </w:r>
          </w:p>
          <w:p w14:paraId="15AB12EC"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13.5 GHz</w:t>
            </w:r>
          </w:p>
        </w:tc>
        <w:tc>
          <w:tcPr>
            <w:tcW w:w="847" w:type="dxa"/>
            <w:shd w:val="clear" w:color="auto" w:fill="FBE4D5"/>
            <w:vAlign w:val="center"/>
          </w:tcPr>
          <w:p w14:paraId="5F01B043"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Measured</w:t>
            </w:r>
          </w:p>
          <w:p w14:paraId="5ED3F3F2"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 13.5 GHz</w:t>
            </w:r>
          </w:p>
        </w:tc>
      </w:tr>
      <w:tr w:rsidR="00A86884" w14:paraId="5A8F7643" w14:textId="77777777" w:rsidTr="0049116F">
        <w:trPr>
          <w:trHeight w:val="172"/>
          <w:jc w:val="center"/>
        </w:trPr>
        <w:tc>
          <w:tcPr>
            <w:tcW w:w="1239" w:type="dxa"/>
            <w:tcBorders>
              <w:right w:val="double" w:sz="4" w:space="0" w:color="auto"/>
            </w:tcBorders>
            <w:shd w:val="clear" w:color="auto" w:fill="auto"/>
            <w:vAlign w:val="center"/>
          </w:tcPr>
          <w:p w14:paraId="06BD7CA3" w14:textId="77777777" w:rsidR="00A86884" w:rsidRPr="00D17435" w:rsidRDefault="00000000" w:rsidP="0049116F">
            <w:pPr>
              <w:spacing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A86884" w:rsidRPr="00D17435">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861" w:type="dxa"/>
            <w:tcBorders>
              <w:left w:val="double" w:sz="4" w:space="0" w:color="auto"/>
            </w:tcBorders>
            <w:shd w:val="clear" w:color="auto" w:fill="auto"/>
            <w:vAlign w:val="center"/>
          </w:tcPr>
          <w:p w14:paraId="2E632679"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-7.35</w:t>
            </w:r>
          </w:p>
        </w:tc>
        <w:tc>
          <w:tcPr>
            <w:tcW w:w="847" w:type="dxa"/>
            <w:tcBorders>
              <w:right w:val="double" w:sz="4" w:space="0" w:color="auto"/>
            </w:tcBorders>
            <w:shd w:val="clear" w:color="auto" w:fill="auto"/>
            <w:vAlign w:val="center"/>
          </w:tcPr>
          <w:p w14:paraId="2CC7BEB5"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-8.16</w:t>
            </w:r>
          </w:p>
        </w:tc>
        <w:tc>
          <w:tcPr>
            <w:tcW w:w="861" w:type="dxa"/>
            <w:shd w:val="clear" w:color="auto" w:fill="auto"/>
            <w:vAlign w:val="center"/>
          </w:tcPr>
          <w:p w14:paraId="05EBFBED" w14:textId="77777777" w:rsidR="00A86884" w:rsidRPr="00D17435" w:rsidRDefault="00A86884" w:rsidP="0049116F">
            <w:pPr>
              <w:spacing w:after="0" w:line="240" w:lineRule="auto"/>
              <w:jc w:val="center"/>
              <w:rPr>
                <w:color w:val="000000"/>
                <w:sz w:val="16"/>
                <w:szCs w:val="16"/>
              </w:rPr>
            </w:pPr>
            <w:r w:rsidRPr="00D17435">
              <w:rPr>
                <w:sz w:val="16"/>
                <w:szCs w:val="18"/>
              </w:rPr>
              <w:t>-7.39</w:t>
            </w:r>
          </w:p>
        </w:tc>
        <w:tc>
          <w:tcPr>
            <w:tcW w:w="847" w:type="dxa"/>
            <w:shd w:val="clear" w:color="auto" w:fill="auto"/>
            <w:vAlign w:val="center"/>
          </w:tcPr>
          <w:p w14:paraId="492C623A" w14:textId="77777777" w:rsidR="00A86884" w:rsidRPr="00D17435" w:rsidRDefault="00A86884" w:rsidP="0049116F">
            <w:pPr>
              <w:spacing w:after="0" w:line="240" w:lineRule="auto"/>
              <w:jc w:val="center"/>
              <w:rPr>
                <w:color w:val="000000"/>
                <w:sz w:val="16"/>
                <w:szCs w:val="16"/>
              </w:rPr>
            </w:pPr>
            <w:r w:rsidRPr="00D17435">
              <w:rPr>
                <w:sz w:val="16"/>
                <w:szCs w:val="18"/>
              </w:rPr>
              <w:t>-7.47</w:t>
            </w:r>
          </w:p>
        </w:tc>
        <w:tc>
          <w:tcPr>
            <w:tcW w:w="861" w:type="dxa"/>
            <w:tcBorders>
              <w:right w:val="double" w:sz="4" w:space="0" w:color="auto"/>
            </w:tcBorders>
            <w:shd w:val="clear" w:color="auto" w:fill="auto"/>
            <w:vAlign w:val="center"/>
          </w:tcPr>
          <w:p w14:paraId="46C12E93"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-7.42</w:t>
            </w:r>
          </w:p>
        </w:tc>
        <w:tc>
          <w:tcPr>
            <w:tcW w:w="847" w:type="dxa"/>
            <w:shd w:val="clear" w:color="auto" w:fill="auto"/>
            <w:vAlign w:val="center"/>
          </w:tcPr>
          <w:p w14:paraId="7C249FA1"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-7.85</w:t>
            </w:r>
          </w:p>
        </w:tc>
        <w:tc>
          <w:tcPr>
            <w:tcW w:w="861" w:type="dxa"/>
            <w:tcBorders>
              <w:left w:val="double" w:sz="4" w:space="0" w:color="auto"/>
            </w:tcBorders>
            <w:shd w:val="clear" w:color="auto" w:fill="auto"/>
            <w:vAlign w:val="center"/>
          </w:tcPr>
          <w:p w14:paraId="240CE8B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-7.41</w:t>
            </w:r>
          </w:p>
        </w:tc>
        <w:tc>
          <w:tcPr>
            <w:tcW w:w="847" w:type="dxa"/>
            <w:shd w:val="clear" w:color="auto" w:fill="auto"/>
            <w:vAlign w:val="center"/>
          </w:tcPr>
          <w:p w14:paraId="1E48667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-8.19</w:t>
            </w:r>
          </w:p>
        </w:tc>
      </w:tr>
      <w:tr w:rsidR="00A86884" w14:paraId="5E3A1E28" w14:textId="77777777" w:rsidTr="0049116F">
        <w:trPr>
          <w:trHeight w:val="151"/>
          <w:jc w:val="center"/>
        </w:trPr>
        <w:tc>
          <w:tcPr>
            <w:tcW w:w="1239" w:type="dxa"/>
            <w:tcBorders>
              <w:right w:val="double" w:sz="4" w:space="0" w:color="auto"/>
            </w:tcBorders>
            <w:shd w:val="clear" w:color="auto" w:fill="auto"/>
            <w:vAlign w:val="center"/>
          </w:tcPr>
          <w:p w14:paraId="4CB8C76C" w14:textId="77777777" w:rsidR="00A86884" w:rsidRPr="009154CC" w:rsidRDefault="00000000" w:rsidP="0049116F">
            <w:pPr>
              <w:spacing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861" w:type="dxa"/>
            <w:tcBorders>
              <w:left w:val="double" w:sz="4" w:space="0" w:color="auto"/>
            </w:tcBorders>
            <w:shd w:val="clear" w:color="auto" w:fill="auto"/>
            <w:vAlign w:val="center"/>
          </w:tcPr>
          <w:p w14:paraId="67C76754"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0.38</w:t>
            </w:r>
          </w:p>
        </w:tc>
        <w:tc>
          <w:tcPr>
            <w:tcW w:w="847" w:type="dxa"/>
            <w:tcBorders>
              <w:right w:val="double" w:sz="4" w:space="0" w:color="auto"/>
            </w:tcBorders>
            <w:shd w:val="clear" w:color="auto" w:fill="auto"/>
            <w:vAlign w:val="center"/>
          </w:tcPr>
          <w:p w14:paraId="67D3ED56"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0.83</w:t>
            </w:r>
          </w:p>
        </w:tc>
        <w:tc>
          <w:tcPr>
            <w:tcW w:w="861" w:type="dxa"/>
            <w:shd w:val="clear" w:color="auto" w:fill="auto"/>
            <w:vAlign w:val="center"/>
          </w:tcPr>
          <w:p w14:paraId="4844E4B1" w14:textId="77777777" w:rsidR="00A86884" w:rsidRPr="00D17435" w:rsidRDefault="00A86884" w:rsidP="0049116F">
            <w:pPr>
              <w:spacing w:after="0" w:line="240" w:lineRule="auto"/>
              <w:jc w:val="center"/>
              <w:rPr>
                <w:sz w:val="16"/>
                <w:szCs w:val="16"/>
              </w:rPr>
            </w:pPr>
            <w:r w:rsidRPr="00D17435">
              <w:rPr>
                <w:sz w:val="16"/>
                <w:szCs w:val="18"/>
              </w:rPr>
              <w:t>0.38</w:t>
            </w:r>
          </w:p>
        </w:tc>
        <w:tc>
          <w:tcPr>
            <w:tcW w:w="847" w:type="dxa"/>
            <w:shd w:val="clear" w:color="auto" w:fill="auto"/>
            <w:vAlign w:val="center"/>
          </w:tcPr>
          <w:p w14:paraId="16063C16" w14:textId="77777777" w:rsidR="00A86884" w:rsidRPr="00D17435" w:rsidRDefault="00A86884" w:rsidP="0049116F">
            <w:pPr>
              <w:spacing w:after="0" w:line="240" w:lineRule="auto"/>
              <w:jc w:val="center"/>
              <w:rPr>
                <w:sz w:val="16"/>
                <w:szCs w:val="16"/>
              </w:rPr>
            </w:pPr>
            <w:r w:rsidRPr="00D17435">
              <w:rPr>
                <w:sz w:val="16"/>
                <w:szCs w:val="18"/>
              </w:rPr>
              <w:t>0.28</w:t>
            </w:r>
          </w:p>
        </w:tc>
        <w:tc>
          <w:tcPr>
            <w:tcW w:w="861" w:type="dxa"/>
            <w:tcBorders>
              <w:right w:val="double" w:sz="4" w:space="0" w:color="auto"/>
            </w:tcBorders>
            <w:shd w:val="clear" w:color="auto" w:fill="auto"/>
            <w:vAlign w:val="center"/>
          </w:tcPr>
          <w:p w14:paraId="083BCD0C" w14:textId="77777777" w:rsidR="00A86884" w:rsidRPr="00D17435" w:rsidRDefault="00A86884" w:rsidP="0049116F">
            <w:pPr>
              <w:spacing w:after="0" w:line="240" w:lineRule="auto"/>
              <w:jc w:val="center"/>
              <w:rPr>
                <w:sz w:val="16"/>
                <w:szCs w:val="16"/>
                <w:lang w:eastAsia="ko-KR"/>
              </w:rPr>
            </w:pPr>
            <w:r w:rsidRPr="00D17435">
              <w:rPr>
                <w:color w:val="000000"/>
                <w:sz w:val="16"/>
                <w:szCs w:val="16"/>
              </w:rPr>
              <w:t>0.38</w:t>
            </w:r>
          </w:p>
        </w:tc>
        <w:tc>
          <w:tcPr>
            <w:tcW w:w="847" w:type="dxa"/>
            <w:shd w:val="clear" w:color="auto" w:fill="auto"/>
            <w:vAlign w:val="center"/>
          </w:tcPr>
          <w:p w14:paraId="7935E98C" w14:textId="77777777" w:rsidR="00A86884" w:rsidRPr="00D17435" w:rsidRDefault="00A86884" w:rsidP="0049116F">
            <w:pPr>
              <w:spacing w:after="0" w:line="240" w:lineRule="auto"/>
              <w:jc w:val="center"/>
              <w:rPr>
                <w:sz w:val="16"/>
                <w:szCs w:val="16"/>
                <w:lang w:eastAsia="ko-KR"/>
              </w:rPr>
            </w:pPr>
            <w:r w:rsidRPr="00D17435">
              <w:rPr>
                <w:sz w:val="16"/>
                <w:szCs w:val="16"/>
              </w:rPr>
              <w:t>0.54</w:t>
            </w:r>
          </w:p>
        </w:tc>
        <w:tc>
          <w:tcPr>
            <w:tcW w:w="861" w:type="dxa"/>
            <w:tcBorders>
              <w:left w:val="double" w:sz="4" w:space="0" w:color="auto"/>
            </w:tcBorders>
            <w:shd w:val="clear" w:color="auto" w:fill="auto"/>
            <w:vAlign w:val="center"/>
          </w:tcPr>
          <w:p w14:paraId="244D95CC"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0.38</w:t>
            </w:r>
          </w:p>
        </w:tc>
        <w:tc>
          <w:tcPr>
            <w:tcW w:w="847" w:type="dxa"/>
            <w:shd w:val="clear" w:color="auto" w:fill="auto"/>
            <w:vAlign w:val="center"/>
          </w:tcPr>
          <w:p w14:paraId="4F78895A" w14:textId="77777777" w:rsidR="00A86884" w:rsidRPr="00D17435" w:rsidRDefault="00A86884" w:rsidP="0049116F">
            <w:pPr>
              <w:spacing w:after="0" w:line="240" w:lineRule="auto"/>
              <w:jc w:val="center"/>
              <w:rPr>
                <w:sz w:val="16"/>
                <w:szCs w:val="16"/>
                <w:lang w:eastAsia="ko-KR"/>
              </w:rPr>
            </w:pPr>
            <w:r w:rsidRPr="00D17435">
              <w:rPr>
                <w:sz w:val="16"/>
                <w:szCs w:val="16"/>
                <w:lang w:eastAsia="ko-KR"/>
              </w:rPr>
              <w:t>0.91</w:t>
            </w:r>
          </w:p>
        </w:tc>
      </w:tr>
    </w:tbl>
    <w:p w14:paraId="76A3C3E9" w14:textId="77777777" w:rsidR="00A86884" w:rsidRPr="005115D7" w:rsidRDefault="00A86884" w:rsidP="00A86884">
      <w:pPr>
        <w:pStyle w:val="BodyText"/>
        <w:numPr>
          <w:ilvl w:val="0"/>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Alt 2)</w:t>
      </w:r>
    </w:p>
    <w:p w14:paraId="039FCA9E" w14:textId="77777777" w:rsidR="00A86884" w:rsidRDefault="00A86884" w:rsidP="00A86884">
      <w:pPr>
        <w:pStyle w:val="BodyText"/>
        <w:numPr>
          <w:ilvl w:val="1"/>
          <w:numId w:val="37"/>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242CC460" w14:textId="77777777" w:rsidR="00A86884" w:rsidRPr="005115D7" w:rsidRDefault="00A86884" w:rsidP="00A86884">
      <w:pPr>
        <w:pStyle w:val="BodyText"/>
        <w:numPr>
          <w:ilvl w:val="2"/>
          <w:numId w:val="37"/>
        </w:numPr>
        <w:spacing w:after="0" w:line="240" w:lineRule="auto"/>
        <w:rPr>
          <w:rFonts w:ascii="Times New Roman" w:eastAsia="DengXian" w:hAnsi="Times New Roman"/>
          <w:szCs w:val="20"/>
          <w:lang w:eastAsia="ko-KR"/>
        </w:rPr>
      </w:pPr>
      <w:r w:rsidRPr="005115D7">
        <w:rPr>
          <w:rFonts w:ascii="Times New Roman" w:eastAsia="DengXian" w:hAnsi="Times New Roman"/>
          <w:szCs w:val="20"/>
          <w:lang w:eastAsia="ko-KR"/>
        </w:rPr>
        <w:t>UMi LOS/NLOS and UMa LOS/NLOS</w:t>
      </w:r>
    </w:p>
    <w:p w14:paraId="64765A75" w14:textId="77777777" w:rsidR="00A86884" w:rsidRDefault="00A86884" w:rsidP="00A86884">
      <w:pPr>
        <w:pStyle w:val="BodyText"/>
        <w:spacing w:after="0" w:line="240" w:lineRule="auto"/>
        <w:ind w:left="360"/>
        <w:rPr>
          <w:rFonts w:ascii="Times New Roman" w:eastAsia="DengXian" w:hAnsi="Times New Roman"/>
          <w:color w:val="FF0000"/>
          <w:szCs w:val="20"/>
          <w:u w:val="single"/>
          <w:lang w:eastAsia="zh-CN"/>
        </w:rPr>
      </w:pPr>
    </w:p>
    <w:p w14:paraId="2B793490" w14:textId="77777777" w:rsidR="00A86884" w:rsidRPr="0012643C" w:rsidRDefault="00A86884" w:rsidP="00A86884">
      <w:pPr>
        <w:pStyle w:val="BodyText"/>
        <w:spacing w:after="0" w:line="240" w:lineRule="auto"/>
        <w:rPr>
          <w:rFonts w:ascii="Times New Roman" w:eastAsia="DengXian" w:hAnsi="Times New Roman"/>
          <w:szCs w:val="20"/>
          <w:highlight w:val="green"/>
          <w:lang w:eastAsia="ko-KR"/>
        </w:rPr>
      </w:pPr>
      <w:r w:rsidRPr="0012643C">
        <w:rPr>
          <w:rFonts w:ascii="Times New Roman" w:eastAsia="DengXian" w:hAnsi="Times New Roman" w:hint="eastAsia"/>
          <w:szCs w:val="20"/>
          <w:highlight w:val="green"/>
          <w:lang w:eastAsia="ko-KR"/>
        </w:rPr>
        <w:t>Agreement</w:t>
      </w:r>
    </w:p>
    <w:p w14:paraId="63E24E07"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Conclude in RAN1 #120bis among the following:</w:t>
      </w:r>
    </w:p>
    <w:p w14:paraId="7BD85AF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1)</w:t>
      </w:r>
    </w:p>
    <w:p w14:paraId="36261882"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RAN1 has identified that number of clusters spread for [InH LOS/NLOS, UMi LOS/NLOS, and UMa LOS/NLOS] scenario is smaller compared to delay spread in the TR at least for 6-24 GHz frequency range. Further discuss, necessary changes for [InH LOS/NLOS, UMi LOS/NLOS, and UMa LOS/NLOS].</w:t>
      </w:r>
    </w:p>
    <w:p w14:paraId="6E87135B" w14:textId="77777777" w:rsidR="00A86884" w:rsidRPr="001A27FA" w:rsidRDefault="00A86884" w:rsidP="00A86884">
      <w:pPr>
        <w:pStyle w:val="BodyText"/>
        <w:numPr>
          <w:ilvl w:val="2"/>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lastRenderedPageBreak/>
        <w:t>RAN1 to determine which scenarios among [InH LOS/NLOS, UMi LOS/NLOS, and UMa LOS/NLOS] requires necessary changes.</w:t>
      </w:r>
    </w:p>
    <w:p w14:paraId="4EFE8BFC" w14:textId="77777777" w:rsidR="00A86884" w:rsidRDefault="00A86884" w:rsidP="00A86884">
      <w:pPr>
        <w:pStyle w:val="BodyText"/>
        <w:numPr>
          <w:ilvl w:val="2"/>
          <w:numId w:val="37"/>
        </w:numPr>
        <w:spacing w:after="0" w:line="240" w:lineRule="auto"/>
        <w:rPr>
          <w:b/>
          <w:bCs/>
          <w:szCs w:val="20"/>
        </w:rPr>
      </w:pPr>
      <w:r w:rsidRPr="001A27FA">
        <w:rPr>
          <w:rFonts w:ascii="Times New Roman" w:eastAsia="DengXian" w:hAnsi="Times New Roman"/>
          <w:szCs w:val="20"/>
          <w:lang w:eastAsia="ko-KR"/>
        </w:rPr>
        <w:t>Data samples for discussion on necessary changes</w:t>
      </w:r>
    </w:p>
    <w:tbl>
      <w:tblPr>
        <w:tblW w:w="10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03"/>
        <w:gridCol w:w="464"/>
        <w:gridCol w:w="464"/>
        <w:gridCol w:w="465"/>
        <w:gridCol w:w="464"/>
        <w:gridCol w:w="464"/>
        <w:gridCol w:w="465"/>
        <w:gridCol w:w="464"/>
        <w:gridCol w:w="464"/>
        <w:gridCol w:w="465"/>
        <w:gridCol w:w="464"/>
        <w:gridCol w:w="464"/>
        <w:gridCol w:w="465"/>
        <w:gridCol w:w="464"/>
        <w:gridCol w:w="464"/>
        <w:gridCol w:w="465"/>
        <w:gridCol w:w="464"/>
        <w:gridCol w:w="464"/>
        <w:gridCol w:w="465"/>
        <w:gridCol w:w="464"/>
        <w:gridCol w:w="465"/>
      </w:tblGrid>
      <w:tr w:rsidR="00A86884" w:rsidRPr="002342EA" w14:paraId="728E3B97" w14:textId="77777777" w:rsidTr="0049116F">
        <w:trPr>
          <w:cantSplit/>
          <w:trHeight w:hRule="exact" w:val="254"/>
          <w:jc w:val="center"/>
        </w:trPr>
        <w:tc>
          <w:tcPr>
            <w:tcW w:w="1503"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64D1B31" w14:textId="77777777" w:rsidR="00A86884" w:rsidRPr="00D17435" w:rsidRDefault="00A86884" w:rsidP="0049116F">
            <w:pPr>
              <w:pStyle w:val="B10"/>
              <w:keepNext/>
              <w:widowControl w:val="0"/>
              <w:spacing w:after="0" w:line="240" w:lineRule="auto"/>
              <w:ind w:left="0"/>
              <w:jc w:val="center"/>
              <w:rPr>
                <w:rFonts w:eastAsia="SimSun"/>
                <w:b/>
                <w:bCs/>
                <w:sz w:val="16"/>
                <w:szCs w:val="16"/>
                <w:lang w:eastAsia="zh-CN"/>
              </w:rPr>
            </w:pPr>
            <w:r w:rsidRPr="00D17435">
              <w:rPr>
                <w:rFonts w:eastAsia="SimSun"/>
                <w:b/>
                <w:bCs/>
                <w:sz w:val="16"/>
                <w:szCs w:val="16"/>
                <w:lang w:eastAsia="zh-CN"/>
              </w:rPr>
              <w:t>Scenario</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2718D5B5"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InH @10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ECB4F5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Umi @10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58B01E4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@6.5 GHz</w:t>
            </w:r>
          </w:p>
        </w:tc>
        <w:tc>
          <w:tcPr>
            <w:tcW w:w="1857"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7786DA9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@13 GHz</w:t>
            </w:r>
          </w:p>
        </w:tc>
        <w:tc>
          <w:tcPr>
            <w:tcW w:w="185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0B7DC22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UMa @15GHz</w:t>
            </w:r>
          </w:p>
        </w:tc>
      </w:tr>
      <w:tr w:rsidR="00A86884" w:rsidRPr="002342EA" w14:paraId="5B7CE19E" w14:textId="77777777" w:rsidTr="0049116F">
        <w:trPr>
          <w:cantSplit/>
          <w:trHeight w:hRule="exact" w:val="254"/>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590FF7F"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6A69DD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02918F"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A96DAD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85727CE"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9EC34E"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B76D62"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8"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AEC57F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7F67E7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65E3A6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TR 38.901</w:t>
            </w:r>
          </w:p>
        </w:tc>
        <w:tc>
          <w:tcPr>
            <w:tcW w:w="92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7F34A7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Measurement</w:t>
            </w:r>
          </w:p>
        </w:tc>
      </w:tr>
      <w:tr w:rsidR="00A86884" w:rsidRPr="002342EA" w14:paraId="5855DC5A" w14:textId="77777777" w:rsidTr="0049116F">
        <w:trPr>
          <w:cantSplit/>
          <w:trHeight w:hRule="exact" w:val="227"/>
          <w:jc w:val="center"/>
        </w:trPr>
        <w:tc>
          <w:tcPr>
            <w:tcW w:w="1503"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0E8462F" w14:textId="77777777" w:rsidR="00A86884" w:rsidRPr="00D17435" w:rsidRDefault="00A86884" w:rsidP="0049116F">
            <w:pPr>
              <w:pStyle w:val="B10"/>
              <w:keepNext/>
              <w:widowControl w:val="0"/>
              <w:spacing w:after="0" w:line="240" w:lineRule="auto"/>
              <w:jc w:val="center"/>
              <w:rPr>
                <w:rFonts w:eastAsia="SimSun"/>
                <w:b/>
                <w:bCs/>
                <w:sz w:val="16"/>
                <w:szCs w:val="16"/>
                <w:lang w:eastAsia="zh-CN"/>
              </w:rPr>
            </w:pP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49D9667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43CEAE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200D5E1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3BDE6F1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F58B90B"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69BFC637"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D242968"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6F557D87"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DBDA2E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F1F18F6"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70D732D"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3A086F12"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7099EAB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BCD6A6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7277029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5AAB8EFB"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0299268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4866C4E1"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c>
          <w:tcPr>
            <w:tcW w:w="464" w:type="dxa"/>
            <w:tcBorders>
              <w:top w:val="single" w:sz="4" w:space="0" w:color="auto"/>
              <w:left w:val="single" w:sz="4" w:space="0" w:color="auto"/>
              <w:bottom w:val="single" w:sz="4" w:space="0" w:color="auto"/>
              <w:right w:val="single" w:sz="4" w:space="0" w:color="auto"/>
            </w:tcBorders>
            <w:shd w:val="clear" w:color="auto" w:fill="D9D9D9"/>
            <w:vAlign w:val="center"/>
          </w:tcPr>
          <w:p w14:paraId="299BD76A"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LOS</w:t>
            </w:r>
          </w:p>
        </w:tc>
        <w:tc>
          <w:tcPr>
            <w:tcW w:w="465" w:type="dxa"/>
            <w:tcBorders>
              <w:top w:val="single" w:sz="4" w:space="0" w:color="auto"/>
              <w:left w:val="single" w:sz="4" w:space="0" w:color="auto"/>
              <w:bottom w:val="single" w:sz="4" w:space="0" w:color="auto"/>
              <w:right w:val="single" w:sz="4" w:space="0" w:color="auto"/>
            </w:tcBorders>
            <w:shd w:val="clear" w:color="auto" w:fill="D9D9D9"/>
            <w:vAlign w:val="center"/>
          </w:tcPr>
          <w:p w14:paraId="5AA3C8A9" w14:textId="77777777" w:rsidR="00A86884" w:rsidRPr="00D17435" w:rsidRDefault="00A86884" w:rsidP="0049116F">
            <w:pPr>
              <w:pStyle w:val="B10"/>
              <w:keepNext/>
              <w:widowControl w:val="0"/>
              <w:spacing w:after="0" w:line="240" w:lineRule="auto"/>
              <w:ind w:left="0" w:firstLine="0"/>
              <w:jc w:val="center"/>
              <w:rPr>
                <w:rFonts w:eastAsia="SimSun"/>
                <w:b/>
                <w:bCs/>
                <w:sz w:val="16"/>
                <w:szCs w:val="16"/>
                <w:lang w:eastAsia="zh-CN"/>
              </w:rPr>
            </w:pPr>
            <w:r w:rsidRPr="00D17435">
              <w:rPr>
                <w:rFonts w:eastAsia="SimSun"/>
                <w:b/>
                <w:bCs/>
                <w:sz w:val="16"/>
                <w:szCs w:val="16"/>
                <w:lang w:eastAsia="zh-CN"/>
              </w:rPr>
              <w:t>NLOS</w:t>
            </w:r>
          </w:p>
        </w:tc>
      </w:tr>
      <w:tr w:rsidR="00A86884" w:rsidRPr="002342EA" w14:paraId="50F732DC" w14:textId="77777777" w:rsidTr="0049116F">
        <w:trPr>
          <w:cantSplit/>
          <w:trHeight w:hRule="exact" w:val="227"/>
          <w:jc w:val="center"/>
        </w:trPr>
        <w:tc>
          <w:tcPr>
            <w:tcW w:w="1503" w:type="dxa"/>
            <w:tcBorders>
              <w:top w:val="single" w:sz="4" w:space="0" w:color="auto"/>
              <w:left w:val="single" w:sz="4" w:space="0" w:color="auto"/>
              <w:bottom w:val="single" w:sz="4" w:space="0" w:color="auto"/>
              <w:right w:val="single" w:sz="4" w:space="0" w:color="auto"/>
            </w:tcBorders>
            <w:shd w:val="clear" w:color="auto" w:fill="D9D9D9"/>
            <w:vAlign w:val="center"/>
          </w:tcPr>
          <w:p w14:paraId="70F3442E"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Number of clusters</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F8B9099"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8370908"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26274BD"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62541AA"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4E54E9C7"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2A995B06"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19</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845C5F4"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7C7F424"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color w:val="FF0000"/>
                <w:sz w:val="16"/>
                <w:szCs w:val="16"/>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EDBC08"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67534629"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00B78923" w14:textId="77777777" w:rsidR="00A86884" w:rsidRPr="00D17435" w:rsidRDefault="00A86884" w:rsidP="0049116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sz w:val="16"/>
                <w:szCs w:val="16"/>
                <w:lang w:eastAsia="zh-CN"/>
              </w:rPr>
              <w:t>13</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C14A8F5" w14:textId="77777777" w:rsidR="00A86884" w:rsidRPr="00D17435" w:rsidRDefault="00A86884" w:rsidP="0049116F">
            <w:pPr>
              <w:pStyle w:val="B10"/>
              <w:keepNext/>
              <w:widowControl w:val="0"/>
              <w:spacing w:after="0" w:line="240" w:lineRule="auto"/>
              <w:ind w:left="0" w:firstLine="0"/>
              <w:jc w:val="center"/>
              <w:rPr>
                <w:rFonts w:eastAsia="SimSun"/>
                <w:color w:val="4472C4"/>
                <w:sz w:val="16"/>
                <w:szCs w:val="16"/>
                <w:lang w:eastAsia="zh-CN"/>
              </w:rPr>
            </w:pPr>
            <w:r w:rsidRPr="00D17435">
              <w:rPr>
                <w:rFonts w:eastAsia="SimSun"/>
                <w:color w:val="FF0000"/>
                <w:sz w:val="16"/>
                <w:szCs w:val="16"/>
                <w:lang w:eastAsia="zh-CN"/>
              </w:rPr>
              <w:t>17</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5FA27D0B"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77A4039E"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6A2BCD37" w14:textId="77777777" w:rsidR="00A86884" w:rsidRPr="00D17435" w:rsidRDefault="00A86884" w:rsidP="0049116F">
            <w:pPr>
              <w:pStyle w:val="B10"/>
              <w:keepNext/>
              <w:widowControl w:val="0"/>
              <w:spacing w:after="0" w:line="240" w:lineRule="auto"/>
              <w:ind w:left="0" w:firstLine="0"/>
              <w:jc w:val="center"/>
              <w:rPr>
                <w:color w:val="FF0000"/>
                <w:sz w:val="16"/>
                <w:szCs w:val="16"/>
                <w:lang w:eastAsia="zh-CN"/>
              </w:rPr>
            </w:pPr>
            <w:r w:rsidRPr="00D17435">
              <w:rPr>
                <w:color w:val="000000"/>
                <w:sz w:val="16"/>
                <w:szCs w:val="16"/>
                <w:lang w:eastAsia="zh-CN"/>
              </w:rPr>
              <w:t>11</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2D6CAAE5" w14:textId="77777777" w:rsidR="00A86884" w:rsidRPr="00D17435" w:rsidRDefault="00A86884" w:rsidP="0049116F">
            <w:pPr>
              <w:pStyle w:val="B10"/>
              <w:keepNext/>
              <w:widowControl w:val="0"/>
              <w:spacing w:after="0" w:line="240" w:lineRule="auto"/>
              <w:ind w:left="0" w:firstLine="0"/>
              <w:jc w:val="center"/>
              <w:rPr>
                <w:color w:val="FF0000"/>
                <w:sz w:val="16"/>
                <w:szCs w:val="16"/>
                <w:lang w:eastAsia="zh-CN"/>
              </w:rPr>
            </w:pPr>
            <w:r w:rsidRPr="00D17435">
              <w:rPr>
                <w:rFonts w:eastAsia="SimSun"/>
                <w:color w:val="FF0000"/>
                <w:sz w:val="16"/>
                <w:szCs w:val="16"/>
                <w:lang w:eastAsia="zh-CN"/>
              </w:rPr>
              <w:t>15</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CE4ECF5"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12</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35633DB5" w14:textId="77777777" w:rsidR="00A86884" w:rsidRPr="00D17435" w:rsidRDefault="00A86884" w:rsidP="0049116F">
            <w:pPr>
              <w:pStyle w:val="B10"/>
              <w:keepNext/>
              <w:widowControl w:val="0"/>
              <w:spacing w:after="0" w:line="240" w:lineRule="auto"/>
              <w:ind w:left="0" w:firstLine="0"/>
              <w:jc w:val="center"/>
              <w:rPr>
                <w:rFonts w:eastAsia="SimSun"/>
                <w:sz w:val="16"/>
                <w:szCs w:val="16"/>
                <w:lang w:eastAsia="zh-CN"/>
              </w:rPr>
            </w:pPr>
            <w:r w:rsidRPr="00D17435">
              <w:rPr>
                <w:rFonts w:eastAsia="SimSun"/>
                <w:sz w:val="16"/>
                <w:szCs w:val="16"/>
                <w:lang w:eastAsia="zh-CN"/>
              </w:rPr>
              <w:t>20</w:t>
            </w:r>
          </w:p>
        </w:tc>
        <w:tc>
          <w:tcPr>
            <w:tcW w:w="464" w:type="dxa"/>
            <w:tcBorders>
              <w:top w:val="single" w:sz="4" w:space="0" w:color="auto"/>
              <w:left w:val="single" w:sz="4" w:space="0" w:color="auto"/>
              <w:bottom w:val="single" w:sz="4" w:space="0" w:color="auto"/>
              <w:right w:val="single" w:sz="4" w:space="0" w:color="auto"/>
            </w:tcBorders>
            <w:shd w:val="clear" w:color="auto" w:fill="auto"/>
            <w:vAlign w:val="center"/>
          </w:tcPr>
          <w:p w14:paraId="3B432644" w14:textId="77777777" w:rsidR="00A86884" w:rsidRPr="00D17435" w:rsidRDefault="00A86884" w:rsidP="0049116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7</w:t>
            </w:r>
          </w:p>
        </w:tc>
        <w:tc>
          <w:tcPr>
            <w:tcW w:w="465" w:type="dxa"/>
            <w:tcBorders>
              <w:top w:val="single" w:sz="4" w:space="0" w:color="auto"/>
              <w:left w:val="single" w:sz="4" w:space="0" w:color="auto"/>
              <w:bottom w:val="single" w:sz="4" w:space="0" w:color="auto"/>
              <w:right w:val="single" w:sz="4" w:space="0" w:color="auto"/>
            </w:tcBorders>
            <w:shd w:val="clear" w:color="auto" w:fill="auto"/>
            <w:vAlign w:val="center"/>
          </w:tcPr>
          <w:p w14:paraId="1A1FCC8E" w14:textId="77777777" w:rsidR="00A86884" w:rsidRPr="00D17435" w:rsidRDefault="00A86884" w:rsidP="0049116F">
            <w:pPr>
              <w:pStyle w:val="B10"/>
              <w:keepNext/>
              <w:widowControl w:val="0"/>
              <w:spacing w:after="0" w:line="240" w:lineRule="auto"/>
              <w:ind w:left="0" w:firstLine="0"/>
              <w:jc w:val="center"/>
              <w:rPr>
                <w:rFonts w:eastAsia="SimSun"/>
                <w:color w:val="FF0000"/>
                <w:sz w:val="16"/>
                <w:szCs w:val="16"/>
                <w:lang w:eastAsia="zh-CN"/>
              </w:rPr>
            </w:pPr>
            <w:r w:rsidRPr="00D17435">
              <w:rPr>
                <w:rFonts w:eastAsia="SimSun"/>
                <w:color w:val="FF0000"/>
                <w:sz w:val="16"/>
                <w:szCs w:val="16"/>
                <w:lang w:eastAsia="zh-CN"/>
              </w:rPr>
              <w:t>13</w:t>
            </w:r>
          </w:p>
        </w:tc>
      </w:tr>
    </w:tbl>
    <w:p w14:paraId="36670281" w14:textId="77777777" w:rsidR="00A86884" w:rsidRPr="001A27FA" w:rsidRDefault="00A86884" w:rsidP="00A86884">
      <w:pPr>
        <w:pStyle w:val="BodyText"/>
        <w:spacing w:after="0" w:line="240" w:lineRule="auto"/>
        <w:rPr>
          <w:rFonts w:ascii="Times New Roman" w:eastAsia="DengXian" w:hAnsi="Times New Roman"/>
          <w:szCs w:val="20"/>
          <w:lang w:eastAsia="ko-KR"/>
        </w:rPr>
      </w:pPr>
    </w:p>
    <w:p w14:paraId="28D7EDE0"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Proponent companies to provide detailed information on potentially necessary changes to number of clusters for scenarios in question.</w:t>
      </w:r>
    </w:p>
    <w:p w14:paraId="7ECD6A23" w14:textId="77777777" w:rsidR="00A86884" w:rsidRPr="001A27FA" w:rsidRDefault="00A86884" w:rsidP="00A86884">
      <w:pPr>
        <w:pStyle w:val="BodyText"/>
        <w:numPr>
          <w:ilvl w:val="0"/>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Alt 2)</w:t>
      </w:r>
    </w:p>
    <w:p w14:paraId="296DB0A9" w14:textId="77777777" w:rsidR="00A86884" w:rsidRPr="001A27FA" w:rsidRDefault="00A86884" w:rsidP="00A86884">
      <w:pPr>
        <w:pStyle w:val="BodyText"/>
        <w:numPr>
          <w:ilvl w:val="1"/>
          <w:numId w:val="37"/>
        </w:numPr>
        <w:spacing w:after="0" w:line="240" w:lineRule="auto"/>
        <w:rPr>
          <w:rFonts w:ascii="Times New Roman" w:eastAsia="DengXian" w:hAnsi="Times New Roman"/>
          <w:szCs w:val="20"/>
          <w:lang w:eastAsia="ko-KR"/>
        </w:rPr>
      </w:pPr>
      <w:r w:rsidRPr="001A27FA">
        <w:rPr>
          <w:rFonts w:ascii="Times New Roman" w:eastAsia="DengXian"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w:t>
      </w:r>
      <w:r w:rsidRPr="001A27FA">
        <w:rPr>
          <w:rFonts w:ascii="Times New Roman" w:eastAsia="DengXian" w:hAnsi="Times New Roman"/>
          <w:color w:val="000000"/>
          <w:szCs w:val="20"/>
          <w:lang w:eastAsia="ko-KR"/>
        </w:rPr>
        <w:t>there is no census to update number of clusters for all existing scenarios.</w:t>
      </w:r>
    </w:p>
    <w:p w14:paraId="701F0541" w14:textId="77777777" w:rsidR="00A86884" w:rsidRPr="00D17435" w:rsidRDefault="00A86884" w:rsidP="00A86884">
      <w:pPr>
        <w:pStyle w:val="ListParagraph"/>
        <w:spacing w:line="240" w:lineRule="auto"/>
        <w:rPr>
          <w:rFonts w:eastAsia="DengXian"/>
          <w:lang w:eastAsia="zh-CN"/>
        </w:rPr>
      </w:pPr>
    </w:p>
    <w:p w14:paraId="711981DA" w14:textId="77777777" w:rsidR="00A86884" w:rsidRPr="00D17435" w:rsidRDefault="00A86884" w:rsidP="00A86884">
      <w:pPr>
        <w:pStyle w:val="ListParagraph"/>
        <w:spacing w:line="240" w:lineRule="auto"/>
        <w:rPr>
          <w:rFonts w:eastAsia="DengXian"/>
          <w:highlight w:val="green"/>
          <w:lang w:eastAsia="zh-CN"/>
        </w:rPr>
      </w:pPr>
      <w:r w:rsidRPr="00D17435">
        <w:rPr>
          <w:rFonts w:eastAsia="DengXian" w:hint="eastAsia"/>
          <w:highlight w:val="green"/>
          <w:lang w:eastAsia="zh-CN"/>
        </w:rPr>
        <w:t>Agreement</w:t>
      </w:r>
    </w:p>
    <w:p w14:paraId="7A97701E" w14:textId="77777777" w:rsidR="00A86884" w:rsidRPr="005169E3" w:rsidRDefault="00A86884" w:rsidP="00A86884">
      <w:pPr>
        <w:pStyle w:val="ListParagraph"/>
        <w:numPr>
          <w:ilvl w:val="0"/>
          <w:numId w:val="27"/>
        </w:numPr>
        <w:spacing w:line="240" w:lineRule="auto"/>
        <w:rPr>
          <w:lang w:eastAsia="ja-JP"/>
        </w:rPr>
      </w:pPr>
      <w:r>
        <w:rPr>
          <w:lang w:eastAsia="ja-JP"/>
        </w:rPr>
        <w:t>Conclude in RAN1 #120bis to either (1) introduce an optional modeling component for polarization variability for each cluster for NLOS component of the channel or (2) no consensus to introduce polarization variability for each cluster for NLOS component of the channel.</w:t>
      </w:r>
    </w:p>
    <w:p w14:paraId="1EB52CB5" w14:textId="77777777" w:rsidR="00A86884" w:rsidRDefault="00A86884" w:rsidP="00A86884">
      <w:pPr>
        <w:pStyle w:val="ListParagraph"/>
        <w:spacing w:line="240" w:lineRule="auto"/>
        <w:rPr>
          <w:lang w:eastAsia="ja-JP"/>
        </w:rPr>
      </w:pPr>
    </w:p>
    <w:p w14:paraId="2780CE55" w14:textId="77777777" w:rsidR="00A86884" w:rsidRPr="008013B2" w:rsidRDefault="00A86884" w:rsidP="00A86884">
      <w:pPr>
        <w:spacing w:after="0" w:line="240" w:lineRule="auto"/>
        <w:rPr>
          <w:rFonts w:eastAsia="DengXian"/>
          <w:lang w:eastAsia="zh-CN"/>
        </w:rPr>
      </w:pPr>
      <w:r w:rsidRPr="005169E3">
        <w:rPr>
          <w:rFonts w:hint="eastAsia"/>
          <w:noProof/>
          <w:lang w:eastAsia="zh-CN"/>
        </w:rPr>
        <w:drawing>
          <wp:inline distT="0" distB="0" distL="0" distR="0" wp14:anchorId="633E06FC" wp14:editId="5D9ECE9B">
            <wp:extent cx="6118860" cy="852170"/>
            <wp:effectExtent l="0" t="0" r="0" b="5080"/>
            <wp:docPr id="2962375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18860" cy="852170"/>
                    </a:xfrm>
                    <a:prstGeom prst="rect">
                      <a:avLst/>
                    </a:prstGeom>
                    <a:noFill/>
                    <a:ln>
                      <a:noFill/>
                    </a:ln>
                  </pic:spPr>
                </pic:pic>
              </a:graphicData>
            </a:graphic>
          </wp:inline>
        </w:drawing>
      </w:r>
    </w:p>
    <w:p w14:paraId="13785DA9" w14:textId="77777777" w:rsidR="00A86884" w:rsidRDefault="00A86884" w:rsidP="00A86884">
      <w:pPr>
        <w:spacing w:after="0" w:line="240" w:lineRule="auto"/>
      </w:pPr>
    </w:p>
    <w:p w14:paraId="0BADDA83" w14:textId="77777777" w:rsidR="00A86884" w:rsidRDefault="00A86884" w:rsidP="00A86884">
      <w:pPr>
        <w:spacing w:after="0" w:line="240" w:lineRule="auto"/>
      </w:pPr>
    </w:p>
    <w:p w14:paraId="56FB2BDF"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2767D2BD"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550C6EC8" w14:textId="77777777" w:rsidR="00F33388" w:rsidRDefault="00F33388" w:rsidP="00F33388">
      <w:pPr>
        <w:spacing w:after="0" w:line="240" w:lineRule="auto"/>
        <w:jc w:val="both"/>
        <w:rPr>
          <w:rFonts w:eastAsiaTheme="minorEastAsia"/>
          <w:lang w:eastAsia="ko-KR"/>
        </w:rPr>
      </w:pPr>
    </w:p>
    <w:p w14:paraId="5902E27F" w14:textId="77777777" w:rsidR="00F33388" w:rsidRPr="0039577F" w:rsidRDefault="00F33388">
      <w:pPr>
        <w:pStyle w:val="ListParagraph"/>
        <w:numPr>
          <w:ilvl w:val="0"/>
          <w:numId w:val="49"/>
        </w:numPr>
        <w:spacing w:line="240" w:lineRule="auto"/>
        <w:jc w:val="both"/>
      </w:pPr>
      <w:r w:rsidRPr="00EF420E">
        <w:t xml:space="preserve">For new scenarios, and if changes are made to existing scenarios, interested companies to perform large scale calibration based on the following simulation </w:t>
      </w:r>
      <w:r w:rsidRPr="0039577F">
        <w:t>assumptions. Use the following updates to TR38.901 as baseline assumption for calibration.</w:t>
      </w:r>
    </w:p>
    <w:p w14:paraId="5EB7F4EE" w14:textId="77777777" w:rsidR="00F33388" w:rsidRPr="00863A7A" w:rsidRDefault="00F33388">
      <w:pPr>
        <w:pStyle w:val="ListParagraph"/>
        <w:numPr>
          <w:ilvl w:val="0"/>
          <w:numId w:val="49"/>
        </w:numPr>
        <w:spacing w:line="240" w:lineRule="auto"/>
        <w:jc w:val="both"/>
      </w:pPr>
      <w:r w:rsidRPr="0039577F">
        <w:t xml:space="preserve">Additional calibration parameters can be found in Table 7.8-1A. It is assumed that parameters from Table 7.8-1 (of TR38.901) is used if unspecified by the additional calibration parameters in Table 7.8-1A. </w:t>
      </w:r>
      <w:r w:rsidRPr="00863A7A">
        <w:t>In addition, calibration of UMa and UMi-Street Canyon at 6 GHz carrier frequency using simulation assumptions in Table 7.8-1 with updated channel modeling is part of the additional calibration.</w:t>
      </w:r>
    </w:p>
    <w:p w14:paraId="523C43A6" w14:textId="77777777" w:rsidR="00F33388" w:rsidRPr="0039577F" w:rsidRDefault="00F33388" w:rsidP="00F33388">
      <w:pPr>
        <w:spacing w:after="0" w:line="240" w:lineRule="auto"/>
        <w:ind w:firstLine="288"/>
        <w:jc w:val="center"/>
        <w:rPr>
          <w:rFonts w:eastAsiaTheme="minorEastAsia"/>
          <w:b/>
          <w:lang w:eastAsia="ko-KR"/>
        </w:rPr>
      </w:pPr>
      <w:r w:rsidRPr="0039577F">
        <w:rPr>
          <w:rFonts w:eastAsiaTheme="minorEastAsia"/>
          <w:b/>
          <w:lang w:eastAsia="ko-KR"/>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4"/>
        <w:gridCol w:w="8676"/>
      </w:tblGrid>
      <w:tr w:rsidR="00F33388" w:rsidRPr="0039577F" w14:paraId="781B8743"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shd w:val="clear" w:color="auto" w:fill="D9D9D9"/>
          </w:tcPr>
          <w:p w14:paraId="6CFC1470"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Parameter</w:t>
            </w:r>
          </w:p>
        </w:tc>
        <w:tc>
          <w:tcPr>
            <w:tcW w:w="8676" w:type="dxa"/>
            <w:tcBorders>
              <w:top w:val="single" w:sz="4" w:space="0" w:color="auto"/>
              <w:left w:val="single" w:sz="4" w:space="0" w:color="auto"/>
              <w:bottom w:val="single" w:sz="4" w:space="0" w:color="auto"/>
              <w:right w:val="single" w:sz="4" w:space="0" w:color="auto"/>
            </w:tcBorders>
            <w:shd w:val="clear" w:color="auto" w:fill="D9D9D9"/>
          </w:tcPr>
          <w:p w14:paraId="1DA9046D"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63A6E049"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532101FC"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Scenarios</w:t>
            </w:r>
          </w:p>
        </w:tc>
        <w:tc>
          <w:tcPr>
            <w:tcW w:w="8676" w:type="dxa"/>
            <w:tcBorders>
              <w:top w:val="single" w:sz="4" w:space="0" w:color="auto"/>
              <w:left w:val="single" w:sz="4" w:space="0" w:color="auto"/>
              <w:bottom w:val="single" w:sz="4" w:space="0" w:color="auto"/>
              <w:right w:val="single" w:sz="4" w:space="0" w:color="auto"/>
            </w:tcBorders>
          </w:tcPr>
          <w:p w14:paraId="34560913"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4B4872D8"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13F74E2D"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Carrier Frequency</w:t>
            </w:r>
          </w:p>
        </w:tc>
        <w:tc>
          <w:tcPr>
            <w:tcW w:w="8676" w:type="dxa"/>
            <w:tcBorders>
              <w:top w:val="single" w:sz="4" w:space="0" w:color="auto"/>
              <w:left w:val="single" w:sz="4" w:space="0" w:color="auto"/>
              <w:bottom w:val="single" w:sz="4" w:space="0" w:color="auto"/>
              <w:right w:val="single" w:sz="4" w:space="0" w:color="auto"/>
            </w:tcBorders>
          </w:tcPr>
          <w:p w14:paraId="117EDF47"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7 GHz</w:t>
            </w:r>
          </w:p>
        </w:tc>
      </w:tr>
      <w:tr w:rsidR="00F33388" w:rsidRPr="0039577F" w14:paraId="31C2A975"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356AB05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8676" w:type="dxa"/>
            <w:tcBorders>
              <w:top w:val="single" w:sz="4" w:space="0" w:color="auto"/>
              <w:left w:val="single" w:sz="4" w:space="0" w:color="auto"/>
              <w:bottom w:val="single" w:sz="4" w:space="0" w:color="auto"/>
              <w:right w:val="single" w:sz="4" w:space="0" w:color="auto"/>
            </w:tcBorders>
            <w:vAlign w:val="center"/>
          </w:tcPr>
          <w:p w14:paraId="58FB0A3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6506ED8"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13EBB510"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antenna configurations</w:t>
            </w:r>
          </w:p>
        </w:tc>
        <w:tc>
          <w:tcPr>
            <w:tcW w:w="8676" w:type="dxa"/>
            <w:tcBorders>
              <w:top w:val="single" w:sz="4" w:space="0" w:color="auto"/>
              <w:left w:val="single" w:sz="4" w:space="0" w:color="auto"/>
              <w:bottom w:val="single" w:sz="4" w:space="0" w:color="auto"/>
              <w:right w:val="single" w:sz="4" w:space="0" w:color="auto"/>
            </w:tcBorders>
            <w:vAlign w:val="center"/>
          </w:tcPr>
          <w:p w14:paraId="548DEC32" w14:textId="77777777" w:rsidR="00F33388" w:rsidRPr="0039577F" w:rsidRDefault="00F33388" w:rsidP="0049116F">
            <w:pPr>
              <w:spacing w:after="0" w:line="240" w:lineRule="auto"/>
              <w:jc w:val="both"/>
              <w:rPr>
                <w:rFonts w:eastAsiaTheme="minorEastAsia"/>
                <w:lang w:val="sv-SE" w:eastAsia="ko-KR"/>
              </w:rPr>
            </w:pPr>
            <w:r w:rsidRPr="0039577F">
              <w:rPr>
                <w:rFonts w:eastAsiaTheme="minorEastAsia"/>
                <w:lang w:eastAsia="ko-KR"/>
              </w:rPr>
              <w:t>M</w:t>
            </w:r>
            <w:r w:rsidRPr="0039577F">
              <w:rPr>
                <w:rFonts w:eastAsiaTheme="minorEastAsia"/>
                <w:vertAlign w:val="subscript"/>
                <w:lang w:eastAsia="ko-KR"/>
              </w:rPr>
              <w:t>g</w:t>
            </w:r>
            <w:r w:rsidRPr="0039577F">
              <w:rPr>
                <w:rFonts w:eastAsiaTheme="minorEastAsia"/>
                <w:lang w:eastAsia="ko-KR"/>
              </w:rPr>
              <w:t xml:space="preserve"> = N</w:t>
            </w:r>
            <w:r w:rsidRPr="0039577F">
              <w:rPr>
                <w:rFonts w:eastAsiaTheme="minorEastAsia"/>
                <w:vertAlign w:val="subscript"/>
                <w:lang w:eastAsia="ko-KR"/>
              </w:rPr>
              <w:t>g</w:t>
            </w:r>
            <w:r w:rsidRPr="0039577F">
              <w:rPr>
                <w:rFonts w:eastAsiaTheme="minorEastAsia"/>
                <w:lang w:eastAsia="ko-KR"/>
              </w:rPr>
              <w:t xml:space="preserve"> = 1; (M,N,P) = (10, 1, 1), </w:t>
            </w:r>
            <w:proofErr w:type="spellStart"/>
            <w:r w:rsidRPr="0039577F">
              <w:rPr>
                <w:rFonts w:eastAsiaTheme="minorEastAsia"/>
                <w:lang w:eastAsia="ko-KR"/>
              </w:rPr>
              <w:t>d</w:t>
            </w:r>
            <w:r w:rsidRPr="0039577F">
              <w:rPr>
                <w:rFonts w:eastAsiaTheme="minorEastAsia"/>
                <w:vertAlign w:val="subscript"/>
                <w:lang w:eastAsia="ko-KR"/>
              </w:rPr>
              <w:t>V</w:t>
            </w:r>
            <w:proofErr w:type="spellEnd"/>
            <w:r w:rsidRPr="0039577F">
              <w:rPr>
                <w:rFonts w:eastAsiaTheme="minorEastAsia"/>
                <w:lang w:eastAsia="ko-KR"/>
              </w:rPr>
              <w:t xml:space="preserve"> = 0.5</w:t>
            </w:r>
            <w:r w:rsidRPr="0039577F">
              <w:rPr>
                <w:rFonts w:eastAsiaTheme="minorEastAsia"/>
                <w:lang w:val="sv-SE" w:eastAsia="ko-KR"/>
              </w:rPr>
              <w:t>λ</w:t>
            </w:r>
          </w:p>
          <w:p w14:paraId="63AB1BA5" w14:textId="77777777" w:rsidR="00F33388" w:rsidRPr="0039577F" w:rsidRDefault="00F33388" w:rsidP="0049116F">
            <w:pPr>
              <w:spacing w:after="0" w:line="240" w:lineRule="auto"/>
              <w:jc w:val="both"/>
              <w:rPr>
                <w:rFonts w:eastAsiaTheme="minorEastAsia"/>
                <w:lang w:val="sv-SE" w:eastAsia="ko-KR"/>
              </w:rPr>
            </w:pPr>
            <w:r w:rsidRPr="0039577F">
              <w:rPr>
                <w:rFonts w:eastAsiaTheme="minorEastAsia"/>
                <w:lang w:val="sv-SE" w:eastAsia="ko-KR"/>
              </w:rPr>
              <w:t>FFS: additional BS antenna configurations</w:t>
            </w:r>
          </w:p>
        </w:tc>
      </w:tr>
      <w:tr w:rsidR="00F33388" w:rsidRPr="0039577F" w14:paraId="22925C1A"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46B92F8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port mapping</w:t>
            </w:r>
          </w:p>
        </w:tc>
        <w:tc>
          <w:tcPr>
            <w:tcW w:w="8676" w:type="dxa"/>
            <w:tcBorders>
              <w:top w:val="single" w:sz="4" w:space="0" w:color="auto"/>
              <w:left w:val="single" w:sz="4" w:space="0" w:color="auto"/>
              <w:bottom w:val="single" w:sz="4" w:space="0" w:color="auto"/>
              <w:right w:val="single" w:sz="4" w:space="0" w:color="auto"/>
            </w:tcBorders>
            <w:vAlign w:val="center"/>
          </w:tcPr>
          <w:p w14:paraId="49605C4D" w14:textId="77777777" w:rsidR="00F33388" w:rsidRPr="0039577F" w:rsidRDefault="00F33388" w:rsidP="0049116F">
            <w:pPr>
              <w:spacing w:after="0" w:line="240" w:lineRule="auto"/>
              <w:jc w:val="both"/>
              <w:rPr>
                <w:rFonts w:eastAsiaTheme="minorEastAsia"/>
                <w:lang w:eastAsia="ko-KR"/>
              </w:rPr>
            </w:pP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 1, N</w:t>
            </w:r>
            <w:r w:rsidRPr="0039577F">
              <w:rPr>
                <w:rFonts w:eastAsiaTheme="minorEastAsia"/>
                <w:vertAlign w:val="subscript"/>
                <w:lang w:eastAsia="ko-KR"/>
              </w:rPr>
              <w:t>p</w:t>
            </w:r>
            <w:r w:rsidRPr="0039577F">
              <w:rPr>
                <w:rFonts w:eastAsiaTheme="minorEastAsia"/>
                <w:lang w:eastAsia="ko-KR"/>
              </w:rPr>
              <w:t xml:space="preserve"> = 1, i.e., 10 elements are mapped to a single port</w:t>
            </w:r>
          </w:p>
          <w:p w14:paraId="10C1DA28" w14:textId="77777777" w:rsidR="00F33388" w:rsidRPr="0039577F" w:rsidRDefault="00F33388" w:rsidP="0049116F">
            <w:pPr>
              <w:spacing w:after="0" w:line="240" w:lineRule="auto"/>
              <w:jc w:val="both"/>
              <w:rPr>
                <w:rFonts w:eastAsiaTheme="minorEastAsia"/>
                <w:lang w:eastAsia="ko-KR"/>
              </w:rPr>
            </w:pP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p w14:paraId="77DADE62"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val="sv-SE" w:eastAsia="ko-KR"/>
              </w:rPr>
              <w:t>FFS: additional BS antenna configurations</w:t>
            </w:r>
          </w:p>
        </w:tc>
      </w:tr>
      <w:tr w:rsidR="00F33388" w:rsidRPr="0039577F" w14:paraId="3A2C938C"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63E406B8"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BS Tx power</w:t>
            </w:r>
          </w:p>
        </w:tc>
        <w:tc>
          <w:tcPr>
            <w:tcW w:w="8676" w:type="dxa"/>
            <w:tcBorders>
              <w:top w:val="single" w:sz="4" w:space="0" w:color="auto"/>
              <w:left w:val="single" w:sz="4" w:space="0" w:color="auto"/>
              <w:bottom w:val="single" w:sz="4" w:space="0" w:color="auto"/>
              <w:right w:val="single" w:sz="4" w:space="0" w:color="auto"/>
            </w:tcBorders>
            <w:vAlign w:val="center"/>
          </w:tcPr>
          <w:p w14:paraId="3DE2A04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910193E"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B253913"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Bandwidth</w:t>
            </w:r>
          </w:p>
        </w:tc>
        <w:tc>
          <w:tcPr>
            <w:tcW w:w="8676" w:type="dxa"/>
            <w:tcBorders>
              <w:top w:val="single" w:sz="4" w:space="0" w:color="auto"/>
              <w:left w:val="single" w:sz="4" w:space="0" w:color="auto"/>
              <w:bottom w:val="single" w:sz="4" w:space="0" w:color="auto"/>
              <w:right w:val="single" w:sz="4" w:space="0" w:color="auto"/>
            </w:tcBorders>
            <w:vAlign w:val="center"/>
          </w:tcPr>
          <w:p w14:paraId="3E0B783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[20] MHz</w:t>
            </w:r>
          </w:p>
        </w:tc>
      </w:tr>
      <w:tr w:rsidR="00F33388" w:rsidRPr="0039577F" w14:paraId="375A87FF"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vAlign w:val="center"/>
          </w:tcPr>
          <w:p w14:paraId="59A54700"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UT distribution</w:t>
            </w:r>
          </w:p>
        </w:tc>
        <w:tc>
          <w:tcPr>
            <w:tcW w:w="8676" w:type="dxa"/>
            <w:tcBorders>
              <w:top w:val="single" w:sz="4" w:space="0" w:color="auto"/>
              <w:left w:val="single" w:sz="4" w:space="0" w:color="auto"/>
              <w:bottom w:val="single" w:sz="4" w:space="0" w:color="auto"/>
              <w:right w:val="single" w:sz="4" w:space="0" w:color="auto"/>
            </w:tcBorders>
            <w:vAlign w:val="center"/>
          </w:tcPr>
          <w:p w14:paraId="34A19EEC" w14:textId="4ADE6A64"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w:t>
            </w:r>
            <w:r w:rsidR="00956AC0">
              <w:rPr>
                <w:rFonts w:eastAsiaTheme="minorEastAsia"/>
                <w:lang w:eastAsia="ko-KR"/>
              </w:rPr>
              <w:t>a</w:t>
            </w:r>
            <w:r w:rsidRPr="0039577F">
              <w:rPr>
                <w:rFonts w:eastAsiaTheme="minorEastAsia"/>
                <w:lang w:eastAsia="ko-KR"/>
              </w:rPr>
              <w:t>, 20% of UT outdoor, 80% of UT indoor. Among indoor UT, 90% of indoor UT are within residential buildings, and 10% of indoor UT in commercial buildings. Indoor UTs are uniformly distributed across all floors for a building type.</w:t>
            </w:r>
          </w:p>
        </w:tc>
      </w:tr>
      <w:tr w:rsidR="00F33388" w:rsidRPr="0039577F" w14:paraId="445BED13"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27200752"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O2I penetration loss</w:t>
            </w:r>
          </w:p>
        </w:tc>
        <w:tc>
          <w:tcPr>
            <w:tcW w:w="8676" w:type="dxa"/>
            <w:tcBorders>
              <w:top w:val="single" w:sz="4" w:space="0" w:color="auto"/>
              <w:left w:val="single" w:sz="4" w:space="0" w:color="auto"/>
              <w:bottom w:val="single" w:sz="4" w:space="0" w:color="auto"/>
              <w:right w:val="single" w:sz="4" w:space="0" w:color="auto"/>
            </w:tcBorders>
          </w:tcPr>
          <w:p w14:paraId="12C5ABC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5F946019" w14:textId="77777777" w:rsidTr="0049116F">
        <w:trPr>
          <w:jc w:val="center"/>
        </w:trPr>
        <w:tc>
          <w:tcPr>
            <w:tcW w:w="2114" w:type="dxa"/>
            <w:tcBorders>
              <w:top w:val="single" w:sz="4" w:space="0" w:color="auto"/>
              <w:left w:val="single" w:sz="4" w:space="0" w:color="auto"/>
              <w:bottom w:val="single" w:sz="4" w:space="0" w:color="auto"/>
              <w:right w:val="single" w:sz="4" w:space="0" w:color="auto"/>
            </w:tcBorders>
          </w:tcPr>
          <w:p w14:paraId="15A2CE71" w14:textId="77777777" w:rsidR="00F33388" w:rsidRPr="0039577F" w:rsidRDefault="00F33388" w:rsidP="0049116F">
            <w:pPr>
              <w:spacing w:after="0" w:line="240" w:lineRule="auto"/>
              <w:rPr>
                <w:rFonts w:eastAsiaTheme="minorEastAsia"/>
                <w:lang w:eastAsia="ko-KR"/>
              </w:rPr>
            </w:pPr>
            <w:r w:rsidRPr="0039577F">
              <w:rPr>
                <w:rFonts w:eastAsiaTheme="minorEastAsia"/>
                <w:lang w:eastAsia="ko-KR"/>
              </w:rPr>
              <w:t>Wrapping method</w:t>
            </w:r>
          </w:p>
        </w:tc>
        <w:tc>
          <w:tcPr>
            <w:tcW w:w="8676" w:type="dxa"/>
            <w:tcBorders>
              <w:top w:val="single" w:sz="4" w:space="0" w:color="auto"/>
              <w:left w:val="single" w:sz="4" w:space="0" w:color="auto"/>
              <w:bottom w:val="single" w:sz="4" w:space="0" w:color="auto"/>
              <w:right w:val="single" w:sz="4" w:space="0" w:color="auto"/>
            </w:tcBorders>
          </w:tcPr>
          <w:p w14:paraId="21D6850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UMa, UMi-Street Canyon, SMa:</w:t>
            </w:r>
          </w:p>
          <w:p w14:paraId="3DBAAF1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geographical distance based wrapping (mandatory)</w:t>
            </w:r>
          </w:p>
          <w:p w14:paraId="3DDCED9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radio distance (optional)</w:t>
            </w:r>
          </w:p>
        </w:tc>
      </w:tr>
    </w:tbl>
    <w:p w14:paraId="5A378489" w14:textId="77777777" w:rsidR="00F33388" w:rsidRPr="0039577F" w:rsidRDefault="00F33388">
      <w:pPr>
        <w:pStyle w:val="ListParagraph"/>
        <w:numPr>
          <w:ilvl w:val="0"/>
          <w:numId w:val="50"/>
        </w:numPr>
        <w:spacing w:line="240" w:lineRule="auto"/>
        <w:jc w:val="both"/>
      </w:pPr>
      <w:r w:rsidRPr="0039577F">
        <w:t>Note 1: Parameters in [ ] are subject for further check and are intent as tentative values for calibration checks for companies.</w:t>
      </w:r>
    </w:p>
    <w:p w14:paraId="1EE4535D" w14:textId="77777777" w:rsidR="00F33388" w:rsidRPr="00484D9A" w:rsidRDefault="00F33388">
      <w:pPr>
        <w:pStyle w:val="ListParagraph"/>
        <w:numPr>
          <w:ilvl w:val="0"/>
          <w:numId w:val="50"/>
        </w:numPr>
        <w:spacing w:line="240" w:lineRule="auto"/>
        <w:jc w:val="both"/>
      </w:pPr>
      <w:r w:rsidRPr="0039577F">
        <w:t xml:space="preserve">Note 2: Calibration of UMa and UMi in 6 and 7 GHz is subject to any changes to UMa and UMi channel modeling parameters. In case no changes are concluded, UMa and UMi in 6 and 7 GHz can </w:t>
      </w:r>
      <w:r w:rsidRPr="00484D9A">
        <w:t>be removed from calibration.</w:t>
      </w:r>
    </w:p>
    <w:p w14:paraId="385ED739" w14:textId="77777777" w:rsidR="00F33388" w:rsidRDefault="00F33388" w:rsidP="00F33388">
      <w:pPr>
        <w:pStyle w:val="BodyText"/>
        <w:spacing w:after="0"/>
        <w:rPr>
          <w:rFonts w:ascii="Times New Roman" w:eastAsiaTheme="minorEastAsia" w:hAnsi="Times New Roman"/>
          <w:szCs w:val="20"/>
          <w:lang w:eastAsia="ko-KR"/>
        </w:rPr>
      </w:pPr>
    </w:p>
    <w:p w14:paraId="297387A4" w14:textId="77777777" w:rsidR="00F33388" w:rsidRPr="00CC1312" w:rsidRDefault="00F33388" w:rsidP="00F33388">
      <w:pPr>
        <w:pStyle w:val="BodyText"/>
        <w:spacing w:after="0"/>
        <w:rPr>
          <w:rFonts w:ascii="Times New Roman" w:eastAsiaTheme="minorEastAsia" w:hAnsi="Times New Roman"/>
          <w:szCs w:val="20"/>
          <w:lang w:eastAsia="ko-KR"/>
        </w:rPr>
      </w:pPr>
    </w:p>
    <w:p w14:paraId="391594D8"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1D6B9FE" w14:textId="77777777" w:rsidR="00F33388" w:rsidRDefault="00F33388" w:rsidP="00F33388">
      <w:pPr>
        <w:spacing w:after="0" w:line="240" w:lineRule="auto"/>
        <w:jc w:val="both"/>
        <w:rPr>
          <w:rFonts w:eastAsiaTheme="minorEastAsia"/>
          <w:lang w:eastAsia="ko-KR"/>
        </w:rPr>
      </w:pPr>
      <w:r>
        <w:rPr>
          <w:rFonts w:eastAsiaTheme="minorEastAsia"/>
          <w:lang w:eastAsia="ko-KR"/>
        </w:rPr>
        <w:t>The following agreement replaces conclusion made in RAN1 #120 regarding starting point for further discussion for calibration.</w:t>
      </w:r>
    </w:p>
    <w:p w14:paraId="75A9EF3B" w14:textId="77777777" w:rsidR="00F33388" w:rsidRDefault="00F33388" w:rsidP="00F33388">
      <w:pPr>
        <w:spacing w:after="0" w:line="240" w:lineRule="auto"/>
        <w:jc w:val="both"/>
        <w:rPr>
          <w:rFonts w:eastAsiaTheme="minorEastAsia"/>
          <w:lang w:eastAsia="ko-KR"/>
        </w:rPr>
      </w:pPr>
    </w:p>
    <w:p w14:paraId="134B9FD9" w14:textId="77777777" w:rsidR="00F33388" w:rsidRDefault="00F33388">
      <w:pPr>
        <w:pStyle w:val="ListParagraph"/>
        <w:numPr>
          <w:ilvl w:val="0"/>
          <w:numId w:val="49"/>
        </w:numPr>
        <w:spacing w:line="240" w:lineRule="auto"/>
        <w:jc w:val="both"/>
      </w:pPr>
      <w:r w:rsidRPr="00EF420E">
        <w:t xml:space="preserve">For new scenarios, and if changes are made to existing scenarios, interested companies to perform </w:t>
      </w:r>
      <w:r>
        <w:t>full</w:t>
      </w:r>
      <w:r w:rsidRPr="00EF420E">
        <w:t xml:space="preserve"> calibration based on the following simulation assumptions. Use the following updates to TR38.901 as </w:t>
      </w:r>
      <w:r>
        <w:t>baseline assumption for</w:t>
      </w:r>
      <w:r w:rsidRPr="00EF420E">
        <w:t xml:space="preserve"> calibration.</w:t>
      </w:r>
    </w:p>
    <w:p w14:paraId="57401395" w14:textId="77777777" w:rsidR="00F33388" w:rsidRPr="007205D4" w:rsidRDefault="00F33388">
      <w:pPr>
        <w:pStyle w:val="ListParagraph"/>
        <w:numPr>
          <w:ilvl w:val="0"/>
          <w:numId w:val="49"/>
        </w:numPr>
        <w:spacing w:line="240" w:lineRule="auto"/>
        <w:jc w:val="both"/>
      </w:pPr>
      <w:r w:rsidRPr="00394243">
        <w:t xml:space="preserve">Additional full calibration parameters can be found in Table 7.8-2A. It is assumed that parameters from Table 7.8-2 (of TR38.901) is used if unspecified by the additional full calibration </w:t>
      </w:r>
      <w:r w:rsidRPr="0039577F">
        <w:t xml:space="preserve">parameters in </w:t>
      </w:r>
      <w:r w:rsidRPr="007205D4">
        <w:t>Table 7.8-2A. In addition, calibration of UMa and UMi-Street Canyon at 6 GHz carrier frequency using simulation assumptions in Table 7.8-2 with updated channel modeling is part of the additional calibration. For calibration of UMa and UMi-Street Canyon at 6 GHz, the following is additionally assumed.</w:t>
      </w:r>
    </w:p>
    <w:p w14:paraId="503C2D78" w14:textId="77777777" w:rsidR="00F33388" w:rsidRPr="007205D4" w:rsidRDefault="00F33388">
      <w:pPr>
        <w:pStyle w:val="ListParagraph"/>
        <w:numPr>
          <w:ilvl w:val="1"/>
          <w:numId w:val="49"/>
        </w:numPr>
        <w:spacing w:line="240" w:lineRule="auto"/>
        <w:jc w:val="both"/>
      </w:pPr>
      <w:r w:rsidRPr="007205D4">
        <w:t>SCS of 15 kHz</w:t>
      </w:r>
    </w:p>
    <w:p w14:paraId="2FA9357A" w14:textId="77777777" w:rsidR="00F33388" w:rsidRPr="007205D4" w:rsidRDefault="00F33388">
      <w:pPr>
        <w:pStyle w:val="ListParagraph"/>
        <w:numPr>
          <w:ilvl w:val="1"/>
          <w:numId w:val="49"/>
        </w:numPr>
        <w:spacing w:line="240" w:lineRule="auto"/>
        <w:jc w:val="both"/>
      </w:pPr>
      <w:r w:rsidRPr="007205D4">
        <w:t>UT attachment is based on RSRP (formula) from BS port 0</w:t>
      </w:r>
    </w:p>
    <w:p w14:paraId="09755DD8" w14:textId="77777777" w:rsidR="00F33388" w:rsidRPr="007205D4" w:rsidRDefault="00F33388">
      <w:pPr>
        <w:pStyle w:val="ListParagraph"/>
        <w:numPr>
          <w:ilvl w:val="1"/>
          <w:numId w:val="49"/>
        </w:numPr>
        <w:spacing w:line="240" w:lineRule="auto"/>
        <w:jc w:val="both"/>
      </w:pPr>
      <w:r w:rsidRPr="007205D4">
        <w:t>BS antenna configuration 1 and 2 both apply</w:t>
      </w:r>
    </w:p>
    <w:p w14:paraId="769DD6BF" w14:textId="77777777" w:rsidR="00F33388" w:rsidRPr="007205D4" w:rsidRDefault="00F33388">
      <w:pPr>
        <w:pStyle w:val="ListParagraph"/>
        <w:numPr>
          <w:ilvl w:val="1"/>
          <w:numId w:val="49"/>
        </w:numPr>
        <w:spacing w:line="240" w:lineRule="auto"/>
        <w:jc w:val="both"/>
      </w:pPr>
      <w:r w:rsidRPr="007205D4">
        <w:t>UT antenna configuration, pattern, and polarization modeling is labeled as UT antenna config A</w:t>
      </w:r>
    </w:p>
    <w:p w14:paraId="20444ED5" w14:textId="77777777" w:rsidR="00F33388" w:rsidRPr="007205D4" w:rsidRDefault="00F33388" w:rsidP="00F33388">
      <w:pPr>
        <w:pStyle w:val="ListParagraph"/>
        <w:spacing w:line="240" w:lineRule="auto"/>
        <w:ind w:left="720"/>
        <w:jc w:val="both"/>
      </w:pPr>
    </w:p>
    <w:p w14:paraId="7790F527" w14:textId="77777777" w:rsidR="00F33388" w:rsidRPr="0039577F" w:rsidRDefault="00F33388" w:rsidP="00F33388">
      <w:pPr>
        <w:spacing w:line="240" w:lineRule="auto"/>
        <w:jc w:val="center"/>
        <w:rPr>
          <w:b/>
        </w:rPr>
      </w:pPr>
      <w:r w:rsidRPr="0039577F">
        <w:rPr>
          <w:b/>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8785"/>
      </w:tblGrid>
      <w:tr w:rsidR="00F33388" w:rsidRPr="0039577F" w14:paraId="0D051C6F"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F19C6B7"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Parameter</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E92389" w14:textId="77777777" w:rsidR="00F33388" w:rsidRPr="0039577F" w:rsidRDefault="00F33388" w:rsidP="0049116F">
            <w:pPr>
              <w:spacing w:after="0" w:line="240" w:lineRule="auto"/>
              <w:jc w:val="both"/>
              <w:rPr>
                <w:rFonts w:eastAsiaTheme="minorEastAsia"/>
                <w:b/>
                <w:lang w:eastAsia="ko-KR"/>
              </w:rPr>
            </w:pPr>
            <w:r w:rsidRPr="0039577F">
              <w:rPr>
                <w:rFonts w:eastAsiaTheme="minorEastAsia"/>
                <w:b/>
                <w:lang w:eastAsia="ko-KR"/>
              </w:rPr>
              <w:t>Values</w:t>
            </w:r>
          </w:p>
        </w:tc>
      </w:tr>
      <w:tr w:rsidR="00F33388" w:rsidRPr="0039577F" w14:paraId="2FD564C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182083E7"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Scenarios </w:t>
            </w:r>
          </w:p>
        </w:tc>
        <w:tc>
          <w:tcPr>
            <w:tcW w:w="0" w:type="auto"/>
            <w:tcBorders>
              <w:top w:val="single" w:sz="4" w:space="0" w:color="auto"/>
              <w:left w:val="single" w:sz="4" w:space="0" w:color="auto"/>
              <w:bottom w:val="single" w:sz="4" w:space="0" w:color="auto"/>
              <w:right w:val="single" w:sz="4" w:space="0" w:color="auto"/>
            </w:tcBorders>
          </w:tcPr>
          <w:p w14:paraId="3270E38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UMa, UMi-Street Canyon, SMa</w:t>
            </w:r>
          </w:p>
        </w:tc>
      </w:tr>
      <w:tr w:rsidR="00F33388" w:rsidRPr="0039577F" w14:paraId="323C49B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2887B24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Carrier Frequency</w:t>
            </w:r>
          </w:p>
        </w:tc>
        <w:tc>
          <w:tcPr>
            <w:tcW w:w="0" w:type="auto"/>
            <w:tcBorders>
              <w:top w:val="single" w:sz="4" w:space="0" w:color="auto"/>
              <w:left w:val="single" w:sz="4" w:space="0" w:color="auto"/>
              <w:bottom w:val="single" w:sz="4" w:space="0" w:color="auto"/>
              <w:right w:val="single" w:sz="4" w:space="0" w:color="auto"/>
            </w:tcBorders>
          </w:tcPr>
          <w:p w14:paraId="78CF5064"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7</w:t>
            </w:r>
            <w:r>
              <w:rPr>
                <w:rFonts w:eastAsiaTheme="minorEastAsia"/>
                <w:lang w:eastAsia="ko-KR"/>
              </w:rPr>
              <w:t xml:space="preserve"> GHz</w:t>
            </w:r>
          </w:p>
          <w:p w14:paraId="444BFD2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additional frequency</w:t>
            </w:r>
          </w:p>
        </w:tc>
      </w:tr>
      <w:tr w:rsidR="00F33388" w:rsidRPr="0039577F" w14:paraId="48416B7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E5BFC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BS antenna electrical </w:t>
            </w:r>
            <w:proofErr w:type="spellStart"/>
            <w:r w:rsidRPr="0039577F">
              <w:rPr>
                <w:rFonts w:eastAsiaTheme="minorEastAsia"/>
                <w:lang w:eastAsia="ko-KR"/>
              </w:rPr>
              <w:t>downtilting</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1FC547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[95] degrees for SMa</w:t>
            </w:r>
          </w:p>
        </w:tc>
      </w:tr>
      <w:tr w:rsidR="00F33388" w:rsidRPr="0039577F" w14:paraId="31E5B7A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0C589D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05457EA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3 for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8, N = 16, P = 2, </w:t>
            </w:r>
            <w:proofErr w:type="spellStart"/>
            <w:r w:rsidRPr="0039577F">
              <w:rPr>
                <w:rFonts w:eastAsiaTheme="minorEastAsia"/>
                <w:lang w:eastAsia="ko-KR"/>
              </w:rPr>
              <w:t>d</w:t>
            </w:r>
            <w:r w:rsidRPr="0039577F">
              <w:rPr>
                <w:rFonts w:eastAsiaTheme="minorEastAsia"/>
                <w:vertAlign w:val="subscript"/>
                <w:lang w:eastAsia="ko-KR"/>
              </w:rPr>
              <w:t>H</w:t>
            </w:r>
            <w:proofErr w:type="spellEnd"/>
            <w:r w:rsidRPr="0039577F">
              <w:rPr>
                <w:rFonts w:eastAsiaTheme="minorEastAsia"/>
                <w:lang w:eastAsia="ko-KR"/>
              </w:rPr>
              <w:t xml:space="preserve"> = </w:t>
            </w:r>
            <w:proofErr w:type="spellStart"/>
            <w:r w:rsidRPr="0039577F">
              <w:rPr>
                <w:rFonts w:eastAsiaTheme="minorEastAsia"/>
                <w:lang w:eastAsia="ko-KR"/>
              </w:rPr>
              <w:t>d</w:t>
            </w:r>
            <w:r w:rsidRPr="0039577F">
              <w:rPr>
                <w:rFonts w:eastAsiaTheme="minorEastAsia"/>
                <w:vertAlign w:val="subscript"/>
                <w:lang w:eastAsia="ko-KR"/>
              </w:rPr>
              <w:t>V</w:t>
            </w:r>
            <w:proofErr w:type="spellEnd"/>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p w14:paraId="5619ABE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(optional) Config 4 for UMa at 7 GHz: M</w:t>
            </w:r>
            <w:r w:rsidRPr="0039577F">
              <w:rPr>
                <w:rFonts w:eastAsiaTheme="minorEastAsia"/>
                <w:vertAlign w:val="subscript"/>
                <w:lang w:eastAsia="ko-KR"/>
              </w:rPr>
              <w:t xml:space="preserve">g </w:t>
            </w:r>
            <w:r w:rsidRPr="0039577F">
              <w:rPr>
                <w:rFonts w:eastAsiaTheme="minorEastAsia"/>
                <w:lang w:eastAsia="ko-KR"/>
              </w:rPr>
              <w:t>= N</w:t>
            </w:r>
            <w:r w:rsidRPr="0039577F">
              <w:rPr>
                <w:rFonts w:eastAsiaTheme="minorEastAsia"/>
                <w:vertAlign w:val="subscript"/>
                <w:lang w:eastAsia="ko-KR"/>
              </w:rPr>
              <w:t>g</w:t>
            </w:r>
            <w:r w:rsidRPr="0039577F">
              <w:rPr>
                <w:rFonts w:eastAsiaTheme="minorEastAsia"/>
                <w:lang w:eastAsia="ko-KR"/>
              </w:rPr>
              <w:t xml:space="preserve"> = 1, M = 64, N = 16, P = 2, M</w:t>
            </w:r>
            <w:r w:rsidRPr="0039577F">
              <w:rPr>
                <w:rFonts w:eastAsiaTheme="minorEastAsia"/>
                <w:vertAlign w:val="subscript"/>
                <w:lang w:eastAsia="ko-KR"/>
              </w:rPr>
              <w:t xml:space="preserve">g </w:t>
            </w:r>
            <w:r w:rsidRPr="0039577F">
              <w:rPr>
                <w:rFonts w:eastAsiaTheme="minorEastAsia"/>
                <w:lang w:eastAsia="ko-KR"/>
              </w:rPr>
              <w:t>= 1, N</w:t>
            </w:r>
            <w:r w:rsidRPr="0039577F">
              <w:rPr>
                <w:rFonts w:eastAsiaTheme="minorEastAsia"/>
                <w:vertAlign w:val="subscript"/>
                <w:lang w:eastAsia="ko-KR"/>
              </w:rPr>
              <w:t>g</w:t>
            </w:r>
            <w:r w:rsidRPr="0039577F">
              <w:rPr>
                <w:rFonts w:eastAsiaTheme="minorEastAsia"/>
                <w:lang w:eastAsia="ko-KR"/>
              </w:rPr>
              <w:t xml:space="preserve"> = 1, </w:t>
            </w:r>
            <w:proofErr w:type="spellStart"/>
            <w:r w:rsidRPr="0039577F">
              <w:rPr>
                <w:rFonts w:eastAsiaTheme="minorEastAsia"/>
                <w:lang w:eastAsia="ko-KR"/>
              </w:rPr>
              <w:t>d</w:t>
            </w:r>
            <w:r w:rsidRPr="0039577F">
              <w:rPr>
                <w:rFonts w:eastAsiaTheme="minorEastAsia"/>
                <w:vertAlign w:val="subscript"/>
                <w:lang w:eastAsia="ko-KR"/>
              </w:rPr>
              <w:t>H</w:t>
            </w:r>
            <w:proofErr w:type="spellEnd"/>
            <w:r w:rsidRPr="0039577F">
              <w:rPr>
                <w:rFonts w:eastAsiaTheme="minorEastAsia"/>
                <w:lang w:eastAsia="ko-KR"/>
              </w:rPr>
              <w:t xml:space="preserve"> = </w:t>
            </w:r>
            <w:proofErr w:type="spellStart"/>
            <w:r w:rsidRPr="0039577F">
              <w:rPr>
                <w:rFonts w:eastAsiaTheme="minorEastAsia"/>
                <w:lang w:eastAsia="ko-KR"/>
              </w:rPr>
              <w:t>d</w:t>
            </w:r>
            <w:r w:rsidRPr="0039577F">
              <w:rPr>
                <w:rFonts w:eastAsiaTheme="minorEastAsia"/>
                <w:vertAlign w:val="subscript"/>
                <w:lang w:eastAsia="ko-KR"/>
              </w:rPr>
              <w:t>V</w:t>
            </w:r>
            <w:proofErr w:type="spellEnd"/>
            <w:r w:rsidRPr="0039577F">
              <w:rPr>
                <w:rFonts w:eastAsiaTheme="minorEastAsia"/>
                <w:lang w:eastAsia="ko-KR"/>
              </w:rPr>
              <w:t xml:space="preserve"> = 0.5</w:t>
            </w:r>
            <w:r w:rsidRPr="0039577F">
              <w:rPr>
                <w:rFonts w:eastAsiaTheme="minorEastAsia"/>
                <w:lang w:val="sv-SE" w:eastAsia="ko-KR"/>
              </w:rPr>
              <w:t>λ</w:t>
            </w:r>
            <w:r w:rsidRPr="0039577F">
              <w:rPr>
                <w:rFonts w:eastAsiaTheme="minorEastAsia"/>
                <w:lang w:eastAsia="ko-KR"/>
              </w:rPr>
              <w:t xml:space="preserve"> … calibration metrics 1), 2), 3), 4) are calibrated</w:t>
            </w:r>
          </w:p>
        </w:tc>
      </w:tr>
      <w:tr w:rsidR="00F33388" w:rsidRPr="0039577F" w14:paraId="6CC9CB41"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4C46F7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0EF51F98"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39577F" w14:paraId="1004E911"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876FEE"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port mapping</w:t>
            </w:r>
          </w:p>
        </w:tc>
        <w:tc>
          <w:tcPr>
            <w:tcW w:w="0" w:type="auto"/>
            <w:tcBorders>
              <w:top w:val="single" w:sz="4" w:space="0" w:color="auto"/>
              <w:left w:val="single" w:sz="4" w:space="0" w:color="auto"/>
              <w:bottom w:val="single" w:sz="4" w:space="0" w:color="auto"/>
              <w:right w:val="single" w:sz="4" w:space="0" w:color="auto"/>
            </w:tcBorders>
            <w:vAlign w:val="center"/>
          </w:tcPr>
          <w:p w14:paraId="2ADDC5E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Config 3 for 7 GHz: </w:t>
            </w: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 8, N</w:t>
            </w:r>
            <w:r w:rsidRPr="0039577F">
              <w:rPr>
                <w:rFonts w:eastAsiaTheme="minorEastAsia"/>
                <w:vertAlign w:val="subscript"/>
                <w:lang w:eastAsia="ko-KR"/>
              </w:rPr>
              <w:t>p</w:t>
            </w:r>
            <w:r w:rsidRPr="0039577F">
              <w:rPr>
                <w:rFonts w:eastAsiaTheme="minorEastAsia"/>
                <w:lang w:eastAsia="ko-KR"/>
              </w:rPr>
              <w:t xml:space="preserve"> = 16, each antenna element is mapped to one port</w:t>
            </w:r>
          </w:p>
          <w:p w14:paraId="18FE94A7" w14:textId="77777777" w:rsidR="00F33388" w:rsidRPr="0039577F" w:rsidRDefault="00F33388" w:rsidP="0049116F">
            <w:pPr>
              <w:spacing w:after="0" w:line="240" w:lineRule="auto"/>
              <w:jc w:val="both"/>
              <w:rPr>
                <w:rFonts w:eastAsiaTheme="minorEastAsia"/>
                <w:strike/>
                <w:lang w:eastAsia="ko-KR"/>
              </w:rPr>
            </w:pPr>
            <w:r w:rsidRPr="0039577F">
              <w:rPr>
                <w:rFonts w:eastAsiaTheme="minorEastAsia"/>
                <w:lang w:eastAsia="ko-KR"/>
              </w:rPr>
              <w:t xml:space="preserve">(optional) Config 4 for UMa at 7 GHz: </w:t>
            </w: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 16, N</w:t>
            </w:r>
            <w:r w:rsidRPr="0039577F">
              <w:rPr>
                <w:rFonts w:eastAsiaTheme="minorEastAsia"/>
                <w:vertAlign w:val="subscript"/>
                <w:lang w:eastAsia="ko-KR"/>
              </w:rPr>
              <w:t>p</w:t>
            </w:r>
            <w:r w:rsidRPr="0039577F">
              <w:rPr>
                <w:rFonts w:eastAsiaTheme="minorEastAsia"/>
                <w:lang w:eastAsia="ko-KR"/>
              </w:rPr>
              <w:t xml:space="preserve"> = 16</w:t>
            </w:r>
          </w:p>
          <w:p w14:paraId="79997AB2" w14:textId="77777777" w:rsidR="00F33388" w:rsidRPr="0039577F" w:rsidRDefault="00F33388" w:rsidP="0049116F">
            <w:pPr>
              <w:spacing w:after="0" w:line="240" w:lineRule="auto"/>
              <w:jc w:val="both"/>
              <w:rPr>
                <w:rFonts w:eastAsiaTheme="minorEastAsia"/>
                <w:lang w:eastAsia="ko-KR"/>
              </w:rPr>
            </w:pPr>
            <w:proofErr w:type="spellStart"/>
            <w:r w:rsidRPr="0039577F">
              <w:rPr>
                <w:rFonts w:eastAsiaTheme="minorEastAsia"/>
                <w:lang w:eastAsia="ko-KR"/>
              </w:rPr>
              <w:t>M</w:t>
            </w:r>
            <w:r w:rsidRPr="0039577F">
              <w:rPr>
                <w:rFonts w:eastAsiaTheme="minorEastAsia"/>
                <w:vertAlign w:val="subscript"/>
                <w:lang w:eastAsia="ko-KR"/>
              </w:rPr>
              <w:t>p</w:t>
            </w:r>
            <w:proofErr w:type="spellEnd"/>
            <w:r w:rsidRPr="0039577F">
              <w:rPr>
                <w:rFonts w:eastAsiaTheme="minorEastAsia"/>
                <w:lang w:eastAsia="ko-KR"/>
              </w:rPr>
              <w:t xml:space="preserve"> and N</w:t>
            </w:r>
            <w:r w:rsidRPr="0039577F">
              <w:rPr>
                <w:rFonts w:eastAsiaTheme="minorEastAsia"/>
                <w:vertAlign w:val="subscript"/>
                <w:lang w:eastAsia="ko-KR"/>
              </w:rPr>
              <w:t>p</w:t>
            </w:r>
            <w:r w:rsidRPr="0039577F">
              <w:rPr>
                <w:rFonts w:eastAsiaTheme="minorEastAsia"/>
                <w:lang w:eastAsia="ko-KR"/>
              </w:rPr>
              <w:t xml:space="preserve"> are the number of vertical, horizontal TXRUs within a panel and polarization</w:t>
            </w:r>
          </w:p>
        </w:tc>
      </w:tr>
      <w:tr w:rsidR="00F33388" w:rsidRPr="0039577F" w14:paraId="469E7AE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6DE1F5"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BS Tx power</w:t>
            </w:r>
          </w:p>
        </w:tc>
        <w:tc>
          <w:tcPr>
            <w:tcW w:w="0" w:type="auto"/>
            <w:tcBorders>
              <w:top w:val="single" w:sz="4" w:space="0" w:color="auto"/>
              <w:left w:val="single" w:sz="4" w:space="0" w:color="auto"/>
              <w:bottom w:val="single" w:sz="4" w:space="0" w:color="auto"/>
              <w:right w:val="single" w:sz="4" w:space="0" w:color="auto"/>
            </w:tcBorders>
            <w:vAlign w:val="center"/>
          </w:tcPr>
          <w:p w14:paraId="3D8230F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49 dBm for SMa</w:t>
            </w:r>
          </w:p>
        </w:tc>
      </w:tr>
      <w:tr w:rsidR="00F33388" w:rsidRPr="0039577F" w14:paraId="5F2E06FE"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DEE39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9CCE2C1" w14:textId="77777777" w:rsidR="00F33388" w:rsidRPr="0039577F" w:rsidRDefault="00F33388" w:rsidP="0049116F">
            <w:pPr>
              <w:spacing w:after="0" w:line="240" w:lineRule="auto"/>
              <w:jc w:val="both"/>
              <w:rPr>
                <w:rFonts w:eastAsiaTheme="minorEastAsia"/>
                <w:lang w:val="da-DK" w:eastAsia="ko-KR"/>
              </w:rPr>
            </w:pPr>
            <w:r w:rsidRPr="0039577F">
              <w:rPr>
                <w:rFonts w:eastAsiaTheme="minorEastAsia"/>
                <w:lang w:val="da-DK" w:eastAsia="ko-KR"/>
              </w:rPr>
              <w:t>[20] MHz for 7 GHz</w:t>
            </w:r>
          </w:p>
          <w:p w14:paraId="3423DEFB" w14:textId="77777777" w:rsidR="00F33388" w:rsidRPr="0039577F" w:rsidRDefault="00F33388" w:rsidP="0049116F">
            <w:pPr>
              <w:spacing w:after="0" w:line="240" w:lineRule="auto"/>
              <w:jc w:val="both"/>
              <w:rPr>
                <w:rFonts w:eastAsiaTheme="minorEastAsia"/>
                <w:highlight w:val="yellow"/>
                <w:lang w:val="da-DK" w:eastAsia="ko-KR"/>
              </w:rPr>
            </w:pPr>
            <w:r w:rsidRPr="0039577F">
              <w:rPr>
                <w:rFonts w:eastAsiaTheme="minorEastAsia"/>
                <w:lang w:val="da-DK" w:eastAsia="ko-KR"/>
              </w:rPr>
              <w:t>(optional) 200 MHz for 7 GHz</w:t>
            </w:r>
          </w:p>
        </w:tc>
      </w:tr>
      <w:tr w:rsidR="00F33388" w:rsidRPr="0039577F" w14:paraId="230E611B"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3CF26E1"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UT attachment </w:t>
            </w:r>
          </w:p>
        </w:tc>
        <w:tc>
          <w:tcPr>
            <w:tcW w:w="0" w:type="auto"/>
            <w:tcBorders>
              <w:top w:val="single" w:sz="4" w:space="0" w:color="auto"/>
              <w:left w:val="single" w:sz="4" w:space="0" w:color="auto"/>
              <w:bottom w:val="single" w:sz="4" w:space="0" w:color="auto"/>
              <w:right w:val="single" w:sz="4" w:space="0" w:color="auto"/>
            </w:tcBorders>
            <w:vAlign w:val="center"/>
          </w:tcPr>
          <w:p w14:paraId="3D1328B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Based on RSRP (formula) from BS port 0</w:t>
            </w:r>
          </w:p>
        </w:tc>
      </w:tr>
      <w:tr w:rsidR="00F33388" w:rsidRPr="0039577F" w14:paraId="28ACD19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B0141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UT distribution </w:t>
            </w:r>
          </w:p>
        </w:tc>
        <w:tc>
          <w:tcPr>
            <w:tcW w:w="0" w:type="auto"/>
            <w:tcBorders>
              <w:top w:val="single" w:sz="4" w:space="0" w:color="auto"/>
              <w:left w:val="single" w:sz="4" w:space="0" w:color="auto"/>
              <w:bottom w:val="single" w:sz="4" w:space="0" w:color="auto"/>
              <w:right w:val="single" w:sz="4" w:space="0" w:color="auto"/>
            </w:tcBorders>
            <w:vAlign w:val="center"/>
          </w:tcPr>
          <w:p w14:paraId="7300651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For SMA, </w:t>
            </w:r>
          </w:p>
          <w:p w14:paraId="7132106B"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20% of UT outdoor, 80% of UT indoor. Among indoor UT, 90% of indoor UT are within residential buildings, and 10% of indoor UT in commercial buildings. Indoor UTs are uniformly distributed across all floors for a building type.</w:t>
            </w:r>
          </w:p>
        </w:tc>
      </w:tr>
      <w:tr w:rsidR="00F33388" w:rsidRPr="0039577F" w14:paraId="41205B83"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F10C9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antenna configurations</w:t>
            </w:r>
          </w:p>
        </w:tc>
        <w:tc>
          <w:tcPr>
            <w:tcW w:w="0" w:type="auto"/>
            <w:tcBorders>
              <w:top w:val="single" w:sz="4" w:space="0" w:color="auto"/>
              <w:left w:val="single" w:sz="4" w:space="0" w:color="auto"/>
              <w:bottom w:val="single" w:sz="4" w:space="0" w:color="auto"/>
              <w:right w:val="single" w:sz="4" w:space="0" w:color="auto"/>
            </w:tcBorders>
            <w:vAlign w:val="center"/>
          </w:tcPr>
          <w:p w14:paraId="227C8699"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4 antenna port with single/linear polarization for calibration based on handheld device antenna model using candidate antenna locations (1,7,3,5) as described in Clause 7.3</w:t>
            </w:r>
          </w:p>
          <w:p w14:paraId="1E44669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(optional) Config C for [7] GHz: 16 antenna port with dual polarization based on handheld device antenna model using all candidate antenna locations (1,2,3,4,5,6,7,8) as described in Clause 7.3.</w:t>
            </w:r>
          </w:p>
        </w:tc>
      </w:tr>
      <w:tr w:rsidR="00F33388" w:rsidRPr="0039577F" w14:paraId="65483A83"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639453"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antenna pattern</w:t>
            </w:r>
          </w:p>
        </w:tc>
        <w:tc>
          <w:tcPr>
            <w:tcW w:w="0" w:type="auto"/>
            <w:tcBorders>
              <w:top w:val="single" w:sz="4" w:space="0" w:color="auto"/>
              <w:left w:val="single" w:sz="4" w:space="0" w:color="auto"/>
              <w:bottom w:val="single" w:sz="4" w:space="0" w:color="auto"/>
              <w:right w:val="single" w:sz="4" w:space="0" w:color="auto"/>
            </w:tcBorders>
            <w:vAlign w:val="center"/>
          </w:tcPr>
          <w:p w14:paraId="343DDE9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4900CCF"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FFS: (optional) Config C for [7] GHz: [Based on directional antenna for UT described in Clause 7.3]</w:t>
            </w:r>
          </w:p>
        </w:tc>
      </w:tr>
      <w:tr w:rsidR="00F33388" w:rsidRPr="0039577F" w14:paraId="07E7A448"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F9A136"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UT Polarized antenna modelling</w:t>
            </w:r>
          </w:p>
        </w:tc>
        <w:tc>
          <w:tcPr>
            <w:tcW w:w="0" w:type="auto"/>
            <w:tcBorders>
              <w:top w:val="single" w:sz="4" w:space="0" w:color="auto"/>
              <w:left w:val="single" w:sz="4" w:space="0" w:color="auto"/>
              <w:bottom w:val="single" w:sz="4" w:space="0" w:color="auto"/>
              <w:right w:val="single" w:sz="4" w:space="0" w:color="auto"/>
            </w:tcBorders>
            <w:vAlign w:val="center"/>
          </w:tcPr>
          <w:p w14:paraId="69AA647D"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Config B for 7 GHz: Based on directional antenna for UT described in Clause 7.3</w:t>
            </w:r>
          </w:p>
          <w:p w14:paraId="48DE0160"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 xml:space="preserve">FFS: (optional) Config C for [7] GHz: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39577F">
              <w:rPr>
                <w:rFonts w:eastAsiaTheme="minorEastAsia"/>
                <w:lang w:eastAsia="ko-KR"/>
              </w:rPr>
              <w:t>]</w:t>
            </w:r>
          </w:p>
        </w:tc>
      </w:tr>
      <w:tr w:rsidR="00F33388" w:rsidRPr="0039577F" w14:paraId="04A760C5"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5C9620EA"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O2I penetration loss</w:t>
            </w:r>
          </w:p>
        </w:tc>
        <w:tc>
          <w:tcPr>
            <w:tcW w:w="0" w:type="auto"/>
            <w:tcBorders>
              <w:top w:val="single" w:sz="4" w:space="0" w:color="auto"/>
              <w:left w:val="single" w:sz="4" w:space="0" w:color="auto"/>
              <w:bottom w:val="single" w:sz="4" w:space="0" w:color="auto"/>
              <w:right w:val="single" w:sz="4" w:space="0" w:color="auto"/>
            </w:tcBorders>
          </w:tcPr>
          <w:p w14:paraId="0679AB25"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For SMa, [low-loss model]</w:t>
            </w:r>
          </w:p>
        </w:tc>
      </w:tr>
      <w:tr w:rsidR="00F33388" w:rsidRPr="0039577F" w14:paraId="18D690E6" w14:textId="77777777" w:rsidTr="0049116F">
        <w:trPr>
          <w:jc w:val="center"/>
        </w:trPr>
        <w:tc>
          <w:tcPr>
            <w:tcW w:w="0" w:type="auto"/>
            <w:tcBorders>
              <w:top w:val="single" w:sz="4" w:space="0" w:color="auto"/>
              <w:left w:val="single" w:sz="4" w:space="0" w:color="auto"/>
              <w:bottom w:val="single" w:sz="4" w:space="0" w:color="auto"/>
              <w:right w:val="single" w:sz="4" w:space="0" w:color="auto"/>
            </w:tcBorders>
          </w:tcPr>
          <w:p w14:paraId="24380D21"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SCS assumption</w:t>
            </w:r>
          </w:p>
        </w:tc>
        <w:tc>
          <w:tcPr>
            <w:tcW w:w="0" w:type="auto"/>
            <w:tcBorders>
              <w:top w:val="single" w:sz="4" w:space="0" w:color="auto"/>
              <w:left w:val="single" w:sz="4" w:space="0" w:color="auto"/>
              <w:bottom w:val="single" w:sz="4" w:space="0" w:color="auto"/>
              <w:right w:val="single" w:sz="4" w:space="0" w:color="auto"/>
            </w:tcBorders>
          </w:tcPr>
          <w:p w14:paraId="155C813C" w14:textId="77777777" w:rsidR="00F33388" w:rsidRPr="0039577F" w:rsidRDefault="00F33388" w:rsidP="0049116F">
            <w:pPr>
              <w:spacing w:after="0" w:line="240" w:lineRule="auto"/>
              <w:jc w:val="both"/>
              <w:rPr>
                <w:rFonts w:eastAsiaTheme="minorEastAsia"/>
                <w:lang w:eastAsia="ko-KR"/>
              </w:rPr>
            </w:pPr>
            <w:r w:rsidRPr="0039577F">
              <w:rPr>
                <w:rFonts w:eastAsiaTheme="minorEastAsia"/>
                <w:lang w:eastAsia="ko-KR"/>
              </w:rPr>
              <w:t>30 kHz</w:t>
            </w:r>
          </w:p>
        </w:tc>
      </w:tr>
    </w:tbl>
    <w:p w14:paraId="7A818092" w14:textId="77777777" w:rsidR="00F33388" w:rsidRPr="0039577F" w:rsidRDefault="00F33388">
      <w:pPr>
        <w:pStyle w:val="ListParagraph"/>
        <w:numPr>
          <w:ilvl w:val="0"/>
          <w:numId w:val="49"/>
        </w:numPr>
        <w:spacing w:line="240" w:lineRule="auto"/>
        <w:jc w:val="both"/>
      </w:pPr>
      <w:r w:rsidRPr="0039577F">
        <w:t>Note 1: Parameters in [ ] are subject for further check and are intent as tentative values for calibration checks for companies.</w:t>
      </w:r>
    </w:p>
    <w:p w14:paraId="552E6A02" w14:textId="77777777" w:rsidR="00F33388" w:rsidRPr="0039577F" w:rsidRDefault="00F33388">
      <w:pPr>
        <w:pStyle w:val="ListParagraph"/>
        <w:numPr>
          <w:ilvl w:val="0"/>
          <w:numId w:val="49"/>
        </w:numPr>
        <w:spacing w:line="240" w:lineRule="auto"/>
        <w:jc w:val="both"/>
      </w:pPr>
      <w:r w:rsidRPr="0039577F">
        <w:t>Note 2: Calibration of UMa and UMi in 6 and 7 GHz is subject to any changes to UMa and UMi channel modeling parameters. In case no changes are concluded, UMa and UMi in 6 and 7 GHz can be removed from calibration.</w:t>
      </w:r>
    </w:p>
    <w:p w14:paraId="70A5AA10" w14:textId="77777777" w:rsidR="00F33388" w:rsidRDefault="00F33388" w:rsidP="00F33388">
      <w:pPr>
        <w:pStyle w:val="BodyText"/>
        <w:spacing w:after="0"/>
        <w:rPr>
          <w:rFonts w:ascii="Times New Roman" w:eastAsiaTheme="minorEastAsia" w:hAnsi="Times New Roman"/>
          <w:szCs w:val="20"/>
          <w:lang w:eastAsia="ko-KR"/>
        </w:rPr>
      </w:pPr>
    </w:p>
    <w:p w14:paraId="1E7A11C3" w14:textId="77777777" w:rsidR="00F33388" w:rsidRPr="00CC1312" w:rsidRDefault="00F33388" w:rsidP="00F33388">
      <w:pPr>
        <w:pStyle w:val="BodyText"/>
        <w:spacing w:after="0"/>
        <w:rPr>
          <w:rFonts w:ascii="Times New Roman" w:eastAsiaTheme="minorEastAsia" w:hAnsi="Times New Roman"/>
          <w:szCs w:val="20"/>
          <w:lang w:eastAsia="ko-KR"/>
        </w:rPr>
      </w:pPr>
    </w:p>
    <w:p w14:paraId="1DFF09FD"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7299D23A" w14:textId="77777777" w:rsidR="00F33388" w:rsidRPr="008E6ECD" w:rsidRDefault="00F33388" w:rsidP="00F33388">
      <w:pPr>
        <w:spacing w:after="0" w:line="240" w:lineRule="auto"/>
        <w:jc w:val="both"/>
        <w:rPr>
          <w:rFonts w:eastAsiaTheme="minorEastAsia"/>
          <w:lang w:eastAsia="ko-KR"/>
        </w:rPr>
      </w:pPr>
      <w:r w:rsidRPr="008E6ECD">
        <w:rPr>
          <w:rFonts w:eastAsiaTheme="minorEastAsia"/>
          <w:lang w:eastAsia="ko-KR"/>
        </w:rPr>
        <w:t>The following agreement replaces conclusion made in RAN1 #120 regarding starting point for further discussion for calibration.</w:t>
      </w:r>
    </w:p>
    <w:p w14:paraId="1222EB3E" w14:textId="77777777" w:rsidR="00F33388" w:rsidRPr="008E6ECD" w:rsidRDefault="00F33388" w:rsidP="00F33388">
      <w:pPr>
        <w:spacing w:after="0" w:line="240" w:lineRule="auto"/>
        <w:jc w:val="both"/>
        <w:rPr>
          <w:rFonts w:eastAsiaTheme="minorEastAsia"/>
          <w:lang w:eastAsia="ko-KR"/>
        </w:rPr>
      </w:pPr>
    </w:p>
    <w:p w14:paraId="60A759DA" w14:textId="77777777" w:rsidR="00F33388" w:rsidRPr="008E6ECD" w:rsidRDefault="00F33388">
      <w:pPr>
        <w:pStyle w:val="ListParagraph"/>
        <w:numPr>
          <w:ilvl w:val="0"/>
          <w:numId w:val="49"/>
        </w:numPr>
        <w:spacing w:line="240" w:lineRule="auto"/>
        <w:jc w:val="both"/>
      </w:pPr>
      <w:r w:rsidRPr="008E6ECD">
        <w:lastRenderedPageBreak/>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0F2EE01B" w14:textId="77777777" w:rsidR="00F33388" w:rsidRPr="008E6ECD" w:rsidRDefault="00F33388">
      <w:pPr>
        <w:pStyle w:val="ListParagraph"/>
        <w:numPr>
          <w:ilvl w:val="0"/>
          <w:numId w:val="49"/>
        </w:numPr>
        <w:spacing w:line="240" w:lineRule="auto"/>
        <w:jc w:val="both"/>
      </w:pPr>
      <w:r w:rsidRPr="008E6ECD">
        <w:t>Additional calibration parameters for near field channel modeling can be found in Table 7.8-7. It is assumed that parameters from Table 7.8-2 is used if unspecified by the additional full calibration parameters in Table 7.8-7.</w:t>
      </w:r>
    </w:p>
    <w:p w14:paraId="14583278" w14:textId="77777777" w:rsidR="00F33388" w:rsidRPr="008E6ECD" w:rsidRDefault="00F33388" w:rsidP="00F33388">
      <w:pPr>
        <w:spacing w:after="0" w:line="240" w:lineRule="auto"/>
        <w:ind w:firstLine="288"/>
        <w:jc w:val="center"/>
        <w:rPr>
          <w:rFonts w:eastAsiaTheme="minorEastAsia"/>
          <w:b/>
          <w:lang w:eastAsia="ko-KR"/>
        </w:rPr>
      </w:pPr>
      <w:r w:rsidRPr="008E6ECD">
        <w:rPr>
          <w:rFonts w:eastAsiaTheme="minorEastAsia"/>
          <w:b/>
          <w:lang w:eastAsia="ko-KR"/>
        </w:rPr>
        <w:t>Table 7.8-7: Simulation assumptions for calibration for near field channel modeling</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468"/>
        <w:gridCol w:w="6672"/>
      </w:tblGrid>
      <w:tr w:rsidR="00F33388" w:rsidRPr="008E6ECD" w14:paraId="15D213F0"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694E416" w14:textId="77777777" w:rsidR="00F33388" w:rsidRPr="008E6ECD" w:rsidRDefault="00F33388" w:rsidP="0049116F">
            <w:pPr>
              <w:spacing w:after="0" w:line="240" w:lineRule="auto"/>
              <w:ind w:firstLine="7"/>
              <w:jc w:val="both"/>
              <w:rPr>
                <w:rFonts w:eastAsiaTheme="minorEastAsia"/>
                <w:b/>
                <w:lang w:eastAsia="ko-KR"/>
              </w:rPr>
            </w:pPr>
            <w:r w:rsidRPr="008E6ECD">
              <w:rPr>
                <w:rFonts w:eastAsiaTheme="minorEastAsia"/>
                <w:b/>
                <w:lang w:eastAsia="ko-KR"/>
              </w:rPr>
              <w:t>Parameter</w:t>
            </w:r>
          </w:p>
        </w:tc>
        <w:tc>
          <w:tcPr>
            <w:tcW w:w="6672" w:type="dxa"/>
            <w:tcBorders>
              <w:top w:val="single" w:sz="4" w:space="0" w:color="auto"/>
              <w:left w:val="single" w:sz="4" w:space="0" w:color="auto"/>
              <w:bottom w:val="single" w:sz="4" w:space="0" w:color="auto"/>
              <w:right w:val="single" w:sz="4" w:space="0" w:color="auto"/>
            </w:tcBorders>
            <w:shd w:val="clear" w:color="auto" w:fill="E0E0E0"/>
            <w:vAlign w:val="center"/>
          </w:tcPr>
          <w:p w14:paraId="68FEE633" w14:textId="77777777" w:rsidR="00F33388" w:rsidRPr="008E6ECD" w:rsidRDefault="00F33388" w:rsidP="0049116F">
            <w:pPr>
              <w:spacing w:after="0" w:line="240" w:lineRule="auto"/>
              <w:ind w:firstLine="7"/>
              <w:jc w:val="both"/>
              <w:rPr>
                <w:rFonts w:eastAsiaTheme="minorEastAsia"/>
                <w:b/>
                <w:lang w:eastAsia="ko-KR"/>
              </w:rPr>
            </w:pPr>
            <w:r w:rsidRPr="008E6ECD">
              <w:rPr>
                <w:rFonts w:eastAsiaTheme="minorEastAsia"/>
                <w:b/>
                <w:lang w:eastAsia="ko-KR"/>
              </w:rPr>
              <w:t>Values</w:t>
            </w:r>
          </w:p>
        </w:tc>
      </w:tr>
      <w:tr w:rsidR="00F33388" w:rsidRPr="008E6ECD" w14:paraId="43868DEA" w14:textId="77777777" w:rsidTr="0049116F">
        <w:trPr>
          <w:trHeight w:val="209"/>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75396C2"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Scenarios</w:t>
            </w:r>
          </w:p>
        </w:tc>
        <w:tc>
          <w:tcPr>
            <w:tcW w:w="6672" w:type="dxa"/>
            <w:tcBorders>
              <w:top w:val="single" w:sz="4" w:space="0" w:color="auto"/>
              <w:left w:val="single" w:sz="4" w:space="0" w:color="auto"/>
              <w:bottom w:val="single" w:sz="4" w:space="0" w:color="auto"/>
              <w:right w:val="single" w:sz="4" w:space="0" w:color="auto"/>
            </w:tcBorders>
            <w:vAlign w:val="center"/>
          </w:tcPr>
          <w:p w14:paraId="1CCB6FA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Indoor-office (open office)</w:t>
            </w:r>
          </w:p>
        </w:tc>
      </w:tr>
      <w:tr w:rsidR="00F33388" w:rsidRPr="008E6ECD" w14:paraId="502B6C59"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BFF31B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Carrier Frequency</w:t>
            </w:r>
          </w:p>
        </w:tc>
        <w:tc>
          <w:tcPr>
            <w:tcW w:w="6672" w:type="dxa"/>
            <w:tcBorders>
              <w:top w:val="single" w:sz="4" w:space="0" w:color="auto"/>
              <w:left w:val="single" w:sz="4" w:space="0" w:color="auto"/>
              <w:bottom w:val="single" w:sz="4" w:space="0" w:color="auto"/>
              <w:right w:val="single" w:sz="4" w:space="0" w:color="auto"/>
            </w:tcBorders>
            <w:vAlign w:val="center"/>
          </w:tcPr>
          <w:p w14:paraId="2822D59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7 GHz</w:t>
            </w:r>
          </w:p>
          <w:p w14:paraId="5B686D06" w14:textId="77777777" w:rsidR="00F33388" w:rsidRPr="008E6ECD" w:rsidRDefault="00F33388" w:rsidP="0049116F">
            <w:pPr>
              <w:spacing w:after="0" w:line="240" w:lineRule="auto"/>
              <w:ind w:firstLine="7"/>
              <w:jc w:val="both"/>
              <w:rPr>
                <w:rFonts w:eastAsiaTheme="minorEastAsia"/>
                <w:lang w:eastAsia="ko-KR"/>
              </w:rPr>
            </w:pPr>
            <w:r>
              <w:rPr>
                <w:rFonts w:eastAsiaTheme="minorEastAsia"/>
                <w:lang w:eastAsia="ko-KR"/>
              </w:rPr>
              <w:t>(optional)</w:t>
            </w:r>
            <w:r w:rsidRPr="008E6ECD">
              <w:rPr>
                <w:rFonts w:eastAsiaTheme="minorEastAsia"/>
                <w:lang w:eastAsia="ko-KR"/>
              </w:rPr>
              <w:t xml:space="preserve"> 15 GHz</w:t>
            </w:r>
          </w:p>
        </w:tc>
      </w:tr>
      <w:tr w:rsidR="00F33388" w:rsidRPr="008E6ECD" w14:paraId="3299B50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CE8852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Bandwidth</w:t>
            </w:r>
          </w:p>
        </w:tc>
        <w:tc>
          <w:tcPr>
            <w:tcW w:w="6672" w:type="dxa"/>
            <w:tcBorders>
              <w:top w:val="single" w:sz="4" w:space="0" w:color="auto"/>
              <w:left w:val="single" w:sz="4" w:space="0" w:color="auto"/>
              <w:bottom w:val="single" w:sz="4" w:space="0" w:color="auto"/>
              <w:right w:val="single" w:sz="4" w:space="0" w:color="auto"/>
            </w:tcBorders>
            <w:vAlign w:val="center"/>
          </w:tcPr>
          <w:p w14:paraId="6F47DA9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20 MHz</w:t>
            </w:r>
          </w:p>
        </w:tc>
      </w:tr>
      <w:tr w:rsidR="00F33388" w:rsidRPr="008E6ECD" w14:paraId="49DBEC62"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4DC20C21"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2858383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UMi-street Canyon: 10m </w:t>
            </w:r>
          </w:p>
          <w:p w14:paraId="5B72455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3m</w:t>
            </w:r>
          </w:p>
        </w:tc>
      </w:tr>
      <w:tr w:rsidR="00F33388" w:rsidRPr="008E6ECD" w14:paraId="28AF8DDA"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083F2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BS antenna </w:t>
            </w:r>
            <w:proofErr w:type="spellStart"/>
            <w:r w:rsidRPr="008E6ECD">
              <w:rPr>
                <w:rFonts w:eastAsiaTheme="minorEastAsia"/>
                <w:lang w:eastAsia="ko-KR"/>
              </w:rPr>
              <w:t>downtilt</w:t>
            </w:r>
            <w:proofErr w:type="spellEnd"/>
          </w:p>
        </w:tc>
        <w:tc>
          <w:tcPr>
            <w:tcW w:w="6672" w:type="dxa"/>
            <w:tcBorders>
              <w:top w:val="single" w:sz="4" w:space="0" w:color="auto"/>
              <w:left w:val="single" w:sz="4" w:space="0" w:color="auto"/>
              <w:bottom w:val="single" w:sz="4" w:space="0" w:color="auto"/>
              <w:right w:val="single" w:sz="4" w:space="0" w:color="auto"/>
            </w:tcBorders>
            <w:vAlign w:val="center"/>
          </w:tcPr>
          <w:p w14:paraId="786B5C9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102 degrees for UMi-street Canyon</w:t>
            </w:r>
          </w:p>
          <w:p w14:paraId="49CBC0C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180 degrees for indoor (i.e., array panel downward facing)</w:t>
            </w:r>
          </w:p>
        </w:tc>
      </w:tr>
      <w:tr w:rsidR="00F33388" w:rsidRPr="008E6ECD" w14:paraId="580AB87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1E1ABD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Tx power</w:t>
            </w:r>
          </w:p>
        </w:tc>
        <w:tc>
          <w:tcPr>
            <w:tcW w:w="6672" w:type="dxa"/>
            <w:tcBorders>
              <w:top w:val="single" w:sz="4" w:space="0" w:color="auto"/>
              <w:left w:val="single" w:sz="4" w:space="0" w:color="auto"/>
              <w:bottom w:val="single" w:sz="4" w:space="0" w:color="auto"/>
              <w:right w:val="single" w:sz="4" w:space="0" w:color="auto"/>
            </w:tcBorders>
            <w:vAlign w:val="center"/>
          </w:tcPr>
          <w:p w14:paraId="7989B05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44 dBm for UMi-Street Canyon</w:t>
            </w:r>
          </w:p>
          <w:p w14:paraId="323FE39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24 dBm for Indoor</w:t>
            </w:r>
          </w:p>
        </w:tc>
      </w:tr>
      <w:tr w:rsidR="00F33388" w:rsidRPr="008E6ECD" w14:paraId="602DDE47"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E52EE2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antenna configurations and port mapping</w:t>
            </w:r>
          </w:p>
        </w:tc>
        <w:tc>
          <w:tcPr>
            <w:tcW w:w="6672" w:type="dxa"/>
            <w:tcBorders>
              <w:top w:val="single" w:sz="4" w:space="0" w:color="auto"/>
              <w:left w:val="single" w:sz="4" w:space="0" w:color="auto"/>
              <w:bottom w:val="single" w:sz="4" w:space="0" w:color="auto"/>
              <w:right w:val="single" w:sz="4" w:space="0" w:color="auto"/>
            </w:tcBorders>
            <w:vAlign w:val="center"/>
          </w:tcPr>
          <w:p w14:paraId="3E86B72A"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For UMi scenario: </w:t>
            </w:r>
          </w:p>
          <w:p w14:paraId="512DA92A"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(24, 32, 2, 1, 1; 8, 32),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0.5λ,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0.7λ;</w:t>
            </w:r>
          </w:p>
          <w:p w14:paraId="5FBF811B"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(64, 16, 2, 1, 1; 16, 16),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50C8C246"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FFS: (optional for 15 GHz)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(128, 32, 2, 1, 1; 16, 16),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40D1CCA0" w14:textId="77777777" w:rsidR="00F33388" w:rsidRPr="008E6ECD" w:rsidRDefault="00F33388" w:rsidP="0049116F">
            <w:pPr>
              <w:spacing w:after="0" w:line="240" w:lineRule="auto"/>
              <w:jc w:val="both"/>
              <w:rPr>
                <w:rFonts w:eastAsiaTheme="minorEastAsia"/>
                <w:lang w:eastAsia="ko-KR"/>
              </w:rPr>
            </w:pPr>
          </w:p>
          <w:p w14:paraId="4BA3DDC2" w14:textId="77777777" w:rsidR="00F33388" w:rsidRPr="008E6ECD" w:rsidRDefault="00F33388" w:rsidP="0049116F">
            <w:pPr>
              <w:spacing w:after="0" w:line="240" w:lineRule="auto"/>
              <w:ind w:firstLine="7"/>
              <w:jc w:val="both"/>
              <w:rPr>
                <w:rFonts w:eastAsiaTheme="minorEastAsia"/>
                <w:strike/>
                <w:lang w:eastAsia="ko-KR"/>
              </w:rPr>
            </w:pPr>
            <w:r w:rsidRPr="008E6ECD">
              <w:rPr>
                <w:rFonts w:eastAsiaTheme="minorEastAsia"/>
                <w:lang w:eastAsia="ko-KR"/>
              </w:rPr>
              <w:t>For Indoor-office scenario:</w:t>
            </w:r>
          </w:p>
          <w:p w14:paraId="687F27D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(8, 24, 2, 1, 1; 8, 8),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7127CD6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(optional) (M, N, P, M</w:t>
            </w:r>
            <w:r w:rsidRPr="008E6ECD">
              <w:rPr>
                <w:rFonts w:eastAsiaTheme="minorEastAsia"/>
                <w:vertAlign w:val="subscript"/>
                <w:lang w:eastAsia="ko-KR"/>
              </w:rPr>
              <w:t>g</w:t>
            </w:r>
            <w:r w:rsidRPr="008E6ECD">
              <w:rPr>
                <w:rFonts w:eastAsiaTheme="minorEastAsia"/>
                <w:lang w:eastAsia="ko-KR"/>
              </w:rPr>
              <w:t>, N</w:t>
            </w:r>
            <w:r w:rsidRPr="008E6ECD">
              <w:rPr>
                <w:rFonts w:eastAsiaTheme="minorEastAsia"/>
                <w:vertAlign w:val="subscript"/>
                <w:lang w:eastAsia="ko-KR"/>
              </w:rPr>
              <w:t>g</w:t>
            </w:r>
            <w:r w:rsidRPr="008E6ECD">
              <w:rPr>
                <w:rFonts w:eastAsiaTheme="minorEastAsia"/>
                <w:lang w:eastAsia="ko-KR"/>
              </w:rPr>
              <w:t>; M</w:t>
            </w:r>
            <w:r w:rsidRPr="008E6ECD">
              <w:rPr>
                <w:rFonts w:eastAsiaTheme="minorEastAsia"/>
                <w:vertAlign w:val="subscript"/>
                <w:lang w:eastAsia="ko-KR"/>
              </w:rPr>
              <w:t>P</w:t>
            </w:r>
            <w:r w:rsidRPr="008E6ECD">
              <w:rPr>
                <w:rFonts w:eastAsiaTheme="minorEastAsia"/>
                <w:lang w:eastAsia="ko-KR"/>
              </w:rPr>
              <w:t>, N</w:t>
            </w:r>
            <w:r w:rsidRPr="008E6ECD">
              <w:rPr>
                <w:rFonts w:eastAsiaTheme="minorEastAsia"/>
                <w:vertAlign w:val="subscript"/>
                <w:lang w:eastAsia="ko-KR"/>
              </w:rPr>
              <w:t>P</w:t>
            </w:r>
            <w:r w:rsidRPr="008E6ECD">
              <w:rPr>
                <w:rFonts w:eastAsiaTheme="minorEastAsia"/>
                <w:lang w:eastAsia="ko-KR"/>
              </w:rPr>
              <w:t xml:space="preserve">) = (64, 16, 2, 1, 1; 16, 16),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1EFEC228" w14:textId="77777777" w:rsidR="00F33388" w:rsidRPr="008E6ECD" w:rsidRDefault="00F33388" w:rsidP="0049116F">
            <w:pPr>
              <w:spacing w:after="0" w:line="240" w:lineRule="auto"/>
              <w:ind w:firstLine="7"/>
              <w:jc w:val="both"/>
              <w:rPr>
                <w:rFonts w:eastAsiaTheme="minorEastAsia"/>
                <w:lang w:eastAsia="ko-KR"/>
              </w:rPr>
            </w:pPr>
          </w:p>
          <w:p w14:paraId="2E6B29C3" w14:textId="77777777" w:rsidR="00F33388" w:rsidRPr="008E6ECD" w:rsidRDefault="00F33388" w:rsidP="0049116F">
            <w:pPr>
              <w:spacing w:after="0" w:line="240" w:lineRule="auto"/>
              <w:ind w:firstLine="7"/>
              <w:jc w:val="both"/>
              <w:rPr>
                <w:rFonts w:eastAsiaTheme="minorEastAsia"/>
                <w:lang w:eastAsia="ko-KR"/>
              </w:rPr>
            </w:pPr>
            <w:proofErr w:type="spellStart"/>
            <w:r w:rsidRPr="008E6ECD">
              <w:rPr>
                <w:rFonts w:eastAsiaTheme="minorEastAsia"/>
                <w:lang w:eastAsia="ko-KR"/>
              </w:rPr>
              <w:t>M</w:t>
            </w:r>
            <w:r w:rsidRPr="008E6ECD">
              <w:rPr>
                <w:rFonts w:eastAsiaTheme="minorEastAsia"/>
                <w:vertAlign w:val="subscript"/>
                <w:lang w:eastAsia="ko-KR"/>
              </w:rPr>
              <w:t>p</w:t>
            </w:r>
            <w:proofErr w:type="spellEnd"/>
            <w:r w:rsidRPr="008E6ECD">
              <w:rPr>
                <w:rFonts w:eastAsiaTheme="minorEastAsia"/>
                <w:lang w:eastAsia="ko-KR"/>
              </w:rPr>
              <w:t xml:space="preserve"> and N</w:t>
            </w:r>
            <w:r w:rsidRPr="008E6ECD">
              <w:rPr>
                <w:rFonts w:eastAsiaTheme="minorEastAsia"/>
                <w:vertAlign w:val="subscript"/>
                <w:lang w:eastAsia="ko-KR"/>
              </w:rPr>
              <w:t>p</w:t>
            </w:r>
            <w:r w:rsidRPr="008E6ECD">
              <w:rPr>
                <w:rFonts w:eastAsiaTheme="minorEastAsia"/>
                <w:lang w:eastAsia="ko-KR"/>
              </w:rPr>
              <w:t xml:space="preserve"> are the number of vertical, horizontal TXRUs within a panel and polarization</w:t>
            </w:r>
          </w:p>
        </w:tc>
      </w:tr>
      <w:tr w:rsidR="00F33388" w:rsidRPr="008E6ECD" w14:paraId="0EEECD44"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AB52BB9"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BS Polarized antenna modeling</w:t>
            </w:r>
          </w:p>
        </w:tc>
        <w:tc>
          <w:tcPr>
            <w:tcW w:w="6672" w:type="dxa"/>
            <w:tcBorders>
              <w:top w:val="single" w:sz="4" w:space="0" w:color="auto"/>
              <w:left w:val="single" w:sz="4" w:space="0" w:color="auto"/>
              <w:bottom w:val="single" w:sz="4" w:space="0" w:color="auto"/>
              <w:right w:val="single" w:sz="4" w:space="0" w:color="auto"/>
            </w:tcBorders>
            <w:vAlign w:val="center"/>
          </w:tcPr>
          <w:p w14:paraId="735B418E"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8E6ECD" w14:paraId="2508E2C3" w14:textId="77777777" w:rsidTr="0049116F">
        <w:trPr>
          <w:jc w:val="center"/>
        </w:trPr>
        <w:tc>
          <w:tcPr>
            <w:tcW w:w="1642" w:type="dxa"/>
            <w:vMerge w:val="restart"/>
            <w:tcBorders>
              <w:top w:val="single" w:sz="4" w:space="0" w:color="auto"/>
              <w:left w:val="single" w:sz="4" w:space="0" w:color="auto"/>
              <w:bottom w:val="single" w:sz="4" w:space="0" w:color="auto"/>
              <w:right w:val="single" w:sz="4" w:space="0" w:color="auto"/>
            </w:tcBorders>
            <w:vAlign w:val="center"/>
          </w:tcPr>
          <w:p w14:paraId="7A4553BC"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UE Location</w:t>
            </w:r>
          </w:p>
        </w:tc>
        <w:tc>
          <w:tcPr>
            <w:tcW w:w="1468" w:type="dxa"/>
            <w:tcBorders>
              <w:top w:val="single" w:sz="4" w:space="0" w:color="auto"/>
              <w:left w:val="single" w:sz="4" w:space="0" w:color="auto"/>
              <w:bottom w:val="single" w:sz="4" w:space="0" w:color="auto"/>
              <w:right w:val="single" w:sz="4" w:space="0" w:color="auto"/>
            </w:tcBorders>
            <w:vAlign w:val="center"/>
          </w:tcPr>
          <w:p w14:paraId="50AA4FA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Outdoor/indoor</w:t>
            </w:r>
          </w:p>
        </w:tc>
        <w:tc>
          <w:tcPr>
            <w:tcW w:w="6672" w:type="dxa"/>
            <w:tcBorders>
              <w:top w:val="single" w:sz="4" w:space="0" w:color="auto"/>
              <w:left w:val="single" w:sz="4" w:space="0" w:color="auto"/>
              <w:bottom w:val="single" w:sz="4" w:space="0" w:color="auto"/>
              <w:right w:val="single" w:sz="4" w:space="0" w:color="auto"/>
            </w:tcBorders>
            <w:vAlign w:val="center"/>
          </w:tcPr>
          <w:p w14:paraId="30BF8DC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100% outdoor</w:t>
            </w:r>
          </w:p>
          <w:p w14:paraId="3FAE83F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100% indoor</w:t>
            </w:r>
          </w:p>
        </w:tc>
      </w:tr>
      <w:tr w:rsidR="00F33388" w:rsidRPr="008E6ECD" w14:paraId="538E13FA" w14:textId="77777777" w:rsidTr="0049116F">
        <w:trPr>
          <w:jc w:val="center"/>
        </w:trPr>
        <w:tc>
          <w:tcPr>
            <w:tcW w:w="0" w:type="auto"/>
            <w:vMerge/>
            <w:vAlign w:val="center"/>
          </w:tcPr>
          <w:p w14:paraId="60F01261" w14:textId="77777777" w:rsidR="00F33388" w:rsidRPr="008E6ECD" w:rsidRDefault="00F33388" w:rsidP="0049116F">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74FDEE46"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LOS/NLOS</w:t>
            </w:r>
          </w:p>
        </w:tc>
        <w:tc>
          <w:tcPr>
            <w:tcW w:w="6672" w:type="dxa"/>
            <w:tcBorders>
              <w:top w:val="single" w:sz="4" w:space="0" w:color="auto"/>
              <w:left w:val="single" w:sz="4" w:space="0" w:color="auto"/>
              <w:bottom w:val="single" w:sz="4" w:space="0" w:color="auto"/>
              <w:right w:val="single" w:sz="4" w:space="0" w:color="auto"/>
            </w:tcBorders>
            <w:vAlign w:val="center"/>
          </w:tcPr>
          <w:p w14:paraId="4CAAE7DE"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100% LOS</w:t>
            </w:r>
          </w:p>
        </w:tc>
      </w:tr>
      <w:tr w:rsidR="00F33388" w:rsidRPr="008E6ECD" w14:paraId="4EB520B4" w14:textId="77777777" w:rsidTr="0049116F">
        <w:trPr>
          <w:jc w:val="center"/>
        </w:trPr>
        <w:tc>
          <w:tcPr>
            <w:tcW w:w="0" w:type="auto"/>
            <w:vMerge/>
            <w:vAlign w:val="center"/>
          </w:tcPr>
          <w:p w14:paraId="0CA13FFB" w14:textId="77777777" w:rsidR="00F33388" w:rsidRPr="008E6ECD" w:rsidRDefault="00F33388" w:rsidP="0049116F">
            <w:pPr>
              <w:spacing w:after="0" w:line="240" w:lineRule="auto"/>
              <w:ind w:firstLine="7"/>
              <w:jc w:val="both"/>
              <w:rPr>
                <w:rFonts w:eastAsiaTheme="minorEastAsia"/>
                <w:lang w:eastAsia="ko-KR"/>
              </w:rPr>
            </w:pPr>
          </w:p>
        </w:tc>
        <w:tc>
          <w:tcPr>
            <w:tcW w:w="1468" w:type="dxa"/>
            <w:tcBorders>
              <w:top w:val="single" w:sz="4" w:space="0" w:color="auto"/>
              <w:left w:val="single" w:sz="4" w:space="0" w:color="auto"/>
              <w:bottom w:val="single" w:sz="4" w:space="0" w:color="auto"/>
              <w:right w:val="single" w:sz="4" w:space="0" w:color="auto"/>
            </w:tcBorders>
            <w:vAlign w:val="center"/>
          </w:tcPr>
          <w:p w14:paraId="212031B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UE antenna height</w:t>
            </w:r>
          </w:p>
        </w:tc>
        <w:tc>
          <w:tcPr>
            <w:tcW w:w="6672" w:type="dxa"/>
            <w:tcBorders>
              <w:top w:val="single" w:sz="4" w:space="0" w:color="auto"/>
              <w:left w:val="single" w:sz="4" w:space="0" w:color="auto"/>
              <w:bottom w:val="single" w:sz="4" w:space="0" w:color="auto"/>
              <w:right w:val="single" w:sz="4" w:space="0" w:color="auto"/>
            </w:tcBorders>
            <w:vAlign w:val="center"/>
          </w:tcPr>
          <w:p w14:paraId="6B1FEF6D"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UMi-street Canyon: 1.5m</w:t>
            </w:r>
          </w:p>
          <w:p w14:paraId="4331206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Indoor-office: 1m</w:t>
            </w:r>
          </w:p>
        </w:tc>
      </w:tr>
      <w:tr w:rsidR="00F33388" w:rsidRPr="008E6ECD" w14:paraId="4E0ED8A3"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15B47AF3"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antenna configurations</w:t>
            </w:r>
          </w:p>
        </w:tc>
        <w:tc>
          <w:tcPr>
            <w:tcW w:w="6672" w:type="dxa"/>
            <w:tcBorders>
              <w:top w:val="single" w:sz="4" w:space="0" w:color="auto"/>
              <w:left w:val="single" w:sz="4" w:space="0" w:color="auto"/>
              <w:bottom w:val="single" w:sz="4" w:space="0" w:color="auto"/>
              <w:right w:val="single" w:sz="4" w:space="0" w:color="auto"/>
            </w:tcBorders>
            <w:vAlign w:val="center"/>
          </w:tcPr>
          <w:p w14:paraId="47DD82C9"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1: M</w:t>
            </w:r>
            <w:r w:rsidRPr="008E6ECD">
              <w:rPr>
                <w:rFonts w:eastAsiaTheme="minorEastAsia"/>
                <w:vertAlign w:val="subscript"/>
                <w:lang w:eastAsia="ko-KR"/>
              </w:rPr>
              <w:t xml:space="preserve">g </w:t>
            </w:r>
            <w:r w:rsidRPr="008E6ECD">
              <w:rPr>
                <w:rFonts w:eastAsiaTheme="minorEastAsia"/>
                <w:lang w:eastAsia="ko-KR"/>
              </w:rPr>
              <w:t>= N</w:t>
            </w:r>
            <w:r w:rsidRPr="008E6ECD">
              <w:rPr>
                <w:rFonts w:eastAsiaTheme="minorEastAsia"/>
                <w:vertAlign w:val="subscript"/>
                <w:lang w:eastAsia="ko-KR"/>
              </w:rPr>
              <w:t xml:space="preserve">g </w:t>
            </w:r>
            <w:r w:rsidRPr="008E6ECD">
              <w:rPr>
                <w:rFonts w:eastAsiaTheme="minorEastAsia"/>
                <w:lang w:eastAsia="ko-KR"/>
              </w:rPr>
              <w:t xml:space="preserve">= 1, M = 2, N = 1, P = 2, </w:t>
            </w:r>
            <w:proofErr w:type="spellStart"/>
            <w:r w:rsidRPr="008E6ECD">
              <w:rPr>
                <w:rFonts w:eastAsiaTheme="minorEastAsia"/>
                <w:lang w:eastAsia="ko-KR"/>
              </w:rPr>
              <w:t>d</w:t>
            </w:r>
            <w:r w:rsidRPr="008E6ECD">
              <w:rPr>
                <w:rFonts w:eastAsiaTheme="minorEastAsia"/>
                <w:vertAlign w:val="subscript"/>
                <w:lang w:eastAsia="ko-KR"/>
              </w:rPr>
              <w:t>H</w:t>
            </w:r>
            <w:proofErr w:type="spellEnd"/>
            <w:r w:rsidRPr="008E6ECD">
              <w:rPr>
                <w:rFonts w:eastAsiaTheme="minorEastAsia"/>
                <w:lang w:eastAsia="ko-KR"/>
              </w:rPr>
              <w:t xml:space="preserve"> = </w:t>
            </w:r>
            <w:proofErr w:type="spellStart"/>
            <w:r w:rsidRPr="008E6ECD">
              <w:rPr>
                <w:rFonts w:eastAsiaTheme="minorEastAsia"/>
                <w:lang w:eastAsia="ko-KR"/>
              </w:rPr>
              <w:t>d</w:t>
            </w:r>
            <w:r w:rsidRPr="008E6ECD">
              <w:rPr>
                <w:rFonts w:eastAsiaTheme="minorEastAsia"/>
                <w:vertAlign w:val="subscript"/>
                <w:lang w:eastAsia="ko-KR"/>
              </w:rPr>
              <w:t>V</w:t>
            </w:r>
            <w:proofErr w:type="spellEnd"/>
            <w:r w:rsidRPr="008E6ECD">
              <w:rPr>
                <w:rFonts w:eastAsiaTheme="minorEastAsia"/>
                <w:lang w:eastAsia="ko-KR"/>
              </w:rPr>
              <w:t xml:space="preserve"> = 0.5λ</w:t>
            </w:r>
          </w:p>
          <w:p w14:paraId="17EF2FF0"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2: 4 antenna port with single/linear polarization for calibration based on handheld device antenna model using candidate antenna locations (1,7,3,5) as described in Clause 7.3</w:t>
            </w:r>
          </w:p>
        </w:tc>
      </w:tr>
      <w:tr w:rsidR="00F33388" w:rsidRPr="008E6ECD" w14:paraId="151B6954"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2A99C5E0"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antenna pattern</w:t>
            </w:r>
          </w:p>
        </w:tc>
        <w:tc>
          <w:tcPr>
            <w:tcW w:w="6672" w:type="dxa"/>
            <w:tcBorders>
              <w:top w:val="single" w:sz="4" w:space="0" w:color="auto"/>
              <w:left w:val="single" w:sz="4" w:space="0" w:color="auto"/>
              <w:bottom w:val="single" w:sz="4" w:space="0" w:color="auto"/>
              <w:right w:val="single" w:sz="4" w:space="0" w:color="auto"/>
            </w:tcBorders>
            <w:vAlign w:val="center"/>
          </w:tcPr>
          <w:p w14:paraId="6848E1FD"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Config 1: isotropic</w:t>
            </w:r>
          </w:p>
          <w:p w14:paraId="4F1288EA" w14:textId="77777777" w:rsidR="00F33388" w:rsidRPr="008E6ECD" w:rsidRDefault="00F33388" w:rsidP="0049116F">
            <w:pPr>
              <w:spacing w:after="0" w:line="240" w:lineRule="auto"/>
              <w:jc w:val="both"/>
              <w:rPr>
                <w:rFonts w:eastAsiaTheme="minorEastAsia"/>
                <w:strike/>
                <w:lang w:eastAsia="ko-KR"/>
              </w:rPr>
            </w:pPr>
            <w:r w:rsidRPr="008E6ECD">
              <w:rPr>
                <w:rFonts w:eastAsiaTheme="minorEastAsia"/>
                <w:lang w:eastAsia="ko-KR"/>
              </w:rPr>
              <w:t>Config 2: [isotropic]</w:t>
            </w:r>
          </w:p>
        </w:tc>
      </w:tr>
      <w:tr w:rsidR="00F33388" w:rsidRPr="008E6ECD" w14:paraId="3E14A38F"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57A479B4"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UT Polarized antenna modelling</w:t>
            </w:r>
          </w:p>
        </w:tc>
        <w:tc>
          <w:tcPr>
            <w:tcW w:w="6672" w:type="dxa"/>
            <w:tcBorders>
              <w:top w:val="single" w:sz="4" w:space="0" w:color="auto"/>
              <w:left w:val="single" w:sz="4" w:space="0" w:color="auto"/>
              <w:bottom w:val="single" w:sz="4" w:space="0" w:color="auto"/>
              <w:right w:val="single" w:sz="4" w:space="0" w:color="auto"/>
            </w:tcBorders>
            <w:vAlign w:val="center"/>
          </w:tcPr>
          <w:p w14:paraId="5BDDE573"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 xml:space="preserve">Config 1: Model-2 in </w:t>
            </w:r>
            <w:r w:rsidRPr="00BE41CE">
              <w:rPr>
                <w:rFonts w:eastAsiaTheme="minorEastAsia"/>
                <w:lang w:eastAsia="ko-KR"/>
              </w:rPr>
              <w:t>Clause 7.3.2 of TR38.901</w:t>
            </w:r>
          </w:p>
          <w:p w14:paraId="6AB85EAB" w14:textId="77777777" w:rsidR="00F33388" w:rsidRPr="008E6ECD" w:rsidRDefault="00F33388" w:rsidP="0049116F">
            <w:pPr>
              <w:spacing w:after="0" w:line="240" w:lineRule="auto"/>
              <w:jc w:val="both"/>
              <w:rPr>
                <w:rFonts w:eastAsiaTheme="minorEastAsia"/>
                <w:strike/>
                <w:lang w:eastAsia="ko-KR"/>
              </w:rPr>
            </w:pPr>
            <w:r w:rsidRPr="008E6ECD">
              <w:rPr>
                <w:rFonts w:eastAsiaTheme="minorEastAsia"/>
                <w:lang w:eastAsia="ko-KR"/>
              </w:rPr>
              <w:t xml:space="preserve">Config 2: [Model-2 in </w:t>
            </w:r>
            <w:r w:rsidRPr="00BE41CE">
              <w:rPr>
                <w:rFonts w:eastAsiaTheme="minorEastAsia"/>
                <w:lang w:eastAsia="ko-KR"/>
              </w:rPr>
              <w:t>Clause 7.3.2 of TR38.901</w:t>
            </w:r>
            <w:r w:rsidRPr="008E6ECD">
              <w:rPr>
                <w:rFonts w:eastAsiaTheme="minorEastAsia"/>
                <w:lang w:eastAsia="ko-KR"/>
              </w:rPr>
              <w:t>]</w:t>
            </w:r>
          </w:p>
        </w:tc>
      </w:tr>
      <w:tr w:rsidR="00F33388" w:rsidRPr="008E6ECD" w14:paraId="3E4D3F42"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8D36BD5" w14:textId="77777777" w:rsidR="00F33388" w:rsidRPr="008E6ECD" w:rsidRDefault="00F33388" w:rsidP="0049116F">
            <w:pPr>
              <w:spacing w:after="0" w:line="240" w:lineRule="auto"/>
              <w:ind w:firstLine="7"/>
              <w:rPr>
                <w:rFonts w:eastAsiaTheme="minorEastAsia"/>
                <w:lang w:eastAsia="ko-KR"/>
              </w:rPr>
            </w:pPr>
            <w:r w:rsidRPr="008E6ECD">
              <w:rPr>
                <w:rFonts w:eastAsiaTheme="minorEastAsia"/>
                <w:lang w:eastAsia="ko-KR"/>
              </w:rPr>
              <w:t>Applicability of Nearfield Modeling</w:t>
            </w:r>
          </w:p>
        </w:tc>
        <w:tc>
          <w:tcPr>
            <w:tcW w:w="6672" w:type="dxa"/>
            <w:tcBorders>
              <w:top w:val="single" w:sz="4" w:space="0" w:color="auto"/>
              <w:left w:val="single" w:sz="4" w:space="0" w:color="auto"/>
              <w:bottom w:val="single" w:sz="4" w:space="0" w:color="auto"/>
              <w:right w:val="single" w:sz="4" w:space="0" w:color="auto"/>
            </w:tcBorders>
            <w:vAlign w:val="center"/>
          </w:tcPr>
          <w:p w14:paraId="21DC9DC7"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Component of NF channel to be considered:</w:t>
            </w:r>
          </w:p>
          <w:p w14:paraId="279D9524" w14:textId="77777777" w:rsidR="00F33388" w:rsidRPr="008E6ECD" w:rsidRDefault="00F33388" w:rsidP="0049116F">
            <w:pPr>
              <w:spacing w:after="0" w:line="240" w:lineRule="auto"/>
              <w:jc w:val="both"/>
            </w:pPr>
            <w:r w:rsidRPr="008E6ECD">
              <w:t>- Phase of Direct path</w:t>
            </w:r>
          </w:p>
          <w:p w14:paraId="636F423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 Phase of Non-direct path, applied only at the BS side (optionally)</w:t>
            </w:r>
          </w:p>
        </w:tc>
      </w:tr>
      <w:tr w:rsidR="00F33388" w:rsidRPr="008E6ECD" w14:paraId="65D325C7" w14:textId="77777777" w:rsidTr="0049116F">
        <w:trPr>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34808EAF"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Calibration method</w:t>
            </w:r>
          </w:p>
        </w:tc>
        <w:tc>
          <w:tcPr>
            <w:tcW w:w="6672" w:type="dxa"/>
            <w:tcBorders>
              <w:top w:val="single" w:sz="4" w:space="0" w:color="auto"/>
              <w:left w:val="single" w:sz="4" w:space="0" w:color="auto"/>
              <w:bottom w:val="single" w:sz="4" w:space="0" w:color="auto"/>
              <w:right w:val="single" w:sz="4" w:space="0" w:color="auto"/>
            </w:tcBorders>
            <w:vAlign w:val="center"/>
          </w:tcPr>
          <w:p w14:paraId="42EEA2E5"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 xml:space="preserve">Drop multiple users in the multiple cells at the fixed horizontal distance Z from the BS, and collect the metric for </w:t>
            </w:r>
            <w:proofErr w:type="spellStart"/>
            <w:r w:rsidRPr="008E6ECD">
              <w:rPr>
                <w:rFonts w:eastAsiaTheme="minorEastAsia"/>
                <w:strike/>
                <w:lang w:eastAsia="ko-KR"/>
              </w:rPr>
              <w:t>a</w:t>
            </w:r>
            <w:proofErr w:type="spellEnd"/>
            <w:r w:rsidRPr="008E6ECD">
              <w:rPr>
                <w:rFonts w:eastAsiaTheme="minorEastAsia"/>
                <w:strike/>
                <w:lang w:eastAsia="ko-KR"/>
              </w:rPr>
              <w:t xml:space="preserve"> </w:t>
            </w:r>
            <w:r w:rsidRPr="008E6ECD">
              <w:rPr>
                <w:rFonts w:eastAsiaTheme="minorEastAsia"/>
                <w:lang w:eastAsia="ko-KR"/>
              </w:rPr>
              <w:t>each distance Z</w:t>
            </w:r>
          </w:p>
          <w:p w14:paraId="57EC046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For UMi-street Canyon:</w:t>
            </w:r>
          </w:p>
          <w:p w14:paraId="1472D69E"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Z = 10, 30, 50, 100 m</w:t>
            </w:r>
          </w:p>
          <w:p w14:paraId="14A01908"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Z = 20, 40, 80 m</w:t>
            </w:r>
          </w:p>
          <w:p w14:paraId="5CED1322"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noProof/>
                <w:lang w:eastAsia="zh-CN"/>
              </w:rPr>
              <w:drawing>
                <wp:inline distT="0" distB="0" distL="0" distR="0" wp14:anchorId="33B1DD2C" wp14:editId="2E03E070">
                  <wp:extent cx="1123950" cy="962025"/>
                  <wp:effectExtent l="0" t="0" r="0" b="9525"/>
                  <wp:docPr id="2063065626" name="Picture 3" descr="A hexagon with a red dot and a blue arr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437319" name="Picture 3" descr="A hexagon with a red dot and a blue arrow&#10;&#10;AI-generated content may be incorrect."/>
                          <pic:cNvPicPr>
                            <a:picLocks noChangeAspect="1" noChangeArrowheads="1"/>
                          </pic:cNvPicPr>
                        </pic:nvPicPr>
                        <pic:blipFill>
                          <a:blip r:embed="rId151" cstate="print">
                            <a:extLst>
                              <a:ext uri="{28A0092B-C50C-407E-A947-70E740481C1C}">
                                <a14:useLocalDpi xmlns:a14="http://schemas.microsoft.com/office/drawing/2010/main"/>
                              </a:ext>
                            </a:extLst>
                          </a:blip>
                          <a:srcRect/>
                          <a:stretch>
                            <a:fillRect/>
                          </a:stretch>
                        </pic:blipFill>
                        <pic:spPr>
                          <a:xfrm>
                            <a:off x="0" y="0"/>
                            <a:ext cx="1123950" cy="962025"/>
                          </a:xfrm>
                          <a:prstGeom prst="rect">
                            <a:avLst/>
                          </a:prstGeom>
                          <a:noFill/>
                          <a:ln>
                            <a:noFill/>
                          </a:ln>
                        </pic:spPr>
                      </pic:pic>
                    </a:graphicData>
                  </a:graphic>
                </wp:inline>
              </w:drawing>
            </w:r>
          </w:p>
          <w:p w14:paraId="0E03E748" w14:textId="77777777" w:rsidR="00F33388" w:rsidRPr="008E6ECD" w:rsidRDefault="00F33388" w:rsidP="0049116F">
            <w:pPr>
              <w:spacing w:after="0" w:line="240" w:lineRule="auto"/>
              <w:ind w:firstLine="7"/>
              <w:jc w:val="both"/>
              <w:rPr>
                <w:rFonts w:eastAsiaTheme="minorEastAsia"/>
                <w:lang w:eastAsia="ko-KR"/>
              </w:rPr>
            </w:pPr>
          </w:p>
          <w:p w14:paraId="46CC6629"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For Indoor:</w:t>
            </w:r>
          </w:p>
          <w:p w14:paraId="2A7804CB"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Z = 0, 2, 6, 10 m</w:t>
            </w:r>
          </w:p>
          <w:p w14:paraId="595CA7AD" w14:textId="77777777" w:rsidR="00F33388" w:rsidRPr="008E6ECD" w:rsidRDefault="00F33388" w:rsidP="0049116F">
            <w:pPr>
              <w:spacing w:after="0" w:line="240" w:lineRule="auto"/>
              <w:jc w:val="both"/>
              <w:rPr>
                <w:rFonts w:eastAsiaTheme="minorEastAsia"/>
                <w:lang w:eastAsia="ko-KR"/>
              </w:rPr>
            </w:pPr>
            <w:r w:rsidRPr="008E6ECD">
              <w:rPr>
                <w:rFonts w:eastAsiaTheme="minorEastAsia"/>
                <w:lang w:eastAsia="ko-KR"/>
              </w:rPr>
              <w:t>(optional) Z = 4, 8 m</w:t>
            </w:r>
          </w:p>
          <w:p w14:paraId="52998012" w14:textId="77777777" w:rsidR="00F33388" w:rsidRPr="008E6ECD" w:rsidRDefault="00BA549D" w:rsidP="0049116F">
            <w:pPr>
              <w:spacing w:after="0" w:line="240" w:lineRule="auto"/>
              <w:jc w:val="both"/>
              <w:rPr>
                <w:rFonts w:eastAsiaTheme="minorEastAsia"/>
                <w:highlight w:val="yellow"/>
                <w:lang w:eastAsia="ko-KR"/>
              </w:rPr>
            </w:pPr>
            <w:r w:rsidRPr="008E6ECD">
              <w:rPr>
                <w:noProof/>
              </w:rPr>
              <w:object w:dxaOrig="3366" w:dyaOrig="1730" w14:anchorId="2AAE7D79">
                <v:shape id="_x0000_i1045" type="#_x0000_t75" alt="" style="width:169.7pt;height:85.6pt;mso-width-percent:0;mso-height-percent:0;mso-width-percent:0;mso-height-percent:0" o:ole="">
                  <v:imagedata r:id="rId160" o:title=""/>
                </v:shape>
                <o:OLEObject Type="Embed" ProgID="Visio.Drawing.15" ShapeID="_x0000_i1045" DrawAspect="Content" ObjectID="_1805629095" r:id="rId161"/>
              </w:object>
            </w:r>
          </w:p>
        </w:tc>
      </w:tr>
      <w:tr w:rsidR="00F33388" w:rsidRPr="008E6ECD" w14:paraId="092E4018" w14:textId="77777777" w:rsidTr="0049116F">
        <w:trPr>
          <w:trHeight w:val="60"/>
          <w:jc w:val="center"/>
        </w:trPr>
        <w:tc>
          <w:tcPr>
            <w:tcW w:w="3110" w:type="dxa"/>
            <w:gridSpan w:val="2"/>
            <w:tcBorders>
              <w:top w:val="single" w:sz="4" w:space="0" w:color="auto"/>
              <w:left w:val="single" w:sz="4" w:space="0" w:color="auto"/>
              <w:bottom w:val="single" w:sz="4" w:space="0" w:color="auto"/>
              <w:right w:val="single" w:sz="4" w:space="0" w:color="auto"/>
            </w:tcBorders>
            <w:vAlign w:val="center"/>
          </w:tcPr>
          <w:p w14:paraId="705D2B11"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lastRenderedPageBreak/>
              <w:t>Metric</w:t>
            </w:r>
          </w:p>
        </w:tc>
        <w:tc>
          <w:tcPr>
            <w:tcW w:w="6672" w:type="dxa"/>
            <w:tcBorders>
              <w:top w:val="single" w:sz="4" w:space="0" w:color="auto"/>
              <w:left w:val="single" w:sz="4" w:space="0" w:color="auto"/>
              <w:bottom w:val="single" w:sz="4" w:space="0" w:color="auto"/>
              <w:right w:val="single" w:sz="4" w:space="0" w:color="auto"/>
            </w:tcBorders>
            <w:vAlign w:val="center"/>
          </w:tcPr>
          <w:p w14:paraId="414A1AF8"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1) CDF of the ratio between the 2</w:t>
            </w:r>
            <w:r w:rsidRPr="008E6ECD">
              <w:rPr>
                <w:rFonts w:eastAsiaTheme="minorEastAsia"/>
                <w:vertAlign w:val="superscript"/>
                <w:lang w:eastAsia="ko-KR"/>
              </w:rPr>
              <w:t>nd</w:t>
            </w:r>
            <w:r w:rsidRPr="008E6ECD">
              <w:rPr>
                <w:rFonts w:eastAsiaTheme="minorEastAsia"/>
                <w:lang w:eastAsia="ko-KR"/>
              </w:rPr>
              <w:t>, 3</w:t>
            </w:r>
            <w:r w:rsidRPr="008E6ECD">
              <w:rPr>
                <w:rFonts w:eastAsiaTheme="minorEastAsia"/>
                <w:vertAlign w:val="superscript"/>
                <w:lang w:eastAsia="ko-KR"/>
              </w:rPr>
              <w:t>rd</w:t>
            </w:r>
            <w:r w:rsidRPr="008E6ECD">
              <w:rPr>
                <w:rFonts w:eastAsiaTheme="minorEastAsia"/>
                <w:lang w:eastAsia="ko-KR"/>
              </w:rPr>
              <w:t xml:space="preserve"> ,4</w:t>
            </w:r>
            <w:r w:rsidRPr="008E6ECD">
              <w:rPr>
                <w:rFonts w:eastAsiaTheme="minorEastAsia"/>
                <w:vertAlign w:val="superscript"/>
                <w:lang w:eastAsia="ko-KR"/>
              </w:rPr>
              <w:t>th</w:t>
            </w:r>
            <w:r w:rsidRPr="008E6ECD">
              <w:rPr>
                <w:rFonts w:eastAsiaTheme="minorEastAsia"/>
                <w:lang w:eastAsia="ko-KR"/>
              </w:rPr>
              <w:t xml:space="preserve">, ..., </w:t>
            </w:r>
            <w:proofErr w:type="spellStart"/>
            <w:r w:rsidRPr="008E6ECD">
              <w:rPr>
                <w:rFonts w:eastAsiaTheme="minorEastAsia"/>
                <w:lang w:eastAsia="ko-KR"/>
              </w:rPr>
              <w:t>x</w:t>
            </w:r>
            <w:r w:rsidRPr="008E6ECD">
              <w:rPr>
                <w:rFonts w:eastAsiaTheme="minorEastAsia"/>
                <w:vertAlign w:val="superscript"/>
                <w:lang w:eastAsia="ko-KR"/>
              </w:rPr>
              <w:t>th</w:t>
            </w:r>
            <w:proofErr w:type="spellEnd"/>
            <w:r w:rsidRPr="008E6ECD">
              <w:rPr>
                <w:rFonts w:eastAsiaTheme="minorEastAsia"/>
                <w:lang w:eastAsia="ko-KR"/>
              </w:rPr>
              <w:t xml:space="preserve"> singular value and the 1st singular value (serving cell) at t=0 plotted in 10*log10 scale </w:t>
            </w:r>
          </w:p>
          <w:p w14:paraId="52F9763B"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Note: The value of x is the minimum value of (number of BS antenna ports, number of UT antenna ports)</w:t>
            </w:r>
          </w:p>
          <w:p w14:paraId="4739A2FB" w14:textId="77777777" w:rsidR="00F33388" w:rsidRPr="008E6ECD" w:rsidRDefault="00F33388" w:rsidP="0049116F">
            <w:pPr>
              <w:spacing w:after="0" w:line="240" w:lineRule="auto"/>
              <w:ind w:firstLine="7"/>
              <w:jc w:val="both"/>
              <w:rPr>
                <w:rFonts w:eastAsiaTheme="minorEastAsia"/>
                <w:lang w:eastAsia="ko-KR"/>
              </w:rPr>
            </w:pPr>
            <w:r w:rsidRPr="008E6ECD">
              <w:rPr>
                <w:rFonts w:eastAsiaTheme="minorEastAsia"/>
                <w:lang w:eastAsia="ko-KR"/>
              </w:rPr>
              <w:t>Note: The singular values of are the eigenvalues of the mean covariance matrix of [4] consecutive and non-overlapping PRBs</w:t>
            </w:r>
          </w:p>
        </w:tc>
      </w:tr>
    </w:tbl>
    <w:p w14:paraId="4E5D8214" w14:textId="77777777" w:rsidR="00F33388" w:rsidRPr="008E6ECD" w:rsidRDefault="00F33388">
      <w:pPr>
        <w:pStyle w:val="ListParagraph"/>
        <w:numPr>
          <w:ilvl w:val="0"/>
          <w:numId w:val="49"/>
        </w:numPr>
        <w:spacing w:line="240" w:lineRule="auto"/>
        <w:jc w:val="both"/>
      </w:pPr>
      <w:r w:rsidRPr="008E6ECD">
        <w:t>Note: Parameters in [ ] are subject for further check and are intent as tentative values for calibration checks for companies.</w:t>
      </w:r>
    </w:p>
    <w:p w14:paraId="74541D4B" w14:textId="77777777" w:rsidR="00F33388" w:rsidRDefault="00F33388" w:rsidP="00F33388">
      <w:pPr>
        <w:pStyle w:val="BodyText"/>
        <w:spacing w:after="0"/>
        <w:rPr>
          <w:rFonts w:ascii="Times New Roman" w:eastAsiaTheme="minorEastAsia" w:hAnsi="Times New Roman"/>
          <w:szCs w:val="20"/>
          <w:lang w:eastAsia="ko-KR"/>
        </w:rPr>
      </w:pPr>
    </w:p>
    <w:p w14:paraId="54DA204C"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t>Agreement</w:t>
      </w:r>
    </w:p>
    <w:p w14:paraId="1B7FBD5B" w14:textId="77777777" w:rsidR="00F33388" w:rsidRPr="00CC1312" w:rsidRDefault="00F33388" w:rsidP="00F33388">
      <w:pPr>
        <w:spacing w:after="0" w:line="240" w:lineRule="auto"/>
        <w:jc w:val="both"/>
        <w:rPr>
          <w:rFonts w:eastAsiaTheme="minorEastAsia"/>
          <w:lang w:eastAsia="ko-KR"/>
        </w:rPr>
      </w:pPr>
      <w:r w:rsidRPr="00CC1312">
        <w:rPr>
          <w:rFonts w:eastAsiaTheme="minorEastAsia"/>
          <w:lang w:eastAsia="ko-KR"/>
        </w:rPr>
        <w:t>The following agreement replaces conclusion made in RAN1 #120 regarding starting point for further discussion for calibration.</w:t>
      </w:r>
    </w:p>
    <w:p w14:paraId="0E900E73" w14:textId="77777777" w:rsidR="00F33388" w:rsidRPr="00CC1312" w:rsidRDefault="00F33388" w:rsidP="00F33388">
      <w:pPr>
        <w:spacing w:after="0" w:line="240" w:lineRule="auto"/>
        <w:jc w:val="both"/>
        <w:rPr>
          <w:rFonts w:eastAsiaTheme="minorEastAsia"/>
          <w:lang w:eastAsia="ko-KR"/>
        </w:rPr>
      </w:pPr>
    </w:p>
    <w:p w14:paraId="478702B5" w14:textId="77777777" w:rsidR="00F33388" w:rsidRPr="00CC1312" w:rsidRDefault="00F33388">
      <w:pPr>
        <w:pStyle w:val="ListParagraph"/>
        <w:numPr>
          <w:ilvl w:val="0"/>
          <w:numId w:val="49"/>
        </w:numPr>
        <w:spacing w:line="240" w:lineRule="auto"/>
        <w:jc w:val="both"/>
      </w:pPr>
      <w:r w:rsidRPr="00CC1312">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217FA4AF" w14:textId="77777777" w:rsidR="00F33388" w:rsidRPr="00CC1312" w:rsidRDefault="00F33388">
      <w:pPr>
        <w:pStyle w:val="ListParagraph"/>
        <w:numPr>
          <w:ilvl w:val="0"/>
          <w:numId w:val="49"/>
        </w:numPr>
        <w:spacing w:line="240" w:lineRule="auto"/>
        <w:jc w:val="both"/>
      </w:pPr>
      <w:r w:rsidRPr="00CC1312">
        <w:t>Additional calibration parameters for BS side spatial non-stationarity channel modeling can be found in Table 7.8-8. It is assumed that parameters from Table 7.8-2 is used if unspecified by the additional full calibration parameters in Table 7.8-8.</w:t>
      </w:r>
    </w:p>
    <w:p w14:paraId="38DD99A1" w14:textId="77777777" w:rsidR="00F33388" w:rsidRPr="00CC1312" w:rsidRDefault="00F33388" w:rsidP="00F33388">
      <w:pPr>
        <w:spacing w:after="0" w:line="240" w:lineRule="auto"/>
        <w:ind w:firstLine="288"/>
        <w:jc w:val="center"/>
        <w:rPr>
          <w:rFonts w:eastAsiaTheme="minorEastAsia"/>
          <w:b/>
          <w:lang w:eastAsia="ko-KR"/>
        </w:rPr>
      </w:pPr>
      <w:r w:rsidRPr="00CC1312">
        <w:rPr>
          <w:rFonts w:eastAsiaTheme="minorEastAsia"/>
          <w:b/>
          <w:lang w:eastAsia="ko-KR"/>
        </w:rPr>
        <w:t>Table 7.8-</w:t>
      </w:r>
      <w:r w:rsidRPr="00CC1312">
        <w:rPr>
          <w:rFonts w:eastAsiaTheme="minorEastAsia" w:hint="eastAsia"/>
          <w:b/>
          <w:lang w:eastAsia="ko-KR"/>
        </w:rPr>
        <w:t>8</w:t>
      </w:r>
      <w:r w:rsidRPr="00CC1312">
        <w:rPr>
          <w:rFonts w:eastAsiaTheme="minorEastAsia"/>
          <w:b/>
          <w:lang w:eastAsia="ko-KR"/>
        </w:rPr>
        <w:t>: Simulation assumptions for calibration for BS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CC1312" w14:paraId="32D0AB5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285B76FA" w14:textId="77777777" w:rsidR="00F33388" w:rsidRPr="00CC1312" w:rsidRDefault="00F33388" w:rsidP="0049116F">
            <w:pPr>
              <w:spacing w:after="0" w:line="240" w:lineRule="auto"/>
              <w:ind w:firstLine="7"/>
              <w:jc w:val="both"/>
              <w:rPr>
                <w:rFonts w:eastAsiaTheme="minorEastAsia"/>
                <w:b/>
                <w:lang w:eastAsia="ko-KR"/>
              </w:rPr>
            </w:pPr>
            <w:r w:rsidRPr="00CC1312">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57F02538" w14:textId="77777777" w:rsidR="00F33388" w:rsidRPr="00CC1312" w:rsidRDefault="00F33388" w:rsidP="0049116F">
            <w:pPr>
              <w:spacing w:after="0" w:line="240" w:lineRule="auto"/>
              <w:ind w:firstLine="7"/>
              <w:jc w:val="both"/>
              <w:rPr>
                <w:rFonts w:eastAsiaTheme="minorEastAsia"/>
                <w:b/>
                <w:lang w:eastAsia="ko-KR"/>
              </w:rPr>
            </w:pPr>
            <w:r w:rsidRPr="00CC1312">
              <w:rPr>
                <w:rFonts w:eastAsiaTheme="minorEastAsia"/>
                <w:b/>
                <w:lang w:eastAsia="ko-KR"/>
              </w:rPr>
              <w:t>Values</w:t>
            </w:r>
          </w:p>
        </w:tc>
      </w:tr>
      <w:tr w:rsidR="00F33388" w:rsidRPr="00CC1312" w14:paraId="4CA6652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4AD65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740DB35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UMi-street Canyon</w:t>
            </w:r>
          </w:p>
        </w:tc>
      </w:tr>
      <w:tr w:rsidR="00F33388" w:rsidRPr="00CC1312" w14:paraId="18CAEA63"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6845554"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3DCA332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7 GHz</w:t>
            </w:r>
          </w:p>
          <w:p w14:paraId="111975DA" w14:textId="77777777" w:rsidR="00F33388" w:rsidRPr="00CC1312" w:rsidRDefault="00F33388" w:rsidP="0049116F">
            <w:pPr>
              <w:spacing w:after="0" w:line="240" w:lineRule="auto"/>
              <w:ind w:firstLine="7"/>
              <w:rPr>
                <w:rFonts w:eastAsiaTheme="minorEastAsia"/>
                <w:lang w:eastAsia="ko-KR"/>
              </w:rPr>
            </w:pPr>
            <w:r>
              <w:rPr>
                <w:rFonts w:eastAsiaTheme="minorEastAsia"/>
                <w:lang w:eastAsia="ko-KR"/>
              </w:rPr>
              <w:t>(optional)</w:t>
            </w:r>
            <w:r w:rsidRPr="00CC1312">
              <w:rPr>
                <w:rFonts w:eastAsiaTheme="minorEastAsia"/>
                <w:lang w:eastAsia="ko-KR"/>
              </w:rPr>
              <w:t xml:space="preserve"> 15 GHz</w:t>
            </w:r>
          </w:p>
        </w:tc>
      </w:tr>
      <w:tr w:rsidR="00F33388" w:rsidRPr="00CC1312" w14:paraId="1346C6F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B8EA8A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6AE94D4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20 MHz</w:t>
            </w:r>
          </w:p>
        </w:tc>
      </w:tr>
      <w:tr w:rsidR="00F33388" w:rsidRPr="00CC1312" w14:paraId="6098600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1D4B6BF7"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17996B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10m for UMi-Street Canyon</w:t>
            </w:r>
          </w:p>
        </w:tc>
      </w:tr>
      <w:tr w:rsidR="00F33388" w:rsidRPr="00CC1312" w14:paraId="25D39071"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0A882CC"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BAEA3EC"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44 dBm for UMi-Street Canyon</w:t>
            </w:r>
          </w:p>
        </w:tc>
      </w:tr>
      <w:tr w:rsidR="00F33388" w:rsidRPr="00CC1312" w14:paraId="56B8CD5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5914B2"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347BBBBE"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xml:space="preserve">) = (24, 32, 2, 1, 1; 8, 32), </w:t>
            </w:r>
            <w:proofErr w:type="spellStart"/>
            <w:r w:rsidRPr="00CC1312">
              <w:rPr>
                <w:rFonts w:eastAsiaTheme="minorEastAsia"/>
                <w:lang w:eastAsia="ko-KR"/>
              </w:rPr>
              <w:t>d</w:t>
            </w:r>
            <w:r w:rsidRPr="00CC1312">
              <w:rPr>
                <w:rFonts w:eastAsiaTheme="minorEastAsia"/>
                <w:vertAlign w:val="subscript"/>
                <w:lang w:eastAsia="ko-KR"/>
              </w:rPr>
              <w:t>H</w:t>
            </w:r>
            <w:proofErr w:type="spellEnd"/>
            <w:r w:rsidRPr="00CC1312">
              <w:rPr>
                <w:rFonts w:eastAsiaTheme="minorEastAsia"/>
                <w:lang w:eastAsia="ko-KR"/>
              </w:rPr>
              <w:t xml:space="preserve"> = 0.5λ, </w:t>
            </w:r>
            <w:proofErr w:type="spellStart"/>
            <w:r w:rsidRPr="00CC1312">
              <w:rPr>
                <w:rFonts w:eastAsiaTheme="minorEastAsia"/>
                <w:lang w:eastAsia="ko-KR"/>
              </w:rPr>
              <w:t>d</w:t>
            </w:r>
            <w:r w:rsidRPr="00CC1312">
              <w:rPr>
                <w:rFonts w:eastAsiaTheme="minorEastAsia"/>
                <w:vertAlign w:val="subscript"/>
                <w:lang w:eastAsia="ko-KR"/>
              </w:rPr>
              <w:t>V</w:t>
            </w:r>
            <w:proofErr w:type="spellEnd"/>
            <w:r w:rsidRPr="00CC1312">
              <w:rPr>
                <w:rFonts w:eastAsiaTheme="minorEastAsia"/>
                <w:lang w:eastAsia="ko-KR"/>
              </w:rPr>
              <w:t xml:space="preserve"> = 0.7λ;</w:t>
            </w:r>
          </w:p>
          <w:p w14:paraId="09DE4204"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(optional)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xml:space="preserve">) = (64, 16, 2, 1, 1; 16, 16), </w:t>
            </w:r>
            <w:proofErr w:type="spellStart"/>
            <w:r w:rsidRPr="00CC1312">
              <w:rPr>
                <w:rFonts w:eastAsiaTheme="minorEastAsia"/>
                <w:lang w:eastAsia="ko-KR"/>
              </w:rPr>
              <w:t>d</w:t>
            </w:r>
            <w:r w:rsidRPr="00CC1312">
              <w:rPr>
                <w:rFonts w:eastAsiaTheme="minorEastAsia"/>
                <w:vertAlign w:val="subscript"/>
                <w:lang w:eastAsia="ko-KR"/>
              </w:rPr>
              <w:t>H</w:t>
            </w:r>
            <w:proofErr w:type="spellEnd"/>
            <w:r w:rsidRPr="00CC1312">
              <w:rPr>
                <w:rFonts w:eastAsiaTheme="minorEastAsia"/>
                <w:lang w:eastAsia="ko-KR"/>
              </w:rPr>
              <w:t xml:space="preserve"> = </w:t>
            </w:r>
            <w:proofErr w:type="spellStart"/>
            <w:r w:rsidRPr="00CC1312">
              <w:rPr>
                <w:rFonts w:eastAsiaTheme="minorEastAsia"/>
                <w:lang w:eastAsia="ko-KR"/>
              </w:rPr>
              <w:t>d</w:t>
            </w:r>
            <w:r w:rsidRPr="00CC1312">
              <w:rPr>
                <w:rFonts w:eastAsiaTheme="minorEastAsia"/>
                <w:vertAlign w:val="subscript"/>
                <w:lang w:eastAsia="ko-KR"/>
              </w:rPr>
              <w:t>V</w:t>
            </w:r>
            <w:proofErr w:type="spellEnd"/>
            <w:r w:rsidRPr="00CC1312">
              <w:rPr>
                <w:rFonts w:eastAsiaTheme="minorEastAsia"/>
                <w:lang w:eastAsia="ko-KR"/>
              </w:rPr>
              <w:t xml:space="preserve"> = 0.5λ</w:t>
            </w:r>
          </w:p>
          <w:p w14:paraId="2E974CB3"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for 15 GHz) (M, N, P, M</w:t>
            </w:r>
            <w:r w:rsidRPr="00CC1312">
              <w:rPr>
                <w:rFonts w:eastAsiaTheme="minorEastAsia"/>
                <w:vertAlign w:val="subscript"/>
                <w:lang w:eastAsia="ko-KR"/>
              </w:rPr>
              <w:t>g</w:t>
            </w:r>
            <w:r w:rsidRPr="00CC1312">
              <w:rPr>
                <w:rFonts w:eastAsiaTheme="minorEastAsia"/>
                <w:lang w:eastAsia="ko-KR"/>
              </w:rPr>
              <w:t>, N</w:t>
            </w:r>
            <w:r w:rsidRPr="00CC1312">
              <w:rPr>
                <w:rFonts w:eastAsiaTheme="minorEastAsia"/>
                <w:vertAlign w:val="subscript"/>
                <w:lang w:eastAsia="ko-KR"/>
              </w:rPr>
              <w:t>g</w:t>
            </w:r>
            <w:r w:rsidRPr="00CC1312">
              <w:rPr>
                <w:rFonts w:eastAsiaTheme="minorEastAsia"/>
                <w:lang w:eastAsia="ko-KR"/>
              </w:rPr>
              <w:t>; M</w:t>
            </w:r>
            <w:r w:rsidRPr="00CC1312">
              <w:rPr>
                <w:rFonts w:eastAsiaTheme="minorEastAsia"/>
                <w:vertAlign w:val="subscript"/>
                <w:lang w:eastAsia="ko-KR"/>
              </w:rPr>
              <w:t>P</w:t>
            </w:r>
            <w:r w:rsidRPr="00CC1312">
              <w:rPr>
                <w:rFonts w:eastAsiaTheme="minorEastAsia"/>
                <w:lang w:eastAsia="ko-KR"/>
              </w:rPr>
              <w:t>, N</w:t>
            </w:r>
            <w:r w:rsidRPr="00CC1312">
              <w:rPr>
                <w:rFonts w:eastAsiaTheme="minorEastAsia"/>
                <w:vertAlign w:val="subscript"/>
                <w:lang w:eastAsia="ko-KR"/>
              </w:rPr>
              <w:t>P</w:t>
            </w:r>
            <w:r w:rsidRPr="00CC1312">
              <w:rPr>
                <w:rFonts w:eastAsiaTheme="minorEastAsia"/>
                <w:lang w:eastAsia="ko-KR"/>
              </w:rPr>
              <w:t xml:space="preserve">)  = (128, 32, 2, 1, 1; 16, 16), </w:t>
            </w:r>
            <w:proofErr w:type="spellStart"/>
            <w:r w:rsidRPr="00CC1312">
              <w:rPr>
                <w:rFonts w:eastAsiaTheme="minorEastAsia"/>
                <w:lang w:eastAsia="ko-KR"/>
              </w:rPr>
              <w:t>d</w:t>
            </w:r>
            <w:r w:rsidRPr="00CC1312">
              <w:rPr>
                <w:rFonts w:eastAsiaTheme="minorEastAsia"/>
                <w:vertAlign w:val="subscript"/>
                <w:lang w:eastAsia="ko-KR"/>
              </w:rPr>
              <w:t>H</w:t>
            </w:r>
            <w:proofErr w:type="spellEnd"/>
            <w:r w:rsidRPr="00CC1312">
              <w:rPr>
                <w:rFonts w:eastAsiaTheme="minorEastAsia"/>
                <w:lang w:eastAsia="ko-KR"/>
              </w:rPr>
              <w:t xml:space="preserve"> = </w:t>
            </w:r>
            <w:proofErr w:type="spellStart"/>
            <w:r w:rsidRPr="00CC1312">
              <w:rPr>
                <w:rFonts w:eastAsiaTheme="minorEastAsia"/>
                <w:lang w:eastAsia="ko-KR"/>
              </w:rPr>
              <w:t>d</w:t>
            </w:r>
            <w:r w:rsidRPr="00CC1312">
              <w:rPr>
                <w:rFonts w:eastAsiaTheme="minorEastAsia"/>
                <w:vertAlign w:val="subscript"/>
                <w:lang w:eastAsia="ko-KR"/>
              </w:rPr>
              <w:t>V</w:t>
            </w:r>
            <w:proofErr w:type="spellEnd"/>
            <w:r w:rsidRPr="00CC1312">
              <w:rPr>
                <w:rFonts w:eastAsiaTheme="minorEastAsia"/>
                <w:lang w:eastAsia="ko-KR"/>
              </w:rPr>
              <w:t xml:space="preserve"> = 0.5λ</w:t>
            </w:r>
          </w:p>
          <w:p w14:paraId="7D66402C" w14:textId="77777777" w:rsidR="00F33388" w:rsidRPr="00CC1312" w:rsidRDefault="00F33388" w:rsidP="0049116F">
            <w:pPr>
              <w:spacing w:after="0" w:line="240" w:lineRule="auto"/>
              <w:jc w:val="both"/>
              <w:rPr>
                <w:rFonts w:eastAsiaTheme="minorEastAsia"/>
                <w:lang w:eastAsia="ko-KR"/>
              </w:rPr>
            </w:pPr>
            <w:proofErr w:type="spellStart"/>
            <w:r w:rsidRPr="00CC1312">
              <w:rPr>
                <w:rFonts w:eastAsiaTheme="minorEastAsia"/>
                <w:lang w:eastAsia="ko-KR"/>
              </w:rPr>
              <w:t>M</w:t>
            </w:r>
            <w:r w:rsidRPr="00CC1312">
              <w:rPr>
                <w:rFonts w:eastAsiaTheme="minorEastAsia"/>
                <w:vertAlign w:val="subscript"/>
                <w:lang w:eastAsia="ko-KR"/>
              </w:rPr>
              <w:t>p</w:t>
            </w:r>
            <w:proofErr w:type="spellEnd"/>
            <w:r w:rsidRPr="00CC1312">
              <w:rPr>
                <w:rFonts w:eastAsiaTheme="minorEastAsia"/>
                <w:lang w:eastAsia="ko-KR"/>
              </w:rPr>
              <w:t xml:space="preserve"> and N</w:t>
            </w:r>
            <w:r w:rsidRPr="00CC1312">
              <w:rPr>
                <w:rFonts w:eastAsiaTheme="minorEastAsia"/>
                <w:vertAlign w:val="subscript"/>
                <w:lang w:eastAsia="ko-KR"/>
              </w:rPr>
              <w:t>p</w:t>
            </w:r>
            <w:r w:rsidRPr="00CC1312">
              <w:rPr>
                <w:rFonts w:eastAsiaTheme="minorEastAsia"/>
                <w:lang w:eastAsia="ko-KR"/>
              </w:rPr>
              <w:t xml:space="preserve"> are the number of vertical, horizontal TXRUs within a panel and polarization</w:t>
            </w:r>
          </w:p>
        </w:tc>
      </w:tr>
      <w:tr w:rsidR="00F33388" w:rsidRPr="00CC1312" w14:paraId="5E925AE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AA9AE04"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2A858028" w14:textId="77777777" w:rsidR="00F33388" w:rsidRPr="00CC1312" w:rsidRDefault="00F33388" w:rsidP="0049116F">
            <w:pPr>
              <w:spacing w:after="0" w:line="240" w:lineRule="auto"/>
              <w:ind w:firstLine="7"/>
              <w:rPr>
                <w:rFonts w:eastAsiaTheme="minorEastAsia"/>
                <w:strike/>
                <w:lang w:eastAsia="ko-KR"/>
              </w:rPr>
            </w:pPr>
            <w:r w:rsidRPr="00CC1312">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CC1312" w14:paraId="3C1947C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2FB6C1C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13522C0"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Config 1: 4 antenna port with single/linear polarization for calibration based on handheld device antenna model using candidate antenna locations (1,7,3,5) as described in Clause 7.3</w:t>
            </w:r>
          </w:p>
          <w:p w14:paraId="3E82D45A"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Config 2: 16 antenna port with dual polarization based on handheld device antenna model using all candidate antenna locations (1,2,3,4,5,6,7,8) as described in Clause 7.3.</w:t>
            </w:r>
          </w:p>
        </w:tc>
      </w:tr>
      <w:tr w:rsidR="00F33388" w:rsidRPr="00CC1312" w14:paraId="5902054C"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0E46BC6"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46075EC6"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Config 1: [isotropic]</w:t>
            </w:r>
          </w:p>
          <w:p w14:paraId="23CBB596"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FFS: (optional) Config 2: [Based on directional antenna for UT described in Clause 7.3]</w:t>
            </w:r>
          </w:p>
        </w:tc>
      </w:tr>
      <w:tr w:rsidR="00F33388" w:rsidRPr="00CC1312" w14:paraId="6448E32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3D920B3A"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C58903"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 xml:space="preserve">Config 1: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p w14:paraId="032602DF"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 xml:space="preserve">FFS: (optional) Config 2: [Model-2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CC1312">
              <w:rPr>
                <w:rFonts w:eastAsiaTheme="minorEastAsia"/>
                <w:lang w:eastAsia="ko-KR"/>
              </w:rPr>
              <w:t>]</w:t>
            </w:r>
          </w:p>
        </w:tc>
      </w:tr>
      <w:tr w:rsidR="00F33388" w:rsidRPr="00CC1312" w14:paraId="57891321"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B3E32B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7C2CA37E" w14:textId="77777777" w:rsidR="00F33388" w:rsidRPr="00CC1312" w:rsidRDefault="00F33388" w:rsidP="0049116F">
            <w:pPr>
              <w:spacing w:after="0" w:line="240" w:lineRule="auto"/>
              <w:jc w:val="both"/>
              <w:rPr>
                <w:rFonts w:eastAsiaTheme="minorEastAsia"/>
                <w:lang w:eastAsia="ko-KR"/>
              </w:rPr>
            </w:pPr>
            <w:r w:rsidRPr="00CC1312">
              <w:rPr>
                <w:rFonts w:eastAsiaTheme="minorEastAsia"/>
                <w:lang w:eastAsia="ko-KR"/>
              </w:rPr>
              <w:t>Based on RSRP (formula) from BS port 0</w:t>
            </w:r>
          </w:p>
        </w:tc>
      </w:tr>
      <w:tr w:rsidR="00F33388" w:rsidRPr="00CC1312" w14:paraId="6272028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0AFCAA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32FE5790"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Following TR36.873 for UMi, (3D dropping)</w:t>
            </w:r>
          </w:p>
        </w:tc>
      </w:tr>
      <w:tr w:rsidR="00F33388" w:rsidRPr="00CC1312" w14:paraId="7A327010"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4AD8FA38"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Spatial non-stationarity modeling at the BS</w:t>
            </w:r>
          </w:p>
        </w:tc>
        <w:tc>
          <w:tcPr>
            <w:tcW w:w="7513" w:type="dxa"/>
            <w:tcBorders>
              <w:top w:val="single" w:sz="4" w:space="0" w:color="auto"/>
              <w:left w:val="single" w:sz="4" w:space="0" w:color="auto"/>
              <w:bottom w:val="single" w:sz="4" w:space="0" w:color="auto"/>
              <w:right w:val="single" w:sz="4" w:space="0" w:color="auto"/>
            </w:tcBorders>
            <w:vAlign w:val="center"/>
          </w:tcPr>
          <w:p w14:paraId="0104211F"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Case 1: Spatial blocker-based approach</w:t>
            </w:r>
          </w:p>
          <w:p w14:paraId="16774F85"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Case 2: Stochastic-based approach</w:t>
            </w:r>
          </w:p>
        </w:tc>
      </w:tr>
      <w:tr w:rsidR="00F33388" w:rsidRPr="00CC1312" w14:paraId="30CEBC36"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7C021DD7"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783FCBA5"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1)</w:t>
            </w:r>
            <w:r w:rsidRPr="00CC1312">
              <w:rPr>
                <w:rFonts w:eastAsiaTheme="minorEastAsia" w:hint="eastAsia"/>
                <w:lang w:eastAsia="ko-KR"/>
              </w:rPr>
              <w:t xml:space="preserve"> </w:t>
            </w:r>
            <w:r w:rsidRPr="00CC1312">
              <w:rPr>
                <w:rFonts w:eastAsiaTheme="minorEastAsia"/>
                <w:lang w:eastAsia="ko-KR"/>
              </w:rPr>
              <w:t>CDF of coupling loss (serving cell) received per UT port</w:t>
            </w:r>
          </w:p>
          <w:p w14:paraId="42747399"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2)</w:t>
            </w:r>
            <w:r w:rsidRPr="00CC1312">
              <w:rPr>
                <w:rFonts w:eastAsiaTheme="minorEastAsia" w:hint="eastAsia"/>
                <w:lang w:eastAsia="ko-KR"/>
              </w:rPr>
              <w:t xml:space="preserve"> </w:t>
            </w:r>
            <w:r w:rsidRPr="00CC1312">
              <w:rPr>
                <w:rFonts w:eastAsiaTheme="minorEastAsia"/>
                <w:lang w:eastAsia="ko-KR"/>
              </w:rPr>
              <w:t>CDF of the ratio between the 2</w:t>
            </w:r>
            <w:r w:rsidRPr="00CC1312">
              <w:rPr>
                <w:rFonts w:eastAsiaTheme="minorEastAsia"/>
                <w:vertAlign w:val="superscript"/>
                <w:lang w:eastAsia="ko-KR"/>
              </w:rPr>
              <w:t>nd</w:t>
            </w:r>
            <w:r w:rsidRPr="00CC1312">
              <w:rPr>
                <w:rFonts w:eastAsiaTheme="minorEastAsia"/>
                <w:lang w:eastAsia="ko-KR"/>
              </w:rPr>
              <w:t>, 3</w:t>
            </w:r>
            <w:r w:rsidRPr="00CC1312">
              <w:rPr>
                <w:rFonts w:eastAsiaTheme="minorEastAsia"/>
                <w:vertAlign w:val="superscript"/>
                <w:lang w:eastAsia="ko-KR"/>
              </w:rPr>
              <w:t>rd</w:t>
            </w:r>
            <w:r w:rsidRPr="00CC1312">
              <w:rPr>
                <w:rFonts w:eastAsiaTheme="minorEastAsia"/>
                <w:lang w:eastAsia="ko-KR"/>
              </w:rPr>
              <w:t xml:space="preserve"> ,4</w:t>
            </w:r>
            <w:r w:rsidRPr="00CC1312">
              <w:rPr>
                <w:rFonts w:eastAsiaTheme="minorEastAsia"/>
                <w:vertAlign w:val="superscript"/>
                <w:lang w:eastAsia="ko-KR"/>
              </w:rPr>
              <w:t>th</w:t>
            </w:r>
            <w:r w:rsidRPr="00CC1312">
              <w:rPr>
                <w:rFonts w:eastAsiaTheme="minorEastAsia"/>
                <w:lang w:eastAsia="ko-KR"/>
              </w:rPr>
              <w:t xml:space="preserve">, ..., </w:t>
            </w:r>
            <w:proofErr w:type="spellStart"/>
            <w:r w:rsidRPr="00CC1312">
              <w:rPr>
                <w:rFonts w:eastAsiaTheme="minorEastAsia"/>
                <w:lang w:eastAsia="ko-KR"/>
              </w:rPr>
              <w:t>x</w:t>
            </w:r>
            <w:r w:rsidRPr="00CC1312">
              <w:rPr>
                <w:rFonts w:eastAsiaTheme="minorEastAsia"/>
                <w:vertAlign w:val="superscript"/>
                <w:lang w:eastAsia="ko-KR"/>
              </w:rPr>
              <w:t>th</w:t>
            </w:r>
            <w:proofErr w:type="spellEnd"/>
            <w:r w:rsidRPr="00CC1312">
              <w:rPr>
                <w:rFonts w:eastAsiaTheme="minorEastAsia"/>
                <w:lang w:eastAsia="ko-KR"/>
              </w:rPr>
              <w:t xml:space="preserve"> singular value and the 1st singular value (serving cell) at t=0 plotted in 10*log10 scale </w:t>
            </w:r>
          </w:p>
          <w:p w14:paraId="08839BC3" w14:textId="77777777" w:rsidR="00F33388" w:rsidRPr="00CC1312" w:rsidRDefault="00F33388" w:rsidP="0049116F">
            <w:pPr>
              <w:spacing w:after="0" w:line="240" w:lineRule="auto"/>
              <w:ind w:firstLine="7"/>
              <w:rPr>
                <w:rFonts w:eastAsiaTheme="minorEastAsia"/>
                <w:lang w:eastAsia="ko-KR"/>
              </w:rPr>
            </w:pPr>
            <w:r w:rsidRPr="00CC1312">
              <w:rPr>
                <w:rFonts w:eastAsiaTheme="minorEastAsia"/>
                <w:lang w:eastAsia="ko-KR"/>
              </w:rPr>
              <w:t>Note: The value of x is the minimum value of (number of BS antenna ports, number of UE antenna ports)</w:t>
            </w:r>
          </w:p>
          <w:p w14:paraId="3BFB3FE3" w14:textId="77777777" w:rsidR="00F33388" w:rsidRPr="00CC1312" w:rsidRDefault="00F33388" w:rsidP="0049116F">
            <w:pPr>
              <w:spacing w:after="0" w:line="240" w:lineRule="auto"/>
              <w:ind w:firstLine="7"/>
              <w:jc w:val="both"/>
              <w:rPr>
                <w:rFonts w:eastAsiaTheme="minorEastAsia"/>
                <w:lang w:eastAsia="ko-KR"/>
              </w:rPr>
            </w:pPr>
            <w:r w:rsidRPr="00CC1312">
              <w:rPr>
                <w:rFonts w:eastAsiaTheme="minorEastAsia"/>
                <w:lang w:eastAsia="ko-KR"/>
              </w:rPr>
              <w:t>Note: The singular values are the eigenvalues of the mean covariance matrix of [4] consecutive and non-overlapping PRBs</w:t>
            </w:r>
          </w:p>
        </w:tc>
      </w:tr>
    </w:tbl>
    <w:p w14:paraId="061727CE" w14:textId="77777777" w:rsidR="00F33388" w:rsidRPr="00CC1312" w:rsidRDefault="00F33388">
      <w:pPr>
        <w:pStyle w:val="ListParagraph"/>
        <w:numPr>
          <w:ilvl w:val="0"/>
          <w:numId w:val="49"/>
        </w:numPr>
        <w:spacing w:line="240" w:lineRule="auto"/>
        <w:jc w:val="both"/>
      </w:pPr>
      <w:r w:rsidRPr="00CC1312">
        <w:t>Note: Parameters in [ ] are subject for further check and are intent as tentative values for calibration checks for companies.</w:t>
      </w:r>
    </w:p>
    <w:p w14:paraId="415EC88D" w14:textId="77777777" w:rsidR="00F33388" w:rsidRPr="000D7125" w:rsidRDefault="00F33388" w:rsidP="00F33388">
      <w:pPr>
        <w:rPr>
          <w:rFonts w:eastAsiaTheme="minorEastAsia"/>
          <w:lang w:eastAsia="ko-KR"/>
        </w:rPr>
      </w:pPr>
    </w:p>
    <w:p w14:paraId="607E9894" w14:textId="77777777" w:rsidR="00EE17C9" w:rsidRPr="001337F4" w:rsidRDefault="00EE17C9" w:rsidP="00EE17C9">
      <w:pPr>
        <w:pStyle w:val="BodyText"/>
        <w:spacing w:after="0" w:line="240" w:lineRule="auto"/>
        <w:rPr>
          <w:rFonts w:ascii="Times New Roman" w:eastAsia="DengXian" w:hAnsi="Times New Roman"/>
          <w:b/>
          <w:bCs/>
          <w:szCs w:val="20"/>
          <w:highlight w:val="green"/>
          <w:lang w:eastAsia="zh-CN"/>
        </w:rPr>
      </w:pPr>
      <w:r w:rsidRPr="001337F4">
        <w:rPr>
          <w:rFonts w:ascii="Times New Roman" w:eastAsia="DengXian" w:hAnsi="Times New Roman" w:hint="eastAsia"/>
          <w:b/>
          <w:bCs/>
          <w:szCs w:val="20"/>
          <w:highlight w:val="green"/>
          <w:lang w:eastAsia="zh-CN"/>
        </w:rPr>
        <w:lastRenderedPageBreak/>
        <w:t>Agreement</w:t>
      </w:r>
    </w:p>
    <w:p w14:paraId="06ED4C4A" w14:textId="77777777" w:rsidR="00F33388" w:rsidRPr="009C41E4" w:rsidRDefault="00F33388" w:rsidP="00F33388">
      <w:pPr>
        <w:spacing w:after="0" w:line="240" w:lineRule="auto"/>
        <w:jc w:val="both"/>
        <w:rPr>
          <w:rFonts w:eastAsiaTheme="minorEastAsia"/>
          <w:lang w:eastAsia="ko-KR"/>
        </w:rPr>
      </w:pPr>
      <w:r w:rsidRPr="009C41E4">
        <w:rPr>
          <w:rFonts w:eastAsiaTheme="minorEastAsia"/>
          <w:lang w:eastAsia="ko-KR"/>
        </w:rPr>
        <w:t>The following agreement replaces conclusion made in RAN1 #120 regarding starting point for further discussion for calibration.</w:t>
      </w:r>
    </w:p>
    <w:p w14:paraId="58946CA7" w14:textId="77777777" w:rsidR="00F33388" w:rsidRPr="009C41E4" w:rsidRDefault="00F33388" w:rsidP="00F33388">
      <w:pPr>
        <w:spacing w:after="0" w:line="240" w:lineRule="auto"/>
        <w:jc w:val="both"/>
        <w:rPr>
          <w:rFonts w:eastAsiaTheme="minorEastAsia"/>
          <w:lang w:eastAsia="ko-KR"/>
        </w:rPr>
      </w:pPr>
    </w:p>
    <w:p w14:paraId="51191E3B" w14:textId="77777777" w:rsidR="00F33388" w:rsidRPr="009C41E4" w:rsidRDefault="00F33388">
      <w:pPr>
        <w:pStyle w:val="ListParagraph"/>
        <w:numPr>
          <w:ilvl w:val="0"/>
          <w:numId w:val="49"/>
        </w:numPr>
        <w:spacing w:line="240" w:lineRule="auto"/>
        <w:jc w:val="both"/>
      </w:pPr>
      <w:r w:rsidRPr="009C41E4">
        <w:t>For new scenarios, and if changes are made to existing scenarios, interested companies to perform near field channel modeling calibration based on the following simulation assumptions. Use the following updates to TR38.901 as baseline assumption for calibration.</w:t>
      </w:r>
    </w:p>
    <w:p w14:paraId="4BA995EC" w14:textId="77777777" w:rsidR="00F33388" w:rsidRPr="009C41E4" w:rsidRDefault="00F33388">
      <w:pPr>
        <w:pStyle w:val="ListParagraph"/>
        <w:numPr>
          <w:ilvl w:val="0"/>
          <w:numId w:val="49"/>
        </w:numPr>
        <w:spacing w:line="240" w:lineRule="auto"/>
        <w:jc w:val="both"/>
      </w:pPr>
      <w:r w:rsidRPr="009C41E4">
        <w:t>Additional calibration parameters for UT side spatial non-stationarity channel modeling can be found in Table 7.8-9. It is assumed that parameters from Table 7.8-2 is used if unspecified by the additional full calibration parameters in Table 7.8-9.</w:t>
      </w:r>
    </w:p>
    <w:p w14:paraId="43E96C6E" w14:textId="77777777" w:rsidR="00F33388" w:rsidRPr="009C41E4" w:rsidRDefault="00F33388" w:rsidP="00F33388">
      <w:pPr>
        <w:spacing w:after="0" w:line="240" w:lineRule="auto"/>
        <w:ind w:firstLine="288"/>
        <w:jc w:val="center"/>
        <w:rPr>
          <w:rFonts w:eastAsiaTheme="minorEastAsia"/>
          <w:b/>
          <w:lang w:eastAsia="ko-KR"/>
        </w:rPr>
      </w:pPr>
      <w:r w:rsidRPr="009C41E4">
        <w:rPr>
          <w:rFonts w:eastAsiaTheme="minorEastAsia"/>
          <w:b/>
          <w:lang w:eastAsia="ko-KR"/>
        </w:rPr>
        <w:t>Table 7.8-9: Simulation assumptions for calibration for UT side spatial non-stationarity</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7513"/>
      </w:tblGrid>
      <w:tr w:rsidR="00F33388" w:rsidRPr="009C41E4" w14:paraId="4616D45B"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shd w:val="clear" w:color="auto" w:fill="E0E0E0"/>
            <w:vAlign w:val="center"/>
          </w:tcPr>
          <w:p w14:paraId="6CF18ECD" w14:textId="77777777" w:rsidR="00F33388" w:rsidRPr="009C41E4" w:rsidRDefault="00F33388" w:rsidP="0049116F">
            <w:pPr>
              <w:spacing w:after="0" w:line="240" w:lineRule="auto"/>
              <w:ind w:firstLine="7"/>
              <w:jc w:val="both"/>
              <w:rPr>
                <w:rFonts w:eastAsiaTheme="minorEastAsia"/>
                <w:b/>
                <w:lang w:eastAsia="ko-KR"/>
              </w:rPr>
            </w:pPr>
            <w:r w:rsidRPr="009C41E4">
              <w:rPr>
                <w:rFonts w:eastAsiaTheme="minorEastAsia"/>
                <w:b/>
                <w:lang w:eastAsia="ko-KR"/>
              </w:rPr>
              <w:t>Parameter</w:t>
            </w:r>
          </w:p>
        </w:tc>
        <w:tc>
          <w:tcPr>
            <w:tcW w:w="7513" w:type="dxa"/>
            <w:tcBorders>
              <w:top w:val="single" w:sz="4" w:space="0" w:color="auto"/>
              <w:left w:val="single" w:sz="4" w:space="0" w:color="auto"/>
              <w:bottom w:val="single" w:sz="4" w:space="0" w:color="auto"/>
              <w:right w:val="single" w:sz="4" w:space="0" w:color="auto"/>
            </w:tcBorders>
            <w:shd w:val="clear" w:color="auto" w:fill="E0E0E0"/>
            <w:vAlign w:val="center"/>
          </w:tcPr>
          <w:p w14:paraId="0A003C52" w14:textId="77777777" w:rsidR="00F33388" w:rsidRPr="009C41E4" w:rsidRDefault="00F33388" w:rsidP="0049116F">
            <w:pPr>
              <w:spacing w:after="0" w:line="240" w:lineRule="auto"/>
              <w:ind w:firstLine="7"/>
              <w:jc w:val="both"/>
              <w:rPr>
                <w:rFonts w:eastAsiaTheme="minorEastAsia"/>
                <w:b/>
                <w:lang w:eastAsia="ko-KR"/>
              </w:rPr>
            </w:pPr>
            <w:r w:rsidRPr="009C41E4">
              <w:rPr>
                <w:rFonts w:eastAsiaTheme="minorEastAsia"/>
                <w:b/>
                <w:lang w:eastAsia="ko-KR"/>
              </w:rPr>
              <w:t>Values</w:t>
            </w:r>
          </w:p>
        </w:tc>
      </w:tr>
      <w:tr w:rsidR="00F33388" w:rsidRPr="009C41E4" w14:paraId="7D06A80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4DD743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Scenarios</w:t>
            </w:r>
          </w:p>
        </w:tc>
        <w:tc>
          <w:tcPr>
            <w:tcW w:w="7513" w:type="dxa"/>
            <w:tcBorders>
              <w:top w:val="single" w:sz="4" w:space="0" w:color="auto"/>
              <w:left w:val="single" w:sz="4" w:space="0" w:color="auto"/>
              <w:bottom w:val="single" w:sz="4" w:space="0" w:color="auto"/>
              <w:right w:val="single" w:sz="4" w:space="0" w:color="auto"/>
            </w:tcBorders>
            <w:vAlign w:val="center"/>
          </w:tcPr>
          <w:p w14:paraId="6EC0FF1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UMi-street Canyon</w:t>
            </w:r>
          </w:p>
        </w:tc>
      </w:tr>
      <w:tr w:rsidR="00F33388" w:rsidRPr="009C41E4" w14:paraId="052E3612"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3685DC6"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Carrier Frequency</w:t>
            </w:r>
          </w:p>
        </w:tc>
        <w:tc>
          <w:tcPr>
            <w:tcW w:w="7513" w:type="dxa"/>
            <w:tcBorders>
              <w:top w:val="single" w:sz="4" w:space="0" w:color="auto"/>
              <w:left w:val="single" w:sz="4" w:space="0" w:color="auto"/>
              <w:bottom w:val="single" w:sz="4" w:space="0" w:color="auto"/>
              <w:right w:val="single" w:sz="4" w:space="0" w:color="auto"/>
            </w:tcBorders>
            <w:vAlign w:val="center"/>
          </w:tcPr>
          <w:p w14:paraId="55E230F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7 GHz</w:t>
            </w:r>
          </w:p>
          <w:p w14:paraId="617CA0B5" w14:textId="77777777" w:rsidR="00F33388" w:rsidRPr="009C41E4" w:rsidRDefault="00F33388" w:rsidP="0049116F">
            <w:pPr>
              <w:spacing w:after="0" w:line="240" w:lineRule="auto"/>
              <w:ind w:firstLine="7"/>
              <w:rPr>
                <w:rFonts w:eastAsiaTheme="minorEastAsia"/>
                <w:lang w:eastAsia="ko-KR"/>
              </w:rPr>
            </w:pPr>
            <w:r>
              <w:rPr>
                <w:rFonts w:eastAsiaTheme="minorEastAsia"/>
                <w:lang w:eastAsia="ko-KR"/>
              </w:rPr>
              <w:t>(optional)</w:t>
            </w:r>
            <w:r w:rsidRPr="009C41E4">
              <w:rPr>
                <w:rFonts w:eastAsiaTheme="minorEastAsia"/>
                <w:lang w:eastAsia="ko-KR"/>
              </w:rPr>
              <w:t xml:space="preserve"> 15 GHz</w:t>
            </w:r>
          </w:p>
        </w:tc>
      </w:tr>
      <w:tr w:rsidR="00F33388" w:rsidRPr="009C41E4" w14:paraId="11A188A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8DCFCBF"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Bandwidth</w:t>
            </w:r>
          </w:p>
        </w:tc>
        <w:tc>
          <w:tcPr>
            <w:tcW w:w="7513" w:type="dxa"/>
            <w:tcBorders>
              <w:top w:val="single" w:sz="4" w:space="0" w:color="auto"/>
              <w:left w:val="single" w:sz="4" w:space="0" w:color="auto"/>
              <w:bottom w:val="single" w:sz="4" w:space="0" w:color="auto"/>
              <w:right w:val="single" w:sz="4" w:space="0" w:color="auto"/>
            </w:tcBorders>
            <w:vAlign w:val="center"/>
          </w:tcPr>
          <w:p w14:paraId="30D90BAC"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20 MHz</w:t>
            </w:r>
          </w:p>
        </w:tc>
      </w:tr>
      <w:tr w:rsidR="00F33388" w:rsidRPr="009C41E4" w14:paraId="40E442EF"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D030C0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Antenna height</w:t>
            </w:r>
          </w:p>
        </w:tc>
        <w:tc>
          <w:tcPr>
            <w:tcW w:w="7513" w:type="dxa"/>
            <w:tcBorders>
              <w:top w:val="single" w:sz="4" w:space="0" w:color="auto"/>
              <w:left w:val="single" w:sz="4" w:space="0" w:color="auto"/>
              <w:bottom w:val="single" w:sz="4" w:space="0" w:color="auto"/>
              <w:right w:val="single" w:sz="4" w:space="0" w:color="auto"/>
            </w:tcBorders>
            <w:vAlign w:val="center"/>
          </w:tcPr>
          <w:p w14:paraId="78F0972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10m for UMi-Street Canyon</w:t>
            </w:r>
          </w:p>
        </w:tc>
      </w:tr>
      <w:tr w:rsidR="00F33388" w:rsidRPr="009C41E4" w14:paraId="677DA2D8"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0FE89D79"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Tx power</w:t>
            </w:r>
          </w:p>
        </w:tc>
        <w:tc>
          <w:tcPr>
            <w:tcW w:w="7513" w:type="dxa"/>
            <w:tcBorders>
              <w:top w:val="single" w:sz="4" w:space="0" w:color="auto"/>
              <w:left w:val="single" w:sz="4" w:space="0" w:color="auto"/>
              <w:bottom w:val="single" w:sz="4" w:space="0" w:color="auto"/>
              <w:right w:val="single" w:sz="4" w:space="0" w:color="auto"/>
            </w:tcBorders>
            <w:vAlign w:val="center"/>
          </w:tcPr>
          <w:p w14:paraId="69EDEBD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44 dBm for UMi-Street Canyon</w:t>
            </w:r>
          </w:p>
        </w:tc>
      </w:tr>
      <w:tr w:rsidR="00F33388" w:rsidRPr="009C41E4" w14:paraId="4F0AD21F"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9DD2F7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Antenna Configuration and port mapping</w:t>
            </w:r>
          </w:p>
        </w:tc>
        <w:tc>
          <w:tcPr>
            <w:tcW w:w="7513" w:type="dxa"/>
            <w:tcBorders>
              <w:top w:val="single" w:sz="4" w:space="0" w:color="auto"/>
              <w:left w:val="single" w:sz="4" w:space="0" w:color="auto"/>
              <w:bottom w:val="single" w:sz="4" w:space="0" w:color="auto"/>
              <w:right w:val="single" w:sz="4" w:space="0" w:color="auto"/>
            </w:tcBorders>
            <w:vAlign w:val="center"/>
          </w:tcPr>
          <w:p w14:paraId="1572601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(M, N, P, M</w:t>
            </w:r>
            <w:r w:rsidRPr="009C41E4">
              <w:rPr>
                <w:rFonts w:eastAsiaTheme="minorEastAsia"/>
                <w:vertAlign w:val="subscript"/>
                <w:lang w:eastAsia="ko-KR"/>
              </w:rPr>
              <w:t>g</w:t>
            </w:r>
            <w:r w:rsidRPr="009C41E4">
              <w:rPr>
                <w:rFonts w:eastAsiaTheme="minorEastAsia"/>
                <w:lang w:eastAsia="ko-KR"/>
              </w:rPr>
              <w:t>, N</w:t>
            </w:r>
            <w:r w:rsidRPr="009C41E4">
              <w:rPr>
                <w:rFonts w:eastAsiaTheme="minorEastAsia"/>
                <w:vertAlign w:val="subscript"/>
                <w:lang w:eastAsia="ko-KR"/>
              </w:rPr>
              <w:t>g</w:t>
            </w:r>
            <w:r w:rsidRPr="009C41E4">
              <w:rPr>
                <w:rFonts w:eastAsiaTheme="minorEastAsia"/>
                <w:lang w:eastAsia="ko-KR"/>
              </w:rPr>
              <w:t>; M</w:t>
            </w:r>
            <w:r w:rsidRPr="009C41E4">
              <w:rPr>
                <w:rFonts w:eastAsiaTheme="minorEastAsia"/>
                <w:vertAlign w:val="subscript"/>
                <w:lang w:eastAsia="ko-KR"/>
              </w:rPr>
              <w:t>P</w:t>
            </w:r>
            <w:r w:rsidRPr="009C41E4">
              <w:rPr>
                <w:rFonts w:eastAsiaTheme="minorEastAsia"/>
                <w:lang w:eastAsia="ko-KR"/>
              </w:rPr>
              <w:t>, N</w:t>
            </w:r>
            <w:r w:rsidRPr="009C41E4">
              <w:rPr>
                <w:rFonts w:eastAsiaTheme="minorEastAsia"/>
                <w:vertAlign w:val="subscript"/>
                <w:lang w:eastAsia="ko-KR"/>
              </w:rPr>
              <w:t>P</w:t>
            </w:r>
            <w:r w:rsidRPr="009C41E4">
              <w:rPr>
                <w:rFonts w:eastAsiaTheme="minorEastAsia"/>
                <w:lang w:eastAsia="ko-KR"/>
              </w:rPr>
              <w:t>) = FFS one or more of following options, including which options may be “optional” and applicable to which carrier frequency</w:t>
            </w:r>
          </w:p>
          <w:p w14:paraId="5FDC275E"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 Option 1: (24, 32, 2, 1, 1; 8, 32),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0.5λ,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 0.7λ</w:t>
            </w:r>
          </w:p>
          <w:p w14:paraId="1BDF2E06"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 Option 2: (64, 16, 2, 1, 1; 16, 16),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 0.5λ</w:t>
            </w:r>
          </w:p>
          <w:p w14:paraId="5BF54CBB"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 Option 3: (128, 32, 2, 1, 1; 16, 16),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 0.5λ</w:t>
            </w:r>
          </w:p>
          <w:p w14:paraId="6C8D96BF"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 Option 4: (8, 16, 2, 1, 1; 8, 16), </w:t>
            </w:r>
            <w:proofErr w:type="spellStart"/>
            <w:r w:rsidRPr="009C41E4">
              <w:rPr>
                <w:rFonts w:eastAsiaTheme="minorEastAsia"/>
                <w:lang w:eastAsia="ko-KR"/>
              </w:rPr>
              <w:t>d</w:t>
            </w:r>
            <w:r w:rsidRPr="009C41E4">
              <w:rPr>
                <w:rFonts w:eastAsiaTheme="minorEastAsia"/>
                <w:vertAlign w:val="subscript"/>
                <w:lang w:eastAsia="ko-KR"/>
              </w:rPr>
              <w:t>H</w:t>
            </w:r>
            <w:proofErr w:type="spellEnd"/>
            <w:r w:rsidRPr="009C41E4">
              <w:rPr>
                <w:rFonts w:eastAsiaTheme="minorEastAsia"/>
                <w:lang w:eastAsia="ko-KR"/>
              </w:rPr>
              <w:t xml:space="preserve"> = </w:t>
            </w:r>
            <w:proofErr w:type="spellStart"/>
            <w:r w:rsidRPr="009C41E4">
              <w:rPr>
                <w:rFonts w:eastAsiaTheme="minorEastAsia"/>
                <w:lang w:eastAsia="ko-KR"/>
              </w:rPr>
              <w:t>d</w:t>
            </w:r>
            <w:r w:rsidRPr="009C41E4">
              <w:rPr>
                <w:rFonts w:eastAsiaTheme="minorEastAsia"/>
                <w:vertAlign w:val="subscript"/>
                <w:lang w:eastAsia="ko-KR"/>
              </w:rPr>
              <w:t>V</w:t>
            </w:r>
            <w:proofErr w:type="spellEnd"/>
            <w:r w:rsidRPr="009C41E4">
              <w:rPr>
                <w:rFonts w:eastAsiaTheme="minorEastAsia"/>
                <w:lang w:eastAsia="ko-KR"/>
              </w:rPr>
              <w:t xml:space="preserve"> =0.5λ</w:t>
            </w:r>
          </w:p>
          <w:p w14:paraId="0EDCFE0C" w14:textId="77777777" w:rsidR="00F33388" w:rsidRPr="009C41E4" w:rsidRDefault="00F33388" w:rsidP="0049116F">
            <w:pPr>
              <w:spacing w:after="0" w:line="240" w:lineRule="auto"/>
              <w:ind w:firstLine="7"/>
              <w:rPr>
                <w:rFonts w:eastAsiaTheme="minorEastAsia"/>
                <w:lang w:val="sv-SE" w:eastAsia="ko-KR"/>
              </w:rPr>
            </w:pPr>
            <w:proofErr w:type="spellStart"/>
            <w:r w:rsidRPr="009C41E4">
              <w:rPr>
                <w:rFonts w:eastAsiaTheme="minorEastAsia"/>
                <w:lang w:eastAsia="ko-KR"/>
              </w:rPr>
              <w:t>M</w:t>
            </w:r>
            <w:r w:rsidRPr="009C41E4">
              <w:rPr>
                <w:rFonts w:eastAsiaTheme="minorEastAsia"/>
                <w:vertAlign w:val="subscript"/>
                <w:lang w:eastAsia="ko-KR"/>
              </w:rPr>
              <w:t>p</w:t>
            </w:r>
            <w:proofErr w:type="spellEnd"/>
            <w:r w:rsidRPr="009C41E4">
              <w:rPr>
                <w:rFonts w:eastAsiaTheme="minorEastAsia"/>
                <w:lang w:eastAsia="ko-KR"/>
              </w:rPr>
              <w:t xml:space="preserve"> and N</w:t>
            </w:r>
            <w:r w:rsidRPr="009C41E4">
              <w:rPr>
                <w:rFonts w:eastAsiaTheme="minorEastAsia"/>
                <w:vertAlign w:val="subscript"/>
                <w:lang w:eastAsia="ko-KR"/>
              </w:rPr>
              <w:t>p</w:t>
            </w:r>
            <w:r w:rsidRPr="009C41E4">
              <w:rPr>
                <w:rFonts w:eastAsiaTheme="minorEastAsia"/>
                <w:lang w:eastAsia="ko-KR"/>
              </w:rPr>
              <w:t xml:space="preserve"> are the number of vertical, horizontal TXRUs within a panel and polarization</w:t>
            </w:r>
          </w:p>
        </w:tc>
      </w:tr>
      <w:tr w:rsidR="00F33388" w:rsidRPr="009C41E4" w14:paraId="0037AA1D"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6D2BDF34"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BS Polarized antenna modeling</w:t>
            </w:r>
          </w:p>
        </w:tc>
        <w:tc>
          <w:tcPr>
            <w:tcW w:w="7513" w:type="dxa"/>
            <w:tcBorders>
              <w:top w:val="single" w:sz="4" w:space="0" w:color="auto"/>
              <w:left w:val="single" w:sz="4" w:space="0" w:color="auto"/>
              <w:bottom w:val="single" w:sz="4" w:space="0" w:color="auto"/>
              <w:right w:val="single" w:sz="4" w:space="0" w:color="auto"/>
            </w:tcBorders>
            <w:vAlign w:val="center"/>
          </w:tcPr>
          <w:p w14:paraId="471EB5F7" w14:textId="77777777" w:rsidR="00F33388" w:rsidRPr="009C41E4" w:rsidRDefault="00F33388" w:rsidP="0049116F">
            <w:pPr>
              <w:spacing w:after="0" w:line="240" w:lineRule="auto"/>
              <w:ind w:firstLine="7"/>
              <w:rPr>
                <w:rFonts w:eastAsiaTheme="minorEastAsia"/>
                <w:strike/>
                <w:lang w:eastAsia="ko-KR"/>
              </w:rPr>
            </w:pPr>
            <w:r w:rsidRPr="009C41E4">
              <w:rPr>
                <w:rFonts w:eastAsiaTheme="minorEastAsia"/>
                <w:lang w:eastAsia="ko-KR"/>
              </w:rPr>
              <w:t xml:space="preserve">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p>
        </w:tc>
      </w:tr>
      <w:tr w:rsidR="00F33388" w:rsidRPr="009C41E4" w14:paraId="22F6338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285C4CB"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Antenna Configuration</w:t>
            </w:r>
          </w:p>
        </w:tc>
        <w:tc>
          <w:tcPr>
            <w:tcW w:w="7513" w:type="dxa"/>
            <w:tcBorders>
              <w:top w:val="single" w:sz="4" w:space="0" w:color="auto"/>
              <w:left w:val="single" w:sz="4" w:space="0" w:color="auto"/>
              <w:bottom w:val="single" w:sz="4" w:space="0" w:color="auto"/>
              <w:right w:val="single" w:sz="4" w:space="0" w:color="auto"/>
            </w:tcBorders>
            <w:vAlign w:val="center"/>
          </w:tcPr>
          <w:p w14:paraId="10DB8AAC"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FFS one or more of following options, including which options may be “optional” and applicable to which carrier frequency</w:t>
            </w:r>
          </w:p>
          <w:p w14:paraId="5163B223"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1: 4 antenna port with single/linear polarization for calibration based on handheld device antenna model using candidate antenna locations (1, 7, 3, 5) as described in Clause 7.3</w:t>
            </w:r>
          </w:p>
          <w:p w14:paraId="78B5D7C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Option 2: 8 antenna port with single/linear polarization for calibration based on handheld device antenna model using candidate antenna locations (1, 2, 3, 4, 5, 6, 7, 8) as described in Clause 7.3</w:t>
            </w:r>
          </w:p>
          <w:p w14:paraId="73230EA8" w14:textId="77777777" w:rsidR="00F33388" w:rsidRPr="009C41E4" w:rsidRDefault="00F33388" w:rsidP="0049116F">
            <w:pPr>
              <w:spacing w:after="0" w:line="240" w:lineRule="auto"/>
              <w:ind w:firstLine="7"/>
              <w:rPr>
                <w:rFonts w:eastAsiaTheme="minorEastAsia"/>
                <w:strike/>
                <w:lang w:eastAsia="ko-KR"/>
              </w:rPr>
            </w:pPr>
            <w:r w:rsidRPr="009C41E4">
              <w:rPr>
                <w:rFonts w:eastAsiaTheme="minorEastAsia"/>
                <w:lang w:eastAsia="ko-KR"/>
              </w:rPr>
              <w:t>- Option 3: 16 antenna port with dual polarization based on handheld device antenna model using all candidate antenna locations (1,2,3,4,5,6,7,8) as described in Clause 7.3.</w:t>
            </w:r>
          </w:p>
        </w:tc>
      </w:tr>
      <w:tr w:rsidR="00F33388" w:rsidRPr="009C41E4" w14:paraId="5DA40B15"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A2281B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antenna pattern</w:t>
            </w:r>
          </w:p>
        </w:tc>
        <w:tc>
          <w:tcPr>
            <w:tcW w:w="7513" w:type="dxa"/>
            <w:tcBorders>
              <w:top w:val="single" w:sz="4" w:space="0" w:color="auto"/>
              <w:left w:val="single" w:sz="4" w:space="0" w:color="auto"/>
              <w:bottom w:val="single" w:sz="4" w:space="0" w:color="auto"/>
              <w:right w:val="single" w:sz="4" w:space="0" w:color="auto"/>
            </w:tcBorders>
            <w:vAlign w:val="center"/>
          </w:tcPr>
          <w:p w14:paraId="78D6A5D0"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FFS applicability of either &lt;isotropic&gt; or &lt;Based on directional antenna for UT described in Clause 7.3&gt; for each supported UT antenna configuration</w:t>
            </w:r>
          </w:p>
        </w:tc>
      </w:tr>
      <w:tr w:rsidR="00F33388" w:rsidRPr="009C41E4" w14:paraId="2A53659E"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7949FB7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UT Polarized antenna modelling</w:t>
            </w:r>
          </w:p>
        </w:tc>
        <w:tc>
          <w:tcPr>
            <w:tcW w:w="7513" w:type="dxa"/>
            <w:tcBorders>
              <w:top w:val="single" w:sz="4" w:space="0" w:color="auto"/>
              <w:left w:val="single" w:sz="4" w:space="0" w:color="auto"/>
              <w:bottom w:val="single" w:sz="4" w:space="0" w:color="auto"/>
              <w:right w:val="single" w:sz="4" w:space="0" w:color="auto"/>
            </w:tcBorders>
            <w:vAlign w:val="center"/>
          </w:tcPr>
          <w:p w14:paraId="26411871" w14:textId="77777777" w:rsidR="00F33388" w:rsidRPr="009C41E4" w:rsidRDefault="00F33388" w:rsidP="0049116F">
            <w:pPr>
              <w:spacing w:after="0" w:line="240" w:lineRule="auto"/>
              <w:jc w:val="both"/>
              <w:rPr>
                <w:rFonts w:eastAsiaTheme="minorEastAsia"/>
                <w:lang w:eastAsia="ko-KR"/>
              </w:rPr>
            </w:pPr>
            <w:r w:rsidRPr="009C41E4">
              <w:rPr>
                <w:rFonts w:eastAsiaTheme="minorEastAsia"/>
                <w:lang w:eastAsia="ko-KR"/>
              </w:rPr>
              <w:t xml:space="preserve">FFS applicability of &lt;Model-2 in </w:t>
            </w:r>
            <w:r w:rsidRPr="008E3F60">
              <w:rPr>
                <w:rFonts w:eastAsiaTheme="minorEastAsia"/>
                <w:lang w:eastAsia="ko-KR"/>
              </w:rPr>
              <w:t>Clause 7.</w:t>
            </w:r>
            <w:r>
              <w:rPr>
                <w:rFonts w:eastAsiaTheme="minorEastAsia"/>
                <w:lang w:eastAsia="ko-KR"/>
              </w:rPr>
              <w:t>3</w:t>
            </w:r>
            <w:r w:rsidRPr="008E3F60">
              <w:rPr>
                <w:rFonts w:eastAsiaTheme="minorEastAsia"/>
                <w:lang w:eastAsia="ko-KR"/>
              </w:rPr>
              <w:t>.</w:t>
            </w:r>
            <w:r>
              <w:rPr>
                <w:rFonts w:eastAsiaTheme="minorEastAsia"/>
                <w:lang w:eastAsia="ko-KR"/>
              </w:rPr>
              <w:t>2</w:t>
            </w:r>
            <w:r w:rsidRPr="008E3F60">
              <w:rPr>
                <w:rFonts w:eastAsiaTheme="minorEastAsia"/>
                <w:lang w:eastAsia="ko-KR"/>
              </w:rPr>
              <w:t xml:space="preserve"> of TR3</w:t>
            </w:r>
            <w:r>
              <w:rPr>
                <w:rFonts w:eastAsiaTheme="minorEastAsia"/>
                <w:lang w:eastAsia="ko-KR"/>
              </w:rPr>
              <w:t>8</w:t>
            </w:r>
            <w:r w:rsidRPr="008E3F60">
              <w:rPr>
                <w:rFonts w:eastAsiaTheme="minorEastAsia"/>
                <w:lang w:eastAsia="ko-KR"/>
              </w:rPr>
              <w:t>.901</w:t>
            </w:r>
            <w:r w:rsidRPr="009C41E4">
              <w:rPr>
                <w:rFonts w:eastAsiaTheme="minorEastAsia"/>
                <w:lang w:eastAsia="ko-KR"/>
              </w:rPr>
              <w:t>&gt; for each supported UT antenna configuration</w:t>
            </w:r>
          </w:p>
        </w:tc>
      </w:tr>
      <w:tr w:rsidR="00F33388" w:rsidRPr="009C41E4" w14:paraId="21EAD640"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5C6E2B9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 xml:space="preserve">UT attachment </w:t>
            </w:r>
          </w:p>
        </w:tc>
        <w:tc>
          <w:tcPr>
            <w:tcW w:w="7513" w:type="dxa"/>
            <w:tcBorders>
              <w:top w:val="single" w:sz="4" w:space="0" w:color="auto"/>
              <w:left w:val="single" w:sz="4" w:space="0" w:color="auto"/>
              <w:bottom w:val="single" w:sz="4" w:space="0" w:color="auto"/>
              <w:right w:val="single" w:sz="4" w:space="0" w:color="auto"/>
            </w:tcBorders>
            <w:vAlign w:val="center"/>
          </w:tcPr>
          <w:p w14:paraId="098A83B1"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Based on RSRP (formula) from BS port 0</w:t>
            </w:r>
          </w:p>
        </w:tc>
      </w:tr>
      <w:tr w:rsidR="00F33388" w:rsidRPr="009C41E4" w14:paraId="4BA6A64A" w14:textId="77777777" w:rsidTr="0049116F">
        <w:trPr>
          <w:jc w:val="center"/>
        </w:trPr>
        <w:tc>
          <w:tcPr>
            <w:tcW w:w="2269" w:type="dxa"/>
            <w:tcBorders>
              <w:top w:val="single" w:sz="4" w:space="0" w:color="auto"/>
              <w:left w:val="single" w:sz="4" w:space="0" w:color="auto"/>
              <w:bottom w:val="single" w:sz="4" w:space="0" w:color="auto"/>
              <w:right w:val="single" w:sz="4" w:space="0" w:color="auto"/>
            </w:tcBorders>
            <w:vAlign w:val="center"/>
          </w:tcPr>
          <w:p w14:paraId="492A0A86"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 xml:space="preserve">UT distribution </w:t>
            </w:r>
          </w:p>
        </w:tc>
        <w:tc>
          <w:tcPr>
            <w:tcW w:w="7513" w:type="dxa"/>
            <w:tcBorders>
              <w:top w:val="single" w:sz="4" w:space="0" w:color="auto"/>
              <w:left w:val="single" w:sz="4" w:space="0" w:color="auto"/>
              <w:bottom w:val="single" w:sz="4" w:space="0" w:color="auto"/>
              <w:right w:val="single" w:sz="4" w:space="0" w:color="auto"/>
            </w:tcBorders>
            <w:vAlign w:val="center"/>
          </w:tcPr>
          <w:p w14:paraId="6CE29623"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Following TR36.873 for UMi, (3D dropping)</w:t>
            </w:r>
          </w:p>
        </w:tc>
      </w:tr>
      <w:tr w:rsidR="00F33388" w:rsidRPr="009C41E4" w14:paraId="0A2D5831"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53463C2C"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Spatial non-stationarity modeling at the UT</w:t>
            </w:r>
          </w:p>
        </w:tc>
        <w:tc>
          <w:tcPr>
            <w:tcW w:w="7513" w:type="dxa"/>
            <w:tcBorders>
              <w:top w:val="single" w:sz="4" w:space="0" w:color="auto"/>
              <w:left w:val="single" w:sz="4" w:space="0" w:color="auto"/>
              <w:bottom w:val="single" w:sz="4" w:space="0" w:color="auto"/>
              <w:right w:val="single" w:sz="4" w:space="0" w:color="auto"/>
            </w:tcBorders>
            <w:vAlign w:val="center"/>
          </w:tcPr>
          <w:p w14:paraId="487F5547"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1: one hand grip</w:t>
            </w:r>
          </w:p>
          <w:p w14:paraId="57F750D8"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2: dual hand grip</w:t>
            </w:r>
          </w:p>
          <w:p w14:paraId="45E55652" w14:textId="77777777" w:rsidR="00F33388" w:rsidRPr="009C41E4" w:rsidRDefault="00F33388" w:rsidP="0049116F">
            <w:pPr>
              <w:spacing w:after="0" w:line="240" w:lineRule="auto"/>
              <w:ind w:firstLine="7"/>
              <w:rPr>
                <w:rFonts w:eastAsiaTheme="minorEastAsia"/>
                <w:lang w:eastAsia="ko-KR"/>
              </w:rPr>
            </w:pPr>
            <w:r w:rsidRPr="009C41E4">
              <w:rPr>
                <w:rFonts w:eastAsiaTheme="minorEastAsia"/>
                <w:lang w:eastAsia="ko-KR"/>
              </w:rPr>
              <w:t>Case 3: head and one hand grip</w:t>
            </w:r>
          </w:p>
        </w:tc>
      </w:tr>
      <w:tr w:rsidR="00F33388" w:rsidRPr="009C41E4" w14:paraId="1134E84E" w14:textId="77777777" w:rsidTr="0049116F">
        <w:trPr>
          <w:trHeight w:val="50"/>
          <w:jc w:val="center"/>
        </w:trPr>
        <w:tc>
          <w:tcPr>
            <w:tcW w:w="2269" w:type="dxa"/>
            <w:tcBorders>
              <w:top w:val="single" w:sz="4" w:space="0" w:color="auto"/>
              <w:left w:val="single" w:sz="4" w:space="0" w:color="auto"/>
              <w:bottom w:val="single" w:sz="4" w:space="0" w:color="auto"/>
              <w:right w:val="single" w:sz="4" w:space="0" w:color="auto"/>
            </w:tcBorders>
            <w:vAlign w:val="center"/>
          </w:tcPr>
          <w:p w14:paraId="089CFF75" w14:textId="77777777" w:rsidR="00F33388" w:rsidRPr="009C41E4" w:rsidRDefault="00F33388" w:rsidP="0049116F">
            <w:pPr>
              <w:spacing w:after="0" w:line="240" w:lineRule="auto"/>
              <w:ind w:firstLine="7"/>
              <w:rPr>
                <w:rFonts w:eastAsiaTheme="minorEastAsia"/>
                <w:lang w:eastAsia="ko-KR"/>
              </w:rPr>
            </w:pPr>
            <w:r w:rsidRPr="0055345D">
              <w:rPr>
                <w:rFonts w:eastAsiaTheme="minorEastAsia"/>
                <w:lang w:eastAsia="ko-KR"/>
              </w:rPr>
              <w:t>Metric</w:t>
            </w:r>
          </w:p>
        </w:tc>
        <w:tc>
          <w:tcPr>
            <w:tcW w:w="7513" w:type="dxa"/>
            <w:tcBorders>
              <w:top w:val="single" w:sz="4" w:space="0" w:color="auto"/>
              <w:left w:val="single" w:sz="4" w:space="0" w:color="auto"/>
              <w:bottom w:val="single" w:sz="4" w:space="0" w:color="auto"/>
              <w:right w:val="single" w:sz="4" w:space="0" w:color="auto"/>
            </w:tcBorders>
            <w:vAlign w:val="center"/>
          </w:tcPr>
          <w:p w14:paraId="0A00F310"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1)</w:t>
            </w:r>
            <w:r w:rsidRPr="004914EF">
              <w:rPr>
                <w:rFonts w:eastAsiaTheme="minorEastAsia" w:hint="eastAsia"/>
                <w:lang w:eastAsia="ko-KR"/>
              </w:rPr>
              <w:t xml:space="preserve"> </w:t>
            </w:r>
            <w:r w:rsidRPr="004914EF">
              <w:rPr>
                <w:rFonts w:eastAsiaTheme="minorEastAsia"/>
                <w:lang w:eastAsia="ko-KR"/>
              </w:rPr>
              <w:t>CDF of coupling loss (serving cell) received per UT port</w:t>
            </w:r>
          </w:p>
          <w:p w14:paraId="61797232" w14:textId="77777777" w:rsidR="00F33388" w:rsidRPr="004914EF" w:rsidRDefault="00F33388" w:rsidP="0049116F">
            <w:pPr>
              <w:spacing w:after="0" w:line="240" w:lineRule="auto"/>
              <w:ind w:firstLine="7"/>
              <w:rPr>
                <w:rFonts w:eastAsiaTheme="minorEastAsia"/>
                <w:lang w:eastAsia="ko-KR"/>
              </w:rPr>
            </w:pPr>
          </w:p>
          <w:p w14:paraId="0B1EC9A6"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2)</w:t>
            </w:r>
            <w:r w:rsidRPr="004914EF">
              <w:rPr>
                <w:rFonts w:eastAsiaTheme="minorEastAsia" w:hint="eastAsia"/>
                <w:lang w:eastAsia="ko-KR"/>
              </w:rPr>
              <w:t xml:space="preserve"> </w:t>
            </w:r>
            <w:r w:rsidRPr="004914EF">
              <w:rPr>
                <w:rFonts w:eastAsiaTheme="minorEastAsia"/>
                <w:lang w:eastAsia="ko-KR"/>
              </w:rPr>
              <w:t>Singular value based metric:</w:t>
            </w:r>
          </w:p>
          <w:p w14:paraId="372AA4D8"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FFS between following option</w:t>
            </w:r>
          </w:p>
          <w:p w14:paraId="7A02CD81" w14:textId="77777777" w:rsidR="00F33388" w:rsidRPr="004914EF" w:rsidRDefault="00F33388" w:rsidP="0049116F">
            <w:pPr>
              <w:spacing w:after="0" w:line="240" w:lineRule="auto"/>
              <w:ind w:firstLine="7"/>
              <w:rPr>
                <w:rFonts w:eastAsiaTheme="minorEastAsia"/>
                <w:lang w:eastAsia="ko-KR"/>
              </w:rPr>
            </w:pPr>
            <w:r w:rsidRPr="004914EF">
              <w:rPr>
                <w:rFonts w:eastAsiaTheme="minorEastAsia"/>
                <w:lang w:eastAsia="ko-KR"/>
              </w:rPr>
              <w:t xml:space="preserve">- Option 1: </w:t>
            </w:r>
            <w:r>
              <w:rPr>
                <w:rFonts w:eastAsiaTheme="minorEastAsia"/>
                <w:lang w:eastAsia="ko-KR"/>
              </w:rPr>
              <w:t xml:space="preserve">use definition of </w:t>
            </w:r>
            <w:r w:rsidRPr="004914EF">
              <w:rPr>
                <w:rFonts w:eastAsiaTheme="minorEastAsia"/>
                <w:lang w:eastAsia="ko-KR"/>
              </w:rPr>
              <w:t>Metric 2 from BS side spatial non-stationarity calibration</w:t>
            </w:r>
            <w:r>
              <w:rPr>
                <w:rFonts w:eastAsiaTheme="minorEastAsia"/>
                <w:lang w:eastAsia="ko-KR"/>
              </w:rPr>
              <w:t xml:space="preserve"> table</w:t>
            </w:r>
          </w:p>
          <w:p w14:paraId="5892C24D" w14:textId="77777777" w:rsidR="00F33388" w:rsidRPr="004914EF" w:rsidRDefault="00F33388" w:rsidP="0049116F">
            <w:pPr>
              <w:spacing w:after="0" w:line="240" w:lineRule="auto"/>
              <w:ind w:firstLine="7"/>
              <w:rPr>
                <w:rFonts w:eastAsiaTheme="minorEastAsia"/>
                <w:strike/>
                <w:lang w:eastAsia="ko-KR"/>
              </w:rPr>
            </w:pPr>
            <w:r w:rsidRPr="004914EF">
              <w:rPr>
                <w:rFonts w:eastAsiaTheme="minorEastAsia"/>
                <w:lang w:eastAsia="ko-KR"/>
              </w:rPr>
              <w:t xml:space="preserve">- Option 2: </w:t>
            </w:r>
            <w:r>
              <w:rPr>
                <w:rFonts w:eastAsiaTheme="minorEastAsia"/>
                <w:lang w:eastAsia="ko-KR"/>
              </w:rPr>
              <w:t xml:space="preserve">use definition of </w:t>
            </w:r>
            <w:r w:rsidRPr="004914EF">
              <w:rPr>
                <w:rFonts w:eastAsiaTheme="minorEastAsia"/>
                <w:lang w:eastAsia="ko-KR"/>
              </w:rPr>
              <w:t>Metric 4 from full calibration</w:t>
            </w:r>
            <w:r>
              <w:rPr>
                <w:rFonts w:eastAsiaTheme="minorEastAsia"/>
                <w:lang w:eastAsia="ko-KR"/>
              </w:rPr>
              <w:t xml:space="preserve"> table</w:t>
            </w:r>
          </w:p>
        </w:tc>
      </w:tr>
    </w:tbl>
    <w:p w14:paraId="35C0B421" w14:textId="77777777" w:rsidR="00F33388" w:rsidRPr="009C41E4" w:rsidRDefault="00F33388">
      <w:pPr>
        <w:pStyle w:val="ListParagraph"/>
        <w:numPr>
          <w:ilvl w:val="0"/>
          <w:numId w:val="49"/>
        </w:numPr>
        <w:spacing w:line="240" w:lineRule="auto"/>
        <w:jc w:val="both"/>
      </w:pPr>
      <w:r w:rsidRPr="009C41E4">
        <w:t>Note: Parameters in [ ] are subject for further check and are intent as tentative values for calibration checks for companies.</w:t>
      </w:r>
    </w:p>
    <w:p w14:paraId="3CCB2DE1" w14:textId="77777777" w:rsidR="00F33388" w:rsidRPr="009C41E4" w:rsidRDefault="00F33388" w:rsidP="00F33388">
      <w:pPr>
        <w:pStyle w:val="BodyText"/>
        <w:spacing w:after="0"/>
        <w:rPr>
          <w:rFonts w:ascii="Times New Roman" w:eastAsiaTheme="minorEastAsia" w:hAnsi="Times New Roman"/>
          <w:szCs w:val="20"/>
          <w:lang w:eastAsia="ko-KR"/>
        </w:rPr>
      </w:pPr>
    </w:p>
    <w:p w14:paraId="59ABED0C" w14:textId="77777777" w:rsidR="00F33388" w:rsidRDefault="00F33388" w:rsidP="00F33388">
      <w:pPr>
        <w:pStyle w:val="BodyText"/>
        <w:spacing w:after="0"/>
        <w:rPr>
          <w:rFonts w:ascii="Times New Roman" w:eastAsiaTheme="minorEastAsia" w:hAnsi="Times New Roman"/>
          <w:szCs w:val="20"/>
          <w:lang w:eastAsia="ko-KR"/>
        </w:rPr>
      </w:pPr>
    </w:p>
    <w:p w14:paraId="2B95BE33" w14:textId="77777777" w:rsidR="00F33388" w:rsidRPr="0079343B" w:rsidRDefault="00F33388" w:rsidP="001337F4">
      <w:pPr>
        <w:spacing w:after="0" w:line="240" w:lineRule="auto"/>
      </w:pPr>
    </w:p>
    <w:sectPr w:rsidR="00F33388" w:rsidRPr="0079343B">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2E0A19" w14:textId="77777777" w:rsidR="007A2FE5" w:rsidRDefault="007A2FE5">
      <w:pPr>
        <w:spacing w:line="240" w:lineRule="auto"/>
      </w:pPr>
      <w:r>
        <w:separator/>
      </w:r>
    </w:p>
  </w:endnote>
  <w:endnote w:type="continuationSeparator" w:id="0">
    <w:p w14:paraId="19444475" w14:textId="77777777" w:rsidR="007A2FE5" w:rsidRDefault="007A2FE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OpenSymbol">
    <w:altName w:val="HGPGothicE"/>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Arial-BoldMT">
    <w:panose1 w:val="00000000000000000000"/>
    <w:charset w:val="00"/>
    <w:family w:val="roman"/>
    <w:notTrueType/>
    <w:pitch w:val="default"/>
  </w:font>
  <w:font w:name="Arial-BoldItalicMT">
    <w:altName w:val="Arial"/>
    <w:panose1 w:val="00000000000000000000"/>
    <w:charset w:val="00"/>
    <w:family w:val="roman"/>
    <w:notTrueType/>
    <w:pitch w:val="default"/>
  </w:font>
  <w:font w:name="ArialMT">
    <w:altName w:val="Arial"/>
    <w:charset w:val="80"/>
    <w:family w:val="auto"/>
    <w:pitch w:val="default"/>
    <w:sig w:usb0="00000000" w:usb1="00000000" w:usb2="00000001" w:usb3="00000000" w:csb0="400001BF" w:csb1="DFF70000"/>
  </w:font>
  <w:font w:name="源ノ角ゴシック JP Normal">
    <w:altName w:val="Batang"/>
    <w:panose1 w:val="00000000000000000000"/>
    <w:charset w:val="81"/>
    <w:family w:val="roman"/>
    <w:notTrueType/>
    <w:pitch w:val="default"/>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BatangChe">
    <w:altName w:val="Malgun Gothic"/>
    <w:panose1 w:val="02030609000101010101"/>
    <w:charset w:val="81"/>
    <w:family w:val="modern"/>
    <w:pitch w:val="fixed"/>
    <w:sig w:usb0="B00002AF" w:usb1="69D77CFB" w:usb2="00000030" w:usb3="00000000" w:csb0="0008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FE95E3" w14:textId="77777777" w:rsidR="007A2FE5" w:rsidRDefault="007A2FE5">
      <w:pPr>
        <w:spacing w:after="0"/>
      </w:pPr>
      <w:r>
        <w:separator/>
      </w:r>
    </w:p>
  </w:footnote>
  <w:footnote w:type="continuationSeparator" w:id="0">
    <w:p w14:paraId="3B6AA25E" w14:textId="77777777" w:rsidR="007A2FE5" w:rsidRDefault="007A2FE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3395557"/>
    <w:multiLevelType w:val="hybridMultilevel"/>
    <w:tmpl w:val="DAC0877E"/>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 w15:restartNumberingAfterBreak="0">
    <w:nsid w:val="05441F81"/>
    <w:multiLevelType w:val="hybridMultilevel"/>
    <w:tmpl w:val="B84837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863316"/>
    <w:multiLevelType w:val="hybridMultilevel"/>
    <w:tmpl w:val="5F56D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4B2E7B"/>
    <w:multiLevelType w:val="hybridMultilevel"/>
    <w:tmpl w:val="82B86F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EE47EED"/>
    <w:multiLevelType w:val="hybridMultilevel"/>
    <w:tmpl w:val="4A26E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4495940"/>
    <w:multiLevelType w:val="hybridMultilevel"/>
    <w:tmpl w:val="60A65FF2"/>
    <w:lvl w:ilvl="0" w:tplc="04090001">
      <w:start w:val="1"/>
      <w:numFmt w:val="bullet"/>
      <w:lvlText w:val=""/>
      <w:lvlJc w:val="left"/>
      <w:pPr>
        <w:ind w:left="630" w:hanging="360"/>
      </w:pPr>
      <w:rPr>
        <w:rFonts w:ascii="Symbol" w:hAnsi="Symbol" w:hint="default"/>
      </w:rPr>
    </w:lvl>
    <w:lvl w:ilvl="1" w:tplc="04090003">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 w15:restartNumberingAfterBreak="0">
    <w:nsid w:val="14EB3320"/>
    <w:multiLevelType w:val="hybridMultilevel"/>
    <w:tmpl w:val="33E0A5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235A2B"/>
    <w:multiLevelType w:val="hybridMultilevel"/>
    <w:tmpl w:val="9EB0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7956B58"/>
    <w:multiLevelType w:val="hybridMultilevel"/>
    <w:tmpl w:val="37F8A6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7EB5953"/>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8C44E8E"/>
    <w:multiLevelType w:val="hybridMultilevel"/>
    <w:tmpl w:val="B51C8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92E3666"/>
    <w:multiLevelType w:val="hybridMultilevel"/>
    <w:tmpl w:val="6B6C9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4A517B"/>
    <w:multiLevelType w:val="multilevel"/>
    <w:tmpl w:val="623C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B1C424A"/>
    <w:multiLevelType w:val="hybridMultilevel"/>
    <w:tmpl w:val="98B86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5C70853"/>
    <w:multiLevelType w:val="hybridMultilevel"/>
    <w:tmpl w:val="24449D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2A681093"/>
    <w:multiLevelType w:val="hybridMultilevel"/>
    <w:tmpl w:val="305CBA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B965E48"/>
    <w:multiLevelType w:val="hybridMultilevel"/>
    <w:tmpl w:val="F99C79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 w15:restartNumberingAfterBreak="0">
    <w:nsid w:val="304D41C5"/>
    <w:multiLevelType w:val="hybridMultilevel"/>
    <w:tmpl w:val="AFF27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39D4D05"/>
    <w:multiLevelType w:val="hybridMultilevel"/>
    <w:tmpl w:val="7F72CEC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4D05BAD"/>
    <w:multiLevelType w:val="hybridMultilevel"/>
    <w:tmpl w:val="6F9E8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51A5EB7"/>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A36DE2"/>
    <w:multiLevelType w:val="hybridMultilevel"/>
    <w:tmpl w:val="90BAA7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CC8021F"/>
    <w:multiLevelType w:val="hybridMultilevel"/>
    <w:tmpl w:val="082CDE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FDA5765"/>
    <w:multiLevelType w:val="hybridMultilevel"/>
    <w:tmpl w:val="2F32F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03E52AD"/>
    <w:multiLevelType w:val="hybridMultilevel"/>
    <w:tmpl w:val="F9C0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2753C71"/>
    <w:multiLevelType w:val="multilevel"/>
    <w:tmpl w:val="42753C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48"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4AB71D4C"/>
    <w:multiLevelType w:val="hybridMultilevel"/>
    <w:tmpl w:val="70480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D918E0"/>
    <w:multiLevelType w:val="hybridMultilevel"/>
    <w:tmpl w:val="D7C6755E"/>
    <w:lvl w:ilvl="0" w:tplc="C40214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2"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0312464"/>
    <w:multiLevelType w:val="hybridMultilevel"/>
    <w:tmpl w:val="953A5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2CA544A"/>
    <w:multiLevelType w:val="hybridMultilevel"/>
    <w:tmpl w:val="D83040E2"/>
    <w:lvl w:ilvl="0" w:tplc="90C0A52C">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15C44838">
      <w:numFmt w:val="decimal"/>
      <w:lvlText w:val=""/>
      <w:lvlJc w:val="left"/>
    </w:lvl>
    <w:lvl w:ilvl="2" w:tplc="D8D4C1E6">
      <w:numFmt w:val="decimal"/>
      <w:lvlText w:val=""/>
      <w:lvlJc w:val="left"/>
    </w:lvl>
    <w:lvl w:ilvl="3" w:tplc="467800CE">
      <w:numFmt w:val="decimal"/>
      <w:lvlText w:val=""/>
      <w:lvlJc w:val="left"/>
    </w:lvl>
    <w:lvl w:ilvl="4" w:tplc="30220B7E">
      <w:numFmt w:val="decimal"/>
      <w:lvlText w:val=""/>
      <w:lvlJc w:val="left"/>
    </w:lvl>
    <w:lvl w:ilvl="5" w:tplc="5EFEB006">
      <w:numFmt w:val="decimal"/>
      <w:lvlText w:val=""/>
      <w:lvlJc w:val="left"/>
    </w:lvl>
    <w:lvl w:ilvl="6" w:tplc="42B6B1C4">
      <w:numFmt w:val="decimal"/>
      <w:lvlText w:val=""/>
      <w:lvlJc w:val="left"/>
    </w:lvl>
    <w:lvl w:ilvl="7" w:tplc="4344E5B8">
      <w:numFmt w:val="decimal"/>
      <w:lvlText w:val=""/>
      <w:lvlJc w:val="left"/>
    </w:lvl>
    <w:lvl w:ilvl="8" w:tplc="512C8152">
      <w:numFmt w:val="decimal"/>
      <w:lvlText w:val=""/>
      <w:lvlJc w:val="left"/>
    </w:lvl>
  </w:abstractNum>
  <w:abstractNum w:abstractNumId="60"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6413DCD"/>
    <w:multiLevelType w:val="hybridMultilevel"/>
    <w:tmpl w:val="26D4EC78"/>
    <w:lvl w:ilvl="0" w:tplc="4C70D29C">
      <w:start w:val="1"/>
      <w:numFmt w:val="bullet"/>
      <w:lvlText w:val="•"/>
      <w:lvlJc w:val="left"/>
      <w:pPr>
        <w:tabs>
          <w:tab w:val="num" w:pos="720"/>
        </w:tabs>
        <w:ind w:left="720" w:hanging="360"/>
      </w:pPr>
      <w:rPr>
        <w:rFonts w:ascii="Arial" w:hAnsi="Arial" w:hint="default"/>
      </w:rPr>
    </w:lvl>
    <w:lvl w:ilvl="1" w:tplc="6420760E" w:tentative="1">
      <w:start w:val="1"/>
      <w:numFmt w:val="bullet"/>
      <w:lvlText w:val="•"/>
      <w:lvlJc w:val="left"/>
      <w:pPr>
        <w:tabs>
          <w:tab w:val="num" w:pos="1440"/>
        </w:tabs>
        <w:ind w:left="1440" w:hanging="360"/>
      </w:pPr>
      <w:rPr>
        <w:rFonts w:ascii="Arial" w:hAnsi="Arial" w:hint="default"/>
      </w:rPr>
    </w:lvl>
    <w:lvl w:ilvl="2" w:tplc="94DAE770" w:tentative="1">
      <w:start w:val="1"/>
      <w:numFmt w:val="bullet"/>
      <w:lvlText w:val="•"/>
      <w:lvlJc w:val="left"/>
      <w:pPr>
        <w:tabs>
          <w:tab w:val="num" w:pos="2160"/>
        </w:tabs>
        <w:ind w:left="2160" w:hanging="360"/>
      </w:pPr>
      <w:rPr>
        <w:rFonts w:ascii="Arial" w:hAnsi="Arial" w:hint="default"/>
      </w:rPr>
    </w:lvl>
    <w:lvl w:ilvl="3" w:tplc="4B12595C" w:tentative="1">
      <w:start w:val="1"/>
      <w:numFmt w:val="bullet"/>
      <w:lvlText w:val="•"/>
      <w:lvlJc w:val="left"/>
      <w:pPr>
        <w:tabs>
          <w:tab w:val="num" w:pos="2880"/>
        </w:tabs>
        <w:ind w:left="2880" w:hanging="360"/>
      </w:pPr>
      <w:rPr>
        <w:rFonts w:ascii="Arial" w:hAnsi="Arial" w:hint="default"/>
      </w:rPr>
    </w:lvl>
    <w:lvl w:ilvl="4" w:tplc="7CE4DDBC" w:tentative="1">
      <w:start w:val="1"/>
      <w:numFmt w:val="bullet"/>
      <w:lvlText w:val="•"/>
      <w:lvlJc w:val="left"/>
      <w:pPr>
        <w:tabs>
          <w:tab w:val="num" w:pos="3600"/>
        </w:tabs>
        <w:ind w:left="3600" w:hanging="360"/>
      </w:pPr>
      <w:rPr>
        <w:rFonts w:ascii="Arial" w:hAnsi="Arial" w:hint="default"/>
      </w:rPr>
    </w:lvl>
    <w:lvl w:ilvl="5" w:tplc="1D2096DA" w:tentative="1">
      <w:start w:val="1"/>
      <w:numFmt w:val="bullet"/>
      <w:lvlText w:val="•"/>
      <w:lvlJc w:val="left"/>
      <w:pPr>
        <w:tabs>
          <w:tab w:val="num" w:pos="4320"/>
        </w:tabs>
        <w:ind w:left="4320" w:hanging="360"/>
      </w:pPr>
      <w:rPr>
        <w:rFonts w:ascii="Arial" w:hAnsi="Arial" w:hint="default"/>
      </w:rPr>
    </w:lvl>
    <w:lvl w:ilvl="6" w:tplc="CACA265C" w:tentative="1">
      <w:start w:val="1"/>
      <w:numFmt w:val="bullet"/>
      <w:lvlText w:val="•"/>
      <w:lvlJc w:val="left"/>
      <w:pPr>
        <w:tabs>
          <w:tab w:val="num" w:pos="5040"/>
        </w:tabs>
        <w:ind w:left="5040" w:hanging="360"/>
      </w:pPr>
      <w:rPr>
        <w:rFonts w:ascii="Arial" w:hAnsi="Arial" w:hint="default"/>
      </w:rPr>
    </w:lvl>
    <w:lvl w:ilvl="7" w:tplc="2420556E" w:tentative="1">
      <w:start w:val="1"/>
      <w:numFmt w:val="bullet"/>
      <w:lvlText w:val="•"/>
      <w:lvlJc w:val="left"/>
      <w:pPr>
        <w:tabs>
          <w:tab w:val="num" w:pos="5760"/>
        </w:tabs>
        <w:ind w:left="5760" w:hanging="360"/>
      </w:pPr>
      <w:rPr>
        <w:rFonts w:ascii="Arial" w:hAnsi="Arial" w:hint="default"/>
      </w:rPr>
    </w:lvl>
    <w:lvl w:ilvl="8" w:tplc="B17EBE0C"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AD7447D"/>
    <w:multiLevelType w:val="hybridMultilevel"/>
    <w:tmpl w:val="3CAC1C5E"/>
    <w:lvl w:ilvl="0" w:tplc="04090001">
      <w:start w:val="1"/>
      <w:numFmt w:val="bullet"/>
      <w:lvlText w:val=""/>
      <w:lvlJc w:val="left"/>
      <w:pPr>
        <w:ind w:left="880" w:hanging="440"/>
      </w:pPr>
      <w:rPr>
        <w:rFonts w:ascii="Symbol" w:hAnsi="Symbol"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64"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D4974CA"/>
    <w:multiLevelType w:val="hybridMultilevel"/>
    <w:tmpl w:val="543AA7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F760600"/>
    <w:multiLevelType w:val="hybridMultilevel"/>
    <w:tmpl w:val="AFD87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16B1296"/>
    <w:multiLevelType w:val="hybridMultilevel"/>
    <w:tmpl w:val="B70CCB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98B515F"/>
    <w:multiLevelType w:val="hybridMultilevel"/>
    <w:tmpl w:val="BDFE5E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CB476A2"/>
    <w:multiLevelType w:val="hybridMultilevel"/>
    <w:tmpl w:val="E6ACE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0146DC0"/>
    <w:multiLevelType w:val="hybridMultilevel"/>
    <w:tmpl w:val="9BC21240"/>
    <w:lvl w:ilvl="0" w:tplc="409A9E3A">
      <w:start w:val="1"/>
      <w:numFmt w:val="bullet"/>
      <w:pStyle w:val="Agreement"/>
      <w:lvlText w:val=""/>
      <w:lvlJc w:val="left"/>
      <w:pPr>
        <w:tabs>
          <w:tab w:val="num" w:pos="1080"/>
        </w:tabs>
        <w:ind w:left="1080" w:hanging="360"/>
      </w:pPr>
      <w:rPr>
        <w:rFonts w:ascii="Symbol" w:hAnsi="Symbol" w:hint="default"/>
        <w:b/>
        <w:i w:val="0"/>
        <w:color w:val="auto"/>
        <w:sz w:val="22"/>
      </w:rPr>
    </w:lvl>
    <w:lvl w:ilvl="1" w:tplc="04090003">
      <w:start w:val="1"/>
      <w:numFmt w:val="bullet"/>
      <w:lvlText w:val="o"/>
      <w:lvlJc w:val="left"/>
      <w:pPr>
        <w:tabs>
          <w:tab w:val="num" w:pos="901"/>
        </w:tabs>
        <w:ind w:left="901" w:hanging="360"/>
      </w:pPr>
      <w:rPr>
        <w:rFonts w:ascii="Courier New" w:hAnsi="Courier New" w:cs="Courier New" w:hint="default"/>
      </w:rPr>
    </w:lvl>
    <w:lvl w:ilvl="2" w:tplc="04090005">
      <w:start w:val="1"/>
      <w:numFmt w:val="bullet"/>
      <w:lvlText w:val=""/>
      <w:lvlJc w:val="left"/>
      <w:pPr>
        <w:tabs>
          <w:tab w:val="num" w:pos="1621"/>
        </w:tabs>
        <w:ind w:left="1621" w:hanging="360"/>
      </w:pPr>
      <w:rPr>
        <w:rFonts w:ascii="Wingdings" w:hAnsi="Wingdings" w:hint="default"/>
      </w:rPr>
    </w:lvl>
    <w:lvl w:ilvl="3" w:tplc="04090001" w:tentative="1">
      <w:start w:val="1"/>
      <w:numFmt w:val="bullet"/>
      <w:lvlText w:val=""/>
      <w:lvlJc w:val="left"/>
      <w:pPr>
        <w:tabs>
          <w:tab w:val="num" w:pos="2341"/>
        </w:tabs>
        <w:ind w:left="2341" w:hanging="360"/>
      </w:pPr>
      <w:rPr>
        <w:rFonts w:ascii="Symbol" w:hAnsi="Symbol" w:hint="default"/>
      </w:rPr>
    </w:lvl>
    <w:lvl w:ilvl="4" w:tplc="04090003" w:tentative="1">
      <w:start w:val="1"/>
      <w:numFmt w:val="bullet"/>
      <w:lvlText w:val="o"/>
      <w:lvlJc w:val="left"/>
      <w:pPr>
        <w:tabs>
          <w:tab w:val="num" w:pos="3061"/>
        </w:tabs>
        <w:ind w:left="3061" w:hanging="360"/>
      </w:pPr>
      <w:rPr>
        <w:rFonts w:ascii="Courier New" w:hAnsi="Courier New" w:cs="Courier New" w:hint="default"/>
      </w:rPr>
    </w:lvl>
    <w:lvl w:ilvl="5" w:tplc="04090005" w:tentative="1">
      <w:start w:val="1"/>
      <w:numFmt w:val="bullet"/>
      <w:lvlText w:val=""/>
      <w:lvlJc w:val="left"/>
      <w:pPr>
        <w:tabs>
          <w:tab w:val="num" w:pos="3781"/>
        </w:tabs>
        <w:ind w:left="3781" w:hanging="360"/>
      </w:pPr>
      <w:rPr>
        <w:rFonts w:ascii="Wingdings" w:hAnsi="Wingdings" w:hint="default"/>
      </w:rPr>
    </w:lvl>
    <w:lvl w:ilvl="6" w:tplc="04090001" w:tentative="1">
      <w:start w:val="1"/>
      <w:numFmt w:val="bullet"/>
      <w:lvlText w:val=""/>
      <w:lvlJc w:val="left"/>
      <w:pPr>
        <w:tabs>
          <w:tab w:val="num" w:pos="4501"/>
        </w:tabs>
        <w:ind w:left="4501" w:hanging="360"/>
      </w:pPr>
      <w:rPr>
        <w:rFonts w:ascii="Symbol" w:hAnsi="Symbol" w:hint="default"/>
      </w:rPr>
    </w:lvl>
    <w:lvl w:ilvl="7" w:tplc="04090003" w:tentative="1">
      <w:start w:val="1"/>
      <w:numFmt w:val="bullet"/>
      <w:lvlText w:val="o"/>
      <w:lvlJc w:val="left"/>
      <w:pPr>
        <w:tabs>
          <w:tab w:val="num" w:pos="5221"/>
        </w:tabs>
        <w:ind w:left="5221" w:hanging="360"/>
      </w:pPr>
      <w:rPr>
        <w:rFonts w:ascii="Courier New" w:hAnsi="Courier New" w:cs="Courier New" w:hint="default"/>
      </w:rPr>
    </w:lvl>
    <w:lvl w:ilvl="8" w:tplc="04090005" w:tentative="1">
      <w:start w:val="1"/>
      <w:numFmt w:val="bullet"/>
      <w:lvlText w:val=""/>
      <w:lvlJc w:val="left"/>
      <w:pPr>
        <w:tabs>
          <w:tab w:val="num" w:pos="5941"/>
        </w:tabs>
        <w:ind w:left="5941" w:hanging="360"/>
      </w:pPr>
      <w:rPr>
        <w:rFonts w:ascii="Wingdings" w:hAnsi="Wingdings" w:hint="default"/>
      </w:rPr>
    </w:lvl>
  </w:abstractNum>
  <w:abstractNum w:abstractNumId="74" w15:restartNumberingAfterBreak="0">
    <w:nsid w:val="70D3308A"/>
    <w:multiLevelType w:val="hybridMultilevel"/>
    <w:tmpl w:val="94E20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7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4443585"/>
    <w:multiLevelType w:val="hybridMultilevel"/>
    <w:tmpl w:val="F5E85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5CE2188"/>
    <w:multiLevelType w:val="hybridMultilevel"/>
    <w:tmpl w:val="0972A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5D964F8"/>
    <w:multiLevelType w:val="multilevel"/>
    <w:tmpl w:val="75D964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3"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8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198083787">
    <w:abstractNumId w:val="32"/>
  </w:num>
  <w:num w:numId="2" w16cid:durableId="454105953">
    <w:abstractNumId w:val="83"/>
  </w:num>
  <w:num w:numId="3" w16cid:durableId="1070035490">
    <w:abstractNumId w:val="0"/>
  </w:num>
  <w:num w:numId="4" w16cid:durableId="2114083774">
    <w:abstractNumId w:val="1"/>
  </w:num>
  <w:num w:numId="5" w16cid:durableId="1324159157">
    <w:abstractNumId w:val="23"/>
  </w:num>
  <w:num w:numId="6" w16cid:durableId="1350720214">
    <w:abstractNumId w:val="51"/>
  </w:num>
  <w:num w:numId="7" w16cid:durableId="1956522973">
    <w:abstractNumId w:val="27"/>
  </w:num>
  <w:num w:numId="8" w16cid:durableId="922643223">
    <w:abstractNumId w:val="76"/>
    <w:lvlOverride w:ilvl="0">
      <w:startOverride w:val="1"/>
    </w:lvlOverride>
  </w:num>
  <w:num w:numId="9" w16cid:durableId="1624992415">
    <w:abstractNumId w:val="10"/>
  </w:num>
  <w:num w:numId="10" w16cid:durableId="1856070615">
    <w:abstractNumId w:val="76"/>
  </w:num>
  <w:num w:numId="11" w16cid:durableId="59639363">
    <w:abstractNumId w:val="81"/>
  </w:num>
  <w:num w:numId="12" w16cid:durableId="1669821742">
    <w:abstractNumId w:val="12"/>
  </w:num>
  <w:num w:numId="13" w16cid:durableId="1035497111">
    <w:abstractNumId w:val="25"/>
  </w:num>
  <w:num w:numId="14" w16cid:durableId="220599179">
    <w:abstractNumId w:val="68"/>
  </w:num>
  <w:num w:numId="15" w16cid:durableId="291836744">
    <w:abstractNumId w:val="8"/>
  </w:num>
  <w:num w:numId="16" w16cid:durableId="673730622">
    <w:abstractNumId w:val="57"/>
  </w:num>
  <w:num w:numId="17" w16cid:durableId="1926916505">
    <w:abstractNumId w:val="39"/>
  </w:num>
  <w:num w:numId="18" w16cid:durableId="752120839">
    <w:abstractNumId w:val="60"/>
  </w:num>
  <w:num w:numId="19" w16cid:durableId="8486223">
    <w:abstractNumId w:val="6"/>
  </w:num>
  <w:num w:numId="20" w16cid:durableId="1923295614">
    <w:abstractNumId w:val="66"/>
  </w:num>
  <w:num w:numId="21" w16cid:durableId="1489321117">
    <w:abstractNumId w:val="55"/>
  </w:num>
  <w:num w:numId="22" w16cid:durableId="1124036800">
    <w:abstractNumId w:val="24"/>
  </w:num>
  <w:num w:numId="23" w16cid:durableId="2131361980">
    <w:abstractNumId w:val="64"/>
  </w:num>
  <w:num w:numId="24" w16cid:durableId="40794037">
    <w:abstractNumId w:val="5"/>
  </w:num>
  <w:num w:numId="25" w16cid:durableId="1015349870">
    <w:abstractNumId w:val="43"/>
  </w:num>
  <w:num w:numId="26" w16cid:durableId="1513295284">
    <w:abstractNumId w:val="62"/>
  </w:num>
  <w:num w:numId="27" w16cid:durableId="682780262">
    <w:abstractNumId w:val="70"/>
  </w:num>
  <w:num w:numId="28" w16cid:durableId="1182548236">
    <w:abstractNumId w:val="34"/>
  </w:num>
  <w:num w:numId="29" w16cid:durableId="530532781">
    <w:abstractNumId w:val="52"/>
  </w:num>
  <w:num w:numId="30" w16cid:durableId="1420712925">
    <w:abstractNumId w:val="30"/>
  </w:num>
  <w:num w:numId="31" w16cid:durableId="975070000">
    <w:abstractNumId w:val="53"/>
  </w:num>
  <w:num w:numId="32" w16cid:durableId="463162911">
    <w:abstractNumId w:val="42"/>
  </w:num>
  <w:num w:numId="33" w16cid:durableId="735319610">
    <w:abstractNumId w:val="38"/>
  </w:num>
  <w:num w:numId="34" w16cid:durableId="1375815560">
    <w:abstractNumId w:val="48"/>
  </w:num>
  <w:num w:numId="35" w16cid:durableId="2034457933">
    <w:abstractNumId w:val="54"/>
  </w:num>
  <w:num w:numId="36" w16cid:durableId="202718900">
    <w:abstractNumId w:val="20"/>
  </w:num>
  <w:num w:numId="37" w16cid:durableId="2072314409">
    <w:abstractNumId w:val="9"/>
  </w:num>
  <w:num w:numId="38" w16cid:durableId="1427575149">
    <w:abstractNumId w:val="18"/>
  </w:num>
  <w:num w:numId="39" w16cid:durableId="227083020">
    <w:abstractNumId w:val="37"/>
  </w:num>
  <w:num w:numId="40" w16cid:durableId="128939145">
    <w:abstractNumId w:val="44"/>
  </w:num>
  <w:num w:numId="41" w16cid:durableId="2043824706">
    <w:abstractNumId w:val="40"/>
  </w:num>
  <w:num w:numId="42" w16cid:durableId="406541896">
    <w:abstractNumId w:val="4"/>
  </w:num>
  <w:num w:numId="43" w16cid:durableId="1716007677">
    <w:abstractNumId w:val="11"/>
  </w:num>
  <w:num w:numId="44" w16cid:durableId="398526818">
    <w:abstractNumId w:val="26"/>
  </w:num>
  <w:num w:numId="45" w16cid:durableId="78261574">
    <w:abstractNumId w:val="7"/>
  </w:num>
  <w:num w:numId="46" w16cid:durableId="270478173">
    <w:abstractNumId w:val="2"/>
  </w:num>
  <w:num w:numId="47" w16cid:durableId="1194072642">
    <w:abstractNumId w:val="29"/>
  </w:num>
  <w:num w:numId="48" w16cid:durableId="864749743">
    <w:abstractNumId w:val="50"/>
  </w:num>
  <w:num w:numId="49" w16cid:durableId="700202126">
    <w:abstractNumId w:val="22"/>
  </w:num>
  <w:num w:numId="50" w16cid:durableId="986202014">
    <w:abstractNumId w:val="45"/>
  </w:num>
  <w:num w:numId="51" w16cid:durableId="987367775">
    <w:abstractNumId w:val="80"/>
  </w:num>
  <w:num w:numId="52" w16cid:durableId="1046954018">
    <w:abstractNumId w:val="58"/>
  </w:num>
  <w:num w:numId="53" w16cid:durableId="333383211">
    <w:abstractNumId w:val="82"/>
  </w:num>
  <w:num w:numId="54" w16cid:durableId="1905872247">
    <w:abstractNumId w:val="75"/>
  </w:num>
  <w:num w:numId="55" w16cid:durableId="1685592508">
    <w:abstractNumId w:val="16"/>
  </w:num>
  <w:num w:numId="56" w16cid:durableId="992874687">
    <w:abstractNumId w:val="84"/>
  </w:num>
  <w:num w:numId="57" w16cid:durableId="2119331056">
    <w:abstractNumId w:val="31"/>
  </w:num>
  <w:num w:numId="58" w16cid:durableId="959341728">
    <w:abstractNumId w:val="77"/>
  </w:num>
  <w:num w:numId="59" w16cid:durableId="58446316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22958197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364789880">
    <w:abstractNumId w:val="3"/>
  </w:num>
  <w:num w:numId="62" w16cid:durableId="224803505">
    <w:abstractNumId w:val="28"/>
  </w:num>
  <w:num w:numId="63" w16cid:durableId="1590383663">
    <w:abstractNumId w:val="59"/>
  </w:num>
  <w:num w:numId="64" w16cid:durableId="399520189">
    <w:abstractNumId w:val="73"/>
  </w:num>
  <w:num w:numId="65" w16cid:durableId="826165116">
    <w:abstractNumId w:val="69"/>
  </w:num>
  <w:num w:numId="66" w16cid:durableId="1590768438">
    <w:abstractNumId w:val="35"/>
  </w:num>
  <w:num w:numId="67" w16cid:durableId="1041129345">
    <w:abstractNumId w:val="46"/>
  </w:num>
  <w:num w:numId="68" w16cid:durableId="1683580429">
    <w:abstractNumId w:val="33"/>
  </w:num>
  <w:num w:numId="69" w16cid:durableId="2042240891">
    <w:abstractNumId w:val="56"/>
  </w:num>
  <w:num w:numId="70" w16cid:durableId="1185754780">
    <w:abstractNumId w:val="74"/>
  </w:num>
  <w:num w:numId="71" w16cid:durableId="2115054693">
    <w:abstractNumId w:val="78"/>
  </w:num>
  <w:num w:numId="72" w16cid:durableId="293222037">
    <w:abstractNumId w:val="63"/>
  </w:num>
  <w:num w:numId="73" w16cid:durableId="1002316860">
    <w:abstractNumId w:val="41"/>
  </w:num>
  <w:num w:numId="74" w16cid:durableId="1148011226">
    <w:abstractNumId w:val="15"/>
  </w:num>
  <w:num w:numId="75" w16cid:durableId="1459032501">
    <w:abstractNumId w:val="72"/>
  </w:num>
  <w:num w:numId="76" w16cid:durableId="86658921">
    <w:abstractNumId w:val="71"/>
  </w:num>
  <w:num w:numId="77" w16cid:durableId="17851448">
    <w:abstractNumId w:val="67"/>
  </w:num>
  <w:num w:numId="78" w16cid:durableId="1714386066">
    <w:abstractNumId w:val="79"/>
  </w:num>
  <w:num w:numId="79" w16cid:durableId="1227758672">
    <w:abstractNumId w:val="19"/>
  </w:num>
  <w:num w:numId="80" w16cid:durableId="1378358132">
    <w:abstractNumId w:val="14"/>
  </w:num>
  <w:num w:numId="81" w16cid:durableId="335618425">
    <w:abstractNumId w:val="49"/>
  </w:num>
  <w:num w:numId="82" w16cid:durableId="1258101147">
    <w:abstractNumId w:val="36"/>
  </w:num>
  <w:num w:numId="83" w16cid:durableId="135220849">
    <w:abstractNumId w:val="65"/>
  </w:num>
  <w:num w:numId="84" w16cid:durableId="155004043">
    <w:abstractNumId w:val="13"/>
  </w:num>
  <w:num w:numId="85" w16cid:durableId="1444575919">
    <w:abstractNumId w:val="21"/>
  </w:num>
  <w:num w:numId="86" w16cid:durableId="1023440343">
    <w:abstractNumId w:val="61"/>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doNotDisplayPageBoundaries/>
  <w:bordersDoNotSurroundHeader/>
  <w:bordersDoNotSurroundFooter/>
  <w:proofState w:spelling="clean"/>
  <w:defaultTabStop w:val="720"/>
  <w:autoHyphenation/>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646E"/>
    <w:rsid w:val="00007151"/>
    <w:rsid w:val="00007458"/>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BB5"/>
    <w:rsid w:val="00031D8C"/>
    <w:rsid w:val="000325EF"/>
    <w:rsid w:val="000330DA"/>
    <w:rsid w:val="00033187"/>
    <w:rsid w:val="0003323B"/>
    <w:rsid w:val="00035073"/>
    <w:rsid w:val="0003562E"/>
    <w:rsid w:val="00035F21"/>
    <w:rsid w:val="00036F84"/>
    <w:rsid w:val="000440FF"/>
    <w:rsid w:val="000447E8"/>
    <w:rsid w:val="00044A28"/>
    <w:rsid w:val="00044FA1"/>
    <w:rsid w:val="00045496"/>
    <w:rsid w:val="000458E3"/>
    <w:rsid w:val="00045CB0"/>
    <w:rsid w:val="0004639B"/>
    <w:rsid w:val="00046656"/>
    <w:rsid w:val="00046735"/>
    <w:rsid w:val="00046F2C"/>
    <w:rsid w:val="000473B1"/>
    <w:rsid w:val="00047849"/>
    <w:rsid w:val="000479AC"/>
    <w:rsid w:val="000501D2"/>
    <w:rsid w:val="00050245"/>
    <w:rsid w:val="00050E24"/>
    <w:rsid w:val="0005167B"/>
    <w:rsid w:val="00051AF5"/>
    <w:rsid w:val="00051D9F"/>
    <w:rsid w:val="000540BF"/>
    <w:rsid w:val="00054BFD"/>
    <w:rsid w:val="0005512E"/>
    <w:rsid w:val="00055131"/>
    <w:rsid w:val="00055E1F"/>
    <w:rsid w:val="0005670E"/>
    <w:rsid w:val="00056D49"/>
    <w:rsid w:val="00060022"/>
    <w:rsid w:val="00060281"/>
    <w:rsid w:val="00061681"/>
    <w:rsid w:val="00061B95"/>
    <w:rsid w:val="000645A5"/>
    <w:rsid w:val="00064C8A"/>
    <w:rsid w:val="0006573E"/>
    <w:rsid w:val="0006599B"/>
    <w:rsid w:val="00066101"/>
    <w:rsid w:val="000662B1"/>
    <w:rsid w:val="00066848"/>
    <w:rsid w:val="00070E8F"/>
    <w:rsid w:val="00070F47"/>
    <w:rsid w:val="00071515"/>
    <w:rsid w:val="00071801"/>
    <w:rsid w:val="000726CC"/>
    <w:rsid w:val="000728F1"/>
    <w:rsid w:val="0007302B"/>
    <w:rsid w:val="000732FE"/>
    <w:rsid w:val="00073ECE"/>
    <w:rsid w:val="00073FFF"/>
    <w:rsid w:val="00074455"/>
    <w:rsid w:val="0007487A"/>
    <w:rsid w:val="00074A9D"/>
    <w:rsid w:val="000756F9"/>
    <w:rsid w:val="00075EDA"/>
    <w:rsid w:val="00077A80"/>
    <w:rsid w:val="00077DE1"/>
    <w:rsid w:val="000801A8"/>
    <w:rsid w:val="000807F3"/>
    <w:rsid w:val="000810A7"/>
    <w:rsid w:val="000810FB"/>
    <w:rsid w:val="00081257"/>
    <w:rsid w:val="00081E3A"/>
    <w:rsid w:val="000823E4"/>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1247"/>
    <w:rsid w:val="000922FC"/>
    <w:rsid w:val="00092E95"/>
    <w:rsid w:val="0009371C"/>
    <w:rsid w:val="00094296"/>
    <w:rsid w:val="0009490B"/>
    <w:rsid w:val="00094FB0"/>
    <w:rsid w:val="00095026"/>
    <w:rsid w:val="000957CD"/>
    <w:rsid w:val="00095AF3"/>
    <w:rsid w:val="00095EC2"/>
    <w:rsid w:val="0009621B"/>
    <w:rsid w:val="000979B7"/>
    <w:rsid w:val="00097A6F"/>
    <w:rsid w:val="000A01EE"/>
    <w:rsid w:val="000A0234"/>
    <w:rsid w:val="000A0557"/>
    <w:rsid w:val="000A142D"/>
    <w:rsid w:val="000A21B8"/>
    <w:rsid w:val="000A2D53"/>
    <w:rsid w:val="000A3168"/>
    <w:rsid w:val="000A3679"/>
    <w:rsid w:val="000A4A2E"/>
    <w:rsid w:val="000A4B9F"/>
    <w:rsid w:val="000A5D87"/>
    <w:rsid w:val="000A694C"/>
    <w:rsid w:val="000A6A3D"/>
    <w:rsid w:val="000A7354"/>
    <w:rsid w:val="000A7BB0"/>
    <w:rsid w:val="000A7CCD"/>
    <w:rsid w:val="000A7F9F"/>
    <w:rsid w:val="000B18D9"/>
    <w:rsid w:val="000B1EB9"/>
    <w:rsid w:val="000B2480"/>
    <w:rsid w:val="000B3BDF"/>
    <w:rsid w:val="000B440F"/>
    <w:rsid w:val="000B4B0A"/>
    <w:rsid w:val="000B604A"/>
    <w:rsid w:val="000B609A"/>
    <w:rsid w:val="000B6835"/>
    <w:rsid w:val="000B73BF"/>
    <w:rsid w:val="000C0013"/>
    <w:rsid w:val="000C0234"/>
    <w:rsid w:val="000C0568"/>
    <w:rsid w:val="000C0660"/>
    <w:rsid w:val="000C0C1C"/>
    <w:rsid w:val="000C0E7B"/>
    <w:rsid w:val="000C0EDB"/>
    <w:rsid w:val="000C0FE5"/>
    <w:rsid w:val="000C159F"/>
    <w:rsid w:val="000C1BCC"/>
    <w:rsid w:val="000C234D"/>
    <w:rsid w:val="000C252D"/>
    <w:rsid w:val="000C2ACA"/>
    <w:rsid w:val="000C3677"/>
    <w:rsid w:val="000C3B57"/>
    <w:rsid w:val="000C3BF6"/>
    <w:rsid w:val="000C4B30"/>
    <w:rsid w:val="000C536A"/>
    <w:rsid w:val="000C5ABC"/>
    <w:rsid w:val="000C5C1E"/>
    <w:rsid w:val="000C69DB"/>
    <w:rsid w:val="000C6E9D"/>
    <w:rsid w:val="000C7252"/>
    <w:rsid w:val="000D1489"/>
    <w:rsid w:val="000D29E8"/>
    <w:rsid w:val="000D2AA2"/>
    <w:rsid w:val="000D3428"/>
    <w:rsid w:val="000D3536"/>
    <w:rsid w:val="000D3709"/>
    <w:rsid w:val="000D4267"/>
    <w:rsid w:val="000D485B"/>
    <w:rsid w:val="000D4AE5"/>
    <w:rsid w:val="000D516D"/>
    <w:rsid w:val="000D53B6"/>
    <w:rsid w:val="000D5409"/>
    <w:rsid w:val="000D595B"/>
    <w:rsid w:val="000D5C34"/>
    <w:rsid w:val="000D60FE"/>
    <w:rsid w:val="000D690D"/>
    <w:rsid w:val="000D74F8"/>
    <w:rsid w:val="000D77F9"/>
    <w:rsid w:val="000E16C5"/>
    <w:rsid w:val="000E1DDD"/>
    <w:rsid w:val="000E3471"/>
    <w:rsid w:val="000E4604"/>
    <w:rsid w:val="000E513E"/>
    <w:rsid w:val="000E5CB2"/>
    <w:rsid w:val="000E6164"/>
    <w:rsid w:val="000E7328"/>
    <w:rsid w:val="000E750D"/>
    <w:rsid w:val="000E77B1"/>
    <w:rsid w:val="000E7B5C"/>
    <w:rsid w:val="000E7C75"/>
    <w:rsid w:val="000E7DA3"/>
    <w:rsid w:val="000F0033"/>
    <w:rsid w:val="000F0254"/>
    <w:rsid w:val="000F0305"/>
    <w:rsid w:val="000F0355"/>
    <w:rsid w:val="000F121F"/>
    <w:rsid w:val="000F1311"/>
    <w:rsid w:val="000F1663"/>
    <w:rsid w:val="000F17F8"/>
    <w:rsid w:val="000F1DB4"/>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108"/>
    <w:rsid w:val="000F635B"/>
    <w:rsid w:val="000F6634"/>
    <w:rsid w:val="000F6A5A"/>
    <w:rsid w:val="000F727E"/>
    <w:rsid w:val="000F762E"/>
    <w:rsid w:val="001011E4"/>
    <w:rsid w:val="00101EC1"/>
    <w:rsid w:val="00102514"/>
    <w:rsid w:val="0010257F"/>
    <w:rsid w:val="00102870"/>
    <w:rsid w:val="001035AF"/>
    <w:rsid w:val="00103C17"/>
    <w:rsid w:val="00104EBE"/>
    <w:rsid w:val="001050E8"/>
    <w:rsid w:val="00105A85"/>
    <w:rsid w:val="00105A9A"/>
    <w:rsid w:val="001063FD"/>
    <w:rsid w:val="0010694C"/>
    <w:rsid w:val="001070BE"/>
    <w:rsid w:val="0010738B"/>
    <w:rsid w:val="0010742B"/>
    <w:rsid w:val="0010772A"/>
    <w:rsid w:val="0011000C"/>
    <w:rsid w:val="001101DD"/>
    <w:rsid w:val="001109C6"/>
    <w:rsid w:val="00111699"/>
    <w:rsid w:val="00112CAE"/>
    <w:rsid w:val="00113AD0"/>
    <w:rsid w:val="00114181"/>
    <w:rsid w:val="00114F1D"/>
    <w:rsid w:val="00114FE4"/>
    <w:rsid w:val="0011571B"/>
    <w:rsid w:val="001158B5"/>
    <w:rsid w:val="00115AF8"/>
    <w:rsid w:val="00115C85"/>
    <w:rsid w:val="001169B2"/>
    <w:rsid w:val="00117284"/>
    <w:rsid w:val="00117322"/>
    <w:rsid w:val="001173ED"/>
    <w:rsid w:val="0012062B"/>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353"/>
    <w:rsid w:val="00135A4C"/>
    <w:rsid w:val="00135B73"/>
    <w:rsid w:val="00136A79"/>
    <w:rsid w:val="00137CA0"/>
    <w:rsid w:val="00140186"/>
    <w:rsid w:val="0014131E"/>
    <w:rsid w:val="00141916"/>
    <w:rsid w:val="00142019"/>
    <w:rsid w:val="0014299B"/>
    <w:rsid w:val="001442CE"/>
    <w:rsid w:val="001445FD"/>
    <w:rsid w:val="001460AC"/>
    <w:rsid w:val="00146908"/>
    <w:rsid w:val="0015038C"/>
    <w:rsid w:val="00150549"/>
    <w:rsid w:val="00150831"/>
    <w:rsid w:val="00150A5D"/>
    <w:rsid w:val="00151118"/>
    <w:rsid w:val="00151CE1"/>
    <w:rsid w:val="00152286"/>
    <w:rsid w:val="00152514"/>
    <w:rsid w:val="001534C4"/>
    <w:rsid w:val="00154016"/>
    <w:rsid w:val="00154030"/>
    <w:rsid w:val="00154FFA"/>
    <w:rsid w:val="001570BB"/>
    <w:rsid w:val="00157AFD"/>
    <w:rsid w:val="001612E4"/>
    <w:rsid w:val="00161435"/>
    <w:rsid w:val="001620F2"/>
    <w:rsid w:val="00162731"/>
    <w:rsid w:val="00162B77"/>
    <w:rsid w:val="0016309A"/>
    <w:rsid w:val="0016321D"/>
    <w:rsid w:val="0016327F"/>
    <w:rsid w:val="0016347E"/>
    <w:rsid w:val="00163F3D"/>
    <w:rsid w:val="00165181"/>
    <w:rsid w:val="0016521D"/>
    <w:rsid w:val="0016618F"/>
    <w:rsid w:val="001662DD"/>
    <w:rsid w:val="0016655C"/>
    <w:rsid w:val="0016663F"/>
    <w:rsid w:val="00167282"/>
    <w:rsid w:val="001672DC"/>
    <w:rsid w:val="00170702"/>
    <w:rsid w:val="00170753"/>
    <w:rsid w:val="00170BE3"/>
    <w:rsid w:val="00170C2C"/>
    <w:rsid w:val="00171D8C"/>
    <w:rsid w:val="001729DB"/>
    <w:rsid w:val="00172C76"/>
    <w:rsid w:val="00173017"/>
    <w:rsid w:val="0017350E"/>
    <w:rsid w:val="00174F2F"/>
    <w:rsid w:val="00175643"/>
    <w:rsid w:val="00175860"/>
    <w:rsid w:val="001759BE"/>
    <w:rsid w:val="00175E9C"/>
    <w:rsid w:val="00175EBF"/>
    <w:rsid w:val="00176464"/>
    <w:rsid w:val="00177418"/>
    <w:rsid w:val="00177967"/>
    <w:rsid w:val="00177C5B"/>
    <w:rsid w:val="00180590"/>
    <w:rsid w:val="00180A60"/>
    <w:rsid w:val="00181303"/>
    <w:rsid w:val="00181EB3"/>
    <w:rsid w:val="00182371"/>
    <w:rsid w:val="00182513"/>
    <w:rsid w:val="001826E5"/>
    <w:rsid w:val="00183142"/>
    <w:rsid w:val="00183513"/>
    <w:rsid w:val="00183882"/>
    <w:rsid w:val="00184108"/>
    <w:rsid w:val="00184340"/>
    <w:rsid w:val="00184798"/>
    <w:rsid w:val="0018607F"/>
    <w:rsid w:val="001866E6"/>
    <w:rsid w:val="00186979"/>
    <w:rsid w:val="00187B7D"/>
    <w:rsid w:val="0019035B"/>
    <w:rsid w:val="00190924"/>
    <w:rsid w:val="001915BF"/>
    <w:rsid w:val="00191A72"/>
    <w:rsid w:val="00191AAD"/>
    <w:rsid w:val="00191DFE"/>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879"/>
    <w:rsid w:val="001A6979"/>
    <w:rsid w:val="001A6C9F"/>
    <w:rsid w:val="001A75D1"/>
    <w:rsid w:val="001A785E"/>
    <w:rsid w:val="001A7863"/>
    <w:rsid w:val="001B02F2"/>
    <w:rsid w:val="001B0725"/>
    <w:rsid w:val="001B07E7"/>
    <w:rsid w:val="001B1415"/>
    <w:rsid w:val="001B2937"/>
    <w:rsid w:val="001B298F"/>
    <w:rsid w:val="001B2D32"/>
    <w:rsid w:val="001B3986"/>
    <w:rsid w:val="001B3ABE"/>
    <w:rsid w:val="001B3BC3"/>
    <w:rsid w:val="001B4583"/>
    <w:rsid w:val="001B4A80"/>
    <w:rsid w:val="001B4A8A"/>
    <w:rsid w:val="001B5ED1"/>
    <w:rsid w:val="001B63B9"/>
    <w:rsid w:val="001B6C2A"/>
    <w:rsid w:val="001B7194"/>
    <w:rsid w:val="001C01C9"/>
    <w:rsid w:val="001C027F"/>
    <w:rsid w:val="001C1A3F"/>
    <w:rsid w:val="001C1DAF"/>
    <w:rsid w:val="001C2676"/>
    <w:rsid w:val="001C2F0D"/>
    <w:rsid w:val="001C338F"/>
    <w:rsid w:val="001C342C"/>
    <w:rsid w:val="001C410A"/>
    <w:rsid w:val="001C4192"/>
    <w:rsid w:val="001C4329"/>
    <w:rsid w:val="001C4D02"/>
    <w:rsid w:val="001C4FD4"/>
    <w:rsid w:val="001C5780"/>
    <w:rsid w:val="001C691C"/>
    <w:rsid w:val="001C6FEF"/>
    <w:rsid w:val="001C7A55"/>
    <w:rsid w:val="001D050B"/>
    <w:rsid w:val="001D062E"/>
    <w:rsid w:val="001D069A"/>
    <w:rsid w:val="001D1463"/>
    <w:rsid w:val="001D1EBE"/>
    <w:rsid w:val="001D2C79"/>
    <w:rsid w:val="001D312D"/>
    <w:rsid w:val="001D3717"/>
    <w:rsid w:val="001D3E1F"/>
    <w:rsid w:val="001D4516"/>
    <w:rsid w:val="001D4A24"/>
    <w:rsid w:val="001D523D"/>
    <w:rsid w:val="001D5722"/>
    <w:rsid w:val="001D63C0"/>
    <w:rsid w:val="001D67F4"/>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201F"/>
    <w:rsid w:val="002039A3"/>
    <w:rsid w:val="00203CDB"/>
    <w:rsid w:val="00205210"/>
    <w:rsid w:val="00205D51"/>
    <w:rsid w:val="0020604A"/>
    <w:rsid w:val="002068AE"/>
    <w:rsid w:val="00207026"/>
    <w:rsid w:val="002075A2"/>
    <w:rsid w:val="00210805"/>
    <w:rsid w:val="00211156"/>
    <w:rsid w:val="002111F7"/>
    <w:rsid w:val="00211AF0"/>
    <w:rsid w:val="00213147"/>
    <w:rsid w:val="00213D6B"/>
    <w:rsid w:val="00213FAC"/>
    <w:rsid w:val="00214223"/>
    <w:rsid w:val="00214C1C"/>
    <w:rsid w:val="002154C6"/>
    <w:rsid w:val="002168F5"/>
    <w:rsid w:val="00220244"/>
    <w:rsid w:val="00221198"/>
    <w:rsid w:val="0022174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5D97"/>
    <w:rsid w:val="00236CFB"/>
    <w:rsid w:val="00236E44"/>
    <w:rsid w:val="00236EFB"/>
    <w:rsid w:val="00237483"/>
    <w:rsid w:val="00237A21"/>
    <w:rsid w:val="00237CB4"/>
    <w:rsid w:val="00240BD1"/>
    <w:rsid w:val="00241063"/>
    <w:rsid w:val="002411E1"/>
    <w:rsid w:val="002414B7"/>
    <w:rsid w:val="002418D0"/>
    <w:rsid w:val="00241986"/>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4"/>
    <w:rsid w:val="0025186E"/>
    <w:rsid w:val="0025400F"/>
    <w:rsid w:val="00254106"/>
    <w:rsid w:val="00255271"/>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670C6"/>
    <w:rsid w:val="00270ADC"/>
    <w:rsid w:val="0027128D"/>
    <w:rsid w:val="00271E95"/>
    <w:rsid w:val="00272A1D"/>
    <w:rsid w:val="00274A93"/>
    <w:rsid w:val="00274FA7"/>
    <w:rsid w:val="00275270"/>
    <w:rsid w:val="0027553E"/>
    <w:rsid w:val="00275AE5"/>
    <w:rsid w:val="00276FD0"/>
    <w:rsid w:val="0027769A"/>
    <w:rsid w:val="00280073"/>
    <w:rsid w:val="002810C8"/>
    <w:rsid w:val="0028143D"/>
    <w:rsid w:val="00281F22"/>
    <w:rsid w:val="002831D1"/>
    <w:rsid w:val="0028338F"/>
    <w:rsid w:val="002836EC"/>
    <w:rsid w:val="00285297"/>
    <w:rsid w:val="00285984"/>
    <w:rsid w:val="00285E87"/>
    <w:rsid w:val="00286340"/>
    <w:rsid w:val="0028678B"/>
    <w:rsid w:val="00287B57"/>
    <w:rsid w:val="0029157B"/>
    <w:rsid w:val="00292666"/>
    <w:rsid w:val="00292A12"/>
    <w:rsid w:val="0029385B"/>
    <w:rsid w:val="002939B4"/>
    <w:rsid w:val="00293CFA"/>
    <w:rsid w:val="002945AE"/>
    <w:rsid w:val="00294C53"/>
    <w:rsid w:val="00295100"/>
    <w:rsid w:val="00295C39"/>
    <w:rsid w:val="002969AA"/>
    <w:rsid w:val="002979E1"/>
    <w:rsid w:val="002A084F"/>
    <w:rsid w:val="002A0E81"/>
    <w:rsid w:val="002A0E92"/>
    <w:rsid w:val="002A200C"/>
    <w:rsid w:val="002A233F"/>
    <w:rsid w:val="002A30D1"/>
    <w:rsid w:val="002A3758"/>
    <w:rsid w:val="002A3BA5"/>
    <w:rsid w:val="002A3C7B"/>
    <w:rsid w:val="002A5400"/>
    <w:rsid w:val="002A54D2"/>
    <w:rsid w:val="002A652B"/>
    <w:rsid w:val="002A6EA7"/>
    <w:rsid w:val="002A7484"/>
    <w:rsid w:val="002B030D"/>
    <w:rsid w:val="002B0A19"/>
    <w:rsid w:val="002B25C5"/>
    <w:rsid w:val="002B2906"/>
    <w:rsid w:val="002B2C46"/>
    <w:rsid w:val="002B55D8"/>
    <w:rsid w:val="002B55FB"/>
    <w:rsid w:val="002B5809"/>
    <w:rsid w:val="002B5B1C"/>
    <w:rsid w:val="002B64C7"/>
    <w:rsid w:val="002B66AD"/>
    <w:rsid w:val="002B7A87"/>
    <w:rsid w:val="002C03E5"/>
    <w:rsid w:val="002C0FB2"/>
    <w:rsid w:val="002C11BC"/>
    <w:rsid w:val="002C14E1"/>
    <w:rsid w:val="002C1D10"/>
    <w:rsid w:val="002C2025"/>
    <w:rsid w:val="002C2B8F"/>
    <w:rsid w:val="002C3991"/>
    <w:rsid w:val="002C39B3"/>
    <w:rsid w:val="002C3DEC"/>
    <w:rsid w:val="002C439B"/>
    <w:rsid w:val="002C55D5"/>
    <w:rsid w:val="002C5A8C"/>
    <w:rsid w:val="002C6662"/>
    <w:rsid w:val="002C782D"/>
    <w:rsid w:val="002C7C19"/>
    <w:rsid w:val="002C7FF9"/>
    <w:rsid w:val="002D0FC6"/>
    <w:rsid w:val="002D2CED"/>
    <w:rsid w:val="002D325F"/>
    <w:rsid w:val="002D3C1E"/>
    <w:rsid w:val="002D3E65"/>
    <w:rsid w:val="002D3E68"/>
    <w:rsid w:val="002D4447"/>
    <w:rsid w:val="002D5337"/>
    <w:rsid w:val="002D5B7B"/>
    <w:rsid w:val="002D72B3"/>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3D1"/>
    <w:rsid w:val="002F593C"/>
    <w:rsid w:val="002F5A61"/>
    <w:rsid w:val="002F60B5"/>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3B81"/>
    <w:rsid w:val="00304755"/>
    <w:rsid w:val="003063B2"/>
    <w:rsid w:val="003063CC"/>
    <w:rsid w:val="00306494"/>
    <w:rsid w:val="00306AE8"/>
    <w:rsid w:val="00306D0E"/>
    <w:rsid w:val="0030782F"/>
    <w:rsid w:val="003109D2"/>
    <w:rsid w:val="00310B98"/>
    <w:rsid w:val="00310DD9"/>
    <w:rsid w:val="00310E71"/>
    <w:rsid w:val="00310F02"/>
    <w:rsid w:val="00311F01"/>
    <w:rsid w:val="00312B1E"/>
    <w:rsid w:val="00312C30"/>
    <w:rsid w:val="0031413A"/>
    <w:rsid w:val="00314593"/>
    <w:rsid w:val="00314784"/>
    <w:rsid w:val="00314B86"/>
    <w:rsid w:val="003153D0"/>
    <w:rsid w:val="00316469"/>
    <w:rsid w:val="0031793A"/>
    <w:rsid w:val="00317B64"/>
    <w:rsid w:val="0032149F"/>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379E"/>
    <w:rsid w:val="00333810"/>
    <w:rsid w:val="00333DB7"/>
    <w:rsid w:val="00333E65"/>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0EBF"/>
    <w:rsid w:val="003413E9"/>
    <w:rsid w:val="00341D70"/>
    <w:rsid w:val="00342340"/>
    <w:rsid w:val="0034262E"/>
    <w:rsid w:val="003426CB"/>
    <w:rsid w:val="003441C4"/>
    <w:rsid w:val="00344325"/>
    <w:rsid w:val="003451CC"/>
    <w:rsid w:val="003453B1"/>
    <w:rsid w:val="00345954"/>
    <w:rsid w:val="0034655E"/>
    <w:rsid w:val="003465A9"/>
    <w:rsid w:val="0034685A"/>
    <w:rsid w:val="00347160"/>
    <w:rsid w:val="0034746F"/>
    <w:rsid w:val="003477E9"/>
    <w:rsid w:val="00347867"/>
    <w:rsid w:val="00347C44"/>
    <w:rsid w:val="003507A9"/>
    <w:rsid w:val="00350963"/>
    <w:rsid w:val="00351F5E"/>
    <w:rsid w:val="00352ACB"/>
    <w:rsid w:val="0035346B"/>
    <w:rsid w:val="00353AE1"/>
    <w:rsid w:val="003544E3"/>
    <w:rsid w:val="00354601"/>
    <w:rsid w:val="00354D8C"/>
    <w:rsid w:val="00355407"/>
    <w:rsid w:val="003562DA"/>
    <w:rsid w:val="0035636A"/>
    <w:rsid w:val="00356589"/>
    <w:rsid w:val="00356A38"/>
    <w:rsid w:val="00356BEE"/>
    <w:rsid w:val="00356EE4"/>
    <w:rsid w:val="0035768C"/>
    <w:rsid w:val="00360409"/>
    <w:rsid w:val="0036049E"/>
    <w:rsid w:val="00360B9E"/>
    <w:rsid w:val="003613AF"/>
    <w:rsid w:val="00361623"/>
    <w:rsid w:val="00362708"/>
    <w:rsid w:val="00363200"/>
    <w:rsid w:val="00363545"/>
    <w:rsid w:val="003643FF"/>
    <w:rsid w:val="00364AC0"/>
    <w:rsid w:val="00364CEA"/>
    <w:rsid w:val="00364F65"/>
    <w:rsid w:val="00365065"/>
    <w:rsid w:val="00365241"/>
    <w:rsid w:val="003658AC"/>
    <w:rsid w:val="00365A4B"/>
    <w:rsid w:val="00365C29"/>
    <w:rsid w:val="0036658E"/>
    <w:rsid w:val="00366A11"/>
    <w:rsid w:val="00366B3D"/>
    <w:rsid w:val="003672A1"/>
    <w:rsid w:val="00367C5B"/>
    <w:rsid w:val="003705FE"/>
    <w:rsid w:val="003708B5"/>
    <w:rsid w:val="003722C0"/>
    <w:rsid w:val="003724F7"/>
    <w:rsid w:val="003728D6"/>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1068"/>
    <w:rsid w:val="00381E3F"/>
    <w:rsid w:val="00381EEA"/>
    <w:rsid w:val="003829F6"/>
    <w:rsid w:val="00382AD8"/>
    <w:rsid w:val="003830DC"/>
    <w:rsid w:val="003836C2"/>
    <w:rsid w:val="003855D3"/>
    <w:rsid w:val="00385745"/>
    <w:rsid w:val="00385880"/>
    <w:rsid w:val="00385C1D"/>
    <w:rsid w:val="00386111"/>
    <w:rsid w:val="003866E8"/>
    <w:rsid w:val="00386933"/>
    <w:rsid w:val="0038712D"/>
    <w:rsid w:val="0038793E"/>
    <w:rsid w:val="00390465"/>
    <w:rsid w:val="003907F1"/>
    <w:rsid w:val="00390C2B"/>
    <w:rsid w:val="00391332"/>
    <w:rsid w:val="003914D6"/>
    <w:rsid w:val="00391E09"/>
    <w:rsid w:val="00392584"/>
    <w:rsid w:val="00393147"/>
    <w:rsid w:val="00393277"/>
    <w:rsid w:val="003943F3"/>
    <w:rsid w:val="0039475F"/>
    <w:rsid w:val="003949D4"/>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AB7"/>
    <w:rsid w:val="003A2240"/>
    <w:rsid w:val="003A305D"/>
    <w:rsid w:val="003A3271"/>
    <w:rsid w:val="003A3B94"/>
    <w:rsid w:val="003A4016"/>
    <w:rsid w:val="003A44C8"/>
    <w:rsid w:val="003A5663"/>
    <w:rsid w:val="003A5CF7"/>
    <w:rsid w:val="003A68F2"/>
    <w:rsid w:val="003A6F93"/>
    <w:rsid w:val="003A7454"/>
    <w:rsid w:val="003A7D20"/>
    <w:rsid w:val="003B0545"/>
    <w:rsid w:val="003B0AB1"/>
    <w:rsid w:val="003B0BE0"/>
    <w:rsid w:val="003B218A"/>
    <w:rsid w:val="003B2841"/>
    <w:rsid w:val="003B2C55"/>
    <w:rsid w:val="003B2FB6"/>
    <w:rsid w:val="003B3D1D"/>
    <w:rsid w:val="003B3F69"/>
    <w:rsid w:val="003B4D87"/>
    <w:rsid w:val="003B4E73"/>
    <w:rsid w:val="003B506B"/>
    <w:rsid w:val="003B5DE8"/>
    <w:rsid w:val="003B5E2A"/>
    <w:rsid w:val="003B63DA"/>
    <w:rsid w:val="003B6BAE"/>
    <w:rsid w:val="003B6D7F"/>
    <w:rsid w:val="003B779A"/>
    <w:rsid w:val="003C0352"/>
    <w:rsid w:val="003C03BC"/>
    <w:rsid w:val="003C0A4B"/>
    <w:rsid w:val="003C1665"/>
    <w:rsid w:val="003C1B24"/>
    <w:rsid w:val="003C1D2D"/>
    <w:rsid w:val="003C1D7D"/>
    <w:rsid w:val="003C2C46"/>
    <w:rsid w:val="003C31FC"/>
    <w:rsid w:val="003C3A09"/>
    <w:rsid w:val="003C584E"/>
    <w:rsid w:val="003C5BBD"/>
    <w:rsid w:val="003C642E"/>
    <w:rsid w:val="003C6594"/>
    <w:rsid w:val="003C6D0B"/>
    <w:rsid w:val="003C74B0"/>
    <w:rsid w:val="003D0970"/>
    <w:rsid w:val="003D0C0E"/>
    <w:rsid w:val="003D2094"/>
    <w:rsid w:val="003D315D"/>
    <w:rsid w:val="003D49C1"/>
    <w:rsid w:val="003D4BFC"/>
    <w:rsid w:val="003D53A5"/>
    <w:rsid w:val="003D629E"/>
    <w:rsid w:val="003D6A05"/>
    <w:rsid w:val="003D6B27"/>
    <w:rsid w:val="003D6E37"/>
    <w:rsid w:val="003D6F51"/>
    <w:rsid w:val="003D7039"/>
    <w:rsid w:val="003D718D"/>
    <w:rsid w:val="003D74BD"/>
    <w:rsid w:val="003E00B4"/>
    <w:rsid w:val="003E0F28"/>
    <w:rsid w:val="003E11D6"/>
    <w:rsid w:val="003E1355"/>
    <w:rsid w:val="003E20A1"/>
    <w:rsid w:val="003E24EE"/>
    <w:rsid w:val="003E2F72"/>
    <w:rsid w:val="003E2FB8"/>
    <w:rsid w:val="003E3176"/>
    <w:rsid w:val="003E38D4"/>
    <w:rsid w:val="003E39C8"/>
    <w:rsid w:val="003E51DC"/>
    <w:rsid w:val="003E5266"/>
    <w:rsid w:val="003E53C9"/>
    <w:rsid w:val="003E5400"/>
    <w:rsid w:val="003E5EF8"/>
    <w:rsid w:val="003E7864"/>
    <w:rsid w:val="003E7B72"/>
    <w:rsid w:val="003E7E5F"/>
    <w:rsid w:val="003F03F6"/>
    <w:rsid w:val="003F0CAE"/>
    <w:rsid w:val="003F125F"/>
    <w:rsid w:val="003F2414"/>
    <w:rsid w:val="003F261E"/>
    <w:rsid w:val="003F2CD8"/>
    <w:rsid w:val="003F3724"/>
    <w:rsid w:val="003F44ED"/>
    <w:rsid w:val="003F60F4"/>
    <w:rsid w:val="003F61E1"/>
    <w:rsid w:val="003F63E2"/>
    <w:rsid w:val="003F68EC"/>
    <w:rsid w:val="003F75E1"/>
    <w:rsid w:val="003F7F54"/>
    <w:rsid w:val="003F7F96"/>
    <w:rsid w:val="00401919"/>
    <w:rsid w:val="00402051"/>
    <w:rsid w:val="0040208A"/>
    <w:rsid w:val="0040211E"/>
    <w:rsid w:val="00402303"/>
    <w:rsid w:val="00402BCC"/>
    <w:rsid w:val="004031D4"/>
    <w:rsid w:val="004032A6"/>
    <w:rsid w:val="00403B2E"/>
    <w:rsid w:val="00404026"/>
    <w:rsid w:val="004046CC"/>
    <w:rsid w:val="00405D76"/>
    <w:rsid w:val="004061AF"/>
    <w:rsid w:val="00406AC0"/>
    <w:rsid w:val="00406B94"/>
    <w:rsid w:val="00407700"/>
    <w:rsid w:val="0040771F"/>
    <w:rsid w:val="00407C5F"/>
    <w:rsid w:val="00407D6E"/>
    <w:rsid w:val="00407F5C"/>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530"/>
    <w:rsid w:val="00424992"/>
    <w:rsid w:val="004256C9"/>
    <w:rsid w:val="004265D6"/>
    <w:rsid w:val="0042678F"/>
    <w:rsid w:val="004267E2"/>
    <w:rsid w:val="00426821"/>
    <w:rsid w:val="0042684F"/>
    <w:rsid w:val="00426C3C"/>
    <w:rsid w:val="004272B0"/>
    <w:rsid w:val="00427FD8"/>
    <w:rsid w:val="00431B65"/>
    <w:rsid w:val="00431C21"/>
    <w:rsid w:val="00431E18"/>
    <w:rsid w:val="004320A8"/>
    <w:rsid w:val="004321FE"/>
    <w:rsid w:val="00434D17"/>
    <w:rsid w:val="00434E03"/>
    <w:rsid w:val="00434E46"/>
    <w:rsid w:val="00435A6D"/>
    <w:rsid w:val="004370E2"/>
    <w:rsid w:val="0043720B"/>
    <w:rsid w:val="004402F6"/>
    <w:rsid w:val="0044048C"/>
    <w:rsid w:val="0044072E"/>
    <w:rsid w:val="00440B49"/>
    <w:rsid w:val="00440E44"/>
    <w:rsid w:val="00441CD8"/>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C"/>
    <w:rsid w:val="00453C51"/>
    <w:rsid w:val="00453FBF"/>
    <w:rsid w:val="0045614E"/>
    <w:rsid w:val="00461291"/>
    <w:rsid w:val="004615F7"/>
    <w:rsid w:val="00461851"/>
    <w:rsid w:val="004618AC"/>
    <w:rsid w:val="00461F68"/>
    <w:rsid w:val="00462248"/>
    <w:rsid w:val="004638A7"/>
    <w:rsid w:val="00463A07"/>
    <w:rsid w:val="00463C47"/>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11C"/>
    <w:rsid w:val="0047291E"/>
    <w:rsid w:val="00472D20"/>
    <w:rsid w:val="00472EA0"/>
    <w:rsid w:val="00473C3A"/>
    <w:rsid w:val="00474538"/>
    <w:rsid w:val="00476847"/>
    <w:rsid w:val="00476B89"/>
    <w:rsid w:val="00476CBE"/>
    <w:rsid w:val="004770B4"/>
    <w:rsid w:val="00477ABF"/>
    <w:rsid w:val="00480976"/>
    <w:rsid w:val="00480A3B"/>
    <w:rsid w:val="00481F54"/>
    <w:rsid w:val="00481FA0"/>
    <w:rsid w:val="00482684"/>
    <w:rsid w:val="00482903"/>
    <w:rsid w:val="00482D95"/>
    <w:rsid w:val="004844C9"/>
    <w:rsid w:val="00484CD4"/>
    <w:rsid w:val="00484E13"/>
    <w:rsid w:val="00485115"/>
    <w:rsid w:val="0048586C"/>
    <w:rsid w:val="00485CBA"/>
    <w:rsid w:val="0048639C"/>
    <w:rsid w:val="00487341"/>
    <w:rsid w:val="00490447"/>
    <w:rsid w:val="0049064D"/>
    <w:rsid w:val="00491124"/>
    <w:rsid w:val="00491A57"/>
    <w:rsid w:val="00491D58"/>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127"/>
    <w:rsid w:val="004A5A7D"/>
    <w:rsid w:val="004A5CE8"/>
    <w:rsid w:val="004A5CED"/>
    <w:rsid w:val="004A5F24"/>
    <w:rsid w:val="004A653D"/>
    <w:rsid w:val="004A6D5E"/>
    <w:rsid w:val="004A779E"/>
    <w:rsid w:val="004B00BC"/>
    <w:rsid w:val="004B0A62"/>
    <w:rsid w:val="004B0B8E"/>
    <w:rsid w:val="004B1834"/>
    <w:rsid w:val="004B1A8C"/>
    <w:rsid w:val="004B1D07"/>
    <w:rsid w:val="004B2260"/>
    <w:rsid w:val="004B2D4C"/>
    <w:rsid w:val="004B30A6"/>
    <w:rsid w:val="004B3B48"/>
    <w:rsid w:val="004B3FE9"/>
    <w:rsid w:val="004B453C"/>
    <w:rsid w:val="004B4897"/>
    <w:rsid w:val="004B4AEC"/>
    <w:rsid w:val="004B4FE6"/>
    <w:rsid w:val="004B50D7"/>
    <w:rsid w:val="004B50E7"/>
    <w:rsid w:val="004B59EF"/>
    <w:rsid w:val="004B67FF"/>
    <w:rsid w:val="004B681E"/>
    <w:rsid w:val="004B6866"/>
    <w:rsid w:val="004B74A0"/>
    <w:rsid w:val="004B77C1"/>
    <w:rsid w:val="004B7C3F"/>
    <w:rsid w:val="004B7F13"/>
    <w:rsid w:val="004C0044"/>
    <w:rsid w:val="004C0FE4"/>
    <w:rsid w:val="004C1530"/>
    <w:rsid w:val="004C153C"/>
    <w:rsid w:val="004C1587"/>
    <w:rsid w:val="004C158D"/>
    <w:rsid w:val="004C254E"/>
    <w:rsid w:val="004C28A8"/>
    <w:rsid w:val="004C2DAC"/>
    <w:rsid w:val="004C417C"/>
    <w:rsid w:val="004C445D"/>
    <w:rsid w:val="004C44BD"/>
    <w:rsid w:val="004C4811"/>
    <w:rsid w:val="004C4B7E"/>
    <w:rsid w:val="004C52FB"/>
    <w:rsid w:val="004C544C"/>
    <w:rsid w:val="004C6A8C"/>
    <w:rsid w:val="004D0649"/>
    <w:rsid w:val="004D204A"/>
    <w:rsid w:val="004D24BD"/>
    <w:rsid w:val="004D3B91"/>
    <w:rsid w:val="004D3C17"/>
    <w:rsid w:val="004D4A74"/>
    <w:rsid w:val="004D5121"/>
    <w:rsid w:val="004D5EDB"/>
    <w:rsid w:val="004D60E7"/>
    <w:rsid w:val="004D6522"/>
    <w:rsid w:val="004D7DA3"/>
    <w:rsid w:val="004D7F9A"/>
    <w:rsid w:val="004D7FAF"/>
    <w:rsid w:val="004D7FBB"/>
    <w:rsid w:val="004E01A4"/>
    <w:rsid w:val="004E07D3"/>
    <w:rsid w:val="004E0949"/>
    <w:rsid w:val="004E0B57"/>
    <w:rsid w:val="004E125E"/>
    <w:rsid w:val="004E2253"/>
    <w:rsid w:val="004E2580"/>
    <w:rsid w:val="004E2988"/>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49C"/>
    <w:rsid w:val="004F3D0B"/>
    <w:rsid w:val="004F42D4"/>
    <w:rsid w:val="004F49EE"/>
    <w:rsid w:val="004F5953"/>
    <w:rsid w:val="004F6757"/>
    <w:rsid w:val="004F6843"/>
    <w:rsid w:val="004F69B1"/>
    <w:rsid w:val="004F7090"/>
    <w:rsid w:val="004F79A7"/>
    <w:rsid w:val="004F79CE"/>
    <w:rsid w:val="0050050F"/>
    <w:rsid w:val="00500594"/>
    <w:rsid w:val="00500AE7"/>
    <w:rsid w:val="00501740"/>
    <w:rsid w:val="00501D07"/>
    <w:rsid w:val="00502244"/>
    <w:rsid w:val="005023C1"/>
    <w:rsid w:val="0050325D"/>
    <w:rsid w:val="00503A9D"/>
    <w:rsid w:val="005048FB"/>
    <w:rsid w:val="005059B1"/>
    <w:rsid w:val="00505C8E"/>
    <w:rsid w:val="00506233"/>
    <w:rsid w:val="0050795F"/>
    <w:rsid w:val="00507D08"/>
    <w:rsid w:val="00507E73"/>
    <w:rsid w:val="005101B7"/>
    <w:rsid w:val="00510D5C"/>
    <w:rsid w:val="005112C5"/>
    <w:rsid w:val="005113E6"/>
    <w:rsid w:val="0051153C"/>
    <w:rsid w:val="00511BF2"/>
    <w:rsid w:val="00511FED"/>
    <w:rsid w:val="005126AD"/>
    <w:rsid w:val="00513977"/>
    <w:rsid w:val="00513E67"/>
    <w:rsid w:val="005140D3"/>
    <w:rsid w:val="00514B07"/>
    <w:rsid w:val="00515243"/>
    <w:rsid w:val="0051577D"/>
    <w:rsid w:val="00515E4A"/>
    <w:rsid w:val="00516BEA"/>
    <w:rsid w:val="00517064"/>
    <w:rsid w:val="005177F2"/>
    <w:rsid w:val="0052075E"/>
    <w:rsid w:val="00521492"/>
    <w:rsid w:val="00522CF3"/>
    <w:rsid w:val="005233E6"/>
    <w:rsid w:val="0052419B"/>
    <w:rsid w:val="0052448F"/>
    <w:rsid w:val="00524955"/>
    <w:rsid w:val="005249AA"/>
    <w:rsid w:val="00525C51"/>
    <w:rsid w:val="005274E9"/>
    <w:rsid w:val="005319D9"/>
    <w:rsid w:val="00532850"/>
    <w:rsid w:val="005329FE"/>
    <w:rsid w:val="00532F44"/>
    <w:rsid w:val="00533100"/>
    <w:rsid w:val="005337A3"/>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3A2B"/>
    <w:rsid w:val="005449E7"/>
    <w:rsid w:val="0054509E"/>
    <w:rsid w:val="00546EAE"/>
    <w:rsid w:val="00547C3D"/>
    <w:rsid w:val="00551079"/>
    <w:rsid w:val="0055143F"/>
    <w:rsid w:val="005515F8"/>
    <w:rsid w:val="00551781"/>
    <w:rsid w:val="00551791"/>
    <w:rsid w:val="00551A11"/>
    <w:rsid w:val="005528E9"/>
    <w:rsid w:val="00552C2C"/>
    <w:rsid w:val="005536FE"/>
    <w:rsid w:val="00553CF4"/>
    <w:rsid w:val="00553E49"/>
    <w:rsid w:val="005550C7"/>
    <w:rsid w:val="00555CFE"/>
    <w:rsid w:val="00556E09"/>
    <w:rsid w:val="00556ECF"/>
    <w:rsid w:val="00557184"/>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A1F"/>
    <w:rsid w:val="005800B4"/>
    <w:rsid w:val="00580523"/>
    <w:rsid w:val="0058089E"/>
    <w:rsid w:val="00580CB9"/>
    <w:rsid w:val="005812A3"/>
    <w:rsid w:val="00581A76"/>
    <w:rsid w:val="00581F9B"/>
    <w:rsid w:val="005824A6"/>
    <w:rsid w:val="00583059"/>
    <w:rsid w:val="005831B1"/>
    <w:rsid w:val="005834F3"/>
    <w:rsid w:val="00583598"/>
    <w:rsid w:val="00583C2D"/>
    <w:rsid w:val="00583EDA"/>
    <w:rsid w:val="005848EF"/>
    <w:rsid w:val="005858CB"/>
    <w:rsid w:val="00585BDC"/>
    <w:rsid w:val="00586112"/>
    <w:rsid w:val="00586481"/>
    <w:rsid w:val="005864DB"/>
    <w:rsid w:val="005873C6"/>
    <w:rsid w:val="005907B0"/>
    <w:rsid w:val="00590F1C"/>
    <w:rsid w:val="00591466"/>
    <w:rsid w:val="00591A7C"/>
    <w:rsid w:val="00591DBC"/>
    <w:rsid w:val="005920E2"/>
    <w:rsid w:val="0059330C"/>
    <w:rsid w:val="00593555"/>
    <w:rsid w:val="00593B25"/>
    <w:rsid w:val="0059411A"/>
    <w:rsid w:val="0059449B"/>
    <w:rsid w:val="00596886"/>
    <w:rsid w:val="005969FD"/>
    <w:rsid w:val="00596D75"/>
    <w:rsid w:val="0059718A"/>
    <w:rsid w:val="005973CE"/>
    <w:rsid w:val="005975C2"/>
    <w:rsid w:val="00597E3B"/>
    <w:rsid w:val="005A1429"/>
    <w:rsid w:val="005A1FE1"/>
    <w:rsid w:val="005A2564"/>
    <w:rsid w:val="005A2FF7"/>
    <w:rsid w:val="005A32B0"/>
    <w:rsid w:val="005A377C"/>
    <w:rsid w:val="005A4196"/>
    <w:rsid w:val="005A58C6"/>
    <w:rsid w:val="005A59EF"/>
    <w:rsid w:val="005A71AA"/>
    <w:rsid w:val="005A787A"/>
    <w:rsid w:val="005B0449"/>
    <w:rsid w:val="005B169F"/>
    <w:rsid w:val="005B1ABF"/>
    <w:rsid w:val="005B1BEF"/>
    <w:rsid w:val="005B1E47"/>
    <w:rsid w:val="005B24AB"/>
    <w:rsid w:val="005B2F14"/>
    <w:rsid w:val="005B3A99"/>
    <w:rsid w:val="005B4302"/>
    <w:rsid w:val="005B46BB"/>
    <w:rsid w:val="005B4868"/>
    <w:rsid w:val="005B4D86"/>
    <w:rsid w:val="005B54A3"/>
    <w:rsid w:val="005B5718"/>
    <w:rsid w:val="005B5E5F"/>
    <w:rsid w:val="005B665A"/>
    <w:rsid w:val="005B73EC"/>
    <w:rsid w:val="005B79D2"/>
    <w:rsid w:val="005C11EB"/>
    <w:rsid w:val="005C13FC"/>
    <w:rsid w:val="005C1B6B"/>
    <w:rsid w:val="005C2F73"/>
    <w:rsid w:val="005C316D"/>
    <w:rsid w:val="005C3712"/>
    <w:rsid w:val="005C5257"/>
    <w:rsid w:val="005C533C"/>
    <w:rsid w:val="005C55EE"/>
    <w:rsid w:val="005C5A1C"/>
    <w:rsid w:val="005C60C0"/>
    <w:rsid w:val="005C6CAB"/>
    <w:rsid w:val="005C76CF"/>
    <w:rsid w:val="005C7935"/>
    <w:rsid w:val="005C79D2"/>
    <w:rsid w:val="005C79FA"/>
    <w:rsid w:val="005D13F6"/>
    <w:rsid w:val="005D15C7"/>
    <w:rsid w:val="005D1CE3"/>
    <w:rsid w:val="005D1DE8"/>
    <w:rsid w:val="005D2866"/>
    <w:rsid w:val="005D3681"/>
    <w:rsid w:val="005D37B3"/>
    <w:rsid w:val="005D37E5"/>
    <w:rsid w:val="005D3E53"/>
    <w:rsid w:val="005D3F03"/>
    <w:rsid w:val="005D41C3"/>
    <w:rsid w:val="005D41F8"/>
    <w:rsid w:val="005D4D05"/>
    <w:rsid w:val="005D501E"/>
    <w:rsid w:val="005D5037"/>
    <w:rsid w:val="005D5E84"/>
    <w:rsid w:val="005D60ED"/>
    <w:rsid w:val="005D705B"/>
    <w:rsid w:val="005D710D"/>
    <w:rsid w:val="005D7A28"/>
    <w:rsid w:val="005E0FC0"/>
    <w:rsid w:val="005E1443"/>
    <w:rsid w:val="005E1A72"/>
    <w:rsid w:val="005E1B67"/>
    <w:rsid w:val="005E1CAB"/>
    <w:rsid w:val="005E319F"/>
    <w:rsid w:val="005E334D"/>
    <w:rsid w:val="005E3CE6"/>
    <w:rsid w:val="005E5235"/>
    <w:rsid w:val="005E5ED7"/>
    <w:rsid w:val="005E6CFE"/>
    <w:rsid w:val="005E7253"/>
    <w:rsid w:val="005E7942"/>
    <w:rsid w:val="005E7D42"/>
    <w:rsid w:val="005F0271"/>
    <w:rsid w:val="005F02EB"/>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F11"/>
    <w:rsid w:val="005F5FB5"/>
    <w:rsid w:val="005F6A95"/>
    <w:rsid w:val="005F75C1"/>
    <w:rsid w:val="005F7BCB"/>
    <w:rsid w:val="005F7D87"/>
    <w:rsid w:val="0060065D"/>
    <w:rsid w:val="0060084E"/>
    <w:rsid w:val="006008BF"/>
    <w:rsid w:val="006008E3"/>
    <w:rsid w:val="00600F36"/>
    <w:rsid w:val="00601CD1"/>
    <w:rsid w:val="006028FB"/>
    <w:rsid w:val="0060394C"/>
    <w:rsid w:val="0060477B"/>
    <w:rsid w:val="00604DA7"/>
    <w:rsid w:val="00604FD7"/>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20347"/>
    <w:rsid w:val="0062092B"/>
    <w:rsid w:val="00621983"/>
    <w:rsid w:val="00621CF3"/>
    <w:rsid w:val="006238F9"/>
    <w:rsid w:val="0062460E"/>
    <w:rsid w:val="00624820"/>
    <w:rsid w:val="0062491B"/>
    <w:rsid w:val="00624EB4"/>
    <w:rsid w:val="00625686"/>
    <w:rsid w:val="00625DC0"/>
    <w:rsid w:val="00625E79"/>
    <w:rsid w:val="006270A7"/>
    <w:rsid w:val="00627790"/>
    <w:rsid w:val="00630FA9"/>
    <w:rsid w:val="00631742"/>
    <w:rsid w:val="00631E68"/>
    <w:rsid w:val="0063212A"/>
    <w:rsid w:val="006325BA"/>
    <w:rsid w:val="00632987"/>
    <w:rsid w:val="00632F9B"/>
    <w:rsid w:val="00633A08"/>
    <w:rsid w:val="00635C38"/>
    <w:rsid w:val="00636753"/>
    <w:rsid w:val="00636BDD"/>
    <w:rsid w:val="00636F91"/>
    <w:rsid w:val="006370C6"/>
    <w:rsid w:val="00637480"/>
    <w:rsid w:val="00640E94"/>
    <w:rsid w:val="00641F2E"/>
    <w:rsid w:val="00642B0E"/>
    <w:rsid w:val="00642C38"/>
    <w:rsid w:val="00642C9F"/>
    <w:rsid w:val="00643AAB"/>
    <w:rsid w:val="00643BC6"/>
    <w:rsid w:val="00643E3E"/>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34B2"/>
    <w:rsid w:val="006641C4"/>
    <w:rsid w:val="00664B15"/>
    <w:rsid w:val="00664B3E"/>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3FE9"/>
    <w:rsid w:val="0067429D"/>
    <w:rsid w:val="006743E1"/>
    <w:rsid w:val="0067449B"/>
    <w:rsid w:val="0067558D"/>
    <w:rsid w:val="00675DE1"/>
    <w:rsid w:val="0067646C"/>
    <w:rsid w:val="0067702E"/>
    <w:rsid w:val="00677881"/>
    <w:rsid w:val="00677B46"/>
    <w:rsid w:val="00680638"/>
    <w:rsid w:val="00681092"/>
    <w:rsid w:val="00681125"/>
    <w:rsid w:val="00683187"/>
    <w:rsid w:val="00683917"/>
    <w:rsid w:val="00683930"/>
    <w:rsid w:val="00683D5A"/>
    <w:rsid w:val="00684596"/>
    <w:rsid w:val="00685F59"/>
    <w:rsid w:val="00686002"/>
    <w:rsid w:val="00686B00"/>
    <w:rsid w:val="006877F5"/>
    <w:rsid w:val="0068783A"/>
    <w:rsid w:val="0068799E"/>
    <w:rsid w:val="00690A46"/>
    <w:rsid w:val="006914BB"/>
    <w:rsid w:val="00691CFD"/>
    <w:rsid w:val="00692529"/>
    <w:rsid w:val="00692F34"/>
    <w:rsid w:val="00693774"/>
    <w:rsid w:val="00693A9C"/>
    <w:rsid w:val="006945F9"/>
    <w:rsid w:val="00694A20"/>
    <w:rsid w:val="00694ABD"/>
    <w:rsid w:val="00694B02"/>
    <w:rsid w:val="00695618"/>
    <w:rsid w:val="00695619"/>
    <w:rsid w:val="00695700"/>
    <w:rsid w:val="0069598F"/>
    <w:rsid w:val="00695CF9"/>
    <w:rsid w:val="00695D4D"/>
    <w:rsid w:val="00696349"/>
    <w:rsid w:val="00696D59"/>
    <w:rsid w:val="0069772E"/>
    <w:rsid w:val="006A00D4"/>
    <w:rsid w:val="006A0DE1"/>
    <w:rsid w:val="006A1AAD"/>
    <w:rsid w:val="006A2515"/>
    <w:rsid w:val="006A306D"/>
    <w:rsid w:val="006A3360"/>
    <w:rsid w:val="006A413A"/>
    <w:rsid w:val="006A41FD"/>
    <w:rsid w:val="006A4431"/>
    <w:rsid w:val="006A4ACF"/>
    <w:rsid w:val="006A4FDA"/>
    <w:rsid w:val="006A5029"/>
    <w:rsid w:val="006A5157"/>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4C0A"/>
    <w:rsid w:val="006B5C9B"/>
    <w:rsid w:val="006B6133"/>
    <w:rsid w:val="006B65B2"/>
    <w:rsid w:val="006B7EB3"/>
    <w:rsid w:val="006C0706"/>
    <w:rsid w:val="006C0A09"/>
    <w:rsid w:val="006C20B4"/>
    <w:rsid w:val="006C2C87"/>
    <w:rsid w:val="006C3031"/>
    <w:rsid w:val="006C313D"/>
    <w:rsid w:val="006C3394"/>
    <w:rsid w:val="006C33E0"/>
    <w:rsid w:val="006C46D1"/>
    <w:rsid w:val="006C4A1B"/>
    <w:rsid w:val="006C5731"/>
    <w:rsid w:val="006C5DA7"/>
    <w:rsid w:val="006C5DAA"/>
    <w:rsid w:val="006C74A3"/>
    <w:rsid w:val="006C75A4"/>
    <w:rsid w:val="006C7ECC"/>
    <w:rsid w:val="006D0738"/>
    <w:rsid w:val="006D08BE"/>
    <w:rsid w:val="006D0A4D"/>
    <w:rsid w:val="006D0C38"/>
    <w:rsid w:val="006D1CF7"/>
    <w:rsid w:val="006D26FC"/>
    <w:rsid w:val="006D2A41"/>
    <w:rsid w:val="006D3750"/>
    <w:rsid w:val="006D3958"/>
    <w:rsid w:val="006D3EDC"/>
    <w:rsid w:val="006D4066"/>
    <w:rsid w:val="006D45C4"/>
    <w:rsid w:val="006D5316"/>
    <w:rsid w:val="006D5678"/>
    <w:rsid w:val="006D5EC4"/>
    <w:rsid w:val="006D63CF"/>
    <w:rsid w:val="006D67DA"/>
    <w:rsid w:val="006D6B08"/>
    <w:rsid w:val="006D6BE8"/>
    <w:rsid w:val="006D6F7C"/>
    <w:rsid w:val="006D7539"/>
    <w:rsid w:val="006E01F8"/>
    <w:rsid w:val="006E0D16"/>
    <w:rsid w:val="006E206A"/>
    <w:rsid w:val="006E2A5B"/>
    <w:rsid w:val="006E37C7"/>
    <w:rsid w:val="006E471D"/>
    <w:rsid w:val="006E5074"/>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9E6"/>
    <w:rsid w:val="00705B00"/>
    <w:rsid w:val="00705C5F"/>
    <w:rsid w:val="0070666D"/>
    <w:rsid w:val="007075DF"/>
    <w:rsid w:val="00707B6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35B5"/>
    <w:rsid w:val="0072427B"/>
    <w:rsid w:val="00724E69"/>
    <w:rsid w:val="00725164"/>
    <w:rsid w:val="007251F9"/>
    <w:rsid w:val="0072560A"/>
    <w:rsid w:val="00725B99"/>
    <w:rsid w:val="00726205"/>
    <w:rsid w:val="00726A5C"/>
    <w:rsid w:val="007273D8"/>
    <w:rsid w:val="00727F2A"/>
    <w:rsid w:val="00727F53"/>
    <w:rsid w:val="007301F0"/>
    <w:rsid w:val="00730E9E"/>
    <w:rsid w:val="00731CCA"/>
    <w:rsid w:val="00731E72"/>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0909"/>
    <w:rsid w:val="007411D6"/>
    <w:rsid w:val="00741C8B"/>
    <w:rsid w:val="00741CBF"/>
    <w:rsid w:val="0074276A"/>
    <w:rsid w:val="0074282F"/>
    <w:rsid w:val="00742A1A"/>
    <w:rsid w:val="00742B13"/>
    <w:rsid w:val="00743616"/>
    <w:rsid w:val="00743720"/>
    <w:rsid w:val="007443E0"/>
    <w:rsid w:val="00745374"/>
    <w:rsid w:val="00746C45"/>
    <w:rsid w:val="00746DA8"/>
    <w:rsid w:val="00747C25"/>
    <w:rsid w:val="00747D7C"/>
    <w:rsid w:val="0075069D"/>
    <w:rsid w:val="00750C77"/>
    <w:rsid w:val="00750EDC"/>
    <w:rsid w:val="00751016"/>
    <w:rsid w:val="00751E77"/>
    <w:rsid w:val="00751F9F"/>
    <w:rsid w:val="00753DDB"/>
    <w:rsid w:val="00754000"/>
    <w:rsid w:val="0075400A"/>
    <w:rsid w:val="007543CC"/>
    <w:rsid w:val="00754647"/>
    <w:rsid w:val="00754791"/>
    <w:rsid w:val="007551AA"/>
    <w:rsid w:val="007556C3"/>
    <w:rsid w:val="00755F6F"/>
    <w:rsid w:val="00756847"/>
    <w:rsid w:val="007578F5"/>
    <w:rsid w:val="00757A41"/>
    <w:rsid w:val="00757AA2"/>
    <w:rsid w:val="00760376"/>
    <w:rsid w:val="007603A9"/>
    <w:rsid w:val="00760726"/>
    <w:rsid w:val="00760B74"/>
    <w:rsid w:val="0076121A"/>
    <w:rsid w:val="007612BC"/>
    <w:rsid w:val="007616FD"/>
    <w:rsid w:val="00761E45"/>
    <w:rsid w:val="00762343"/>
    <w:rsid w:val="00763271"/>
    <w:rsid w:val="0076428D"/>
    <w:rsid w:val="00764A6A"/>
    <w:rsid w:val="00764B2F"/>
    <w:rsid w:val="007664D7"/>
    <w:rsid w:val="00766B7E"/>
    <w:rsid w:val="00766DFA"/>
    <w:rsid w:val="00766F33"/>
    <w:rsid w:val="00767945"/>
    <w:rsid w:val="007702D1"/>
    <w:rsid w:val="00770972"/>
    <w:rsid w:val="00770ED7"/>
    <w:rsid w:val="007717B0"/>
    <w:rsid w:val="00773C91"/>
    <w:rsid w:val="00774807"/>
    <w:rsid w:val="00774C6A"/>
    <w:rsid w:val="007760B6"/>
    <w:rsid w:val="00776AF7"/>
    <w:rsid w:val="00777093"/>
    <w:rsid w:val="0077746F"/>
    <w:rsid w:val="00780A9F"/>
    <w:rsid w:val="00780ADD"/>
    <w:rsid w:val="00780EDF"/>
    <w:rsid w:val="00781811"/>
    <w:rsid w:val="00781C1E"/>
    <w:rsid w:val="00783737"/>
    <w:rsid w:val="00784938"/>
    <w:rsid w:val="00784C9B"/>
    <w:rsid w:val="00785683"/>
    <w:rsid w:val="00785AF8"/>
    <w:rsid w:val="00785B4D"/>
    <w:rsid w:val="007860EA"/>
    <w:rsid w:val="0078652F"/>
    <w:rsid w:val="00786626"/>
    <w:rsid w:val="007866B1"/>
    <w:rsid w:val="00786A88"/>
    <w:rsid w:val="007876E7"/>
    <w:rsid w:val="00787B07"/>
    <w:rsid w:val="00787E0D"/>
    <w:rsid w:val="00790220"/>
    <w:rsid w:val="00790D10"/>
    <w:rsid w:val="00791319"/>
    <w:rsid w:val="00793278"/>
    <w:rsid w:val="0079343B"/>
    <w:rsid w:val="007936C0"/>
    <w:rsid w:val="00793A38"/>
    <w:rsid w:val="00793DFB"/>
    <w:rsid w:val="007945CD"/>
    <w:rsid w:val="00794EAA"/>
    <w:rsid w:val="00795109"/>
    <w:rsid w:val="007957F0"/>
    <w:rsid w:val="007969D5"/>
    <w:rsid w:val="00796AE9"/>
    <w:rsid w:val="00797594"/>
    <w:rsid w:val="007A0217"/>
    <w:rsid w:val="007A0951"/>
    <w:rsid w:val="007A099A"/>
    <w:rsid w:val="007A0C14"/>
    <w:rsid w:val="007A0D8A"/>
    <w:rsid w:val="007A14B4"/>
    <w:rsid w:val="007A1561"/>
    <w:rsid w:val="007A158C"/>
    <w:rsid w:val="007A1F81"/>
    <w:rsid w:val="007A2203"/>
    <w:rsid w:val="007A278B"/>
    <w:rsid w:val="007A2FE5"/>
    <w:rsid w:val="007A37D4"/>
    <w:rsid w:val="007A42C4"/>
    <w:rsid w:val="007A4D54"/>
    <w:rsid w:val="007A57BF"/>
    <w:rsid w:val="007A57CD"/>
    <w:rsid w:val="007A6005"/>
    <w:rsid w:val="007A6B63"/>
    <w:rsid w:val="007A7295"/>
    <w:rsid w:val="007B03FD"/>
    <w:rsid w:val="007B0603"/>
    <w:rsid w:val="007B11E1"/>
    <w:rsid w:val="007B31F7"/>
    <w:rsid w:val="007B3895"/>
    <w:rsid w:val="007B45A8"/>
    <w:rsid w:val="007B512B"/>
    <w:rsid w:val="007B5977"/>
    <w:rsid w:val="007B5A17"/>
    <w:rsid w:val="007B5FFD"/>
    <w:rsid w:val="007B6560"/>
    <w:rsid w:val="007B69EA"/>
    <w:rsid w:val="007C0058"/>
    <w:rsid w:val="007C021E"/>
    <w:rsid w:val="007C08D1"/>
    <w:rsid w:val="007C092C"/>
    <w:rsid w:val="007C0C82"/>
    <w:rsid w:val="007C1096"/>
    <w:rsid w:val="007C1270"/>
    <w:rsid w:val="007C146F"/>
    <w:rsid w:val="007C30F4"/>
    <w:rsid w:val="007C31D4"/>
    <w:rsid w:val="007C3A2F"/>
    <w:rsid w:val="007C4406"/>
    <w:rsid w:val="007C4538"/>
    <w:rsid w:val="007C4CDC"/>
    <w:rsid w:val="007C50BE"/>
    <w:rsid w:val="007C540A"/>
    <w:rsid w:val="007C59F3"/>
    <w:rsid w:val="007C5C90"/>
    <w:rsid w:val="007C62B5"/>
    <w:rsid w:val="007C65A0"/>
    <w:rsid w:val="007C65A6"/>
    <w:rsid w:val="007C6752"/>
    <w:rsid w:val="007C67C4"/>
    <w:rsid w:val="007C6C9F"/>
    <w:rsid w:val="007C6D68"/>
    <w:rsid w:val="007C6E69"/>
    <w:rsid w:val="007C7B43"/>
    <w:rsid w:val="007D012E"/>
    <w:rsid w:val="007D1331"/>
    <w:rsid w:val="007D15F2"/>
    <w:rsid w:val="007D19E2"/>
    <w:rsid w:val="007D1CE0"/>
    <w:rsid w:val="007D223E"/>
    <w:rsid w:val="007D286E"/>
    <w:rsid w:val="007D347C"/>
    <w:rsid w:val="007D363D"/>
    <w:rsid w:val="007D3DB8"/>
    <w:rsid w:val="007D511B"/>
    <w:rsid w:val="007D557E"/>
    <w:rsid w:val="007D609A"/>
    <w:rsid w:val="007D6202"/>
    <w:rsid w:val="007D699F"/>
    <w:rsid w:val="007D77F8"/>
    <w:rsid w:val="007D7DFF"/>
    <w:rsid w:val="007E0557"/>
    <w:rsid w:val="007E0669"/>
    <w:rsid w:val="007E089B"/>
    <w:rsid w:val="007E09CE"/>
    <w:rsid w:val="007E0F5B"/>
    <w:rsid w:val="007E1206"/>
    <w:rsid w:val="007E33E8"/>
    <w:rsid w:val="007E360B"/>
    <w:rsid w:val="007E399F"/>
    <w:rsid w:val="007E3AC3"/>
    <w:rsid w:val="007E3BF8"/>
    <w:rsid w:val="007E45BF"/>
    <w:rsid w:val="007E4F68"/>
    <w:rsid w:val="007E505D"/>
    <w:rsid w:val="007E55EC"/>
    <w:rsid w:val="007E5696"/>
    <w:rsid w:val="007E59D5"/>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185"/>
    <w:rsid w:val="00800230"/>
    <w:rsid w:val="00800322"/>
    <w:rsid w:val="00801959"/>
    <w:rsid w:val="00802CCE"/>
    <w:rsid w:val="00803A7D"/>
    <w:rsid w:val="00803F55"/>
    <w:rsid w:val="008040CE"/>
    <w:rsid w:val="008045A5"/>
    <w:rsid w:val="00804891"/>
    <w:rsid w:val="008049F3"/>
    <w:rsid w:val="008050FA"/>
    <w:rsid w:val="008053A5"/>
    <w:rsid w:val="00805645"/>
    <w:rsid w:val="0080679E"/>
    <w:rsid w:val="0080685B"/>
    <w:rsid w:val="00806A85"/>
    <w:rsid w:val="00806F0D"/>
    <w:rsid w:val="008077A6"/>
    <w:rsid w:val="008079E1"/>
    <w:rsid w:val="00810528"/>
    <w:rsid w:val="0081066D"/>
    <w:rsid w:val="00810885"/>
    <w:rsid w:val="00810CCC"/>
    <w:rsid w:val="00811462"/>
    <w:rsid w:val="008125D4"/>
    <w:rsid w:val="0081280E"/>
    <w:rsid w:val="008139B2"/>
    <w:rsid w:val="00813A4C"/>
    <w:rsid w:val="00813BB5"/>
    <w:rsid w:val="00813CDF"/>
    <w:rsid w:val="008140E3"/>
    <w:rsid w:val="0081435D"/>
    <w:rsid w:val="00814858"/>
    <w:rsid w:val="00814BEC"/>
    <w:rsid w:val="00814E07"/>
    <w:rsid w:val="0081560F"/>
    <w:rsid w:val="0081571B"/>
    <w:rsid w:val="00816763"/>
    <w:rsid w:val="00817EE6"/>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7210"/>
    <w:rsid w:val="00827752"/>
    <w:rsid w:val="008304CA"/>
    <w:rsid w:val="00830D31"/>
    <w:rsid w:val="0083119D"/>
    <w:rsid w:val="0083195E"/>
    <w:rsid w:val="00831BF7"/>
    <w:rsid w:val="00833318"/>
    <w:rsid w:val="00833573"/>
    <w:rsid w:val="00833B38"/>
    <w:rsid w:val="008342D7"/>
    <w:rsid w:val="00834D3B"/>
    <w:rsid w:val="00836226"/>
    <w:rsid w:val="00836B02"/>
    <w:rsid w:val="00836D3F"/>
    <w:rsid w:val="0083785B"/>
    <w:rsid w:val="0083790C"/>
    <w:rsid w:val="00837DFF"/>
    <w:rsid w:val="008402FC"/>
    <w:rsid w:val="00840C14"/>
    <w:rsid w:val="00841228"/>
    <w:rsid w:val="00841B0F"/>
    <w:rsid w:val="0084219B"/>
    <w:rsid w:val="0084227C"/>
    <w:rsid w:val="008424BB"/>
    <w:rsid w:val="00843025"/>
    <w:rsid w:val="0084421E"/>
    <w:rsid w:val="00844A52"/>
    <w:rsid w:val="00844CBD"/>
    <w:rsid w:val="00845210"/>
    <w:rsid w:val="0084643B"/>
    <w:rsid w:val="00846776"/>
    <w:rsid w:val="00846F3B"/>
    <w:rsid w:val="00847EFD"/>
    <w:rsid w:val="00851104"/>
    <w:rsid w:val="0085199F"/>
    <w:rsid w:val="00851AF4"/>
    <w:rsid w:val="00851B02"/>
    <w:rsid w:val="00851D25"/>
    <w:rsid w:val="00852A4F"/>
    <w:rsid w:val="00852D55"/>
    <w:rsid w:val="008564C7"/>
    <w:rsid w:val="0085654E"/>
    <w:rsid w:val="008568A0"/>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AA8"/>
    <w:rsid w:val="008837F1"/>
    <w:rsid w:val="00883886"/>
    <w:rsid w:val="00883BCC"/>
    <w:rsid w:val="00883C71"/>
    <w:rsid w:val="00884D26"/>
    <w:rsid w:val="00885E17"/>
    <w:rsid w:val="00885F4E"/>
    <w:rsid w:val="0089035F"/>
    <w:rsid w:val="008913CE"/>
    <w:rsid w:val="00891A9D"/>
    <w:rsid w:val="00891AAC"/>
    <w:rsid w:val="00891D0A"/>
    <w:rsid w:val="008923F4"/>
    <w:rsid w:val="00892A17"/>
    <w:rsid w:val="00892C6D"/>
    <w:rsid w:val="00894511"/>
    <w:rsid w:val="008948C6"/>
    <w:rsid w:val="008958EC"/>
    <w:rsid w:val="008959AA"/>
    <w:rsid w:val="00895ACF"/>
    <w:rsid w:val="00895D1D"/>
    <w:rsid w:val="00897ED2"/>
    <w:rsid w:val="00897EF8"/>
    <w:rsid w:val="008A0021"/>
    <w:rsid w:val="008A198B"/>
    <w:rsid w:val="008A198C"/>
    <w:rsid w:val="008A25D0"/>
    <w:rsid w:val="008A359C"/>
    <w:rsid w:val="008A3699"/>
    <w:rsid w:val="008A4FBC"/>
    <w:rsid w:val="008A5422"/>
    <w:rsid w:val="008A5ECE"/>
    <w:rsid w:val="008A7980"/>
    <w:rsid w:val="008A7B45"/>
    <w:rsid w:val="008A7FB0"/>
    <w:rsid w:val="008B03FD"/>
    <w:rsid w:val="008B16C9"/>
    <w:rsid w:val="008B173C"/>
    <w:rsid w:val="008B180C"/>
    <w:rsid w:val="008B1B3C"/>
    <w:rsid w:val="008B2756"/>
    <w:rsid w:val="008B3501"/>
    <w:rsid w:val="008B351D"/>
    <w:rsid w:val="008B3623"/>
    <w:rsid w:val="008B4460"/>
    <w:rsid w:val="008B45C5"/>
    <w:rsid w:val="008B5AD8"/>
    <w:rsid w:val="008B5F54"/>
    <w:rsid w:val="008B6172"/>
    <w:rsid w:val="008B6895"/>
    <w:rsid w:val="008B6F6A"/>
    <w:rsid w:val="008B7553"/>
    <w:rsid w:val="008B7B88"/>
    <w:rsid w:val="008C0428"/>
    <w:rsid w:val="008C06BC"/>
    <w:rsid w:val="008C0D21"/>
    <w:rsid w:val="008C14C1"/>
    <w:rsid w:val="008C16EF"/>
    <w:rsid w:val="008C349D"/>
    <w:rsid w:val="008C35B8"/>
    <w:rsid w:val="008C481F"/>
    <w:rsid w:val="008C4C4D"/>
    <w:rsid w:val="008C5084"/>
    <w:rsid w:val="008C624A"/>
    <w:rsid w:val="008C650D"/>
    <w:rsid w:val="008C67E4"/>
    <w:rsid w:val="008C70EA"/>
    <w:rsid w:val="008C7BB4"/>
    <w:rsid w:val="008D05B3"/>
    <w:rsid w:val="008D0A88"/>
    <w:rsid w:val="008D1956"/>
    <w:rsid w:val="008D1E43"/>
    <w:rsid w:val="008D1F51"/>
    <w:rsid w:val="008D29D4"/>
    <w:rsid w:val="008D2B1E"/>
    <w:rsid w:val="008D2B5A"/>
    <w:rsid w:val="008D3454"/>
    <w:rsid w:val="008D355E"/>
    <w:rsid w:val="008D364F"/>
    <w:rsid w:val="008D3911"/>
    <w:rsid w:val="008D3918"/>
    <w:rsid w:val="008D4059"/>
    <w:rsid w:val="008D4222"/>
    <w:rsid w:val="008D4240"/>
    <w:rsid w:val="008D4B21"/>
    <w:rsid w:val="008D4CD3"/>
    <w:rsid w:val="008D5020"/>
    <w:rsid w:val="008D5C34"/>
    <w:rsid w:val="008D6094"/>
    <w:rsid w:val="008D65D9"/>
    <w:rsid w:val="008D6677"/>
    <w:rsid w:val="008E0839"/>
    <w:rsid w:val="008E0B71"/>
    <w:rsid w:val="008E1301"/>
    <w:rsid w:val="008E2438"/>
    <w:rsid w:val="008E3B5C"/>
    <w:rsid w:val="008E3D9F"/>
    <w:rsid w:val="008E47B0"/>
    <w:rsid w:val="008E5DD3"/>
    <w:rsid w:val="008E60A8"/>
    <w:rsid w:val="008E694E"/>
    <w:rsid w:val="008E6ABC"/>
    <w:rsid w:val="008E6FF4"/>
    <w:rsid w:val="008E719F"/>
    <w:rsid w:val="008E7A60"/>
    <w:rsid w:val="008E7D1C"/>
    <w:rsid w:val="008E7DAC"/>
    <w:rsid w:val="008F0AD4"/>
    <w:rsid w:val="008F1986"/>
    <w:rsid w:val="008F1A3E"/>
    <w:rsid w:val="008F2461"/>
    <w:rsid w:val="008F27C3"/>
    <w:rsid w:val="008F2858"/>
    <w:rsid w:val="008F2B4D"/>
    <w:rsid w:val="008F2BA7"/>
    <w:rsid w:val="008F5148"/>
    <w:rsid w:val="008F59A7"/>
    <w:rsid w:val="008F5C71"/>
    <w:rsid w:val="008F5E72"/>
    <w:rsid w:val="008F6214"/>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C15"/>
    <w:rsid w:val="00907F60"/>
    <w:rsid w:val="0091034D"/>
    <w:rsid w:val="00910659"/>
    <w:rsid w:val="0091152E"/>
    <w:rsid w:val="00911FF3"/>
    <w:rsid w:val="009125A4"/>
    <w:rsid w:val="0091343C"/>
    <w:rsid w:val="00913E3B"/>
    <w:rsid w:val="00914987"/>
    <w:rsid w:val="00914A32"/>
    <w:rsid w:val="00914C60"/>
    <w:rsid w:val="00914F49"/>
    <w:rsid w:val="00915187"/>
    <w:rsid w:val="009157C3"/>
    <w:rsid w:val="009158D4"/>
    <w:rsid w:val="00915BD8"/>
    <w:rsid w:val="00916B4D"/>
    <w:rsid w:val="00916DA2"/>
    <w:rsid w:val="00916E7E"/>
    <w:rsid w:val="00917D04"/>
    <w:rsid w:val="00917DB3"/>
    <w:rsid w:val="00920B9B"/>
    <w:rsid w:val="00922540"/>
    <w:rsid w:val="009225C9"/>
    <w:rsid w:val="0092262B"/>
    <w:rsid w:val="00922CE2"/>
    <w:rsid w:val="00922EDA"/>
    <w:rsid w:val="00923E7D"/>
    <w:rsid w:val="009241C6"/>
    <w:rsid w:val="0092425A"/>
    <w:rsid w:val="009251E3"/>
    <w:rsid w:val="00925373"/>
    <w:rsid w:val="00925ADB"/>
    <w:rsid w:val="00925BE5"/>
    <w:rsid w:val="009268E9"/>
    <w:rsid w:val="00926A9D"/>
    <w:rsid w:val="0092703F"/>
    <w:rsid w:val="00930565"/>
    <w:rsid w:val="009320C2"/>
    <w:rsid w:val="0093441B"/>
    <w:rsid w:val="00934540"/>
    <w:rsid w:val="00935566"/>
    <w:rsid w:val="009367B9"/>
    <w:rsid w:val="00936AD5"/>
    <w:rsid w:val="00936BBF"/>
    <w:rsid w:val="00937A9E"/>
    <w:rsid w:val="00940024"/>
    <w:rsid w:val="00940114"/>
    <w:rsid w:val="009401A5"/>
    <w:rsid w:val="00941545"/>
    <w:rsid w:val="0094278F"/>
    <w:rsid w:val="009436F8"/>
    <w:rsid w:val="00943CF6"/>
    <w:rsid w:val="009441D7"/>
    <w:rsid w:val="0094456B"/>
    <w:rsid w:val="00944C2D"/>
    <w:rsid w:val="00946225"/>
    <w:rsid w:val="0094687A"/>
    <w:rsid w:val="00946F40"/>
    <w:rsid w:val="00947617"/>
    <w:rsid w:val="00947773"/>
    <w:rsid w:val="0094778E"/>
    <w:rsid w:val="00947C8B"/>
    <w:rsid w:val="009504A3"/>
    <w:rsid w:val="00950932"/>
    <w:rsid w:val="00950FE4"/>
    <w:rsid w:val="00951159"/>
    <w:rsid w:val="0095139B"/>
    <w:rsid w:val="00951446"/>
    <w:rsid w:val="00951533"/>
    <w:rsid w:val="00951624"/>
    <w:rsid w:val="0095162E"/>
    <w:rsid w:val="009536AA"/>
    <w:rsid w:val="0095389B"/>
    <w:rsid w:val="009545F6"/>
    <w:rsid w:val="00954609"/>
    <w:rsid w:val="00954917"/>
    <w:rsid w:val="00954E7C"/>
    <w:rsid w:val="00955AD1"/>
    <w:rsid w:val="00955FE3"/>
    <w:rsid w:val="00956161"/>
    <w:rsid w:val="00956184"/>
    <w:rsid w:val="00956432"/>
    <w:rsid w:val="00956AC0"/>
    <w:rsid w:val="00956D71"/>
    <w:rsid w:val="00957607"/>
    <w:rsid w:val="00957796"/>
    <w:rsid w:val="00960640"/>
    <w:rsid w:val="00960EF0"/>
    <w:rsid w:val="009620AD"/>
    <w:rsid w:val="0096316D"/>
    <w:rsid w:val="00964310"/>
    <w:rsid w:val="0096441B"/>
    <w:rsid w:val="00964691"/>
    <w:rsid w:val="009649E4"/>
    <w:rsid w:val="00964D6B"/>
    <w:rsid w:val="00965285"/>
    <w:rsid w:val="00965D50"/>
    <w:rsid w:val="00966220"/>
    <w:rsid w:val="0096654A"/>
    <w:rsid w:val="009675FD"/>
    <w:rsid w:val="00967F78"/>
    <w:rsid w:val="009700BB"/>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6174"/>
    <w:rsid w:val="009766C2"/>
    <w:rsid w:val="00977531"/>
    <w:rsid w:val="009778A0"/>
    <w:rsid w:val="00977CAD"/>
    <w:rsid w:val="00977CDA"/>
    <w:rsid w:val="00980178"/>
    <w:rsid w:val="00980DD6"/>
    <w:rsid w:val="00981FD5"/>
    <w:rsid w:val="0098224F"/>
    <w:rsid w:val="00982F81"/>
    <w:rsid w:val="0098423B"/>
    <w:rsid w:val="00984E50"/>
    <w:rsid w:val="00985559"/>
    <w:rsid w:val="00985853"/>
    <w:rsid w:val="00985CC1"/>
    <w:rsid w:val="00986484"/>
    <w:rsid w:val="0098668C"/>
    <w:rsid w:val="00990286"/>
    <w:rsid w:val="009902CA"/>
    <w:rsid w:val="00991318"/>
    <w:rsid w:val="00991736"/>
    <w:rsid w:val="00991DEB"/>
    <w:rsid w:val="00992317"/>
    <w:rsid w:val="009925BE"/>
    <w:rsid w:val="0099279B"/>
    <w:rsid w:val="0099287E"/>
    <w:rsid w:val="00992ADD"/>
    <w:rsid w:val="009944F8"/>
    <w:rsid w:val="0099476E"/>
    <w:rsid w:val="00995277"/>
    <w:rsid w:val="009957DC"/>
    <w:rsid w:val="00995D0D"/>
    <w:rsid w:val="00995E77"/>
    <w:rsid w:val="00995E96"/>
    <w:rsid w:val="009966D8"/>
    <w:rsid w:val="00996742"/>
    <w:rsid w:val="009974F3"/>
    <w:rsid w:val="00997901"/>
    <w:rsid w:val="00997FF1"/>
    <w:rsid w:val="009A0447"/>
    <w:rsid w:val="009A07B2"/>
    <w:rsid w:val="009A08A7"/>
    <w:rsid w:val="009A09E1"/>
    <w:rsid w:val="009A0F95"/>
    <w:rsid w:val="009A1A7A"/>
    <w:rsid w:val="009A2299"/>
    <w:rsid w:val="009A2860"/>
    <w:rsid w:val="009A2CE3"/>
    <w:rsid w:val="009A2EE4"/>
    <w:rsid w:val="009A31B3"/>
    <w:rsid w:val="009A3FD1"/>
    <w:rsid w:val="009A4638"/>
    <w:rsid w:val="009A4868"/>
    <w:rsid w:val="009A69B8"/>
    <w:rsid w:val="009A6B8F"/>
    <w:rsid w:val="009A6C16"/>
    <w:rsid w:val="009A7319"/>
    <w:rsid w:val="009A756E"/>
    <w:rsid w:val="009B0299"/>
    <w:rsid w:val="009B14F2"/>
    <w:rsid w:val="009B176F"/>
    <w:rsid w:val="009B18D3"/>
    <w:rsid w:val="009B1A56"/>
    <w:rsid w:val="009B26A5"/>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C7439"/>
    <w:rsid w:val="009D02D4"/>
    <w:rsid w:val="009D0BD7"/>
    <w:rsid w:val="009D11D4"/>
    <w:rsid w:val="009D13D7"/>
    <w:rsid w:val="009D220A"/>
    <w:rsid w:val="009D2A1C"/>
    <w:rsid w:val="009D364A"/>
    <w:rsid w:val="009D3A85"/>
    <w:rsid w:val="009D41F9"/>
    <w:rsid w:val="009D4489"/>
    <w:rsid w:val="009D6039"/>
    <w:rsid w:val="009D68A8"/>
    <w:rsid w:val="009D6E0D"/>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72E3"/>
    <w:rsid w:val="009E7EB5"/>
    <w:rsid w:val="009F0CCA"/>
    <w:rsid w:val="009F168A"/>
    <w:rsid w:val="009F1D74"/>
    <w:rsid w:val="009F24B8"/>
    <w:rsid w:val="009F27F5"/>
    <w:rsid w:val="009F2AFD"/>
    <w:rsid w:val="009F342D"/>
    <w:rsid w:val="009F3DD8"/>
    <w:rsid w:val="009F477B"/>
    <w:rsid w:val="009F537F"/>
    <w:rsid w:val="009F5A32"/>
    <w:rsid w:val="009F5A51"/>
    <w:rsid w:val="009F5B58"/>
    <w:rsid w:val="009F5DDD"/>
    <w:rsid w:val="009F621F"/>
    <w:rsid w:val="009F684B"/>
    <w:rsid w:val="009F6E35"/>
    <w:rsid w:val="009F7B00"/>
    <w:rsid w:val="009F7D9E"/>
    <w:rsid w:val="00A002CD"/>
    <w:rsid w:val="00A00333"/>
    <w:rsid w:val="00A003C3"/>
    <w:rsid w:val="00A00543"/>
    <w:rsid w:val="00A00583"/>
    <w:rsid w:val="00A00B92"/>
    <w:rsid w:val="00A0129B"/>
    <w:rsid w:val="00A0205E"/>
    <w:rsid w:val="00A025F7"/>
    <w:rsid w:val="00A02A3A"/>
    <w:rsid w:val="00A03D7D"/>
    <w:rsid w:val="00A055EF"/>
    <w:rsid w:val="00A057FB"/>
    <w:rsid w:val="00A063C5"/>
    <w:rsid w:val="00A105F4"/>
    <w:rsid w:val="00A1064C"/>
    <w:rsid w:val="00A10A91"/>
    <w:rsid w:val="00A1118C"/>
    <w:rsid w:val="00A11E14"/>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33E"/>
    <w:rsid w:val="00A21785"/>
    <w:rsid w:val="00A21BAF"/>
    <w:rsid w:val="00A21C25"/>
    <w:rsid w:val="00A224E7"/>
    <w:rsid w:val="00A22500"/>
    <w:rsid w:val="00A22F85"/>
    <w:rsid w:val="00A23BA8"/>
    <w:rsid w:val="00A23E60"/>
    <w:rsid w:val="00A24A90"/>
    <w:rsid w:val="00A25030"/>
    <w:rsid w:val="00A26D66"/>
    <w:rsid w:val="00A2767A"/>
    <w:rsid w:val="00A2789C"/>
    <w:rsid w:val="00A279F7"/>
    <w:rsid w:val="00A30AA0"/>
    <w:rsid w:val="00A31F0C"/>
    <w:rsid w:val="00A32111"/>
    <w:rsid w:val="00A3282A"/>
    <w:rsid w:val="00A333B6"/>
    <w:rsid w:val="00A33470"/>
    <w:rsid w:val="00A3386D"/>
    <w:rsid w:val="00A34B8C"/>
    <w:rsid w:val="00A34F8D"/>
    <w:rsid w:val="00A354E0"/>
    <w:rsid w:val="00A3555D"/>
    <w:rsid w:val="00A359D4"/>
    <w:rsid w:val="00A40AE4"/>
    <w:rsid w:val="00A41E0E"/>
    <w:rsid w:val="00A424C2"/>
    <w:rsid w:val="00A43DF5"/>
    <w:rsid w:val="00A44578"/>
    <w:rsid w:val="00A44D8B"/>
    <w:rsid w:val="00A44E50"/>
    <w:rsid w:val="00A45D41"/>
    <w:rsid w:val="00A46839"/>
    <w:rsid w:val="00A46C7E"/>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26D"/>
    <w:rsid w:val="00A54B76"/>
    <w:rsid w:val="00A551E6"/>
    <w:rsid w:val="00A55E5C"/>
    <w:rsid w:val="00A55EC8"/>
    <w:rsid w:val="00A56226"/>
    <w:rsid w:val="00A57AB0"/>
    <w:rsid w:val="00A57E3B"/>
    <w:rsid w:val="00A57F18"/>
    <w:rsid w:val="00A6029D"/>
    <w:rsid w:val="00A60F04"/>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19A6"/>
    <w:rsid w:val="00A72AF9"/>
    <w:rsid w:val="00A72D9C"/>
    <w:rsid w:val="00A7369D"/>
    <w:rsid w:val="00A7588B"/>
    <w:rsid w:val="00A7596D"/>
    <w:rsid w:val="00A75D00"/>
    <w:rsid w:val="00A77340"/>
    <w:rsid w:val="00A7750A"/>
    <w:rsid w:val="00A77D4E"/>
    <w:rsid w:val="00A77EEF"/>
    <w:rsid w:val="00A809A3"/>
    <w:rsid w:val="00A80EC1"/>
    <w:rsid w:val="00A81527"/>
    <w:rsid w:val="00A826ED"/>
    <w:rsid w:val="00A82E17"/>
    <w:rsid w:val="00A839C4"/>
    <w:rsid w:val="00A83BD3"/>
    <w:rsid w:val="00A840AC"/>
    <w:rsid w:val="00A841B8"/>
    <w:rsid w:val="00A8439F"/>
    <w:rsid w:val="00A8446E"/>
    <w:rsid w:val="00A84B20"/>
    <w:rsid w:val="00A850E7"/>
    <w:rsid w:val="00A85363"/>
    <w:rsid w:val="00A85ADD"/>
    <w:rsid w:val="00A85CB6"/>
    <w:rsid w:val="00A86133"/>
    <w:rsid w:val="00A86884"/>
    <w:rsid w:val="00A869D5"/>
    <w:rsid w:val="00A8787E"/>
    <w:rsid w:val="00A87A3C"/>
    <w:rsid w:val="00A90F64"/>
    <w:rsid w:val="00A91DB4"/>
    <w:rsid w:val="00A91F01"/>
    <w:rsid w:val="00A92264"/>
    <w:rsid w:val="00A92AD8"/>
    <w:rsid w:val="00A93848"/>
    <w:rsid w:val="00A93C4C"/>
    <w:rsid w:val="00A95A87"/>
    <w:rsid w:val="00A96140"/>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5CA"/>
    <w:rsid w:val="00AA4876"/>
    <w:rsid w:val="00AA48B3"/>
    <w:rsid w:val="00AA492D"/>
    <w:rsid w:val="00AA5CC9"/>
    <w:rsid w:val="00AA6349"/>
    <w:rsid w:val="00AA6CA1"/>
    <w:rsid w:val="00AA7126"/>
    <w:rsid w:val="00AA73DF"/>
    <w:rsid w:val="00AA7A5C"/>
    <w:rsid w:val="00AA7B27"/>
    <w:rsid w:val="00AB01F0"/>
    <w:rsid w:val="00AB09A3"/>
    <w:rsid w:val="00AB23E3"/>
    <w:rsid w:val="00AB2C3C"/>
    <w:rsid w:val="00AB2E32"/>
    <w:rsid w:val="00AB3B2E"/>
    <w:rsid w:val="00AB3B9A"/>
    <w:rsid w:val="00AB3BCE"/>
    <w:rsid w:val="00AB4F46"/>
    <w:rsid w:val="00AB4F72"/>
    <w:rsid w:val="00AB56E0"/>
    <w:rsid w:val="00AB5BEF"/>
    <w:rsid w:val="00AB680F"/>
    <w:rsid w:val="00AB6EDF"/>
    <w:rsid w:val="00AB7122"/>
    <w:rsid w:val="00AB740D"/>
    <w:rsid w:val="00AB747F"/>
    <w:rsid w:val="00AB7DB0"/>
    <w:rsid w:val="00AB7EA8"/>
    <w:rsid w:val="00AC0331"/>
    <w:rsid w:val="00AC06AF"/>
    <w:rsid w:val="00AC07D2"/>
    <w:rsid w:val="00AC0890"/>
    <w:rsid w:val="00AC1315"/>
    <w:rsid w:val="00AC14AF"/>
    <w:rsid w:val="00AC1AAB"/>
    <w:rsid w:val="00AC254E"/>
    <w:rsid w:val="00AC2778"/>
    <w:rsid w:val="00AC482C"/>
    <w:rsid w:val="00AC4B17"/>
    <w:rsid w:val="00AC4D1B"/>
    <w:rsid w:val="00AC55BB"/>
    <w:rsid w:val="00AC5A45"/>
    <w:rsid w:val="00AC6713"/>
    <w:rsid w:val="00AD04E4"/>
    <w:rsid w:val="00AD05E7"/>
    <w:rsid w:val="00AD0F62"/>
    <w:rsid w:val="00AD16F1"/>
    <w:rsid w:val="00AD1AAE"/>
    <w:rsid w:val="00AD3396"/>
    <w:rsid w:val="00AD3D37"/>
    <w:rsid w:val="00AD4230"/>
    <w:rsid w:val="00AD42FF"/>
    <w:rsid w:val="00AD45D1"/>
    <w:rsid w:val="00AD5016"/>
    <w:rsid w:val="00AD55D2"/>
    <w:rsid w:val="00AD599F"/>
    <w:rsid w:val="00AD5EC7"/>
    <w:rsid w:val="00AD614D"/>
    <w:rsid w:val="00AD639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B07"/>
    <w:rsid w:val="00AE2F88"/>
    <w:rsid w:val="00AE39C8"/>
    <w:rsid w:val="00AE3C45"/>
    <w:rsid w:val="00AE5840"/>
    <w:rsid w:val="00AE62E6"/>
    <w:rsid w:val="00AE64DA"/>
    <w:rsid w:val="00AE77A7"/>
    <w:rsid w:val="00AF030E"/>
    <w:rsid w:val="00AF070A"/>
    <w:rsid w:val="00AF094B"/>
    <w:rsid w:val="00AF0C1F"/>
    <w:rsid w:val="00AF26DB"/>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AC3"/>
    <w:rsid w:val="00B01016"/>
    <w:rsid w:val="00B03F5C"/>
    <w:rsid w:val="00B0453D"/>
    <w:rsid w:val="00B04846"/>
    <w:rsid w:val="00B04955"/>
    <w:rsid w:val="00B04E6A"/>
    <w:rsid w:val="00B04E86"/>
    <w:rsid w:val="00B04EBE"/>
    <w:rsid w:val="00B05B37"/>
    <w:rsid w:val="00B05C8D"/>
    <w:rsid w:val="00B067F3"/>
    <w:rsid w:val="00B06A4D"/>
    <w:rsid w:val="00B06FE1"/>
    <w:rsid w:val="00B07557"/>
    <w:rsid w:val="00B07C68"/>
    <w:rsid w:val="00B108D0"/>
    <w:rsid w:val="00B11062"/>
    <w:rsid w:val="00B11DBF"/>
    <w:rsid w:val="00B11E0C"/>
    <w:rsid w:val="00B129D4"/>
    <w:rsid w:val="00B12D5C"/>
    <w:rsid w:val="00B13303"/>
    <w:rsid w:val="00B1331E"/>
    <w:rsid w:val="00B133AD"/>
    <w:rsid w:val="00B141D6"/>
    <w:rsid w:val="00B143BB"/>
    <w:rsid w:val="00B15094"/>
    <w:rsid w:val="00B150E2"/>
    <w:rsid w:val="00B15B75"/>
    <w:rsid w:val="00B16360"/>
    <w:rsid w:val="00B17C0A"/>
    <w:rsid w:val="00B17FD8"/>
    <w:rsid w:val="00B20853"/>
    <w:rsid w:val="00B21295"/>
    <w:rsid w:val="00B2132A"/>
    <w:rsid w:val="00B2226F"/>
    <w:rsid w:val="00B231DA"/>
    <w:rsid w:val="00B2323E"/>
    <w:rsid w:val="00B24ADF"/>
    <w:rsid w:val="00B2552D"/>
    <w:rsid w:val="00B26A2B"/>
    <w:rsid w:val="00B27387"/>
    <w:rsid w:val="00B27711"/>
    <w:rsid w:val="00B27822"/>
    <w:rsid w:val="00B30EA6"/>
    <w:rsid w:val="00B311AC"/>
    <w:rsid w:val="00B31D34"/>
    <w:rsid w:val="00B32B8B"/>
    <w:rsid w:val="00B32CEA"/>
    <w:rsid w:val="00B32FEA"/>
    <w:rsid w:val="00B338EE"/>
    <w:rsid w:val="00B33E0B"/>
    <w:rsid w:val="00B34541"/>
    <w:rsid w:val="00B345D8"/>
    <w:rsid w:val="00B351FE"/>
    <w:rsid w:val="00B35397"/>
    <w:rsid w:val="00B357F9"/>
    <w:rsid w:val="00B35CC6"/>
    <w:rsid w:val="00B3651B"/>
    <w:rsid w:val="00B36836"/>
    <w:rsid w:val="00B3699C"/>
    <w:rsid w:val="00B36BCE"/>
    <w:rsid w:val="00B36C0C"/>
    <w:rsid w:val="00B40A90"/>
    <w:rsid w:val="00B40BFD"/>
    <w:rsid w:val="00B41129"/>
    <w:rsid w:val="00B41214"/>
    <w:rsid w:val="00B41672"/>
    <w:rsid w:val="00B41F5F"/>
    <w:rsid w:val="00B42665"/>
    <w:rsid w:val="00B4285A"/>
    <w:rsid w:val="00B42AA6"/>
    <w:rsid w:val="00B42BCC"/>
    <w:rsid w:val="00B42CC3"/>
    <w:rsid w:val="00B42E76"/>
    <w:rsid w:val="00B43808"/>
    <w:rsid w:val="00B4406E"/>
    <w:rsid w:val="00B445AA"/>
    <w:rsid w:val="00B446A4"/>
    <w:rsid w:val="00B44791"/>
    <w:rsid w:val="00B44952"/>
    <w:rsid w:val="00B45210"/>
    <w:rsid w:val="00B454A8"/>
    <w:rsid w:val="00B45C17"/>
    <w:rsid w:val="00B45D02"/>
    <w:rsid w:val="00B45F8E"/>
    <w:rsid w:val="00B45FAF"/>
    <w:rsid w:val="00B46D64"/>
    <w:rsid w:val="00B46DF6"/>
    <w:rsid w:val="00B4765A"/>
    <w:rsid w:val="00B47763"/>
    <w:rsid w:val="00B47974"/>
    <w:rsid w:val="00B47B1E"/>
    <w:rsid w:val="00B506E1"/>
    <w:rsid w:val="00B50923"/>
    <w:rsid w:val="00B510BF"/>
    <w:rsid w:val="00B5168A"/>
    <w:rsid w:val="00B51B6A"/>
    <w:rsid w:val="00B52187"/>
    <w:rsid w:val="00B52DAA"/>
    <w:rsid w:val="00B539A6"/>
    <w:rsid w:val="00B53CD7"/>
    <w:rsid w:val="00B54A6D"/>
    <w:rsid w:val="00B54BD6"/>
    <w:rsid w:val="00B553D7"/>
    <w:rsid w:val="00B55E31"/>
    <w:rsid w:val="00B561DB"/>
    <w:rsid w:val="00B56238"/>
    <w:rsid w:val="00B56761"/>
    <w:rsid w:val="00B56DD7"/>
    <w:rsid w:val="00B57D40"/>
    <w:rsid w:val="00B60062"/>
    <w:rsid w:val="00B6006B"/>
    <w:rsid w:val="00B60AA8"/>
    <w:rsid w:val="00B612A2"/>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3BC1"/>
    <w:rsid w:val="00B74151"/>
    <w:rsid w:val="00B743C7"/>
    <w:rsid w:val="00B75C4B"/>
    <w:rsid w:val="00B761E5"/>
    <w:rsid w:val="00B76588"/>
    <w:rsid w:val="00B765B5"/>
    <w:rsid w:val="00B77808"/>
    <w:rsid w:val="00B77A88"/>
    <w:rsid w:val="00B811E1"/>
    <w:rsid w:val="00B815F7"/>
    <w:rsid w:val="00B81A65"/>
    <w:rsid w:val="00B82221"/>
    <w:rsid w:val="00B82871"/>
    <w:rsid w:val="00B82BAE"/>
    <w:rsid w:val="00B84E0E"/>
    <w:rsid w:val="00B84EA4"/>
    <w:rsid w:val="00B84FB0"/>
    <w:rsid w:val="00B85D28"/>
    <w:rsid w:val="00B870C4"/>
    <w:rsid w:val="00B9037C"/>
    <w:rsid w:val="00B915AA"/>
    <w:rsid w:val="00B916FB"/>
    <w:rsid w:val="00B91BD9"/>
    <w:rsid w:val="00B92496"/>
    <w:rsid w:val="00B92709"/>
    <w:rsid w:val="00B9278E"/>
    <w:rsid w:val="00B93219"/>
    <w:rsid w:val="00B93239"/>
    <w:rsid w:val="00B93738"/>
    <w:rsid w:val="00B9382E"/>
    <w:rsid w:val="00B93C79"/>
    <w:rsid w:val="00B93FA1"/>
    <w:rsid w:val="00B94EA9"/>
    <w:rsid w:val="00B954D9"/>
    <w:rsid w:val="00B96234"/>
    <w:rsid w:val="00B96367"/>
    <w:rsid w:val="00B964DB"/>
    <w:rsid w:val="00B96845"/>
    <w:rsid w:val="00B96A8A"/>
    <w:rsid w:val="00B9786E"/>
    <w:rsid w:val="00B97CC6"/>
    <w:rsid w:val="00BA06D0"/>
    <w:rsid w:val="00BA183C"/>
    <w:rsid w:val="00BA1FE8"/>
    <w:rsid w:val="00BA2119"/>
    <w:rsid w:val="00BA2BE3"/>
    <w:rsid w:val="00BA3117"/>
    <w:rsid w:val="00BA3E78"/>
    <w:rsid w:val="00BA3ED2"/>
    <w:rsid w:val="00BA3F43"/>
    <w:rsid w:val="00BA402F"/>
    <w:rsid w:val="00BA4C5A"/>
    <w:rsid w:val="00BA4EBC"/>
    <w:rsid w:val="00BA53B8"/>
    <w:rsid w:val="00BA549D"/>
    <w:rsid w:val="00BA5503"/>
    <w:rsid w:val="00BA5DFA"/>
    <w:rsid w:val="00BA6938"/>
    <w:rsid w:val="00BA6B56"/>
    <w:rsid w:val="00BA7165"/>
    <w:rsid w:val="00BA7FE8"/>
    <w:rsid w:val="00BB05E5"/>
    <w:rsid w:val="00BB0904"/>
    <w:rsid w:val="00BB0914"/>
    <w:rsid w:val="00BB0EEB"/>
    <w:rsid w:val="00BB10F5"/>
    <w:rsid w:val="00BB1346"/>
    <w:rsid w:val="00BB1CB7"/>
    <w:rsid w:val="00BB1D0F"/>
    <w:rsid w:val="00BB23A1"/>
    <w:rsid w:val="00BB2617"/>
    <w:rsid w:val="00BB26E5"/>
    <w:rsid w:val="00BB2B28"/>
    <w:rsid w:val="00BB2CDC"/>
    <w:rsid w:val="00BB3029"/>
    <w:rsid w:val="00BB3FC0"/>
    <w:rsid w:val="00BB4CEE"/>
    <w:rsid w:val="00BB516B"/>
    <w:rsid w:val="00BB52BB"/>
    <w:rsid w:val="00BB5A6B"/>
    <w:rsid w:val="00BB6386"/>
    <w:rsid w:val="00BB6900"/>
    <w:rsid w:val="00BB6D66"/>
    <w:rsid w:val="00BB7C17"/>
    <w:rsid w:val="00BC0DBD"/>
    <w:rsid w:val="00BC184C"/>
    <w:rsid w:val="00BC1B8F"/>
    <w:rsid w:val="00BC2701"/>
    <w:rsid w:val="00BC3681"/>
    <w:rsid w:val="00BC4AA3"/>
    <w:rsid w:val="00BC50BE"/>
    <w:rsid w:val="00BC6083"/>
    <w:rsid w:val="00BC60F2"/>
    <w:rsid w:val="00BC72BD"/>
    <w:rsid w:val="00BC73E6"/>
    <w:rsid w:val="00BC740F"/>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58A6"/>
    <w:rsid w:val="00BD5D49"/>
    <w:rsid w:val="00BD60F8"/>
    <w:rsid w:val="00BD6188"/>
    <w:rsid w:val="00BD6C43"/>
    <w:rsid w:val="00BD6F35"/>
    <w:rsid w:val="00BD72CD"/>
    <w:rsid w:val="00BE16DC"/>
    <w:rsid w:val="00BE1A90"/>
    <w:rsid w:val="00BE2B63"/>
    <w:rsid w:val="00BE317F"/>
    <w:rsid w:val="00BE37F3"/>
    <w:rsid w:val="00BE3EB8"/>
    <w:rsid w:val="00BE4238"/>
    <w:rsid w:val="00BE4A19"/>
    <w:rsid w:val="00BE4AE0"/>
    <w:rsid w:val="00BE4BD3"/>
    <w:rsid w:val="00BE5FDF"/>
    <w:rsid w:val="00BE6761"/>
    <w:rsid w:val="00BE6AAA"/>
    <w:rsid w:val="00BE7AFC"/>
    <w:rsid w:val="00BF0082"/>
    <w:rsid w:val="00BF0E78"/>
    <w:rsid w:val="00BF12BA"/>
    <w:rsid w:val="00BF1A72"/>
    <w:rsid w:val="00BF1E16"/>
    <w:rsid w:val="00BF20D1"/>
    <w:rsid w:val="00BF273B"/>
    <w:rsid w:val="00BF280B"/>
    <w:rsid w:val="00BF2A1B"/>
    <w:rsid w:val="00BF2ED3"/>
    <w:rsid w:val="00BF2F0F"/>
    <w:rsid w:val="00BF331B"/>
    <w:rsid w:val="00BF3388"/>
    <w:rsid w:val="00BF3DDD"/>
    <w:rsid w:val="00BF47F3"/>
    <w:rsid w:val="00BF4A09"/>
    <w:rsid w:val="00BF51C5"/>
    <w:rsid w:val="00BF559E"/>
    <w:rsid w:val="00BF5C7D"/>
    <w:rsid w:val="00BF624E"/>
    <w:rsid w:val="00BF6412"/>
    <w:rsid w:val="00BF7539"/>
    <w:rsid w:val="00BF7AB3"/>
    <w:rsid w:val="00BF7CDC"/>
    <w:rsid w:val="00C00F87"/>
    <w:rsid w:val="00C01CD3"/>
    <w:rsid w:val="00C01D38"/>
    <w:rsid w:val="00C026F8"/>
    <w:rsid w:val="00C028BE"/>
    <w:rsid w:val="00C030DD"/>
    <w:rsid w:val="00C037B2"/>
    <w:rsid w:val="00C037E4"/>
    <w:rsid w:val="00C0407A"/>
    <w:rsid w:val="00C04507"/>
    <w:rsid w:val="00C04FCE"/>
    <w:rsid w:val="00C05928"/>
    <w:rsid w:val="00C06001"/>
    <w:rsid w:val="00C0636A"/>
    <w:rsid w:val="00C06F22"/>
    <w:rsid w:val="00C0705B"/>
    <w:rsid w:val="00C07560"/>
    <w:rsid w:val="00C0772C"/>
    <w:rsid w:val="00C07762"/>
    <w:rsid w:val="00C07D8A"/>
    <w:rsid w:val="00C07EF7"/>
    <w:rsid w:val="00C10127"/>
    <w:rsid w:val="00C12A23"/>
    <w:rsid w:val="00C13183"/>
    <w:rsid w:val="00C13650"/>
    <w:rsid w:val="00C1397A"/>
    <w:rsid w:val="00C13D06"/>
    <w:rsid w:val="00C13E3E"/>
    <w:rsid w:val="00C13FFC"/>
    <w:rsid w:val="00C14D93"/>
    <w:rsid w:val="00C2060E"/>
    <w:rsid w:val="00C223F6"/>
    <w:rsid w:val="00C22BC0"/>
    <w:rsid w:val="00C22CA2"/>
    <w:rsid w:val="00C22DD4"/>
    <w:rsid w:val="00C23130"/>
    <w:rsid w:val="00C238D0"/>
    <w:rsid w:val="00C23E45"/>
    <w:rsid w:val="00C23F43"/>
    <w:rsid w:val="00C24B7D"/>
    <w:rsid w:val="00C250BF"/>
    <w:rsid w:val="00C267F2"/>
    <w:rsid w:val="00C27305"/>
    <w:rsid w:val="00C273AF"/>
    <w:rsid w:val="00C30350"/>
    <w:rsid w:val="00C305C2"/>
    <w:rsid w:val="00C307B1"/>
    <w:rsid w:val="00C313C5"/>
    <w:rsid w:val="00C32094"/>
    <w:rsid w:val="00C339BA"/>
    <w:rsid w:val="00C33BEF"/>
    <w:rsid w:val="00C342E9"/>
    <w:rsid w:val="00C3496E"/>
    <w:rsid w:val="00C349BC"/>
    <w:rsid w:val="00C36A0B"/>
    <w:rsid w:val="00C37181"/>
    <w:rsid w:val="00C3722F"/>
    <w:rsid w:val="00C376BD"/>
    <w:rsid w:val="00C37708"/>
    <w:rsid w:val="00C37B09"/>
    <w:rsid w:val="00C401BC"/>
    <w:rsid w:val="00C41746"/>
    <w:rsid w:val="00C4184E"/>
    <w:rsid w:val="00C41F74"/>
    <w:rsid w:val="00C424DF"/>
    <w:rsid w:val="00C4268A"/>
    <w:rsid w:val="00C426AA"/>
    <w:rsid w:val="00C42937"/>
    <w:rsid w:val="00C42FE5"/>
    <w:rsid w:val="00C43965"/>
    <w:rsid w:val="00C4408F"/>
    <w:rsid w:val="00C44411"/>
    <w:rsid w:val="00C44ECB"/>
    <w:rsid w:val="00C46811"/>
    <w:rsid w:val="00C46AE9"/>
    <w:rsid w:val="00C470C1"/>
    <w:rsid w:val="00C505F8"/>
    <w:rsid w:val="00C5108D"/>
    <w:rsid w:val="00C51132"/>
    <w:rsid w:val="00C514FC"/>
    <w:rsid w:val="00C526B8"/>
    <w:rsid w:val="00C52CFE"/>
    <w:rsid w:val="00C53998"/>
    <w:rsid w:val="00C53B9C"/>
    <w:rsid w:val="00C557BF"/>
    <w:rsid w:val="00C55AA4"/>
    <w:rsid w:val="00C55C3C"/>
    <w:rsid w:val="00C569C5"/>
    <w:rsid w:val="00C575A2"/>
    <w:rsid w:val="00C575AC"/>
    <w:rsid w:val="00C60623"/>
    <w:rsid w:val="00C60DD7"/>
    <w:rsid w:val="00C60F1D"/>
    <w:rsid w:val="00C61A65"/>
    <w:rsid w:val="00C61BDB"/>
    <w:rsid w:val="00C61D74"/>
    <w:rsid w:val="00C6210D"/>
    <w:rsid w:val="00C638AF"/>
    <w:rsid w:val="00C63ABB"/>
    <w:rsid w:val="00C63CAA"/>
    <w:rsid w:val="00C63E6C"/>
    <w:rsid w:val="00C6400D"/>
    <w:rsid w:val="00C64896"/>
    <w:rsid w:val="00C66287"/>
    <w:rsid w:val="00C702D5"/>
    <w:rsid w:val="00C70390"/>
    <w:rsid w:val="00C704D0"/>
    <w:rsid w:val="00C70DB7"/>
    <w:rsid w:val="00C71478"/>
    <w:rsid w:val="00C71E94"/>
    <w:rsid w:val="00C71ED2"/>
    <w:rsid w:val="00C72485"/>
    <w:rsid w:val="00C7257C"/>
    <w:rsid w:val="00C728DB"/>
    <w:rsid w:val="00C73542"/>
    <w:rsid w:val="00C73D24"/>
    <w:rsid w:val="00C74708"/>
    <w:rsid w:val="00C747F6"/>
    <w:rsid w:val="00C7550B"/>
    <w:rsid w:val="00C763FA"/>
    <w:rsid w:val="00C764A4"/>
    <w:rsid w:val="00C76738"/>
    <w:rsid w:val="00C76E92"/>
    <w:rsid w:val="00C77B98"/>
    <w:rsid w:val="00C77E5D"/>
    <w:rsid w:val="00C8020F"/>
    <w:rsid w:val="00C80835"/>
    <w:rsid w:val="00C80C05"/>
    <w:rsid w:val="00C81299"/>
    <w:rsid w:val="00C81781"/>
    <w:rsid w:val="00C82871"/>
    <w:rsid w:val="00C82F69"/>
    <w:rsid w:val="00C83250"/>
    <w:rsid w:val="00C83FF8"/>
    <w:rsid w:val="00C84357"/>
    <w:rsid w:val="00C8436C"/>
    <w:rsid w:val="00C84370"/>
    <w:rsid w:val="00C846C8"/>
    <w:rsid w:val="00C84A33"/>
    <w:rsid w:val="00C84DE7"/>
    <w:rsid w:val="00C86486"/>
    <w:rsid w:val="00C877B6"/>
    <w:rsid w:val="00C87C77"/>
    <w:rsid w:val="00C87D61"/>
    <w:rsid w:val="00C90094"/>
    <w:rsid w:val="00C90303"/>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416"/>
    <w:rsid w:val="00CB49D2"/>
    <w:rsid w:val="00CB4A23"/>
    <w:rsid w:val="00CB5DBD"/>
    <w:rsid w:val="00CB5E19"/>
    <w:rsid w:val="00CB62B7"/>
    <w:rsid w:val="00CB7401"/>
    <w:rsid w:val="00CB7656"/>
    <w:rsid w:val="00CB76E6"/>
    <w:rsid w:val="00CC006C"/>
    <w:rsid w:val="00CC050B"/>
    <w:rsid w:val="00CC0F91"/>
    <w:rsid w:val="00CC0F9B"/>
    <w:rsid w:val="00CC109C"/>
    <w:rsid w:val="00CC14AE"/>
    <w:rsid w:val="00CC16B7"/>
    <w:rsid w:val="00CC1A77"/>
    <w:rsid w:val="00CC1B01"/>
    <w:rsid w:val="00CC1BC9"/>
    <w:rsid w:val="00CC3B79"/>
    <w:rsid w:val="00CC400D"/>
    <w:rsid w:val="00CC46B6"/>
    <w:rsid w:val="00CC4F6A"/>
    <w:rsid w:val="00CC54A4"/>
    <w:rsid w:val="00CC5C04"/>
    <w:rsid w:val="00CC5CF5"/>
    <w:rsid w:val="00CC5F27"/>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24E"/>
    <w:rsid w:val="00CE0F5D"/>
    <w:rsid w:val="00CE155D"/>
    <w:rsid w:val="00CE1792"/>
    <w:rsid w:val="00CE1854"/>
    <w:rsid w:val="00CE1AC3"/>
    <w:rsid w:val="00CE21FC"/>
    <w:rsid w:val="00CE3754"/>
    <w:rsid w:val="00CE4462"/>
    <w:rsid w:val="00CE5410"/>
    <w:rsid w:val="00CE5C3C"/>
    <w:rsid w:val="00CE625E"/>
    <w:rsid w:val="00CE649C"/>
    <w:rsid w:val="00CE66BD"/>
    <w:rsid w:val="00CE7151"/>
    <w:rsid w:val="00CF0872"/>
    <w:rsid w:val="00CF113B"/>
    <w:rsid w:val="00CF1F5E"/>
    <w:rsid w:val="00CF2329"/>
    <w:rsid w:val="00CF23D4"/>
    <w:rsid w:val="00CF2DCD"/>
    <w:rsid w:val="00CF3BDF"/>
    <w:rsid w:val="00CF4B93"/>
    <w:rsid w:val="00CF6239"/>
    <w:rsid w:val="00CF6615"/>
    <w:rsid w:val="00CF7103"/>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078"/>
    <w:rsid w:val="00D159B1"/>
    <w:rsid w:val="00D159BD"/>
    <w:rsid w:val="00D164DC"/>
    <w:rsid w:val="00D16955"/>
    <w:rsid w:val="00D17019"/>
    <w:rsid w:val="00D17400"/>
    <w:rsid w:val="00D20847"/>
    <w:rsid w:val="00D2215D"/>
    <w:rsid w:val="00D22BA6"/>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2D21"/>
    <w:rsid w:val="00D3341E"/>
    <w:rsid w:val="00D34394"/>
    <w:rsid w:val="00D3493C"/>
    <w:rsid w:val="00D34ABE"/>
    <w:rsid w:val="00D34B8E"/>
    <w:rsid w:val="00D34E91"/>
    <w:rsid w:val="00D35F56"/>
    <w:rsid w:val="00D363D8"/>
    <w:rsid w:val="00D36ECB"/>
    <w:rsid w:val="00D3775A"/>
    <w:rsid w:val="00D37ED9"/>
    <w:rsid w:val="00D40236"/>
    <w:rsid w:val="00D40677"/>
    <w:rsid w:val="00D40DD1"/>
    <w:rsid w:val="00D411DF"/>
    <w:rsid w:val="00D4163A"/>
    <w:rsid w:val="00D41D5F"/>
    <w:rsid w:val="00D41FEA"/>
    <w:rsid w:val="00D430BE"/>
    <w:rsid w:val="00D431F6"/>
    <w:rsid w:val="00D43B1B"/>
    <w:rsid w:val="00D4467B"/>
    <w:rsid w:val="00D44D0B"/>
    <w:rsid w:val="00D45102"/>
    <w:rsid w:val="00D4517B"/>
    <w:rsid w:val="00D45C4C"/>
    <w:rsid w:val="00D46B35"/>
    <w:rsid w:val="00D46BF3"/>
    <w:rsid w:val="00D470D5"/>
    <w:rsid w:val="00D510C6"/>
    <w:rsid w:val="00D511FC"/>
    <w:rsid w:val="00D51A20"/>
    <w:rsid w:val="00D51C49"/>
    <w:rsid w:val="00D523D7"/>
    <w:rsid w:val="00D52491"/>
    <w:rsid w:val="00D52A03"/>
    <w:rsid w:val="00D52B27"/>
    <w:rsid w:val="00D52CC1"/>
    <w:rsid w:val="00D52E27"/>
    <w:rsid w:val="00D5302A"/>
    <w:rsid w:val="00D53D67"/>
    <w:rsid w:val="00D542EE"/>
    <w:rsid w:val="00D54BA1"/>
    <w:rsid w:val="00D54DFA"/>
    <w:rsid w:val="00D54E18"/>
    <w:rsid w:val="00D55CCC"/>
    <w:rsid w:val="00D561EA"/>
    <w:rsid w:val="00D5638B"/>
    <w:rsid w:val="00D56752"/>
    <w:rsid w:val="00D56B33"/>
    <w:rsid w:val="00D5715A"/>
    <w:rsid w:val="00D57783"/>
    <w:rsid w:val="00D578E2"/>
    <w:rsid w:val="00D57F68"/>
    <w:rsid w:val="00D602B3"/>
    <w:rsid w:val="00D608D1"/>
    <w:rsid w:val="00D6147F"/>
    <w:rsid w:val="00D614CC"/>
    <w:rsid w:val="00D616BE"/>
    <w:rsid w:val="00D617C0"/>
    <w:rsid w:val="00D619E0"/>
    <w:rsid w:val="00D62507"/>
    <w:rsid w:val="00D6358F"/>
    <w:rsid w:val="00D63859"/>
    <w:rsid w:val="00D64855"/>
    <w:rsid w:val="00D65022"/>
    <w:rsid w:val="00D657D0"/>
    <w:rsid w:val="00D66322"/>
    <w:rsid w:val="00D67567"/>
    <w:rsid w:val="00D67607"/>
    <w:rsid w:val="00D67D9F"/>
    <w:rsid w:val="00D7010A"/>
    <w:rsid w:val="00D70B76"/>
    <w:rsid w:val="00D70BB8"/>
    <w:rsid w:val="00D70E62"/>
    <w:rsid w:val="00D71253"/>
    <w:rsid w:val="00D712C0"/>
    <w:rsid w:val="00D713B8"/>
    <w:rsid w:val="00D714CA"/>
    <w:rsid w:val="00D71BA1"/>
    <w:rsid w:val="00D72E23"/>
    <w:rsid w:val="00D733ED"/>
    <w:rsid w:val="00D73DF0"/>
    <w:rsid w:val="00D74373"/>
    <w:rsid w:val="00D74EAF"/>
    <w:rsid w:val="00D76840"/>
    <w:rsid w:val="00D768A1"/>
    <w:rsid w:val="00D77C6E"/>
    <w:rsid w:val="00D77E8B"/>
    <w:rsid w:val="00D809DD"/>
    <w:rsid w:val="00D84015"/>
    <w:rsid w:val="00D84140"/>
    <w:rsid w:val="00D8425F"/>
    <w:rsid w:val="00D847C9"/>
    <w:rsid w:val="00D8489C"/>
    <w:rsid w:val="00D84981"/>
    <w:rsid w:val="00D84B04"/>
    <w:rsid w:val="00D84EF6"/>
    <w:rsid w:val="00D850D5"/>
    <w:rsid w:val="00D85B06"/>
    <w:rsid w:val="00D85B09"/>
    <w:rsid w:val="00D86487"/>
    <w:rsid w:val="00D87B86"/>
    <w:rsid w:val="00D90104"/>
    <w:rsid w:val="00D9024D"/>
    <w:rsid w:val="00D902C2"/>
    <w:rsid w:val="00D90BB8"/>
    <w:rsid w:val="00D932B2"/>
    <w:rsid w:val="00D93E6A"/>
    <w:rsid w:val="00D9466D"/>
    <w:rsid w:val="00D9482D"/>
    <w:rsid w:val="00D949A0"/>
    <w:rsid w:val="00D95731"/>
    <w:rsid w:val="00D9663C"/>
    <w:rsid w:val="00D96F63"/>
    <w:rsid w:val="00D97204"/>
    <w:rsid w:val="00D97576"/>
    <w:rsid w:val="00D97720"/>
    <w:rsid w:val="00D97DFA"/>
    <w:rsid w:val="00DA084D"/>
    <w:rsid w:val="00DA0C4A"/>
    <w:rsid w:val="00DA13BD"/>
    <w:rsid w:val="00DA1D7B"/>
    <w:rsid w:val="00DA1FA4"/>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1005"/>
    <w:rsid w:val="00DB2069"/>
    <w:rsid w:val="00DB20DA"/>
    <w:rsid w:val="00DB38E4"/>
    <w:rsid w:val="00DB3A6E"/>
    <w:rsid w:val="00DB3B3B"/>
    <w:rsid w:val="00DB59C0"/>
    <w:rsid w:val="00DB611B"/>
    <w:rsid w:val="00DB6B54"/>
    <w:rsid w:val="00DB6DFF"/>
    <w:rsid w:val="00DB715B"/>
    <w:rsid w:val="00DB71AA"/>
    <w:rsid w:val="00DB78A1"/>
    <w:rsid w:val="00DB7B06"/>
    <w:rsid w:val="00DB7C26"/>
    <w:rsid w:val="00DB7FCE"/>
    <w:rsid w:val="00DC01B5"/>
    <w:rsid w:val="00DC027C"/>
    <w:rsid w:val="00DC0396"/>
    <w:rsid w:val="00DC150F"/>
    <w:rsid w:val="00DC1522"/>
    <w:rsid w:val="00DC18BD"/>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5B64"/>
    <w:rsid w:val="00DE6AA2"/>
    <w:rsid w:val="00DE7547"/>
    <w:rsid w:val="00DF03F6"/>
    <w:rsid w:val="00DF09E5"/>
    <w:rsid w:val="00DF0CBF"/>
    <w:rsid w:val="00DF0E39"/>
    <w:rsid w:val="00DF1CB3"/>
    <w:rsid w:val="00DF3B68"/>
    <w:rsid w:val="00DF3DFF"/>
    <w:rsid w:val="00DF5078"/>
    <w:rsid w:val="00DF5BCC"/>
    <w:rsid w:val="00DF5F87"/>
    <w:rsid w:val="00DF7074"/>
    <w:rsid w:val="00DF71FB"/>
    <w:rsid w:val="00DF72C8"/>
    <w:rsid w:val="00DF7444"/>
    <w:rsid w:val="00DF7A7C"/>
    <w:rsid w:val="00E002CD"/>
    <w:rsid w:val="00E00F5B"/>
    <w:rsid w:val="00E0293C"/>
    <w:rsid w:val="00E047AC"/>
    <w:rsid w:val="00E05644"/>
    <w:rsid w:val="00E06476"/>
    <w:rsid w:val="00E06DD8"/>
    <w:rsid w:val="00E07229"/>
    <w:rsid w:val="00E072E6"/>
    <w:rsid w:val="00E07471"/>
    <w:rsid w:val="00E109AF"/>
    <w:rsid w:val="00E10F18"/>
    <w:rsid w:val="00E1158B"/>
    <w:rsid w:val="00E1254F"/>
    <w:rsid w:val="00E13189"/>
    <w:rsid w:val="00E13848"/>
    <w:rsid w:val="00E13E0D"/>
    <w:rsid w:val="00E140A5"/>
    <w:rsid w:val="00E14516"/>
    <w:rsid w:val="00E1587F"/>
    <w:rsid w:val="00E160CA"/>
    <w:rsid w:val="00E162BB"/>
    <w:rsid w:val="00E1753C"/>
    <w:rsid w:val="00E17815"/>
    <w:rsid w:val="00E17F34"/>
    <w:rsid w:val="00E17F4D"/>
    <w:rsid w:val="00E203E6"/>
    <w:rsid w:val="00E204A4"/>
    <w:rsid w:val="00E207AD"/>
    <w:rsid w:val="00E20BF4"/>
    <w:rsid w:val="00E211D3"/>
    <w:rsid w:val="00E218F1"/>
    <w:rsid w:val="00E21A22"/>
    <w:rsid w:val="00E220BE"/>
    <w:rsid w:val="00E22A51"/>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8E0"/>
    <w:rsid w:val="00E44E65"/>
    <w:rsid w:val="00E45319"/>
    <w:rsid w:val="00E454CE"/>
    <w:rsid w:val="00E46713"/>
    <w:rsid w:val="00E47218"/>
    <w:rsid w:val="00E50861"/>
    <w:rsid w:val="00E50BD5"/>
    <w:rsid w:val="00E511AF"/>
    <w:rsid w:val="00E51436"/>
    <w:rsid w:val="00E52C5F"/>
    <w:rsid w:val="00E530E6"/>
    <w:rsid w:val="00E53E75"/>
    <w:rsid w:val="00E54BA9"/>
    <w:rsid w:val="00E55A86"/>
    <w:rsid w:val="00E55EC0"/>
    <w:rsid w:val="00E56254"/>
    <w:rsid w:val="00E56A54"/>
    <w:rsid w:val="00E56DBD"/>
    <w:rsid w:val="00E56E00"/>
    <w:rsid w:val="00E56ECC"/>
    <w:rsid w:val="00E57F98"/>
    <w:rsid w:val="00E6067B"/>
    <w:rsid w:val="00E60788"/>
    <w:rsid w:val="00E607BF"/>
    <w:rsid w:val="00E613C5"/>
    <w:rsid w:val="00E6141A"/>
    <w:rsid w:val="00E622AC"/>
    <w:rsid w:val="00E6318A"/>
    <w:rsid w:val="00E63C0C"/>
    <w:rsid w:val="00E65DBB"/>
    <w:rsid w:val="00E66F77"/>
    <w:rsid w:val="00E70C65"/>
    <w:rsid w:val="00E71090"/>
    <w:rsid w:val="00E71DE5"/>
    <w:rsid w:val="00E71F83"/>
    <w:rsid w:val="00E71FF0"/>
    <w:rsid w:val="00E739D0"/>
    <w:rsid w:val="00E73BA3"/>
    <w:rsid w:val="00E73DDC"/>
    <w:rsid w:val="00E73DFD"/>
    <w:rsid w:val="00E742EE"/>
    <w:rsid w:val="00E74353"/>
    <w:rsid w:val="00E74627"/>
    <w:rsid w:val="00E74830"/>
    <w:rsid w:val="00E748DE"/>
    <w:rsid w:val="00E748E4"/>
    <w:rsid w:val="00E75926"/>
    <w:rsid w:val="00E763A7"/>
    <w:rsid w:val="00E763D8"/>
    <w:rsid w:val="00E76E67"/>
    <w:rsid w:val="00E76FD3"/>
    <w:rsid w:val="00E770F8"/>
    <w:rsid w:val="00E800C0"/>
    <w:rsid w:val="00E803E0"/>
    <w:rsid w:val="00E82DCE"/>
    <w:rsid w:val="00E840E3"/>
    <w:rsid w:val="00E848B7"/>
    <w:rsid w:val="00E84903"/>
    <w:rsid w:val="00E84CEB"/>
    <w:rsid w:val="00E84D0A"/>
    <w:rsid w:val="00E85E57"/>
    <w:rsid w:val="00E866BF"/>
    <w:rsid w:val="00E87060"/>
    <w:rsid w:val="00E871F1"/>
    <w:rsid w:val="00E909AB"/>
    <w:rsid w:val="00E9216B"/>
    <w:rsid w:val="00E9233F"/>
    <w:rsid w:val="00E925D3"/>
    <w:rsid w:val="00E925DA"/>
    <w:rsid w:val="00E9284E"/>
    <w:rsid w:val="00E92868"/>
    <w:rsid w:val="00E9292D"/>
    <w:rsid w:val="00E93026"/>
    <w:rsid w:val="00E93300"/>
    <w:rsid w:val="00E94247"/>
    <w:rsid w:val="00E94F15"/>
    <w:rsid w:val="00E95057"/>
    <w:rsid w:val="00E95EF5"/>
    <w:rsid w:val="00E967B0"/>
    <w:rsid w:val="00E96C45"/>
    <w:rsid w:val="00EA0140"/>
    <w:rsid w:val="00EA0966"/>
    <w:rsid w:val="00EA1305"/>
    <w:rsid w:val="00EA20DB"/>
    <w:rsid w:val="00EA2358"/>
    <w:rsid w:val="00EA2726"/>
    <w:rsid w:val="00EA305A"/>
    <w:rsid w:val="00EA322A"/>
    <w:rsid w:val="00EA38A8"/>
    <w:rsid w:val="00EA4DB0"/>
    <w:rsid w:val="00EA4F2D"/>
    <w:rsid w:val="00EA5530"/>
    <w:rsid w:val="00EA57D3"/>
    <w:rsid w:val="00EA5857"/>
    <w:rsid w:val="00EA6652"/>
    <w:rsid w:val="00EA715E"/>
    <w:rsid w:val="00EA7224"/>
    <w:rsid w:val="00EA79BE"/>
    <w:rsid w:val="00EB3570"/>
    <w:rsid w:val="00EB3686"/>
    <w:rsid w:val="00EB415C"/>
    <w:rsid w:val="00EB4C37"/>
    <w:rsid w:val="00EB5530"/>
    <w:rsid w:val="00EB5A2A"/>
    <w:rsid w:val="00EB5A95"/>
    <w:rsid w:val="00EB5CE4"/>
    <w:rsid w:val="00EC00ED"/>
    <w:rsid w:val="00EC045B"/>
    <w:rsid w:val="00EC2112"/>
    <w:rsid w:val="00EC293E"/>
    <w:rsid w:val="00EC2D58"/>
    <w:rsid w:val="00EC35AE"/>
    <w:rsid w:val="00EC3E45"/>
    <w:rsid w:val="00EC446E"/>
    <w:rsid w:val="00EC52C7"/>
    <w:rsid w:val="00EC5C3F"/>
    <w:rsid w:val="00EC630D"/>
    <w:rsid w:val="00EC65DB"/>
    <w:rsid w:val="00EC6958"/>
    <w:rsid w:val="00EC6DB5"/>
    <w:rsid w:val="00ED0217"/>
    <w:rsid w:val="00ED122E"/>
    <w:rsid w:val="00ED1A8B"/>
    <w:rsid w:val="00ED1FFF"/>
    <w:rsid w:val="00ED20DC"/>
    <w:rsid w:val="00ED2155"/>
    <w:rsid w:val="00ED215C"/>
    <w:rsid w:val="00ED2191"/>
    <w:rsid w:val="00ED2309"/>
    <w:rsid w:val="00ED27C7"/>
    <w:rsid w:val="00ED28D1"/>
    <w:rsid w:val="00ED4265"/>
    <w:rsid w:val="00ED426D"/>
    <w:rsid w:val="00ED46F9"/>
    <w:rsid w:val="00ED4BE6"/>
    <w:rsid w:val="00ED54F9"/>
    <w:rsid w:val="00ED5CF3"/>
    <w:rsid w:val="00ED608C"/>
    <w:rsid w:val="00ED61A2"/>
    <w:rsid w:val="00ED6790"/>
    <w:rsid w:val="00ED6A2C"/>
    <w:rsid w:val="00ED712D"/>
    <w:rsid w:val="00ED73E8"/>
    <w:rsid w:val="00ED785C"/>
    <w:rsid w:val="00ED7B68"/>
    <w:rsid w:val="00ED7C14"/>
    <w:rsid w:val="00EE0948"/>
    <w:rsid w:val="00EE0C31"/>
    <w:rsid w:val="00EE1414"/>
    <w:rsid w:val="00EE1542"/>
    <w:rsid w:val="00EE17C9"/>
    <w:rsid w:val="00EE1AFA"/>
    <w:rsid w:val="00EE1EF0"/>
    <w:rsid w:val="00EE230F"/>
    <w:rsid w:val="00EE275C"/>
    <w:rsid w:val="00EE3084"/>
    <w:rsid w:val="00EE31A5"/>
    <w:rsid w:val="00EE3D7D"/>
    <w:rsid w:val="00EE4252"/>
    <w:rsid w:val="00EE4F3E"/>
    <w:rsid w:val="00EE5325"/>
    <w:rsid w:val="00EE5382"/>
    <w:rsid w:val="00EE56E9"/>
    <w:rsid w:val="00EE618F"/>
    <w:rsid w:val="00EE6594"/>
    <w:rsid w:val="00EE700C"/>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063"/>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74F"/>
    <w:rsid w:val="00F07758"/>
    <w:rsid w:val="00F07D89"/>
    <w:rsid w:val="00F10566"/>
    <w:rsid w:val="00F107F5"/>
    <w:rsid w:val="00F113FF"/>
    <w:rsid w:val="00F1185C"/>
    <w:rsid w:val="00F11F3C"/>
    <w:rsid w:val="00F123DB"/>
    <w:rsid w:val="00F124CC"/>
    <w:rsid w:val="00F1276F"/>
    <w:rsid w:val="00F13075"/>
    <w:rsid w:val="00F1310A"/>
    <w:rsid w:val="00F13357"/>
    <w:rsid w:val="00F14CA5"/>
    <w:rsid w:val="00F15D3A"/>
    <w:rsid w:val="00F15E37"/>
    <w:rsid w:val="00F1619B"/>
    <w:rsid w:val="00F162FE"/>
    <w:rsid w:val="00F163D5"/>
    <w:rsid w:val="00F17572"/>
    <w:rsid w:val="00F178CD"/>
    <w:rsid w:val="00F17A23"/>
    <w:rsid w:val="00F17B6D"/>
    <w:rsid w:val="00F20857"/>
    <w:rsid w:val="00F20E53"/>
    <w:rsid w:val="00F2147A"/>
    <w:rsid w:val="00F216F8"/>
    <w:rsid w:val="00F2174F"/>
    <w:rsid w:val="00F21B4B"/>
    <w:rsid w:val="00F231D3"/>
    <w:rsid w:val="00F238AE"/>
    <w:rsid w:val="00F24399"/>
    <w:rsid w:val="00F24487"/>
    <w:rsid w:val="00F24AC1"/>
    <w:rsid w:val="00F27428"/>
    <w:rsid w:val="00F2793D"/>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388"/>
    <w:rsid w:val="00F33999"/>
    <w:rsid w:val="00F33DDE"/>
    <w:rsid w:val="00F33E3F"/>
    <w:rsid w:val="00F34B5B"/>
    <w:rsid w:val="00F34BF8"/>
    <w:rsid w:val="00F35FE8"/>
    <w:rsid w:val="00F36359"/>
    <w:rsid w:val="00F364FB"/>
    <w:rsid w:val="00F36B51"/>
    <w:rsid w:val="00F37254"/>
    <w:rsid w:val="00F37453"/>
    <w:rsid w:val="00F37827"/>
    <w:rsid w:val="00F37910"/>
    <w:rsid w:val="00F40B99"/>
    <w:rsid w:val="00F41B98"/>
    <w:rsid w:val="00F41BED"/>
    <w:rsid w:val="00F42105"/>
    <w:rsid w:val="00F43711"/>
    <w:rsid w:val="00F43E66"/>
    <w:rsid w:val="00F44537"/>
    <w:rsid w:val="00F44EA8"/>
    <w:rsid w:val="00F456B2"/>
    <w:rsid w:val="00F45A7B"/>
    <w:rsid w:val="00F46C00"/>
    <w:rsid w:val="00F46CD2"/>
    <w:rsid w:val="00F5038F"/>
    <w:rsid w:val="00F50428"/>
    <w:rsid w:val="00F50835"/>
    <w:rsid w:val="00F509D7"/>
    <w:rsid w:val="00F51713"/>
    <w:rsid w:val="00F51AA9"/>
    <w:rsid w:val="00F5263C"/>
    <w:rsid w:val="00F5317C"/>
    <w:rsid w:val="00F54168"/>
    <w:rsid w:val="00F54393"/>
    <w:rsid w:val="00F55273"/>
    <w:rsid w:val="00F55707"/>
    <w:rsid w:val="00F55D84"/>
    <w:rsid w:val="00F56307"/>
    <w:rsid w:val="00F568FF"/>
    <w:rsid w:val="00F56E7F"/>
    <w:rsid w:val="00F57BD5"/>
    <w:rsid w:val="00F609B8"/>
    <w:rsid w:val="00F60AA2"/>
    <w:rsid w:val="00F61218"/>
    <w:rsid w:val="00F61F01"/>
    <w:rsid w:val="00F626C5"/>
    <w:rsid w:val="00F630AF"/>
    <w:rsid w:val="00F630BC"/>
    <w:rsid w:val="00F634C3"/>
    <w:rsid w:val="00F63ECD"/>
    <w:rsid w:val="00F6420C"/>
    <w:rsid w:val="00F64390"/>
    <w:rsid w:val="00F64A11"/>
    <w:rsid w:val="00F6565B"/>
    <w:rsid w:val="00F66018"/>
    <w:rsid w:val="00F66132"/>
    <w:rsid w:val="00F66507"/>
    <w:rsid w:val="00F665BD"/>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F12"/>
    <w:rsid w:val="00F84F54"/>
    <w:rsid w:val="00F85C42"/>
    <w:rsid w:val="00F86974"/>
    <w:rsid w:val="00F86A89"/>
    <w:rsid w:val="00F90E2F"/>
    <w:rsid w:val="00F92359"/>
    <w:rsid w:val="00F935DF"/>
    <w:rsid w:val="00F93B64"/>
    <w:rsid w:val="00F941CF"/>
    <w:rsid w:val="00F94201"/>
    <w:rsid w:val="00F951CA"/>
    <w:rsid w:val="00F9573D"/>
    <w:rsid w:val="00F95EAD"/>
    <w:rsid w:val="00F96BCA"/>
    <w:rsid w:val="00F979A8"/>
    <w:rsid w:val="00F97DE9"/>
    <w:rsid w:val="00FA0826"/>
    <w:rsid w:val="00FA134C"/>
    <w:rsid w:val="00FA197F"/>
    <w:rsid w:val="00FA3869"/>
    <w:rsid w:val="00FA3B05"/>
    <w:rsid w:val="00FA3DB4"/>
    <w:rsid w:val="00FA402B"/>
    <w:rsid w:val="00FA56CE"/>
    <w:rsid w:val="00FA589A"/>
    <w:rsid w:val="00FA65D2"/>
    <w:rsid w:val="00FA6E2B"/>
    <w:rsid w:val="00FB08AC"/>
    <w:rsid w:val="00FB17FD"/>
    <w:rsid w:val="00FB192D"/>
    <w:rsid w:val="00FB20F1"/>
    <w:rsid w:val="00FB2148"/>
    <w:rsid w:val="00FB25B5"/>
    <w:rsid w:val="00FB3453"/>
    <w:rsid w:val="00FB57C4"/>
    <w:rsid w:val="00FB5CC6"/>
    <w:rsid w:val="00FB5E57"/>
    <w:rsid w:val="00FB5EB2"/>
    <w:rsid w:val="00FB7560"/>
    <w:rsid w:val="00FB764C"/>
    <w:rsid w:val="00FC002B"/>
    <w:rsid w:val="00FC05E9"/>
    <w:rsid w:val="00FC05EC"/>
    <w:rsid w:val="00FC0748"/>
    <w:rsid w:val="00FC118E"/>
    <w:rsid w:val="00FC1946"/>
    <w:rsid w:val="00FC1E55"/>
    <w:rsid w:val="00FC28C2"/>
    <w:rsid w:val="00FC2D6A"/>
    <w:rsid w:val="00FC3787"/>
    <w:rsid w:val="00FC3E7C"/>
    <w:rsid w:val="00FC4341"/>
    <w:rsid w:val="00FC460E"/>
    <w:rsid w:val="00FC4A1B"/>
    <w:rsid w:val="00FC4E45"/>
    <w:rsid w:val="00FC53AD"/>
    <w:rsid w:val="00FC5733"/>
    <w:rsid w:val="00FC5FCF"/>
    <w:rsid w:val="00FC5FD4"/>
    <w:rsid w:val="00FC642B"/>
    <w:rsid w:val="00FC6471"/>
    <w:rsid w:val="00FC6738"/>
    <w:rsid w:val="00FC6EA7"/>
    <w:rsid w:val="00FD002D"/>
    <w:rsid w:val="00FD2B74"/>
    <w:rsid w:val="00FD3213"/>
    <w:rsid w:val="00FD3A3C"/>
    <w:rsid w:val="00FD3DB4"/>
    <w:rsid w:val="00FD3E1B"/>
    <w:rsid w:val="00FD43C3"/>
    <w:rsid w:val="00FD4615"/>
    <w:rsid w:val="00FD47EB"/>
    <w:rsid w:val="00FD5DAB"/>
    <w:rsid w:val="00FD5FA4"/>
    <w:rsid w:val="00FD6115"/>
    <w:rsid w:val="00FD6DB0"/>
    <w:rsid w:val="00FE07A5"/>
    <w:rsid w:val="00FE0D58"/>
    <w:rsid w:val="00FE11E4"/>
    <w:rsid w:val="00FE17AC"/>
    <w:rsid w:val="00FE18EF"/>
    <w:rsid w:val="00FE1AF6"/>
    <w:rsid w:val="00FE224E"/>
    <w:rsid w:val="00FE2409"/>
    <w:rsid w:val="00FE294E"/>
    <w:rsid w:val="00FE29C6"/>
    <w:rsid w:val="00FE2C3A"/>
    <w:rsid w:val="00FE3988"/>
    <w:rsid w:val="00FE3DC4"/>
    <w:rsid w:val="00FE4BAF"/>
    <w:rsid w:val="00FE4C10"/>
    <w:rsid w:val="00FE5457"/>
    <w:rsid w:val="00FE5BD8"/>
    <w:rsid w:val="00FE7037"/>
    <w:rsid w:val="00FE71AE"/>
    <w:rsid w:val="00FE7F04"/>
    <w:rsid w:val="00FF045C"/>
    <w:rsid w:val="00FF0DF7"/>
    <w:rsid w:val="00FF1199"/>
    <w:rsid w:val="00FF13DA"/>
    <w:rsid w:val="00FF14E0"/>
    <w:rsid w:val="00FF177D"/>
    <w:rsid w:val="00FF2580"/>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2D2F853"/>
  <w15:docId w15:val="{63E63A93-7073-4694-AEBF-E9B60863B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iPriority="0" w:unhideWhenUsed="1" w:qFormat="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6FC"/>
    <w:pPr>
      <w:suppressAutoHyphens/>
      <w:spacing w:after="180" w:line="254" w:lineRule="auto"/>
    </w:pPr>
    <w:rPr>
      <w:rFonts w:ascii="Times New Roman" w:eastAsia="SimSun" w:hAnsi="Times New Roman" w:cs="Times New Roman"/>
      <w:lang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unhideWhenUsed/>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nhideWhenUsed/>
    <w:qFormat/>
    <w:pPr>
      <w:outlineLvl w:val="6"/>
    </w:pPr>
  </w:style>
  <w:style w:type="paragraph" w:styleId="Heading8">
    <w:name w:val="heading 8"/>
    <w:basedOn w:val="Heading1"/>
    <w:next w:val="Normal"/>
    <w:link w:val="Heading8Char"/>
    <w:unhideWhenUsed/>
    <w:qFormat/>
    <w:pPr>
      <w:ind w:left="0" w:firstLine="0"/>
      <w:outlineLvl w:val="7"/>
    </w:pPr>
    <w:rPr>
      <w:rFonts w:eastAsia="SimSun"/>
    </w:rPr>
  </w:style>
  <w:style w:type="paragraph" w:styleId="Heading9">
    <w:name w:val="heading 9"/>
    <w:basedOn w:val="Heading8"/>
    <w:next w:val="Normal"/>
    <w:link w:val="Heading9Char"/>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pPr>
    <w:rPr>
      <w:rFonts w:eastAsia="SimSun"/>
      <w:sz w:val="20"/>
    </w:rPr>
  </w:style>
  <w:style w:type="paragraph" w:styleId="TOC7">
    <w:name w:val="toc 7"/>
    <w:basedOn w:val="TOC6"/>
    <w:next w:val="Normal"/>
    <w:unhideWhenUsed/>
    <w:qFormat/>
    <w:pPr>
      <w:ind w:left="2268" w:hanging="2268"/>
    </w:pPr>
  </w:style>
  <w:style w:type="paragraph" w:styleId="TOC6">
    <w:name w:val="toc 6"/>
    <w:basedOn w:val="TOC5"/>
    <w:next w:val="Normal"/>
    <w:unhideWhenUsed/>
    <w:qFormat/>
    <w:pPr>
      <w:ind w:left="1985" w:hanging="1985"/>
    </w:pPr>
  </w:style>
  <w:style w:type="paragraph" w:styleId="TOC5">
    <w:name w:val="toc 5"/>
    <w:basedOn w:val="TOC4"/>
    <w:next w:val="Normal"/>
    <w:unhideWhenUsed/>
    <w:qFormat/>
    <w:pPr>
      <w:ind w:left="1701" w:hanging="1701"/>
    </w:pPr>
  </w:style>
  <w:style w:type="paragraph" w:styleId="TOC4">
    <w:name w:val="toc 4"/>
    <w:basedOn w:val="TOC3"/>
    <w:next w:val="Normal"/>
    <w:unhideWhenUsed/>
    <w:qFormat/>
    <w:pPr>
      <w:ind w:left="1418" w:hanging="1418"/>
    </w:pPr>
  </w:style>
  <w:style w:type="paragraph" w:styleId="TOC3">
    <w:name w:val="toc 3"/>
    <w:basedOn w:val="TOC2"/>
    <w:next w:val="Normal"/>
    <w:unhideWhenUsed/>
    <w:qFormat/>
    <w:pPr>
      <w:ind w:left="1134" w:hanging="1134"/>
    </w:pPr>
  </w:style>
  <w:style w:type="paragraph" w:styleId="TOC2">
    <w:name w:val="toc 2"/>
    <w:basedOn w:val="TOC1"/>
    <w:next w:val="Normal"/>
    <w:unhideWhenUsed/>
    <w:qFormat/>
    <w:pPr>
      <w:keepNext w:val="0"/>
      <w:spacing w:before="0" w:after="180"/>
      <w:ind w:left="851" w:hanging="851"/>
    </w:pPr>
    <w:rPr>
      <w:sz w:val="20"/>
    </w:rPr>
  </w:style>
  <w:style w:type="paragraph" w:styleId="TOC1">
    <w:name w:val="toc 1"/>
    <w:next w:val="Normal"/>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nhideWhenUsed/>
    <w:qFormat/>
    <w:pPr>
      <w:ind w:left="851" w:firstLine="0"/>
    </w:pPr>
  </w:style>
  <w:style w:type="paragraph" w:styleId="ListNumber">
    <w:name w:val="List Number"/>
    <w:basedOn w:val="ListBullet5"/>
    <w:unhideWhenUsed/>
    <w:qFormat/>
    <w:pPr>
      <w:ind w:left="1702" w:hanging="284"/>
    </w:pPr>
  </w:style>
  <w:style w:type="paragraph" w:styleId="ListBullet5">
    <w:name w:val="List Bullet 5"/>
    <w:basedOn w:val="ListBullet4"/>
    <w:unhideWhenUsed/>
    <w:qFormat/>
  </w:style>
  <w:style w:type="paragraph" w:styleId="ListBullet4">
    <w:name w:val="List Bullet 4"/>
    <w:basedOn w:val="ListBullet3"/>
    <w:unhideWhenUsed/>
    <w:qFormat/>
    <w:pPr>
      <w:ind w:left="1418"/>
    </w:pPr>
  </w:style>
  <w:style w:type="paragraph" w:styleId="ListBullet3">
    <w:name w:val="List Bullet 3"/>
    <w:basedOn w:val="ListBullet2"/>
    <w:unhideWhenUsed/>
    <w:qFormat/>
    <w:pPr>
      <w:ind w:left="1135"/>
    </w:pPr>
  </w:style>
  <w:style w:type="paragraph" w:styleId="ListBullet2">
    <w:name w:val="List Bullet 2"/>
    <w:basedOn w:val="ListBullet"/>
    <w:unhideWhenUsed/>
    <w:qFormat/>
    <w:pPr>
      <w:ind w:left="851" w:firstLine="0"/>
    </w:pPr>
  </w:style>
  <w:style w:type="paragraph" w:styleId="ListBullet">
    <w:name w:val="List Bullet"/>
    <w:basedOn w:val="List"/>
    <w:unhideWhenUsed/>
    <w:qFormat/>
  </w:style>
  <w:style w:type="paragraph" w:styleId="List">
    <w:name w:val="List"/>
    <w:basedOn w:val="Normal"/>
    <w:unhideWhenUsed/>
    <w:qFormat/>
    <w:pPr>
      <w:ind w:left="568" w:hanging="284"/>
    </w:pPr>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条目,Caption Char2,fighea"/>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unhideWhenUsed/>
    <w:qFormat/>
    <w:rPr>
      <w:i/>
    </w:rPr>
  </w:style>
  <w:style w:type="paragraph" w:styleId="BodyText">
    <w:name w:val="Body Text"/>
    <w:aliases w:val="b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nhideWhenUsed/>
    <w:qFormat/>
    <w:pPr>
      <w:spacing w:before="180"/>
      <w:ind w:left="2693" w:hanging="2693"/>
    </w:pPr>
    <w:rPr>
      <w:b/>
    </w:rPr>
  </w:style>
  <w:style w:type="paragraph" w:styleId="EndnoteText">
    <w:name w:val="endnote text"/>
    <w:basedOn w:val="Normal"/>
    <w:link w:val="EndnoteTextChar"/>
    <w:uiPriority w:val="99"/>
    <w:unhideWhenUsed/>
    <w:qFormat/>
    <w:pPr>
      <w:spacing w:after="0"/>
    </w:pPr>
  </w:style>
  <w:style w:type="paragraph" w:styleId="BalloonText">
    <w:name w:val="Balloon Text"/>
    <w:basedOn w:val="Normal"/>
    <w:link w:val="BalloonTextChar"/>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nhideWhenUsed/>
    <w:qFormat/>
    <w:pPr>
      <w:ind w:left="1418" w:hanging="1418"/>
    </w:pPr>
  </w:style>
  <w:style w:type="paragraph" w:styleId="BodyText2">
    <w:name w:val="Body Text 2"/>
    <w:basedOn w:val="Normal"/>
    <w:link w:val="BodyText2Char"/>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nhideWhenUsed/>
    <w:qFormat/>
    <w:pPr>
      <w:keepLines/>
      <w:spacing w:after="0"/>
    </w:pPr>
  </w:style>
  <w:style w:type="paragraph" w:styleId="Index2">
    <w:name w:val="index 2"/>
    <w:basedOn w:val="Index1"/>
    <w:next w:val="Normal"/>
    <w:unhideWhenUsed/>
    <w:qFormat/>
    <w:pPr>
      <w:ind w:left="284"/>
    </w:pPr>
  </w:style>
  <w:style w:type="paragraph" w:styleId="CommentSubject">
    <w:name w:val="annotation subject"/>
    <w:basedOn w:val="CommentText"/>
    <w:next w:val="CommentText"/>
    <w:link w:val="CommentSubjectChar"/>
    <w:semiHidden/>
    <w:unhideWhenUsed/>
    <w:qFormat/>
    <w:rPr>
      <w:b/>
      <w:bCs/>
    </w:rPr>
  </w:style>
  <w:style w:type="table" w:styleId="TableGrid">
    <w:name w:val="Table Grid"/>
    <w:aliases w:val="Table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FollowedHyperlink">
    <w:name w:val="FollowedHyperlink"/>
    <w:uiPriority w:val="99"/>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qFormat/>
    <w:rPr>
      <w:rFonts w:ascii="Times New Roman" w:eastAsia="SimSun" w:hAnsi="Times New Roman" w:cs="Times New Roman"/>
      <w:sz w:val="20"/>
      <w:szCs w:val="20"/>
      <w:lang w:eastAsia="en-US"/>
    </w:rPr>
  </w:style>
  <w:style w:type="character" w:customStyle="1" w:styleId="BodyTextChar">
    <w:name w:val="Body Text Char"/>
    <w:aliases w:val="b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semiHidden/>
    <w:qFormat/>
    <w:rPr>
      <w:rFonts w:ascii="Tahoma" w:eastAsia="SimSun" w:hAnsi="Tahoma" w:cs="Tahoma"/>
      <w:sz w:val="16"/>
      <w:szCs w:val="16"/>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hAnsi="Times New Roman" w:cs="Times New Roman"/>
      <w:szCs w:val="22"/>
      <w:lang w:eastAsia="ko-KR"/>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列,목록 단락"/>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qFormat/>
    <w:rPr>
      <w:rFonts w:eastAsia="SimSun"/>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qFormat/>
    <w:pPr>
      <w:widowControl w:val="0"/>
      <w:suppressAutoHyphens/>
      <w:spacing w:after="160" w:line="254" w:lineRule="auto"/>
    </w:pPr>
    <w:rPr>
      <w:rFonts w:ascii="Arial" w:eastAsia="SimSun" w:hAnsi="Arial" w:cs="Times New Roman"/>
      <w:sz w:val="32"/>
      <w:lang w:eastAsia="en-US"/>
    </w:rPr>
  </w:style>
  <w:style w:type="paragraph" w:customStyle="1" w:styleId="ZU">
    <w:name w:val="ZU"/>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qFormat/>
  </w:style>
  <w:style w:type="paragraph" w:customStyle="1" w:styleId="ZG">
    <w:name w:val="ZG"/>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sz w:val="22"/>
      <w:lang w:eastAsia="zh-CN"/>
    </w:rPr>
  </w:style>
  <w:style w:type="paragraph" w:customStyle="1" w:styleId="table">
    <w:name w:val="table"/>
    <w:basedOn w:val="text"/>
    <w:next w:val="text"/>
    <w:qFormat/>
    <w:pPr>
      <w:spacing w:after="0"/>
      <w:jc w:val="center"/>
    </w:pPr>
    <w:rPr>
      <w:sz w:val="20"/>
    </w:rPr>
  </w:style>
  <w:style w:type="paragraph" w:customStyle="1" w:styleId="body">
    <w:name w:val="body"/>
    <w:basedOn w:val="Normal"/>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0">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rsid w:val="005C79FA"/>
    <w:pPr>
      <w:suppressAutoHyphens w:val="0"/>
      <w:autoSpaceDE w:val="0"/>
      <w:autoSpaceDN w:val="0"/>
      <w:spacing w:after="0" w:line="240" w:lineRule="auto"/>
      <w:jc w:val="both"/>
    </w:pPr>
    <w:rPr>
      <w:rFonts w:eastAsia="Times New Roman"/>
      <w:sz w:val="16"/>
      <w:szCs w:val="16"/>
    </w:rPr>
  </w:style>
  <w:style w:type="table" w:styleId="PlainTable1">
    <w:name w:val="Plain Table 1"/>
    <w:basedOn w:val="TableNormal"/>
    <w:uiPriority w:val="41"/>
    <w:rsid w:val="00AA1F34"/>
    <w:rPr>
      <w:rFonts w:ascii="CG Times (WN)" w:eastAsia="Times New Roman" w:hAnsi="CG Times (WN)" w:cs="Times New Roman"/>
      <w:lang w:val="en-GB" w:eastAsia="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1">
    <w:name w:val="Grid Table 2 Accent 1"/>
    <w:basedOn w:val="TableNormal"/>
    <w:uiPriority w:val="47"/>
    <w:rsid w:val="002E608F"/>
    <w:rPr>
      <w:rFonts w:ascii="Times New Roman" w:hAnsi="Times New Roman" w:cs="Times New Roman"/>
      <w:lang w:val="en-GB" w:eastAsia="zh-CN"/>
    </w:r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rsid w:val="009B1A56"/>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rsid w:val="0095139B"/>
    <w:pPr>
      <w:suppressAutoHyphens w:val="0"/>
      <w:spacing w:before="120" w:after="120" w:line="264" w:lineRule="auto"/>
      <w:jc w:val="both"/>
    </w:pPr>
    <w:rPr>
      <w:szCs w:val="24"/>
      <w:lang w:eastAsia="zh-CN"/>
    </w:rPr>
  </w:style>
  <w:style w:type="character" w:customStyle="1" w:styleId="00TextChar">
    <w:name w:val="00_Text Char"/>
    <w:link w:val="00Text"/>
    <w:qFormat/>
    <w:rsid w:val="0095139B"/>
    <w:rPr>
      <w:rFonts w:ascii="Times New Roman" w:eastAsia="SimSun" w:hAnsi="Times New Roman" w:cs="Times New Roman"/>
      <w:szCs w:val="24"/>
      <w:lang w:eastAsia="zh-CN"/>
    </w:rPr>
  </w:style>
  <w:style w:type="paragraph" w:customStyle="1" w:styleId="RAN4Observation">
    <w:name w:val="RAN4 Observation"/>
    <w:basedOn w:val="ListParagraph"/>
    <w:next w:val="Normal"/>
    <w:qFormat/>
    <w:rsid w:val="00CD61C5"/>
    <w:pPr>
      <w:numPr>
        <w:numId w:val="34"/>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rsid w:val="00CD61C5"/>
    <w:pPr>
      <w:ind w:left="0" w:firstLine="0"/>
    </w:pPr>
  </w:style>
  <w:style w:type="character" w:customStyle="1" w:styleId="RAN4observationChar">
    <w:name w:val="RAN4 observation Char"/>
    <w:basedOn w:val="DefaultParagraphFont"/>
    <w:link w:val="RAN4observation0"/>
    <w:qFormat/>
    <w:rsid w:val="00CD61C5"/>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rsid w:val="00CD61C5"/>
    <w:pPr>
      <w:numPr>
        <w:numId w:val="35"/>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sid w:val="00CD61C5"/>
    <w:rPr>
      <w:rFonts w:ascii="Times New Roman" w:hAnsi="Times New Roman"/>
      <w:b/>
      <w:iCs/>
      <w:szCs w:val="18"/>
      <w:lang w:val="en-GB" w:eastAsia="en-US"/>
    </w:rPr>
  </w:style>
  <w:style w:type="character" w:styleId="Strong">
    <w:name w:val="Strong"/>
    <w:uiPriority w:val="22"/>
    <w:qFormat/>
    <w:rsid w:val="00533100"/>
    <w:rPr>
      <w:b/>
      <w:bCs/>
    </w:rPr>
  </w:style>
  <w:style w:type="table" w:customStyle="1" w:styleId="11">
    <w:name w:val="일반 표 11"/>
    <w:basedOn w:val="TableNormal"/>
    <w:uiPriority w:val="41"/>
    <w:qFormat/>
    <w:rsid w:val="00A86884"/>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sid w:val="00A86884"/>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docHeader2">
    <w:name w:val="Tdoc_Header_2"/>
    <w:basedOn w:val="Normal"/>
    <w:rsid w:val="00A86884"/>
    <w:pPr>
      <w:widowControl w:val="0"/>
      <w:tabs>
        <w:tab w:val="left" w:pos="1701"/>
        <w:tab w:val="right" w:pos="9072"/>
        <w:tab w:val="right" w:pos="10206"/>
      </w:tabs>
      <w:suppressAutoHyphens w:val="0"/>
      <w:spacing w:after="0" w:line="240" w:lineRule="auto"/>
      <w:jc w:val="both"/>
    </w:pPr>
    <w:rPr>
      <w:rFonts w:ascii="Arial" w:eastAsia="Batang" w:hAnsi="Arial"/>
      <w:b/>
      <w:sz w:val="18"/>
      <w:lang w:val="en-GB"/>
    </w:rPr>
  </w:style>
  <w:style w:type="paragraph" w:customStyle="1" w:styleId="TdocHeading1">
    <w:name w:val="Tdoc_Heading_1"/>
    <w:basedOn w:val="Heading1"/>
    <w:next w:val="BodyText"/>
    <w:autoRedefine/>
    <w:rsid w:val="00A86884"/>
    <w:pPr>
      <w:keepNext w:val="0"/>
      <w:keepLines w:val="0"/>
      <w:widowControl w:val="0"/>
      <w:pBdr>
        <w:top w:val="none" w:sz="0" w:space="0" w:color="auto"/>
      </w:pBdr>
      <w:tabs>
        <w:tab w:val="num" w:pos="360"/>
      </w:tabs>
      <w:suppressAutoHyphens w:val="0"/>
      <w:spacing w:after="120" w:line="240" w:lineRule="auto"/>
      <w:ind w:left="357" w:hanging="357"/>
      <w:jc w:val="both"/>
    </w:pPr>
    <w:rPr>
      <w:rFonts w:eastAsia="Batang"/>
      <w:b/>
      <w:noProof/>
      <w:kern w:val="28"/>
      <w:sz w:val="24"/>
      <w:lang w:val="en-US" w:eastAsia="x-none"/>
    </w:rPr>
  </w:style>
  <w:style w:type="paragraph" w:customStyle="1" w:styleId="TdocHeader1">
    <w:name w:val="Tdoc_Header_1"/>
    <w:basedOn w:val="Header"/>
    <w:rsid w:val="00A86884"/>
    <w:pPr>
      <w:tabs>
        <w:tab w:val="right" w:pos="9072"/>
        <w:tab w:val="right" w:pos="10206"/>
      </w:tabs>
      <w:suppressAutoHyphens w:val="0"/>
      <w:spacing w:after="0" w:line="240" w:lineRule="auto"/>
      <w:jc w:val="both"/>
    </w:pPr>
    <w:rPr>
      <w:rFonts w:eastAsia="Batang"/>
      <w:sz w:val="20"/>
      <w:lang w:val="en-GB"/>
    </w:rPr>
  </w:style>
  <w:style w:type="paragraph" w:customStyle="1" w:styleId="TdocHeading2">
    <w:name w:val="Tdoc_Heading_2"/>
    <w:basedOn w:val="Normal"/>
    <w:rsid w:val="00A86884"/>
    <w:pPr>
      <w:suppressAutoHyphens w:val="0"/>
      <w:spacing w:after="0" w:line="240" w:lineRule="auto"/>
    </w:pPr>
    <w:rPr>
      <w:rFonts w:ascii="Times" w:eastAsia="Batang" w:hAnsi="Times"/>
      <w:szCs w:val="24"/>
      <w:lang w:val="en-GB"/>
    </w:rPr>
  </w:style>
  <w:style w:type="paragraph" w:customStyle="1" w:styleId="h1">
    <w:name w:val="h1"/>
    <w:basedOn w:val="Normal"/>
    <w:rsid w:val="00A86884"/>
    <w:pPr>
      <w:suppressAutoHyphens w:val="0"/>
      <w:spacing w:after="0" w:line="240" w:lineRule="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semiHidden/>
    <w:rsid w:val="00A868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Date">
    <w:name w:val="Date"/>
    <w:basedOn w:val="Normal"/>
    <w:next w:val="Normal"/>
    <w:link w:val="DateChar"/>
    <w:rsid w:val="00A86884"/>
    <w:pPr>
      <w:suppressAutoHyphens w:val="0"/>
      <w:spacing w:after="0" w:line="240" w:lineRule="auto"/>
    </w:pPr>
    <w:rPr>
      <w:rFonts w:ascii="Times" w:eastAsia="Batang" w:hAnsi="Times"/>
      <w:szCs w:val="24"/>
      <w:lang w:val="en-GB" w:eastAsia="x-none"/>
    </w:rPr>
  </w:style>
  <w:style w:type="character" w:customStyle="1" w:styleId="DateChar">
    <w:name w:val="Date Char"/>
    <w:basedOn w:val="DefaultParagraphFont"/>
    <w:link w:val="Date"/>
    <w:rsid w:val="00A86884"/>
    <w:rPr>
      <w:rFonts w:ascii="Times" w:eastAsia="Batang" w:hAnsi="Times" w:cs="Times New Roman"/>
      <w:szCs w:val="24"/>
      <w:lang w:val="en-GB" w:eastAsia="x-none"/>
    </w:rPr>
  </w:style>
  <w:style w:type="paragraph" w:customStyle="1" w:styleId="3GPPNormalText">
    <w:name w:val="3GPP Normal Text"/>
    <w:basedOn w:val="BodyText"/>
    <w:link w:val="3GPPNormalTextChar"/>
    <w:qFormat/>
    <w:rsid w:val="00A86884"/>
    <w:pPr>
      <w:suppressAutoHyphens w:val="0"/>
      <w:spacing w:line="240" w:lineRule="auto"/>
    </w:pPr>
    <w:rPr>
      <w:rFonts w:ascii="Times New Roman" w:eastAsia="MS Mincho" w:hAnsi="Times New Roman"/>
      <w:sz w:val="22"/>
      <w:lang w:val="x-none" w:eastAsia="x-none"/>
    </w:rPr>
  </w:style>
  <w:style w:type="character" w:customStyle="1" w:styleId="3GPPNormalTextChar">
    <w:name w:val="3GPP Normal Text Char"/>
    <w:link w:val="3GPPNormalText"/>
    <w:rsid w:val="00A86884"/>
    <w:rPr>
      <w:rFonts w:ascii="Times New Roman" w:eastAsia="MS Mincho" w:hAnsi="Times New Roman" w:cs="Times New Roman"/>
      <w:sz w:val="22"/>
      <w:szCs w:val="24"/>
      <w:lang w:val="x-none" w:eastAsia="x-none"/>
    </w:rPr>
  </w:style>
  <w:style w:type="paragraph" w:customStyle="1" w:styleId="Statement">
    <w:name w:val="Statement"/>
    <w:basedOn w:val="Normal"/>
    <w:rsid w:val="00A86884"/>
    <w:pPr>
      <w:keepNext/>
      <w:suppressAutoHyphens w:val="0"/>
      <w:spacing w:after="0" w:line="240" w:lineRule="auto"/>
      <w:ind w:left="601" w:hanging="601"/>
    </w:pPr>
    <w:rPr>
      <w:rFonts w:eastAsia="Batang"/>
      <w:b/>
      <w:i/>
      <w:szCs w:val="24"/>
      <w:lang w:eastAsia="ko-KR"/>
    </w:rPr>
  </w:style>
  <w:style w:type="paragraph" w:styleId="List2">
    <w:name w:val="List 2"/>
    <w:basedOn w:val="Normal"/>
    <w:rsid w:val="00A86884"/>
    <w:pPr>
      <w:suppressAutoHyphens w:val="0"/>
      <w:spacing w:after="0" w:line="240" w:lineRule="auto"/>
      <w:ind w:left="566" w:hanging="283"/>
    </w:pPr>
    <w:rPr>
      <w:rFonts w:ascii="Times" w:eastAsia="Batang" w:hAnsi="Times"/>
      <w:szCs w:val="24"/>
      <w:lang w:val="en-GB"/>
    </w:rPr>
  </w:style>
  <w:style w:type="character" w:customStyle="1" w:styleId="Alcatel-Lucent-4">
    <w:name w:val="Alcatel-Lucent-4"/>
    <w:semiHidden/>
    <w:rsid w:val="00A86884"/>
    <w:rPr>
      <w:rFonts w:ascii="Arial" w:hAnsi="Arial" w:cs="Arial"/>
      <w:color w:val="auto"/>
      <w:sz w:val="20"/>
      <w:szCs w:val="20"/>
    </w:rPr>
  </w:style>
  <w:style w:type="numbering" w:customStyle="1" w:styleId="StyleBulleted">
    <w:name w:val="Style Bulleted"/>
    <w:rsid w:val="00A86884"/>
    <w:pPr>
      <w:numPr>
        <w:numId w:val="52"/>
      </w:numPr>
    </w:pPr>
  </w:style>
  <w:style w:type="paragraph" w:customStyle="1" w:styleId="ZchnZchn">
    <w:name w:val="Zchn Zchn"/>
    <w:rsid w:val="00A86884"/>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StatementBody">
    <w:name w:val="Statement Body"/>
    <w:basedOn w:val="Normal"/>
    <w:link w:val="StatementBodyChar"/>
    <w:rsid w:val="00A86884"/>
    <w:pPr>
      <w:numPr>
        <w:numId w:val="53"/>
      </w:numPr>
      <w:suppressAutoHyphens w:val="0"/>
      <w:spacing w:after="100" w:afterAutospacing="1" w:line="240" w:lineRule="auto"/>
      <w:contextualSpacing/>
    </w:pPr>
    <w:rPr>
      <w:rFonts w:eastAsia="Times New Roman"/>
      <w:szCs w:val="24"/>
      <w:lang w:val="x-none" w:eastAsia="ko-KR"/>
    </w:rPr>
  </w:style>
  <w:style w:type="character" w:customStyle="1" w:styleId="StatementBodyChar">
    <w:name w:val="Statement Body Char"/>
    <w:link w:val="StatementBody"/>
    <w:rsid w:val="00A86884"/>
    <w:rPr>
      <w:rFonts w:ascii="Times New Roman" w:eastAsia="Times New Roman" w:hAnsi="Times New Roman" w:cs="Times New Roman"/>
      <w:szCs w:val="24"/>
      <w:lang w:val="x-none"/>
    </w:rPr>
  </w:style>
  <w:style w:type="paragraph" w:customStyle="1" w:styleId="StyleHeading1NMPHeading1H1h11h12h13h14h15h16appheadin">
    <w:name w:val="Style Heading 1NMP Heading 1H1h11h12h13h14h15h16app headin..."/>
    <w:basedOn w:val="Heading1"/>
    <w:rsid w:val="00A86884"/>
    <w:pPr>
      <w:keepNext w:val="0"/>
      <w:keepLines w:val="0"/>
      <w:widowControl w:val="0"/>
      <w:pBdr>
        <w:top w:val="none" w:sz="0" w:space="0" w:color="auto"/>
      </w:pBdr>
      <w:tabs>
        <w:tab w:val="num" w:pos="432"/>
      </w:tabs>
      <w:suppressAutoHyphens w:val="0"/>
      <w:spacing w:after="60" w:line="240" w:lineRule="auto"/>
      <w:ind w:left="432" w:hanging="432"/>
    </w:pPr>
    <w:rPr>
      <w:rFonts w:eastAsia="Batang"/>
      <w:b/>
      <w:bCs/>
      <w:kern w:val="32"/>
      <w:sz w:val="28"/>
      <w:szCs w:val="32"/>
      <w:lang w:eastAsia="x-none"/>
    </w:rPr>
  </w:style>
  <w:style w:type="character" w:customStyle="1" w:styleId="Alcatel-Lucent2">
    <w:name w:val="Alcatel-Lucent2"/>
    <w:semiHidden/>
    <w:rsid w:val="00A86884"/>
    <w:rPr>
      <w:rFonts w:ascii="Arial" w:hAnsi="Arial" w:cs="Arial"/>
      <w:color w:val="auto"/>
      <w:sz w:val="20"/>
      <w:szCs w:val="20"/>
    </w:rPr>
  </w:style>
  <w:style w:type="character" w:customStyle="1" w:styleId="UnresolvedMention1">
    <w:name w:val="Unresolved Mention1"/>
    <w:uiPriority w:val="99"/>
    <w:semiHidden/>
    <w:unhideWhenUsed/>
    <w:rsid w:val="00A86884"/>
    <w:rPr>
      <w:color w:val="808080"/>
      <w:shd w:val="clear" w:color="auto" w:fill="E6E6E6"/>
    </w:rPr>
  </w:style>
  <w:style w:type="character" w:customStyle="1" w:styleId="5">
    <w:name w:val="(文字) (文字)5"/>
    <w:semiHidden/>
    <w:rsid w:val="00A86884"/>
    <w:rPr>
      <w:rFonts w:ascii="Times New Roman" w:hAnsi="Times New Roman"/>
      <w:lang w:eastAsia="en-US"/>
    </w:rPr>
  </w:style>
  <w:style w:type="paragraph" w:customStyle="1" w:styleId="TableCell">
    <w:name w:val="TableCell"/>
    <w:basedOn w:val="Normal"/>
    <w:qFormat/>
    <w:rsid w:val="00A86884"/>
    <w:pPr>
      <w:suppressAutoHyphens w:val="0"/>
      <w:autoSpaceDE w:val="0"/>
      <w:autoSpaceDN w:val="0"/>
      <w:adjustRightInd w:val="0"/>
      <w:snapToGrid w:val="0"/>
      <w:spacing w:before="20" w:after="20" w:line="240" w:lineRule="auto"/>
    </w:pPr>
    <w:rPr>
      <w:rFonts w:eastAsia="Times New Roman"/>
      <w:szCs w:val="21"/>
      <w:lang w:eastAsia="zh-CN"/>
    </w:rPr>
  </w:style>
  <w:style w:type="numbering" w:customStyle="1" w:styleId="StyleBulletedSymbolsymbolLeft025Hanging0">
    <w:name w:val="Style Bulleted Symbol (symbol) Left:  0.25&quot; Hanging:  0."/>
    <w:basedOn w:val="NoList"/>
    <w:rsid w:val="00A86884"/>
    <w:pPr>
      <w:numPr>
        <w:numId w:val="57"/>
      </w:numPr>
    </w:pPr>
  </w:style>
  <w:style w:type="paragraph" w:customStyle="1" w:styleId="Doc-text2">
    <w:name w:val="Doc-text2"/>
    <w:basedOn w:val="Normal"/>
    <w:link w:val="Doc-text2Char"/>
    <w:qFormat/>
    <w:rsid w:val="00A86884"/>
    <w:pPr>
      <w:tabs>
        <w:tab w:val="left" w:pos="1622"/>
      </w:tabs>
      <w:suppressAutoHyphens w:val="0"/>
      <w:spacing w:after="0" w:line="240" w:lineRule="auto"/>
      <w:ind w:left="1622" w:hanging="363"/>
    </w:pPr>
    <w:rPr>
      <w:rFonts w:ascii="Arial" w:eastAsia="MS Mincho" w:hAnsi="Arial"/>
      <w:szCs w:val="24"/>
      <w:lang w:val="en-GB" w:eastAsia="en-GB"/>
    </w:rPr>
  </w:style>
  <w:style w:type="character" w:customStyle="1" w:styleId="Doc-text2Char">
    <w:name w:val="Doc-text2 Char"/>
    <w:link w:val="Doc-text2"/>
    <w:rsid w:val="00A86884"/>
    <w:rPr>
      <w:rFonts w:ascii="Arial" w:eastAsia="MS Mincho" w:hAnsi="Arial" w:cs="Times New Roman"/>
      <w:szCs w:val="24"/>
      <w:lang w:val="en-GB" w:eastAsia="en-GB"/>
    </w:rPr>
  </w:style>
  <w:style w:type="paragraph" w:customStyle="1" w:styleId="ListParagraph3">
    <w:name w:val="List Paragraph3"/>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2">
    <w:name w:val="List Paragraph2"/>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PlainText">
    <w:name w:val="Plain Text"/>
    <w:basedOn w:val="Normal"/>
    <w:link w:val="PlainTextChar"/>
    <w:uiPriority w:val="99"/>
    <w:unhideWhenUsed/>
    <w:rsid w:val="00A86884"/>
    <w:pPr>
      <w:suppressAutoHyphens w:val="0"/>
      <w:spacing w:after="0" w:line="240" w:lineRule="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rsid w:val="00A86884"/>
    <w:rPr>
      <w:rFonts w:ascii="Arial" w:eastAsia="MS Gothic" w:hAnsi="Arial" w:cs="Times New Roman"/>
      <w:color w:val="000000"/>
      <w:lang w:val="x-none" w:eastAsia="x-none"/>
    </w:rPr>
  </w:style>
  <w:style w:type="paragraph" w:customStyle="1" w:styleId="ListParagraph5">
    <w:name w:val="List Paragraph5"/>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4">
    <w:name w:val="List Paragraph4"/>
    <w:basedOn w:val="Normal"/>
    <w:qFormat/>
    <w:rsid w:val="00A86884"/>
    <w:pPr>
      <w:suppressAutoHyphens w:val="0"/>
      <w:spacing w:after="0" w:line="240" w:lineRule="auto"/>
      <w:ind w:left="720"/>
      <w:contextualSpacing/>
    </w:pPr>
    <w:rPr>
      <w:rFonts w:eastAsia="Times New Roman"/>
      <w:sz w:val="24"/>
      <w:szCs w:val="24"/>
      <w:lang w:eastAsia="zh-CN"/>
    </w:rPr>
  </w:style>
  <w:style w:type="character" w:styleId="SubtleEmphasis">
    <w:name w:val="Subtle Emphasis"/>
    <w:uiPriority w:val="19"/>
    <w:qFormat/>
    <w:rsid w:val="00A86884"/>
    <w:rPr>
      <w:i/>
      <w:iCs/>
      <w:color w:val="404040"/>
    </w:rPr>
  </w:style>
  <w:style w:type="character" w:customStyle="1" w:styleId="5Char">
    <w:name w:val="标题 5 Char"/>
    <w:aliases w:val="H5 Char1"/>
    <w:link w:val="51"/>
    <w:rsid w:val="00A86884"/>
    <w:rPr>
      <w:rFonts w:ascii="Arial" w:hAnsi="Arial"/>
    </w:rPr>
  </w:style>
  <w:style w:type="paragraph" w:customStyle="1" w:styleId="51">
    <w:name w:val="标题 51"/>
    <w:aliases w:val="H5"/>
    <w:basedOn w:val="Normal"/>
    <w:link w:val="5Char"/>
    <w:rsid w:val="00A86884"/>
    <w:pPr>
      <w:keepNext/>
      <w:tabs>
        <w:tab w:val="num" w:pos="1008"/>
      </w:tabs>
      <w:suppressAutoHyphens w:val="0"/>
      <w:spacing w:before="240" w:after="60" w:line="240" w:lineRule="auto"/>
      <w:ind w:left="1008" w:hanging="1008"/>
    </w:pPr>
    <w:rPr>
      <w:rFonts w:ascii="Arial" w:eastAsiaTheme="minorEastAsia" w:hAnsi="Arial" w:cstheme="minorBidi"/>
      <w:lang w:eastAsia="ko-KR"/>
    </w:rPr>
  </w:style>
  <w:style w:type="paragraph" w:customStyle="1" w:styleId="81">
    <w:name w:val="标题 81"/>
    <w:aliases w:val="Table Heading"/>
    <w:basedOn w:val="Normal"/>
    <w:rsid w:val="00A86884"/>
    <w:pPr>
      <w:tabs>
        <w:tab w:val="num" w:pos="1440"/>
      </w:tabs>
      <w:suppressAutoHyphens w:val="0"/>
      <w:spacing w:before="240" w:after="60" w:line="240" w:lineRule="auto"/>
    </w:pPr>
    <w:rPr>
      <w:rFonts w:eastAsia="MS PGothic"/>
      <w:i/>
      <w:iCs/>
      <w:sz w:val="24"/>
      <w:szCs w:val="24"/>
      <w:lang w:eastAsia="ja-JP"/>
    </w:rPr>
  </w:style>
  <w:style w:type="paragraph" w:customStyle="1" w:styleId="91">
    <w:name w:val="标题 91"/>
    <w:aliases w:val="Figure Heading,FH"/>
    <w:basedOn w:val="Normal"/>
    <w:rsid w:val="00A86884"/>
    <w:pPr>
      <w:tabs>
        <w:tab w:val="num" w:pos="1584"/>
      </w:tabs>
      <w:suppressAutoHyphens w:val="0"/>
      <w:spacing w:before="240" w:after="60" w:line="240" w:lineRule="auto"/>
      <w:ind w:left="1584" w:hanging="1584"/>
    </w:pPr>
    <w:rPr>
      <w:rFonts w:ascii="Arial" w:eastAsia="MS PGothic" w:hAnsi="Arial" w:cs="Arial"/>
      <w:sz w:val="22"/>
      <w:szCs w:val="22"/>
      <w:lang w:eastAsia="ja-JP"/>
    </w:rPr>
  </w:style>
  <w:style w:type="paragraph" w:customStyle="1" w:styleId="62">
    <w:name w:val="标题 62"/>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72">
    <w:name w:val="标题 72"/>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rsid w:val="00A86884"/>
    <w:pPr>
      <w:keepLines w:val="0"/>
      <w:suppressAutoHyphens w:val="0"/>
      <w:spacing w:before="240" w:after="60" w:line="240" w:lineRule="auto"/>
      <w:ind w:left="1600" w:hanging="400"/>
    </w:pPr>
    <w:rPr>
      <w:rFonts w:eastAsia="Batang"/>
      <w:b/>
      <w:sz w:val="20"/>
      <w:szCs w:val="26"/>
      <w:lang w:eastAsia="x-none"/>
    </w:rPr>
  </w:style>
  <w:style w:type="paragraph" w:customStyle="1" w:styleId="ListParagraph7">
    <w:name w:val="List Paragraph7"/>
    <w:basedOn w:val="Normal"/>
    <w:qFormat/>
    <w:rsid w:val="00A86884"/>
    <w:pPr>
      <w:suppressAutoHyphens w:val="0"/>
      <w:spacing w:after="0" w:line="240" w:lineRule="auto"/>
      <w:ind w:left="720"/>
      <w:contextualSpacing/>
    </w:pPr>
    <w:rPr>
      <w:rFonts w:eastAsia="Times New Roman"/>
      <w:sz w:val="24"/>
      <w:szCs w:val="24"/>
      <w:lang w:eastAsia="zh-CN"/>
    </w:rPr>
  </w:style>
  <w:style w:type="paragraph" w:customStyle="1" w:styleId="ListParagraph6">
    <w:name w:val="List Paragraph6"/>
    <w:basedOn w:val="Normal"/>
    <w:qFormat/>
    <w:rsid w:val="00A86884"/>
    <w:pPr>
      <w:suppressAutoHyphens w:val="0"/>
      <w:spacing w:after="0" w:line="240" w:lineRule="auto"/>
      <w:ind w:left="720"/>
      <w:contextualSpacing/>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qFormat/>
    <w:rsid w:val="00A86884"/>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qFormat/>
    <w:rsid w:val="00A86884"/>
    <w:rPr>
      <w:rFonts w:ascii="Arial" w:hAnsi="Arial"/>
      <w:b/>
      <w:bCs/>
      <w:i/>
      <w:iCs/>
      <w:sz w:val="24"/>
      <w:szCs w:val="28"/>
      <w:lang w:val="en-GB" w:eastAsia="x-none"/>
    </w:rPr>
  </w:style>
  <w:style w:type="paragraph" w:customStyle="1" w:styleId="61">
    <w:name w:val="标题 61"/>
    <w:basedOn w:val="Normal"/>
    <w:rsid w:val="00A86884"/>
    <w:pPr>
      <w:tabs>
        <w:tab w:val="num" w:pos="1152"/>
      </w:tabs>
      <w:suppressAutoHyphens w:val="0"/>
      <w:spacing w:after="0" w:line="240" w:lineRule="auto"/>
    </w:pPr>
    <w:rPr>
      <w:rFonts w:ascii="Times" w:eastAsia="MS PGothic" w:hAnsi="Times" w:cs="Times"/>
      <w:lang w:eastAsia="ja-JP"/>
    </w:rPr>
  </w:style>
  <w:style w:type="paragraph" w:customStyle="1" w:styleId="ListParagraph8">
    <w:name w:val="List Paragraph8"/>
    <w:basedOn w:val="Normal"/>
    <w:qFormat/>
    <w:rsid w:val="00A86884"/>
    <w:pPr>
      <w:suppressAutoHyphens w:val="0"/>
      <w:spacing w:after="0" w:line="240" w:lineRule="auto"/>
      <w:ind w:left="720"/>
      <w:contextualSpacing/>
    </w:pPr>
    <w:rPr>
      <w:rFonts w:eastAsia="Times New Roman"/>
      <w:sz w:val="24"/>
      <w:szCs w:val="24"/>
      <w:lang w:eastAsia="zh-CN"/>
    </w:rPr>
  </w:style>
  <w:style w:type="paragraph" w:styleId="NoSpacing">
    <w:name w:val="No Spacing"/>
    <w:uiPriority w:val="1"/>
    <w:qFormat/>
    <w:rsid w:val="00A86884"/>
    <w:pPr>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rsid w:val="00A86884"/>
    <w:pPr>
      <w:keepNext w:val="0"/>
      <w:keepLines w:val="0"/>
      <w:widowControl w:val="0"/>
      <w:numPr>
        <w:numId w:val="54"/>
      </w:numPr>
      <w:pBdr>
        <w:top w:val="none" w:sz="0" w:space="0" w:color="auto"/>
      </w:pBdr>
      <w:suppressAutoHyphens w:val="0"/>
      <w:spacing w:after="60" w:line="240" w:lineRule="auto"/>
    </w:pPr>
    <w:rPr>
      <w:rFonts w:ascii="Helvetica" w:hAnsi="Helvetica"/>
      <w:b/>
      <w:bCs/>
      <w:kern w:val="32"/>
      <w:sz w:val="28"/>
      <w:lang w:val="en-US"/>
    </w:rPr>
  </w:style>
  <w:style w:type="paragraph" w:customStyle="1" w:styleId="71">
    <w:name w:val="标题 71"/>
    <w:basedOn w:val="Normal"/>
    <w:rsid w:val="00A86884"/>
    <w:pPr>
      <w:tabs>
        <w:tab w:val="num" w:pos="1296"/>
      </w:tabs>
      <w:suppressAutoHyphens w:val="0"/>
      <w:spacing w:after="0" w:line="240" w:lineRule="auto"/>
    </w:pPr>
    <w:rPr>
      <w:rFonts w:ascii="Times" w:eastAsia="MS PGothic" w:hAnsi="Times" w:cs="Times"/>
      <w:lang w:eastAsia="ja-JP"/>
    </w:rPr>
  </w:style>
  <w:style w:type="paragraph" w:customStyle="1" w:styleId="tac0">
    <w:name w:val="tac"/>
    <w:basedOn w:val="Normal"/>
    <w:rsid w:val="00A86884"/>
    <w:pPr>
      <w:keepNext/>
      <w:suppressAutoHyphens w:val="0"/>
      <w:autoSpaceDE w:val="0"/>
      <w:autoSpaceDN w:val="0"/>
      <w:spacing w:after="0" w:line="240" w:lineRule="auto"/>
      <w:jc w:val="center"/>
    </w:pPr>
    <w:rPr>
      <w:rFonts w:ascii="Arial" w:hAnsi="Arial" w:cs="Arial"/>
      <w:sz w:val="18"/>
      <w:szCs w:val="18"/>
      <w:lang w:eastAsia="zh-CN"/>
    </w:rPr>
  </w:style>
  <w:style w:type="paragraph" w:customStyle="1" w:styleId="th0">
    <w:name w:val="th"/>
    <w:basedOn w:val="Normal"/>
    <w:rsid w:val="00A86884"/>
    <w:pPr>
      <w:keepNext/>
      <w:suppressAutoHyphens w:val="0"/>
      <w:autoSpaceDE w:val="0"/>
      <w:autoSpaceDN w:val="0"/>
      <w:spacing w:before="60" w:line="240" w:lineRule="auto"/>
      <w:jc w:val="center"/>
    </w:pPr>
    <w:rPr>
      <w:rFonts w:ascii="Arial" w:hAnsi="Arial" w:cs="Arial"/>
      <w:b/>
      <w:bCs/>
      <w:lang w:eastAsia="zh-CN"/>
    </w:rPr>
  </w:style>
  <w:style w:type="paragraph" w:customStyle="1" w:styleId="tah0">
    <w:name w:val="tah"/>
    <w:basedOn w:val="Normal"/>
    <w:rsid w:val="00A86884"/>
    <w:pPr>
      <w:keepNext/>
      <w:suppressAutoHyphens w:val="0"/>
      <w:autoSpaceDE w:val="0"/>
      <w:autoSpaceDN w:val="0"/>
      <w:spacing w:after="0" w:line="240" w:lineRule="auto"/>
      <w:jc w:val="center"/>
    </w:pPr>
    <w:rPr>
      <w:rFonts w:ascii="Arial" w:hAnsi="Arial" w:cs="Arial"/>
      <w:b/>
      <w:bCs/>
      <w:sz w:val="18"/>
      <w:szCs w:val="18"/>
      <w:lang w:eastAsia="zh-CN"/>
    </w:rPr>
  </w:style>
  <w:style w:type="paragraph" w:customStyle="1" w:styleId="IvDbodytext">
    <w:name w:val="IvD bodytext"/>
    <w:basedOn w:val="BodyText"/>
    <w:link w:val="IvDbodytextChar"/>
    <w:qFormat/>
    <w:rsid w:val="00A86884"/>
    <w:pPr>
      <w:keepLines/>
      <w:tabs>
        <w:tab w:val="left" w:pos="2552"/>
        <w:tab w:val="left" w:pos="3856"/>
        <w:tab w:val="left" w:pos="5216"/>
        <w:tab w:val="left" w:pos="6464"/>
        <w:tab w:val="left" w:pos="7768"/>
        <w:tab w:val="left" w:pos="9072"/>
        <w:tab w:val="left" w:pos="9639"/>
      </w:tabs>
      <w:suppressAutoHyphens w:val="0"/>
      <w:spacing w:before="240" w:after="0" w:line="240" w:lineRule="auto"/>
      <w:jc w:val="left"/>
    </w:pPr>
    <w:rPr>
      <w:rFonts w:ascii="Arial" w:eastAsia="Times New Roman" w:hAnsi="Arial"/>
      <w:spacing w:val="2"/>
      <w:szCs w:val="20"/>
      <w:lang w:val="x-none"/>
    </w:rPr>
  </w:style>
  <w:style w:type="character" w:customStyle="1" w:styleId="IvDbodytextChar">
    <w:name w:val="IvD bodytext Char"/>
    <w:link w:val="IvDbodytext"/>
    <w:rsid w:val="00A86884"/>
    <w:rPr>
      <w:rFonts w:ascii="Arial" w:eastAsia="Times New Roman" w:hAnsi="Arial" w:cs="Times New Roman"/>
      <w:spacing w:val="2"/>
      <w:lang w:val="x-none" w:eastAsia="en-US"/>
    </w:rPr>
  </w:style>
  <w:style w:type="paragraph" w:customStyle="1" w:styleId="4h4H4H41h41H42h42H43h43H411h411H421h421H44h2">
    <w:name w:val="スタイル 見出し 4h4H4H41h41H42h42H43h43H411h411H421h421H44h...2"/>
    <w:basedOn w:val="Heading4"/>
    <w:rsid w:val="00A86884"/>
    <w:pPr>
      <w:keepLines w:val="0"/>
      <w:suppressAutoHyphens w:val="0"/>
      <w:spacing w:before="240" w:after="60" w:line="240" w:lineRule="auto"/>
      <w:ind w:left="2000" w:hanging="400"/>
    </w:pPr>
    <w:rPr>
      <w:rFonts w:eastAsia="MS Mincho"/>
      <w:b/>
      <w:i/>
      <w:iCs/>
      <w:color w:val="000000"/>
      <w:sz w:val="20"/>
      <w:szCs w:val="26"/>
      <w:lang w:eastAsia="x-none"/>
    </w:rPr>
  </w:style>
  <w:style w:type="character" w:customStyle="1" w:styleId="13">
    <w:name w:val="表 (青) 13 (文字)"/>
    <w:link w:val="ColorfulList-Accent1"/>
    <w:uiPriority w:val="34"/>
    <w:locked/>
    <w:rsid w:val="00A86884"/>
    <w:rPr>
      <w:rFonts w:eastAsia="MS Gothic"/>
      <w:sz w:val="24"/>
      <w:szCs w:val="24"/>
      <w:lang w:val="en-GB" w:eastAsia="en-US"/>
    </w:rPr>
  </w:style>
  <w:style w:type="table" w:styleId="ColorfulList-Accent1">
    <w:name w:val="Colorful List Accent 1"/>
    <w:basedOn w:val="TableNormal"/>
    <w:link w:val="13"/>
    <w:uiPriority w:val="34"/>
    <w:rsid w:val="00A8688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A86884"/>
    <w:pPr>
      <w:widowControl w:val="0"/>
      <w:suppressAutoHyphens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LGTdoc1">
    <w:name w:val="LGTdoc_제목1"/>
    <w:basedOn w:val="Normal"/>
    <w:rsid w:val="00A86884"/>
    <w:pPr>
      <w:suppressAutoHyphens w:val="0"/>
      <w:adjustRightInd w:val="0"/>
      <w:snapToGrid w:val="0"/>
      <w:spacing w:beforeLines="50" w:before="120" w:after="100" w:afterAutospacing="1" w:line="240" w:lineRule="auto"/>
      <w:jc w:val="both"/>
    </w:pPr>
    <w:rPr>
      <w:rFonts w:eastAsia="Batang"/>
      <w:b/>
      <w:snapToGrid w:val="0"/>
      <w:sz w:val="28"/>
      <w:lang w:val="en-GB" w:eastAsia="ko-KR"/>
    </w:rPr>
  </w:style>
  <w:style w:type="paragraph" w:customStyle="1" w:styleId="heading30">
    <w:name w:val="heading3"/>
    <w:basedOn w:val="Normal"/>
    <w:rsid w:val="00A86884"/>
    <w:pPr>
      <w:keepNext/>
      <w:suppressAutoHyphens w:val="0"/>
      <w:spacing w:before="240" w:after="60" w:line="240" w:lineRule="auto"/>
      <w:ind w:left="720" w:hanging="720"/>
    </w:pPr>
    <w:rPr>
      <w:rFonts w:ascii="Arial" w:eastAsia="MS PGothic" w:hAnsi="Arial" w:cs="Arial"/>
      <w:color w:val="000000"/>
      <w:lang w:eastAsia="ja-JP"/>
    </w:rPr>
  </w:style>
  <w:style w:type="paragraph" w:customStyle="1" w:styleId="heading40">
    <w:name w:val="heading4"/>
    <w:basedOn w:val="Normal"/>
    <w:rsid w:val="00A86884"/>
    <w:pPr>
      <w:keepNext/>
      <w:suppressAutoHyphens w:val="0"/>
      <w:spacing w:before="240" w:after="60" w:line="240" w:lineRule="auto"/>
      <w:ind w:left="864" w:hanging="864"/>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rsid w:val="00A86884"/>
    <w:pPr>
      <w:keepLines w:val="0"/>
      <w:suppressAutoHyphens w:val="0"/>
      <w:spacing w:before="240" w:after="60" w:line="240" w:lineRule="auto"/>
      <w:ind w:left="2000" w:hanging="400"/>
    </w:pPr>
    <w:rPr>
      <w:rFonts w:eastAsia="SimSun"/>
      <w:b/>
      <w:i/>
      <w:iCs/>
      <w:sz w:val="20"/>
      <w:szCs w:val="26"/>
      <w:lang w:eastAsia="x-none"/>
    </w:rPr>
  </w:style>
  <w:style w:type="paragraph" w:customStyle="1" w:styleId="4h4H4H41h41H42h42H43h43H411h411H421h421H44h">
    <w:name w:val="スタイル 見出し 4h4H4H41h41H42h42H43h43H411h411H421h421H44h..."/>
    <w:basedOn w:val="Heading4"/>
    <w:rsid w:val="00A86884"/>
    <w:pPr>
      <w:keepLines w:val="0"/>
      <w:suppressAutoHyphens w:val="0"/>
      <w:spacing w:before="240" w:after="60" w:line="240" w:lineRule="auto"/>
      <w:ind w:left="1680" w:hanging="420"/>
    </w:pPr>
    <w:rPr>
      <w:rFonts w:eastAsia="Batang"/>
      <w:b/>
      <w:i/>
      <w:iCs/>
      <w:sz w:val="20"/>
      <w:szCs w:val="26"/>
      <w:lang w:eastAsia="x-none"/>
    </w:rPr>
  </w:style>
  <w:style w:type="character" w:customStyle="1" w:styleId="Mention2">
    <w:name w:val="Mention2"/>
    <w:uiPriority w:val="99"/>
    <w:semiHidden/>
    <w:unhideWhenUsed/>
    <w:rsid w:val="00A86884"/>
    <w:rPr>
      <w:color w:val="2B579A"/>
      <w:shd w:val="clear" w:color="auto" w:fill="E6E6E6"/>
    </w:rPr>
  </w:style>
  <w:style w:type="paragraph" w:styleId="Revision">
    <w:name w:val="Revision"/>
    <w:hidden/>
    <w:uiPriority w:val="99"/>
    <w:semiHidden/>
    <w:rsid w:val="00A86884"/>
    <w:pPr>
      <w:ind w:left="720" w:hanging="360"/>
    </w:pPr>
    <w:rPr>
      <w:rFonts w:ascii="Times" w:eastAsia="Batang" w:hAnsi="Times" w:cs="Times New Roman"/>
      <w:szCs w:val="24"/>
      <w:lang w:val="en-GB" w:eastAsia="en-US"/>
    </w:rPr>
  </w:style>
  <w:style w:type="paragraph" w:customStyle="1" w:styleId="xmsonormal">
    <w:name w:val="x_msonormal"/>
    <w:basedOn w:val="Normal"/>
    <w:rsid w:val="00A86884"/>
    <w:pPr>
      <w:suppressAutoHyphens w:val="0"/>
      <w:spacing w:after="0" w:line="240" w:lineRule="auto"/>
    </w:pPr>
    <w:rPr>
      <w:rFonts w:ascii="Calibri" w:eastAsia="Calibri" w:hAnsi="Calibri" w:cs="Calibri"/>
      <w:sz w:val="22"/>
      <w:szCs w:val="22"/>
    </w:rPr>
  </w:style>
  <w:style w:type="character" w:customStyle="1" w:styleId="UnresolvedMention2">
    <w:name w:val="Unresolved Mention2"/>
    <w:uiPriority w:val="99"/>
    <w:unhideWhenUsed/>
    <w:rsid w:val="00A86884"/>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8688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A86884"/>
    <w:rPr>
      <w:rFonts w:ascii="Arial" w:hAnsi="Arial"/>
      <w:b/>
      <w:i/>
      <w:szCs w:val="26"/>
      <w:lang w:val="en-GB" w:eastAsia="x-none"/>
    </w:rPr>
  </w:style>
  <w:style w:type="paragraph" w:customStyle="1" w:styleId="Paragraph0">
    <w:name w:val="Paragraph"/>
    <w:basedOn w:val="Normal"/>
    <w:link w:val="ParagraphChar"/>
    <w:qFormat/>
    <w:rsid w:val="00A86884"/>
    <w:pPr>
      <w:suppressAutoHyphens w:val="0"/>
      <w:spacing w:before="220" w:after="0" w:line="240" w:lineRule="auto"/>
    </w:pPr>
    <w:rPr>
      <w:sz w:val="22"/>
      <w:lang w:val="en-GB"/>
    </w:rPr>
  </w:style>
  <w:style w:type="character" w:customStyle="1" w:styleId="ParagraphChar">
    <w:name w:val="Paragraph Char"/>
    <w:link w:val="Paragraph0"/>
    <w:locked/>
    <w:rsid w:val="00A86884"/>
    <w:rPr>
      <w:rFonts w:ascii="Times New Roman" w:eastAsia="SimSun" w:hAnsi="Times New Roman" w:cs="Times New Roman"/>
      <w:sz w:val="22"/>
      <w:lang w:val="en-GB" w:eastAsia="en-US"/>
    </w:rPr>
  </w:style>
  <w:style w:type="character" w:customStyle="1" w:styleId="ColorfulList-Accent1Char">
    <w:name w:val="Colorful List - Accent 1 Char"/>
    <w:uiPriority w:val="34"/>
    <w:locked/>
    <w:rsid w:val="00A86884"/>
    <w:rPr>
      <w:rFonts w:eastAsia="MS Gothic"/>
      <w:sz w:val="24"/>
      <w:szCs w:val="24"/>
      <w:lang w:eastAsia="en-US"/>
    </w:rPr>
  </w:style>
  <w:style w:type="paragraph" w:customStyle="1" w:styleId="maintext">
    <w:name w:val="main text"/>
    <w:basedOn w:val="Normal"/>
    <w:link w:val="maintextChar"/>
    <w:qFormat/>
    <w:rsid w:val="00A86884"/>
    <w:pPr>
      <w:suppressAutoHyphens w:val="0"/>
      <w:spacing w:before="60" w:after="60" w:line="288" w:lineRule="auto"/>
      <w:ind w:firstLineChars="200" w:firstLine="200"/>
      <w:jc w:val="both"/>
    </w:pPr>
    <w:rPr>
      <w:rFonts w:eastAsia="Malgun Gothic"/>
      <w:lang w:val="en-GB" w:eastAsia="ko-KR"/>
    </w:rPr>
  </w:style>
  <w:style w:type="character" w:customStyle="1" w:styleId="maintextChar">
    <w:name w:val="main text Char"/>
    <w:link w:val="maintext"/>
    <w:qFormat/>
    <w:rsid w:val="00A86884"/>
    <w:rPr>
      <w:rFonts w:ascii="Times New Roman" w:eastAsia="Malgun Gothic" w:hAnsi="Times New Roman" w:cs="Times New Roman"/>
      <w:lang w:val="en-GB"/>
    </w:rPr>
  </w:style>
  <w:style w:type="table" w:styleId="GridTable4-Accent5">
    <w:name w:val="Grid Table 4 Accent 5"/>
    <w:basedOn w:val="TableNormal"/>
    <w:uiPriority w:val="49"/>
    <w:rsid w:val="00A86884"/>
    <w:rPr>
      <w:rFonts w:ascii="Times New Roman" w:eastAsia="Batang" w:hAnsi="Times New Roman" w:cs="Times New Roma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A86884"/>
    <w:rPr>
      <w:color w:val="000000"/>
    </w:rPr>
  </w:style>
  <w:style w:type="numbering" w:customStyle="1" w:styleId="StyleBulletedSymbolsymbolLeft025Hanging025">
    <w:name w:val="Style Bulleted Symbol (symbol) Left:  0.25&quot; Hanging:  0.25&quot;"/>
    <w:basedOn w:val="NoList"/>
    <w:rsid w:val="00A86884"/>
    <w:pPr>
      <w:numPr>
        <w:numId w:val="55"/>
      </w:numPr>
    </w:pPr>
  </w:style>
  <w:style w:type="numbering" w:customStyle="1" w:styleId="StyleBulletedSymbolsymbolLeft025Hanging0251">
    <w:name w:val="Style Bulleted Symbol (symbol) Left:  0.25&quot; Hanging:  0.25&quot;1"/>
    <w:basedOn w:val="NoList"/>
    <w:rsid w:val="00A86884"/>
    <w:pPr>
      <w:numPr>
        <w:numId w:val="56"/>
      </w:numPr>
    </w:pPr>
  </w:style>
  <w:style w:type="numbering" w:customStyle="1" w:styleId="StyleBulletedSymbolsymbolLeft025Hanging0252">
    <w:name w:val="Style Bulleted Symbol (symbol) Left:  0.25&quot; Hanging:  0.25&quot;2"/>
    <w:basedOn w:val="NoList"/>
    <w:rsid w:val="00A86884"/>
    <w:pPr>
      <w:numPr>
        <w:numId w:val="58"/>
      </w:numPr>
    </w:pPr>
  </w:style>
  <w:style w:type="paragraph" w:customStyle="1" w:styleId="a0">
    <w:name w:val="表格题注"/>
    <w:next w:val="Normal"/>
    <w:qFormat/>
    <w:rsid w:val="00A86884"/>
    <w:pPr>
      <w:keepLines/>
      <w:numPr>
        <w:ilvl w:val="8"/>
        <w:numId w:val="59"/>
      </w:numPr>
      <w:spacing w:beforeLines="100" w:after="160" w:line="259" w:lineRule="auto"/>
      <w:ind w:left="1089" w:hanging="369"/>
      <w:jc w:val="center"/>
    </w:pPr>
    <w:rPr>
      <w:rFonts w:ascii="Arial" w:eastAsia="SimSun" w:hAnsi="Arial" w:cs="Times New Roman"/>
      <w:sz w:val="18"/>
      <w:szCs w:val="18"/>
      <w:lang w:eastAsia="zh-CN"/>
    </w:rPr>
  </w:style>
  <w:style w:type="paragraph" w:customStyle="1" w:styleId="a">
    <w:name w:val="插图题注"/>
    <w:next w:val="Normal"/>
    <w:qFormat/>
    <w:rsid w:val="00A86884"/>
    <w:pPr>
      <w:numPr>
        <w:ilvl w:val="7"/>
        <w:numId w:val="59"/>
      </w:numPr>
      <w:spacing w:afterLines="100" w:after="160" w:line="259" w:lineRule="auto"/>
      <w:ind w:left="1089" w:hanging="369"/>
      <w:jc w:val="center"/>
    </w:pPr>
    <w:rPr>
      <w:rFonts w:ascii="Arial" w:eastAsia="SimSun" w:hAnsi="Arial" w:cs="Times New Roman"/>
      <w:sz w:val="18"/>
      <w:szCs w:val="18"/>
      <w:lang w:eastAsia="zh-CN"/>
    </w:rPr>
  </w:style>
  <w:style w:type="character" w:styleId="FootnoteReference">
    <w:name w:val="footnote reference"/>
    <w:semiHidden/>
    <w:rsid w:val="003A7D20"/>
    <w:rPr>
      <w:b/>
      <w:position w:val="6"/>
      <w:sz w:val="16"/>
    </w:rPr>
  </w:style>
  <w:style w:type="paragraph" w:styleId="List3">
    <w:name w:val="List 3"/>
    <w:basedOn w:val="List2"/>
    <w:rsid w:val="003A7D20"/>
    <w:pPr>
      <w:overflowPunct w:val="0"/>
      <w:autoSpaceDE w:val="0"/>
      <w:autoSpaceDN w:val="0"/>
      <w:adjustRightInd w:val="0"/>
      <w:spacing w:after="180"/>
      <w:ind w:left="1135" w:hanging="284"/>
      <w:textAlignment w:val="baseline"/>
    </w:pPr>
    <w:rPr>
      <w:rFonts w:ascii="Times New Roman" w:eastAsia="SimSun" w:hAnsi="Times New Roman"/>
      <w:szCs w:val="20"/>
      <w:lang w:val="en-US"/>
    </w:rPr>
  </w:style>
  <w:style w:type="paragraph" w:styleId="List4">
    <w:name w:val="List 4"/>
    <w:basedOn w:val="List3"/>
    <w:rsid w:val="003A7D20"/>
    <w:pPr>
      <w:ind w:left="1418"/>
    </w:pPr>
  </w:style>
  <w:style w:type="paragraph" w:styleId="List5">
    <w:name w:val="List 5"/>
    <w:basedOn w:val="List4"/>
    <w:rsid w:val="003A7D20"/>
    <w:pPr>
      <w:ind w:left="1702"/>
    </w:pPr>
  </w:style>
  <w:style w:type="character" w:styleId="PageNumber">
    <w:name w:val="page number"/>
    <w:basedOn w:val="DefaultParagraphFont"/>
    <w:rsid w:val="003A7D20"/>
  </w:style>
  <w:style w:type="character" w:customStyle="1" w:styleId="snippet">
    <w:name w:val="snippet"/>
    <w:rsid w:val="003A7D20"/>
    <w:rPr>
      <w:color w:val="E37222"/>
    </w:rPr>
  </w:style>
  <w:style w:type="paragraph" w:customStyle="1" w:styleId="references">
    <w:name w:val="references"/>
    <w:rsid w:val="003A7D20"/>
    <w:pPr>
      <w:numPr>
        <w:numId w:val="63"/>
      </w:numPr>
      <w:spacing w:after="50" w:line="180" w:lineRule="exact"/>
      <w:jc w:val="both"/>
    </w:pPr>
    <w:rPr>
      <w:rFonts w:ascii="Times New Roman" w:eastAsia="MS Mincho" w:hAnsi="Times New Roman" w:cs="Times New Roman"/>
      <w:noProof/>
      <w:szCs w:val="16"/>
      <w:lang w:eastAsia="en-US"/>
    </w:rPr>
  </w:style>
  <w:style w:type="table" w:styleId="LightList-Accent1">
    <w:name w:val="Light List Accent 1"/>
    <w:aliases w:val="Gary"/>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3A7D20"/>
    <w:rPr>
      <w:rFonts w:ascii="CG Times (WN)" w:eastAsia="SimSun" w:hAnsi="CG Times (WN)" w:cs="Times New Roma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3A7D20"/>
    <w:pPr>
      <w:overflowPunct w:val="0"/>
      <w:autoSpaceDE w:val="0"/>
      <w:autoSpaceDN w:val="0"/>
      <w:adjustRightInd w:val="0"/>
      <w:spacing w:after="180"/>
      <w:textAlignment w:val="baseline"/>
    </w:pPr>
    <w:rPr>
      <w:rFonts w:ascii="CG Times (WN)" w:eastAsia="SimSun" w:hAnsi="CG Times (WN)"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uiPriority w:val="59"/>
    <w:qFormat/>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3A7D20"/>
    <w:pPr>
      <w:spacing w:before="120" w:line="280" w:lineRule="atLeast"/>
      <w:jc w:val="both"/>
    </w:pPr>
    <w:rPr>
      <w:rFonts w:ascii="New York" w:eastAsia="SimSun" w:hAnsi="New York" w:cs="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3">
    <w:name w:val="Mention3"/>
    <w:basedOn w:val="DefaultParagraphFont"/>
    <w:uiPriority w:val="99"/>
    <w:unhideWhenUsed/>
    <w:rsid w:val="003A7D20"/>
    <w:rPr>
      <w:color w:val="2B579A"/>
      <w:shd w:val="clear" w:color="auto" w:fill="E1DFDD"/>
    </w:rPr>
  </w:style>
  <w:style w:type="paragraph" w:customStyle="1" w:styleId="N1">
    <w:name w:val="N1"/>
    <w:basedOn w:val="Normal"/>
    <w:link w:val="N1Char"/>
    <w:qFormat/>
    <w:rsid w:val="003A7D20"/>
    <w:pPr>
      <w:suppressAutoHyphens w:val="0"/>
      <w:spacing w:after="0" w:line="240" w:lineRule="auto"/>
      <w:ind w:left="634"/>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3A7D20"/>
    <w:rPr>
      <w:rFonts w:cstheme="minorHAnsi"/>
      <w:sz w:val="22"/>
      <w:szCs w:val="22"/>
      <w:lang w:bidi="hi-IN"/>
    </w:rPr>
  </w:style>
  <w:style w:type="character" w:customStyle="1" w:styleId="fontstyle01">
    <w:name w:val="fontstyle01"/>
    <w:basedOn w:val="DefaultParagraphFont"/>
    <w:rsid w:val="003A7D20"/>
    <w:rPr>
      <w:rFonts w:ascii="Arial-BoldMT" w:hAnsi="Arial-BoldMT" w:hint="default"/>
      <w:b/>
      <w:bCs/>
      <w:i w:val="0"/>
      <w:iCs w:val="0"/>
      <w:color w:val="000000"/>
      <w:sz w:val="20"/>
      <w:szCs w:val="20"/>
    </w:rPr>
  </w:style>
  <w:style w:type="character" w:customStyle="1" w:styleId="fontstyle21">
    <w:name w:val="fontstyle21"/>
    <w:basedOn w:val="DefaultParagraphFont"/>
    <w:rsid w:val="003A7D20"/>
    <w:rPr>
      <w:rFonts w:ascii="Arial-BoldItalicMT" w:hAnsi="Arial-BoldItalicMT" w:hint="default"/>
      <w:b/>
      <w:bCs/>
      <w:i/>
      <w:iCs/>
      <w:color w:val="000000"/>
      <w:sz w:val="18"/>
      <w:szCs w:val="18"/>
    </w:rPr>
  </w:style>
  <w:style w:type="character" w:customStyle="1" w:styleId="fontstyle31">
    <w:name w:val="fontstyle31"/>
    <w:basedOn w:val="DefaultParagraphFont"/>
    <w:rsid w:val="003A7D20"/>
    <w:rPr>
      <w:rFonts w:ascii="ArialMT" w:hAnsi="ArialMT" w:hint="default"/>
      <w:b w:val="0"/>
      <w:bCs w:val="0"/>
      <w:i w:val="0"/>
      <w:iCs w:val="0"/>
      <w:color w:val="000000"/>
      <w:sz w:val="18"/>
      <w:szCs w:val="18"/>
    </w:rPr>
  </w:style>
  <w:style w:type="paragraph" w:customStyle="1" w:styleId="msonormal0">
    <w:name w:val="msonormal"/>
    <w:basedOn w:val="Normal"/>
    <w:rsid w:val="003A7D20"/>
    <w:pPr>
      <w:suppressAutoHyphens w:val="0"/>
      <w:spacing w:before="100" w:beforeAutospacing="1" w:after="100" w:afterAutospacing="1" w:line="240" w:lineRule="auto"/>
    </w:pPr>
    <w:rPr>
      <w:rFonts w:eastAsia="Times New Roman"/>
      <w:sz w:val="24"/>
      <w:szCs w:val="24"/>
      <w:lang w:eastAsia="ko-KR"/>
    </w:rPr>
  </w:style>
  <w:style w:type="paragraph" w:customStyle="1" w:styleId="xl65">
    <w:name w:val="xl65"/>
    <w:basedOn w:val="Normal"/>
    <w:rsid w:val="003A7D20"/>
    <w:pPr>
      <w:pBdr>
        <w:top w:val="single" w:sz="4"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line="240" w:lineRule="auto"/>
    </w:pPr>
    <w:rPr>
      <w:rFonts w:eastAsia="Times New Roman"/>
      <w:b/>
      <w:bCs/>
      <w:sz w:val="24"/>
      <w:szCs w:val="24"/>
      <w:lang w:eastAsia="ko-KR"/>
    </w:rPr>
  </w:style>
  <w:style w:type="table" w:styleId="GridTable1Light-Accent5">
    <w:name w:val="Grid Table 1 Light Accent 5"/>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Agreement">
    <w:name w:val="Agreement"/>
    <w:basedOn w:val="Normal"/>
    <w:next w:val="Normal"/>
    <w:uiPriority w:val="99"/>
    <w:qFormat/>
    <w:rsid w:val="003A7D20"/>
    <w:pPr>
      <w:numPr>
        <w:numId w:val="64"/>
      </w:numPr>
      <w:suppressAutoHyphens w:val="0"/>
      <w:spacing w:before="60" w:after="0" w:line="240" w:lineRule="auto"/>
    </w:pPr>
    <w:rPr>
      <w:rFonts w:ascii="Arial" w:eastAsia="MS Mincho" w:hAnsi="Arial"/>
      <w:b/>
      <w:szCs w:val="24"/>
      <w:lang w:val="en-GB" w:eastAsia="en-GB"/>
    </w:rPr>
  </w:style>
  <w:style w:type="table" w:customStyle="1" w:styleId="TableGrid11">
    <w:name w:val="TableGrid1"/>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39"/>
    <w:qFormat/>
    <w:rsid w:val="003A7D20"/>
    <w:pPr>
      <w:spacing w:before="120" w:line="280" w:lineRule="atLeast"/>
      <w:jc w:val="both"/>
    </w:pPr>
    <w:rPr>
      <w:rFonts w:ascii="Calibri" w:eastAsia="Malgun Gothic" w:hAnsi="Calibri"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
    <w:name w:val="List Table 4"/>
    <w:basedOn w:val="TableNormal"/>
    <w:uiPriority w:val="49"/>
    <w:rsid w:val="003A7D20"/>
    <w:rPr>
      <w:rFonts w:ascii="CG Times (WN)" w:eastAsia="SimSun" w:hAnsi="CG Times (WN)" w:cs="Times New Roman"/>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7Colorful">
    <w:name w:val="Grid Table 7 Colorful"/>
    <w:basedOn w:val="TableNormal"/>
    <w:uiPriority w:val="52"/>
    <w:rsid w:val="003A7D20"/>
    <w:rPr>
      <w:rFonts w:ascii="CG Times (WN)" w:eastAsia="SimSun" w:hAnsi="CG Times (WN)" w:cs="Times New Roman"/>
      <w:color w:val="000000" w:themeColor="text1"/>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3">
    <w:name w:val="Grid Table 5 Dark Accent 3"/>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1Light">
    <w:name w:val="Grid Table 1 Light"/>
    <w:basedOn w:val="TableNormal"/>
    <w:uiPriority w:val="46"/>
    <w:rsid w:val="003A7D20"/>
    <w:rPr>
      <w:rFonts w:ascii="CG Times (WN)" w:eastAsia="SimSun" w:hAnsi="CG Times (WN)" w:cs="Times New Roman"/>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3-Accent3">
    <w:name w:val="Grid Table 3 Accent 3"/>
    <w:basedOn w:val="TableNormal"/>
    <w:uiPriority w:val="48"/>
    <w:rsid w:val="003A7D20"/>
    <w:rPr>
      <w:rFonts w:ascii="CG Times (WN)" w:eastAsia="SimSun" w:hAnsi="CG Times (WN)" w:cs="Times New Roman"/>
      <w:lang w:eastAsia="zh-C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PlainTable3">
    <w:name w:val="Plain Table 3"/>
    <w:basedOn w:val="TableNormal"/>
    <w:uiPriority w:val="43"/>
    <w:rsid w:val="003A7D20"/>
    <w:rPr>
      <w:rFonts w:ascii="CG Times (WN)" w:eastAsia="SimSun" w:hAnsi="CG Times (WN)" w:cs="Times New Roman"/>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6">
    <w:name w:val="Grid Table 2 Accent 6"/>
    <w:basedOn w:val="TableNormal"/>
    <w:uiPriority w:val="47"/>
    <w:rsid w:val="003A7D20"/>
    <w:rPr>
      <w:rFonts w:ascii="CG Times (WN)" w:eastAsia="SimSun" w:hAnsi="CG Times (WN)" w:cs="Times New Roman"/>
      <w:lang w:eastAsia="zh-CN"/>
    </w:r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3A7D20"/>
    <w:rPr>
      <w:rFonts w:ascii="CG Times (WN)" w:eastAsia="SimSun" w:hAnsi="CG Times (WN)" w:cs="Times New Roman"/>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Eqn">
    <w:name w:val="Eqn"/>
    <w:basedOn w:val="Normal"/>
    <w:qFormat/>
    <w:rsid w:val="003A7D20"/>
    <w:pPr>
      <w:tabs>
        <w:tab w:val="center" w:pos="4608"/>
        <w:tab w:val="right" w:pos="9216"/>
      </w:tabs>
      <w:suppressAutoHyphens w:val="0"/>
      <w:autoSpaceDE w:val="0"/>
      <w:autoSpaceDN w:val="0"/>
      <w:adjustRightInd w:val="0"/>
      <w:snapToGrid w:val="0"/>
      <w:spacing w:after="120" w:line="240" w:lineRule="auto"/>
      <w:jc w:val="both"/>
    </w:pPr>
    <w:rPr>
      <w:sz w:val="22"/>
      <w:szCs w:val="22"/>
      <w:lang w:eastAsia="ja-JP"/>
    </w:rPr>
  </w:style>
  <w:style w:type="paragraph" w:customStyle="1" w:styleId="xmsolistparagraph">
    <w:name w:val="xmsolistparagraph"/>
    <w:basedOn w:val="Normal"/>
    <w:rsid w:val="00776AF7"/>
    <w:pPr>
      <w:suppressAutoHyphens w:val="0"/>
      <w:spacing w:before="100" w:beforeAutospacing="1" w:after="100" w:afterAutospacing="1" w:line="240" w:lineRule="auto"/>
    </w:pPr>
    <w:rPr>
      <w:rFonts w:eastAsia="Times New Roman"/>
      <w:sz w:val="24"/>
      <w:szCs w:val="24"/>
    </w:rPr>
  </w:style>
  <w:style w:type="paragraph" w:customStyle="1" w:styleId="xmsonormal0">
    <w:name w:val="xmsonormal"/>
    <w:basedOn w:val="Normal"/>
    <w:rsid w:val="00776AF7"/>
    <w:pPr>
      <w:suppressAutoHyphens w:val="0"/>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7613">
      <w:bodyDiv w:val="1"/>
      <w:marLeft w:val="0"/>
      <w:marRight w:val="0"/>
      <w:marTop w:val="0"/>
      <w:marBottom w:val="0"/>
      <w:divBdr>
        <w:top w:val="none" w:sz="0" w:space="0" w:color="auto"/>
        <w:left w:val="none" w:sz="0" w:space="0" w:color="auto"/>
        <w:bottom w:val="none" w:sz="0" w:space="0" w:color="auto"/>
        <w:right w:val="none" w:sz="0" w:space="0" w:color="auto"/>
      </w:divBdr>
    </w:div>
    <w:div w:id="33316091">
      <w:bodyDiv w:val="1"/>
      <w:marLeft w:val="0"/>
      <w:marRight w:val="0"/>
      <w:marTop w:val="0"/>
      <w:marBottom w:val="0"/>
      <w:divBdr>
        <w:top w:val="none" w:sz="0" w:space="0" w:color="auto"/>
        <w:left w:val="none" w:sz="0" w:space="0" w:color="auto"/>
        <w:bottom w:val="none" w:sz="0" w:space="0" w:color="auto"/>
        <w:right w:val="none" w:sz="0" w:space="0" w:color="auto"/>
      </w:divBdr>
    </w:div>
    <w:div w:id="65425106">
      <w:bodyDiv w:val="1"/>
      <w:marLeft w:val="0"/>
      <w:marRight w:val="0"/>
      <w:marTop w:val="0"/>
      <w:marBottom w:val="0"/>
      <w:divBdr>
        <w:top w:val="none" w:sz="0" w:space="0" w:color="auto"/>
        <w:left w:val="none" w:sz="0" w:space="0" w:color="auto"/>
        <w:bottom w:val="none" w:sz="0" w:space="0" w:color="auto"/>
        <w:right w:val="none" w:sz="0" w:space="0" w:color="auto"/>
      </w:divBdr>
    </w:div>
    <w:div w:id="122310305">
      <w:bodyDiv w:val="1"/>
      <w:marLeft w:val="0"/>
      <w:marRight w:val="0"/>
      <w:marTop w:val="0"/>
      <w:marBottom w:val="0"/>
      <w:divBdr>
        <w:top w:val="none" w:sz="0" w:space="0" w:color="auto"/>
        <w:left w:val="none" w:sz="0" w:space="0" w:color="auto"/>
        <w:bottom w:val="none" w:sz="0" w:space="0" w:color="auto"/>
        <w:right w:val="none" w:sz="0" w:space="0" w:color="auto"/>
      </w:divBdr>
    </w:div>
    <w:div w:id="131949933">
      <w:bodyDiv w:val="1"/>
      <w:marLeft w:val="0"/>
      <w:marRight w:val="0"/>
      <w:marTop w:val="0"/>
      <w:marBottom w:val="0"/>
      <w:divBdr>
        <w:top w:val="none" w:sz="0" w:space="0" w:color="auto"/>
        <w:left w:val="none" w:sz="0" w:space="0" w:color="auto"/>
        <w:bottom w:val="none" w:sz="0" w:space="0" w:color="auto"/>
        <w:right w:val="none" w:sz="0" w:space="0" w:color="auto"/>
      </w:divBdr>
    </w:div>
    <w:div w:id="189490734">
      <w:bodyDiv w:val="1"/>
      <w:marLeft w:val="0"/>
      <w:marRight w:val="0"/>
      <w:marTop w:val="0"/>
      <w:marBottom w:val="0"/>
      <w:divBdr>
        <w:top w:val="none" w:sz="0" w:space="0" w:color="auto"/>
        <w:left w:val="none" w:sz="0" w:space="0" w:color="auto"/>
        <w:bottom w:val="none" w:sz="0" w:space="0" w:color="auto"/>
        <w:right w:val="none" w:sz="0" w:space="0" w:color="auto"/>
      </w:divBdr>
    </w:div>
    <w:div w:id="206382322">
      <w:bodyDiv w:val="1"/>
      <w:marLeft w:val="0"/>
      <w:marRight w:val="0"/>
      <w:marTop w:val="0"/>
      <w:marBottom w:val="0"/>
      <w:divBdr>
        <w:top w:val="none" w:sz="0" w:space="0" w:color="auto"/>
        <w:left w:val="none" w:sz="0" w:space="0" w:color="auto"/>
        <w:bottom w:val="none" w:sz="0" w:space="0" w:color="auto"/>
        <w:right w:val="none" w:sz="0" w:space="0" w:color="auto"/>
      </w:divBdr>
    </w:div>
    <w:div w:id="226772407">
      <w:bodyDiv w:val="1"/>
      <w:marLeft w:val="0"/>
      <w:marRight w:val="0"/>
      <w:marTop w:val="0"/>
      <w:marBottom w:val="0"/>
      <w:divBdr>
        <w:top w:val="none" w:sz="0" w:space="0" w:color="auto"/>
        <w:left w:val="none" w:sz="0" w:space="0" w:color="auto"/>
        <w:bottom w:val="none" w:sz="0" w:space="0" w:color="auto"/>
        <w:right w:val="none" w:sz="0" w:space="0" w:color="auto"/>
      </w:divBdr>
    </w:div>
    <w:div w:id="236131836">
      <w:bodyDiv w:val="1"/>
      <w:marLeft w:val="0"/>
      <w:marRight w:val="0"/>
      <w:marTop w:val="0"/>
      <w:marBottom w:val="0"/>
      <w:divBdr>
        <w:top w:val="none" w:sz="0" w:space="0" w:color="auto"/>
        <w:left w:val="none" w:sz="0" w:space="0" w:color="auto"/>
        <w:bottom w:val="none" w:sz="0" w:space="0" w:color="auto"/>
        <w:right w:val="none" w:sz="0" w:space="0" w:color="auto"/>
      </w:divBdr>
    </w:div>
    <w:div w:id="405153542">
      <w:bodyDiv w:val="1"/>
      <w:marLeft w:val="0"/>
      <w:marRight w:val="0"/>
      <w:marTop w:val="0"/>
      <w:marBottom w:val="0"/>
      <w:divBdr>
        <w:top w:val="none" w:sz="0" w:space="0" w:color="auto"/>
        <w:left w:val="none" w:sz="0" w:space="0" w:color="auto"/>
        <w:bottom w:val="none" w:sz="0" w:space="0" w:color="auto"/>
        <w:right w:val="none" w:sz="0" w:space="0" w:color="auto"/>
      </w:divBdr>
    </w:div>
    <w:div w:id="415858365">
      <w:bodyDiv w:val="1"/>
      <w:marLeft w:val="0"/>
      <w:marRight w:val="0"/>
      <w:marTop w:val="0"/>
      <w:marBottom w:val="0"/>
      <w:divBdr>
        <w:top w:val="none" w:sz="0" w:space="0" w:color="auto"/>
        <w:left w:val="none" w:sz="0" w:space="0" w:color="auto"/>
        <w:bottom w:val="none" w:sz="0" w:space="0" w:color="auto"/>
        <w:right w:val="none" w:sz="0" w:space="0" w:color="auto"/>
      </w:divBdr>
    </w:div>
    <w:div w:id="532772748">
      <w:bodyDiv w:val="1"/>
      <w:marLeft w:val="0"/>
      <w:marRight w:val="0"/>
      <w:marTop w:val="0"/>
      <w:marBottom w:val="0"/>
      <w:divBdr>
        <w:top w:val="none" w:sz="0" w:space="0" w:color="auto"/>
        <w:left w:val="none" w:sz="0" w:space="0" w:color="auto"/>
        <w:bottom w:val="none" w:sz="0" w:space="0" w:color="auto"/>
        <w:right w:val="none" w:sz="0" w:space="0" w:color="auto"/>
      </w:divBdr>
    </w:div>
    <w:div w:id="545219952">
      <w:bodyDiv w:val="1"/>
      <w:marLeft w:val="0"/>
      <w:marRight w:val="0"/>
      <w:marTop w:val="0"/>
      <w:marBottom w:val="0"/>
      <w:divBdr>
        <w:top w:val="none" w:sz="0" w:space="0" w:color="auto"/>
        <w:left w:val="none" w:sz="0" w:space="0" w:color="auto"/>
        <w:bottom w:val="none" w:sz="0" w:space="0" w:color="auto"/>
        <w:right w:val="none" w:sz="0" w:space="0" w:color="auto"/>
      </w:divBdr>
    </w:div>
    <w:div w:id="568267640">
      <w:bodyDiv w:val="1"/>
      <w:marLeft w:val="0"/>
      <w:marRight w:val="0"/>
      <w:marTop w:val="0"/>
      <w:marBottom w:val="0"/>
      <w:divBdr>
        <w:top w:val="none" w:sz="0" w:space="0" w:color="auto"/>
        <w:left w:val="none" w:sz="0" w:space="0" w:color="auto"/>
        <w:bottom w:val="none" w:sz="0" w:space="0" w:color="auto"/>
        <w:right w:val="none" w:sz="0" w:space="0" w:color="auto"/>
      </w:divBdr>
    </w:div>
    <w:div w:id="616256084">
      <w:bodyDiv w:val="1"/>
      <w:marLeft w:val="0"/>
      <w:marRight w:val="0"/>
      <w:marTop w:val="0"/>
      <w:marBottom w:val="0"/>
      <w:divBdr>
        <w:top w:val="none" w:sz="0" w:space="0" w:color="auto"/>
        <w:left w:val="none" w:sz="0" w:space="0" w:color="auto"/>
        <w:bottom w:val="none" w:sz="0" w:space="0" w:color="auto"/>
        <w:right w:val="none" w:sz="0" w:space="0" w:color="auto"/>
      </w:divBdr>
    </w:div>
    <w:div w:id="649090474">
      <w:bodyDiv w:val="1"/>
      <w:marLeft w:val="0"/>
      <w:marRight w:val="0"/>
      <w:marTop w:val="0"/>
      <w:marBottom w:val="0"/>
      <w:divBdr>
        <w:top w:val="none" w:sz="0" w:space="0" w:color="auto"/>
        <w:left w:val="none" w:sz="0" w:space="0" w:color="auto"/>
        <w:bottom w:val="none" w:sz="0" w:space="0" w:color="auto"/>
        <w:right w:val="none" w:sz="0" w:space="0" w:color="auto"/>
      </w:divBdr>
    </w:div>
    <w:div w:id="673217374">
      <w:bodyDiv w:val="1"/>
      <w:marLeft w:val="0"/>
      <w:marRight w:val="0"/>
      <w:marTop w:val="0"/>
      <w:marBottom w:val="0"/>
      <w:divBdr>
        <w:top w:val="none" w:sz="0" w:space="0" w:color="auto"/>
        <w:left w:val="none" w:sz="0" w:space="0" w:color="auto"/>
        <w:bottom w:val="none" w:sz="0" w:space="0" w:color="auto"/>
        <w:right w:val="none" w:sz="0" w:space="0" w:color="auto"/>
      </w:divBdr>
    </w:div>
    <w:div w:id="793409661">
      <w:bodyDiv w:val="1"/>
      <w:marLeft w:val="0"/>
      <w:marRight w:val="0"/>
      <w:marTop w:val="0"/>
      <w:marBottom w:val="0"/>
      <w:divBdr>
        <w:top w:val="none" w:sz="0" w:space="0" w:color="auto"/>
        <w:left w:val="none" w:sz="0" w:space="0" w:color="auto"/>
        <w:bottom w:val="none" w:sz="0" w:space="0" w:color="auto"/>
        <w:right w:val="none" w:sz="0" w:space="0" w:color="auto"/>
      </w:divBdr>
    </w:div>
    <w:div w:id="819620094">
      <w:bodyDiv w:val="1"/>
      <w:marLeft w:val="0"/>
      <w:marRight w:val="0"/>
      <w:marTop w:val="0"/>
      <w:marBottom w:val="0"/>
      <w:divBdr>
        <w:top w:val="none" w:sz="0" w:space="0" w:color="auto"/>
        <w:left w:val="none" w:sz="0" w:space="0" w:color="auto"/>
        <w:bottom w:val="none" w:sz="0" w:space="0" w:color="auto"/>
        <w:right w:val="none" w:sz="0" w:space="0" w:color="auto"/>
      </w:divBdr>
    </w:div>
    <w:div w:id="977297346">
      <w:bodyDiv w:val="1"/>
      <w:marLeft w:val="0"/>
      <w:marRight w:val="0"/>
      <w:marTop w:val="0"/>
      <w:marBottom w:val="0"/>
      <w:divBdr>
        <w:top w:val="none" w:sz="0" w:space="0" w:color="auto"/>
        <w:left w:val="none" w:sz="0" w:space="0" w:color="auto"/>
        <w:bottom w:val="none" w:sz="0" w:space="0" w:color="auto"/>
        <w:right w:val="none" w:sz="0" w:space="0" w:color="auto"/>
      </w:divBdr>
    </w:div>
    <w:div w:id="1051732875">
      <w:bodyDiv w:val="1"/>
      <w:marLeft w:val="0"/>
      <w:marRight w:val="0"/>
      <w:marTop w:val="0"/>
      <w:marBottom w:val="0"/>
      <w:divBdr>
        <w:top w:val="none" w:sz="0" w:space="0" w:color="auto"/>
        <w:left w:val="none" w:sz="0" w:space="0" w:color="auto"/>
        <w:bottom w:val="none" w:sz="0" w:space="0" w:color="auto"/>
        <w:right w:val="none" w:sz="0" w:space="0" w:color="auto"/>
      </w:divBdr>
    </w:div>
    <w:div w:id="1130905886">
      <w:bodyDiv w:val="1"/>
      <w:marLeft w:val="0"/>
      <w:marRight w:val="0"/>
      <w:marTop w:val="0"/>
      <w:marBottom w:val="0"/>
      <w:divBdr>
        <w:top w:val="none" w:sz="0" w:space="0" w:color="auto"/>
        <w:left w:val="none" w:sz="0" w:space="0" w:color="auto"/>
        <w:bottom w:val="none" w:sz="0" w:space="0" w:color="auto"/>
        <w:right w:val="none" w:sz="0" w:space="0" w:color="auto"/>
      </w:divBdr>
    </w:div>
    <w:div w:id="1232160705">
      <w:bodyDiv w:val="1"/>
      <w:marLeft w:val="0"/>
      <w:marRight w:val="0"/>
      <w:marTop w:val="0"/>
      <w:marBottom w:val="0"/>
      <w:divBdr>
        <w:top w:val="none" w:sz="0" w:space="0" w:color="auto"/>
        <w:left w:val="none" w:sz="0" w:space="0" w:color="auto"/>
        <w:bottom w:val="none" w:sz="0" w:space="0" w:color="auto"/>
        <w:right w:val="none" w:sz="0" w:space="0" w:color="auto"/>
      </w:divBdr>
    </w:div>
    <w:div w:id="1235119702">
      <w:bodyDiv w:val="1"/>
      <w:marLeft w:val="0"/>
      <w:marRight w:val="0"/>
      <w:marTop w:val="0"/>
      <w:marBottom w:val="0"/>
      <w:divBdr>
        <w:top w:val="none" w:sz="0" w:space="0" w:color="auto"/>
        <w:left w:val="none" w:sz="0" w:space="0" w:color="auto"/>
        <w:bottom w:val="none" w:sz="0" w:space="0" w:color="auto"/>
        <w:right w:val="none" w:sz="0" w:space="0" w:color="auto"/>
      </w:divBdr>
      <w:divsChild>
        <w:div w:id="1436562463">
          <w:marLeft w:val="0"/>
          <w:marRight w:val="0"/>
          <w:marTop w:val="0"/>
          <w:marBottom w:val="0"/>
          <w:divBdr>
            <w:top w:val="none" w:sz="0" w:space="0" w:color="auto"/>
            <w:left w:val="none" w:sz="0" w:space="0" w:color="auto"/>
            <w:bottom w:val="none" w:sz="0" w:space="0" w:color="auto"/>
            <w:right w:val="none" w:sz="0" w:space="0" w:color="auto"/>
          </w:divBdr>
        </w:div>
        <w:div w:id="1416979679">
          <w:marLeft w:val="0"/>
          <w:marRight w:val="0"/>
          <w:marTop w:val="0"/>
          <w:marBottom w:val="0"/>
          <w:divBdr>
            <w:top w:val="none" w:sz="0" w:space="0" w:color="auto"/>
            <w:left w:val="none" w:sz="0" w:space="0" w:color="auto"/>
            <w:bottom w:val="none" w:sz="0" w:space="0" w:color="auto"/>
            <w:right w:val="none" w:sz="0" w:space="0" w:color="auto"/>
          </w:divBdr>
        </w:div>
        <w:div w:id="1860387993">
          <w:marLeft w:val="0"/>
          <w:marRight w:val="0"/>
          <w:marTop w:val="0"/>
          <w:marBottom w:val="0"/>
          <w:divBdr>
            <w:top w:val="none" w:sz="0" w:space="0" w:color="auto"/>
            <w:left w:val="none" w:sz="0" w:space="0" w:color="auto"/>
            <w:bottom w:val="none" w:sz="0" w:space="0" w:color="auto"/>
            <w:right w:val="none" w:sz="0" w:space="0" w:color="auto"/>
          </w:divBdr>
        </w:div>
      </w:divsChild>
    </w:div>
    <w:div w:id="1236932929">
      <w:bodyDiv w:val="1"/>
      <w:marLeft w:val="0"/>
      <w:marRight w:val="0"/>
      <w:marTop w:val="0"/>
      <w:marBottom w:val="0"/>
      <w:divBdr>
        <w:top w:val="none" w:sz="0" w:space="0" w:color="auto"/>
        <w:left w:val="none" w:sz="0" w:space="0" w:color="auto"/>
        <w:bottom w:val="none" w:sz="0" w:space="0" w:color="auto"/>
        <w:right w:val="none" w:sz="0" w:space="0" w:color="auto"/>
      </w:divBdr>
    </w:div>
    <w:div w:id="1249928185">
      <w:bodyDiv w:val="1"/>
      <w:marLeft w:val="0"/>
      <w:marRight w:val="0"/>
      <w:marTop w:val="0"/>
      <w:marBottom w:val="0"/>
      <w:divBdr>
        <w:top w:val="none" w:sz="0" w:space="0" w:color="auto"/>
        <w:left w:val="none" w:sz="0" w:space="0" w:color="auto"/>
        <w:bottom w:val="none" w:sz="0" w:space="0" w:color="auto"/>
        <w:right w:val="none" w:sz="0" w:space="0" w:color="auto"/>
      </w:divBdr>
    </w:div>
    <w:div w:id="1265651286">
      <w:bodyDiv w:val="1"/>
      <w:marLeft w:val="0"/>
      <w:marRight w:val="0"/>
      <w:marTop w:val="0"/>
      <w:marBottom w:val="0"/>
      <w:divBdr>
        <w:top w:val="none" w:sz="0" w:space="0" w:color="auto"/>
        <w:left w:val="none" w:sz="0" w:space="0" w:color="auto"/>
        <w:bottom w:val="none" w:sz="0" w:space="0" w:color="auto"/>
        <w:right w:val="none" w:sz="0" w:space="0" w:color="auto"/>
      </w:divBdr>
    </w:div>
    <w:div w:id="1279948682">
      <w:bodyDiv w:val="1"/>
      <w:marLeft w:val="0"/>
      <w:marRight w:val="0"/>
      <w:marTop w:val="0"/>
      <w:marBottom w:val="0"/>
      <w:divBdr>
        <w:top w:val="none" w:sz="0" w:space="0" w:color="auto"/>
        <w:left w:val="none" w:sz="0" w:space="0" w:color="auto"/>
        <w:bottom w:val="none" w:sz="0" w:space="0" w:color="auto"/>
        <w:right w:val="none" w:sz="0" w:space="0" w:color="auto"/>
      </w:divBdr>
    </w:div>
    <w:div w:id="1380788718">
      <w:bodyDiv w:val="1"/>
      <w:marLeft w:val="0"/>
      <w:marRight w:val="0"/>
      <w:marTop w:val="0"/>
      <w:marBottom w:val="0"/>
      <w:divBdr>
        <w:top w:val="none" w:sz="0" w:space="0" w:color="auto"/>
        <w:left w:val="none" w:sz="0" w:space="0" w:color="auto"/>
        <w:bottom w:val="none" w:sz="0" w:space="0" w:color="auto"/>
        <w:right w:val="none" w:sz="0" w:space="0" w:color="auto"/>
      </w:divBdr>
    </w:div>
    <w:div w:id="1463185051">
      <w:bodyDiv w:val="1"/>
      <w:marLeft w:val="0"/>
      <w:marRight w:val="0"/>
      <w:marTop w:val="0"/>
      <w:marBottom w:val="0"/>
      <w:divBdr>
        <w:top w:val="none" w:sz="0" w:space="0" w:color="auto"/>
        <w:left w:val="none" w:sz="0" w:space="0" w:color="auto"/>
        <w:bottom w:val="none" w:sz="0" w:space="0" w:color="auto"/>
        <w:right w:val="none" w:sz="0" w:space="0" w:color="auto"/>
      </w:divBdr>
    </w:div>
    <w:div w:id="1465657701">
      <w:bodyDiv w:val="1"/>
      <w:marLeft w:val="0"/>
      <w:marRight w:val="0"/>
      <w:marTop w:val="0"/>
      <w:marBottom w:val="0"/>
      <w:divBdr>
        <w:top w:val="none" w:sz="0" w:space="0" w:color="auto"/>
        <w:left w:val="none" w:sz="0" w:space="0" w:color="auto"/>
        <w:bottom w:val="none" w:sz="0" w:space="0" w:color="auto"/>
        <w:right w:val="none" w:sz="0" w:space="0" w:color="auto"/>
      </w:divBdr>
    </w:div>
    <w:div w:id="1496451506">
      <w:bodyDiv w:val="1"/>
      <w:marLeft w:val="0"/>
      <w:marRight w:val="0"/>
      <w:marTop w:val="0"/>
      <w:marBottom w:val="0"/>
      <w:divBdr>
        <w:top w:val="none" w:sz="0" w:space="0" w:color="auto"/>
        <w:left w:val="none" w:sz="0" w:space="0" w:color="auto"/>
        <w:bottom w:val="none" w:sz="0" w:space="0" w:color="auto"/>
        <w:right w:val="none" w:sz="0" w:space="0" w:color="auto"/>
      </w:divBdr>
    </w:div>
    <w:div w:id="1609657912">
      <w:bodyDiv w:val="1"/>
      <w:marLeft w:val="0"/>
      <w:marRight w:val="0"/>
      <w:marTop w:val="0"/>
      <w:marBottom w:val="0"/>
      <w:divBdr>
        <w:top w:val="none" w:sz="0" w:space="0" w:color="auto"/>
        <w:left w:val="none" w:sz="0" w:space="0" w:color="auto"/>
        <w:bottom w:val="none" w:sz="0" w:space="0" w:color="auto"/>
        <w:right w:val="none" w:sz="0" w:space="0" w:color="auto"/>
      </w:divBdr>
    </w:div>
    <w:div w:id="1624848567">
      <w:bodyDiv w:val="1"/>
      <w:marLeft w:val="0"/>
      <w:marRight w:val="0"/>
      <w:marTop w:val="0"/>
      <w:marBottom w:val="0"/>
      <w:divBdr>
        <w:top w:val="none" w:sz="0" w:space="0" w:color="auto"/>
        <w:left w:val="none" w:sz="0" w:space="0" w:color="auto"/>
        <w:bottom w:val="none" w:sz="0" w:space="0" w:color="auto"/>
        <w:right w:val="none" w:sz="0" w:space="0" w:color="auto"/>
      </w:divBdr>
    </w:div>
    <w:div w:id="1636643595">
      <w:bodyDiv w:val="1"/>
      <w:marLeft w:val="0"/>
      <w:marRight w:val="0"/>
      <w:marTop w:val="0"/>
      <w:marBottom w:val="0"/>
      <w:divBdr>
        <w:top w:val="none" w:sz="0" w:space="0" w:color="auto"/>
        <w:left w:val="none" w:sz="0" w:space="0" w:color="auto"/>
        <w:bottom w:val="none" w:sz="0" w:space="0" w:color="auto"/>
        <w:right w:val="none" w:sz="0" w:space="0" w:color="auto"/>
      </w:divBdr>
    </w:div>
    <w:div w:id="1641106960">
      <w:bodyDiv w:val="1"/>
      <w:marLeft w:val="0"/>
      <w:marRight w:val="0"/>
      <w:marTop w:val="0"/>
      <w:marBottom w:val="0"/>
      <w:divBdr>
        <w:top w:val="none" w:sz="0" w:space="0" w:color="auto"/>
        <w:left w:val="none" w:sz="0" w:space="0" w:color="auto"/>
        <w:bottom w:val="none" w:sz="0" w:space="0" w:color="auto"/>
        <w:right w:val="none" w:sz="0" w:space="0" w:color="auto"/>
      </w:divBdr>
    </w:div>
    <w:div w:id="1663898323">
      <w:bodyDiv w:val="1"/>
      <w:marLeft w:val="0"/>
      <w:marRight w:val="0"/>
      <w:marTop w:val="0"/>
      <w:marBottom w:val="0"/>
      <w:divBdr>
        <w:top w:val="none" w:sz="0" w:space="0" w:color="auto"/>
        <w:left w:val="none" w:sz="0" w:space="0" w:color="auto"/>
        <w:bottom w:val="none" w:sz="0" w:space="0" w:color="auto"/>
        <w:right w:val="none" w:sz="0" w:space="0" w:color="auto"/>
      </w:divBdr>
      <w:divsChild>
        <w:div w:id="246692694">
          <w:marLeft w:val="0"/>
          <w:marRight w:val="0"/>
          <w:marTop w:val="0"/>
          <w:marBottom w:val="0"/>
          <w:divBdr>
            <w:top w:val="none" w:sz="0" w:space="0" w:color="auto"/>
            <w:left w:val="none" w:sz="0" w:space="0" w:color="auto"/>
            <w:bottom w:val="none" w:sz="0" w:space="0" w:color="auto"/>
            <w:right w:val="none" w:sz="0" w:space="0" w:color="auto"/>
          </w:divBdr>
        </w:div>
        <w:div w:id="146090292">
          <w:marLeft w:val="0"/>
          <w:marRight w:val="0"/>
          <w:marTop w:val="0"/>
          <w:marBottom w:val="0"/>
          <w:divBdr>
            <w:top w:val="none" w:sz="0" w:space="0" w:color="auto"/>
            <w:left w:val="none" w:sz="0" w:space="0" w:color="auto"/>
            <w:bottom w:val="none" w:sz="0" w:space="0" w:color="auto"/>
            <w:right w:val="none" w:sz="0" w:space="0" w:color="auto"/>
          </w:divBdr>
        </w:div>
        <w:div w:id="1263689454">
          <w:marLeft w:val="0"/>
          <w:marRight w:val="0"/>
          <w:marTop w:val="0"/>
          <w:marBottom w:val="0"/>
          <w:divBdr>
            <w:top w:val="none" w:sz="0" w:space="0" w:color="auto"/>
            <w:left w:val="none" w:sz="0" w:space="0" w:color="auto"/>
            <w:bottom w:val="none" w:sz="0" w:space="0" w:color="auto"/>
            <w:right w:val="none" w:sz="0" w:space="0" w:color="auto"/>
          </w:divBdr>
        </w:div>
      </w:divsChild>
    </w:div>
    <w:div w:id="1682046993">
      <w:bodyDiv w:val="1"/>
      <w:marLeft w:val="0"/>
      <w:marRight w:val="0"/>
      <w:marTop w:val="0"/>
      <w:marBottom w:val="0"/>
      <w:divBdr>
        <w:top w:val="none" w:sz="0" w:space="0" w:color="auto"/>
        <w:left w:val="none" w:sz="0" w:space="0" w:color="auto"/>
        <w:bottom w:val="none" w:sz="0" w:space="0" w:color="auto"/>
        <w:right w:val="none" w:sz="0" w:space="0" w:color="auto"/>
      </w:divBdr>
    </w:div>
    <w:div w:id="1765607503">
      <w:bodyDiv w:val="1"/>
      <w:marLeft w:val="0"/>
      <w:marRight w:val="0"/>
      <w:marTop w:val="0"/>
      <w:marBottom w:val="0"/>
      <w:divBdr>
        <w:top w:val="none" w:sz="0" w:space="0" w:color="auto"/>
        <w:left w:val="none" w:sz="0" w:space="0" w:color="auto"/>
        <w:bottom w:val="none" w:sz="0" w:space="0" w:color="auto"/>
        <w:right w:val="none" w:sz="0" w:space="0" w:color="auto"/>
      </w:divBdr>
    </w:div>
    <w:div w:id="1774788954">
      <w:bodyDiv w:val="1"/>
      <w:marLeft w:val="0"/>
      <w:marRight w:val="0"/>
      <w:marTop w:val="0"/>
      <w:marBottom w:val="0"/>
      <w:divBdr>
        <w:top w:val="none" w:sz="0" w:space="0" w:color="auto"/>
        <w:left w:val="none" w:sz="0" w:space="0" w:color="auto"/>
        <w:bottom w:val="none" w:sz="0" w:space="0" w:color="auto"/>
        <w:right w:val="none" w:sz="0" w:space="0" w:color="auto"/>
      </w:divBdr>
    </w:div>
    <w:div w:id="1800604331">
      <w:bodyDiv w:val="1"/>
      <w:marLeft w:val="0"/>
      <w:marRight w:val="0"/>
      <w:marTop w:val="0"/>
      <w:marBottom w:val="0"/>
      <w:divBdr>
        <w:top w:val="none" w:sz="0" w:space="0" w:color="auto"/>
        <w:left w:val="none" w:sz="0" w:space="0" w:color="auto"/>
        <w:bottom w:val="none" w:sz="0" w:space="0" w:color="auto"/>
        <w:right w:val="none" w:sz="0" w:space="0" w:color="auto"/>
      </w:divBdr>
    </w:div>
    <w:div w:id="1836801182">
      <w:bodyDiv w:val="1"/>
      <w:marLeft w:val="0"/>
      <w:marRight w:val="0"/>
      <w:marTop w:val="0"/>
      <w:marBottom w:val="0"/>
      <w:divBdr>
        <w:top w:val="none" w:sz="0" w:space="0" w:color="auto"/>
        <w:left w:val="none" w:sz="0" w:space="0" w:color="auto"/>
        <w:bottom w:val="none" w:sz="0" w:space="0" w:color="auto"/>
        <w:right w:val="none" w:sz="0" w:space="0" w:color="auto"/>
      </w:divBdr>
    </w:div>
    <w:div w:id="1859419535">
      <w:bodyDiv w:val="1"/>
      <w:marLeft w:val="0"/>
      <w:marRight w:val="0"/>
      <w:marTop w:val="0"/>
      <w:marBottom w:val="0"/>
      <w:divBdr>
        <w:top w:val="none" w:sz="0" w:space="0" w:color="auto"/>
        <w:left w:val="none" w:sz="0" w:space="0" w:color="auto"/>
        <w:bottom w:val="none" w:sz="0" w:space="0" w:color="auto"/>
        <w:right w:val="none" w:sz="0" w:space="0" w:color="auto"/>
      </w:divBdr>
    </w:div>
    <w:div w:id="1866405963">
      <w:bodyDiv w:val="1"/>
      <w:marLeft w:val="0"/>
      <w:marRight w:val="0"/>
      <w:marTop w:val="0"/>
      <w:marBottom w:val="0"/>
      <w:divBdr>
        <w:top w:val="none" w:sz="0" w:space="0" w:color="auto"/>
        <w:left w:val="none" w:sz="0" w:space="0" w:color="auto"/>
        <w:bottom w:val="none" w:sz="0" w:space="0" w:color="auto"/>
        <w:right w:val="none" w:sz="0" w:space="0" w:color="auto"/>
      </w:divBdr>
    </w:div>
    <w:div w:id="1886217756">
      <w:bodyDiv w:val="1"/>
      <w:marLeft w:val="0"/>
      <w:marRight w:val="0"/>
      <w:marTop w:val="0"/>
      <w:marBottom w:val="0"/>
      <w:divBdr>
        <w:top w:val="none" w:sz="0" w:space="0" w:color="auto"/>
        <w:left w:val="none" w:sz="0" w:space="0" w:color="auto"/>
        <w:bottom w:val="none" w:sz="0" w:space="0" w:color="auto"/>
        <w:right w:val="none" w:sz="0" w:space="0" w:color="auto"/>
      </w:divBdr>
    </w:div>
    <w:div w:id="2047749201">
      <w:bodyDiv w:val="1"/>
      <w:marLeft w:val="0"/>
      <w:marRight w:val="0"/>
      <w:marTop w:val="0"/>
      <w:marBottom w:val="0"/>
      <w:divBdr>
        <w:top w:val="none" w:sz="0" w:space="0" w:color="auto"/>
        <w:left w:val="none" w:sz="0" w:space="0" w:color="auto"/>
        <w:bottom w:val="none" w:sz="0" w:space="0" w:color="auto"/>
        <w:right w:val="none" w:sz="0" w:space="0" w:color="auto"/>
      </w:divBdr>
      <w:divsChild>
        <w:div w:id="666828973">
          <w:marLeft w:val="446"/>
          <w:marRight w:val="0"/>
          <w:marTop w:val="0"/>
          <w:marBottom w:val="0"/>
          <w:divBdr>
            <w:top w:val="none" w:sz="0" w:space="0" w:color="auto"/>
            <w:left w:val="none" w:sz="0" w:space="0" w:color="auto"/>
            <w:bottom w:val="none" w:sz="0" w:space="0" w:color="auto"/>
            <w:right w:val="none" w:sz="0" w:space="0" w:color="auto"/>
          </w:divBdr>
        </w:div>
      </w:divsChild>
    </w:div>
    <w:div w:id="2049794649">
      <w:bodyDiv w:val="1"/>
      <w:marLeft w:val="0"/>
      <w:marRight w:val="0"/>
      <w:marTop w:val="0"/>
      <w:marBottom w:val="0"/>
      <w:divBdr>
        <w:top w:val="none" w:sz="0" w:space="0" w:color="auto"/>
        <w:left w:val="none" w:sz="0" w:space="0" w:color="auto"/>
        <w:bottom w:val="none" w:sz="0" w:space="0" w:color="auto"/>
        <w:right w:val="none" w:sz="0" w:space="0" w:color="auto"/>
      </w:divBdr>
    </w:div>
    <w:div w:id="2050033651">
      <w:bodyDiv w:val="1"/>
      <w:marLeft w:val="0"/>
      <w:marRight w:val="0"/>
      <w:marTop w:val="0"/>
      <w:marBottom w:val="0"/>
      <w:divBdr>
        <w:top w:val="none" w:sz="0" w:space="0" w:color="auto"/>
        <w:left w:val="none" w:sz="0" w:space="0" w:color="auto"/>
        <w:bottom w:val="none" w:sz="0" w:space="0" w:color="auto"/>
        <w:right w:val="none" w:sz="0" w:space="0" w:color="auto"/>
      </w:divBdr>
    </w:div>
    <w:div w:id="2065836281">
      <w:bodyDiv w:val="1"/>
      <w:marLeft w:val="0"/>
      <w:marRight w:val="0"/>
      <w:marTop w:val="0"/>
      <w:marBottom w:val="0"/>
      <w:divBdr>
        <w:top w:val="none" w:sz="0" w:space="0" w:color="auto"/>
        <w:left w:val="none" w:sz="0" w:space="0" w:color="auto"/>
        <w:bottom w:val="none" w:sz="0" w:space="0" w:color="auto"/>
        <w:right w:val="none" w:sz="0" w:space="0" w:color="auto"/>
      </w:divBdr>
    </w:div>
    <w:div w:id="2069911787">
      <w:bodyDiv w:val="1"/>
      <w:marLeft w:val="0"/>
      <w:marRight w:val="0"/>
      <w:marTop w:val="0"/>
      <w:marBottom w:val="0"/>
      <w:divBdr>
        <w:top w:val="none" w:sz="0" w:space="0" w:color="auto"/>
        <w:left w:val="none" w:sz="0" w:space="0" w:color="auto"/>
        <w:bottom w:val="none" w:sz="0" w:space="0" w:color="auto"/>
        <w:right w:val="none" w:sz="0" w:space="0" w:color="auto"/>
      </w:divBdr>
    </w:div>
    <w:div w:id="2077506035">
      <w:bodyDiv w:val="1"/>
      <w:marLeft w:val="0"/>
      <w:marRight w:val="0"/>
      <w:marTop w:val="0"/>
      <w:marBottom w:val="0"/>
      <w:divBdr>
        <w:top w:val="none" w:sz="0" w:space="0" w:color="auto"/>
        <w:left w:val="none" w:sz="0" w:space="0" w:color="auto"/>
        <w:bottom w:val="none" w:sz="0" w:space="0" w:color="auto"/>
        <w:right w:val="none" w:sz="0" w:space="0" w:color="auto"/>
      </w:divBdr>
    </w:div>
    <w:div w:id="2122334598">
      <w:bodyDiv w:val="1"/>
      <w:marLeft w:val="0"/>
      <w:marRight w:val="0"/>
      <w:marTop w:val="0"/>
      <w:marBottom w:val="0"/>
      <w:divBdr>
        <w:top w:val="none" w:sz="0" w:space="0" w:color="auto"/>
        <w:left w:val="none" w:sz="0" w:space="0" w:color="auto"/>
        <w:bottom w:val="none" w:sz="0" w:space="0" w:color="auto"/>
        <w:right w:val="none" w:sz="0" w:space="0" w:color="auto"/>
      </w:divBdr>
    </w:div>
    <w:div w:id="212345476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png"/><Relationship Id="rId21" Type="http://schemas.openxmlformats.org/officeDocument/2006/relationships/image" Target="media/image10.emf"/><Relationship Id="rId42" Type="http://schemas.openxmlformats.org/officeDocument/2006/relationships/chart" Target="charts/chart2.xml"/><Relationship Id="rId63" Type="http://schemas.openxmlformats.org/officeDocument/2006/relationships/image" Target="media/image48.png"/><Relationship Id="rId84" Type="http://schemas.openxmlformats.org/officeDocument/2006/relationships/image" Target="media/image68.png"/><Relationship Id="rId138" Type="http://schemas.openxmlformats.org/officeDocument/2006/relationships/image" Target="media/image115.emf"/><Relationship Id="rId159" Type="http://schemas.openxmlformats.org/officeDocument/2006/relationships/image" Target="media/image131.emf"/><Relationship Id="rId107" Type="http://schemas.openxmlformats.org/officeDocument/2006/relationships/image" Target="media/image89.wmf"/><Relationship Id="rId11" Type="http://schemas.openxmlformats.org/officeDocument/2006/relationships/image" Target="media/image1.emf"/><Relationship Id="rId32" Type="http://schemas.openxmlformats.org/officeDocument/2006/relationships/image" Target="media/image21.png"/><Relationship Id="rId53" Type="http://schemas.openxmlformats.org/officeDocument/2006/relationships/image" Target="media/image40.png"/><Relationship Id="rId74" Type="http://schemas.openxmlformats.org/officeDocument/2006/relationships/image" Target="media/image59.png"/><Relationship Id="rId128" Type="http://schemas.openxmlformats.org/officeDocument/2006/relationships/image" Target="media/image105.png"/><Relationship Id="rId149" Type="http://schemas.openxmlformats.org/officeDocument/2006/relationships/image" Target="media/image123.png"/><Relationship Id="rId5" Type="http://schemas.openxmlformats.org/officeDocument/2006/relationships/numbering" Target="numbering.xml"/><Relationship Id="rId95" Type="http://schemas.openxmlformats.org/officeDocument/2006/relationships/image" Target="media/image79.png"/><Relationship Id="rId160" Type="http://schemas.openxmlformats.org/officeDocument/2006/relationships/image" Target="media/image132.emf"/><Relationship Id="rId22" Type="http://schemas.openxmlformats.org/officeDocument/2006/relationships/image" Target="media/image11.png"/><Relationship Id="rId43" Type="http://schemas.openxmlformats.org/officeDocument/2006/relationships/image" Target="media/image30.png"/><Relationship Id="rId64" Type="http://schemas.openxmlformats.org/officeDocument/2006/relationships/image" Target="media/image49.png"/><Relationship Id="rId118" Type="http://schemas.openxmlformats.org/officeDocument/2006/relationships/image" Target="media/image99.png"/><Relationship Id="rId139" Type="http://schemas.openxmlformats.org/officeDocument/2006/relationships/image" Target="media/image116.emf"/><Relationship Id="rId85" Type="http://schemas.openxmlformats.org/officeDocument/2006/relationships/image" Target="media/image69.png"/><Relationship Id="rId150" Type="http://schemas.openxmlformats.org/officeDocument/2006/relationships/package" Target="embeddings/Microsoft_Visio_Drawing9.vsdx"/><Relationship Id="rId12" Type="http://schemas.openxmlformats.org/officeDocument/2006/relationships/package" Target="embeddings/Microsoft_Visio_Drawing.vsdx"/><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oleObject" Target="embeddings/oleObject2.bin"/><Relationship Id="rId103" Type="http://schemas.openxmlformats.org/officeDocument/2006/relationships/image" Target="media/image87.emf"/><Relationship Id="rId108" Type="http://schemas.openxmlformats.org/officeDocument/2006/relationships/oleObject" Target="embeddings/oleObject4.bin"/><Relationship Id="rId124" Type="http://schemas.openxmlformats.org/officeDocument/2006/relationships/image" Target="media/image103.emf"/><Relationship Id="rId129" Type="http://schemas.openxmlformats.org/officeDocument/2006/relationships/image" Target="media/image106.png"/><Relationship Id="rId54" Type="http://schemas.openxmlformats.org/officeDocument/2006/relationships/image" Target="media/image41.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emf"/><Relationship Id="rId96" Type="http://schemas.openxmlformats.org/officeDocument/2006/relationships/image" Target="media/image80.png"/><Relationship Id="rId140" Type="http://schemas.openxmlformats.org/officeDocument/2006/relationships/image" Target="media/image117.emf"/><Relationship Id="rId145" Type="http://schemas.openxmlformats.org/officeDocument/2006/relationships/image" Target="media/image121.emf"/><Relationship Id="rId161" Type="http://schemas.openxmlformats.org/officeDocument/2006/relationships/package" Target="embeddings/Microsoft_Visio_Drawing11.vsdx"/><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12.png"/><Relationship Id="rId28" Type="http://schemas.openxmlformats.org/officeDocument/2006/relationships/image" Target="media/image17.emf"/><Relationship Id="rId49" Type="http://schemas.openxmlformats.org/officeDocument/2006/relationships/image" Target="media/image36.png"/><Relationship Id="rId114" Type="http://schemas.openxmlformats.org/officeDocument/2006/relationships/image" Target="media/image95.png"/><Relationship Id="rId119" Type="http://schemas.openxmlformats.org/officeDocument/2006/relationships/image" Target="media/image100.png"/><Relationship Id="rId44" Type="http://schemas.openxmlformats.org/officeDocument/2006/relationships/image" Target="media/image31.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6.png"/><Relationship Id="rId86" Type="http://schemas.openxmlformats.org/officeDocument/2006/relationships/image" Target="media/image70.png"/><Relationship Id="rId130" Type="http://schemas.openxmlformats.org/officeDocument/2006/relationships/image" Target="media/image107.png"/><Relationship Id="rId135" Type="http://schemas.openxmlformats.org/officeDocument/2006/relationships/image" Target="media/image112.png"/><Relationship Id="rId151" Type="http://schemas.openxmlformats.org/officeDocument/2006/relationships/image" Target="media/image124.png"/><Relationship Id="rId156" Type="http://schemas.openxmlformats.org/officeDocument/2006/relationships/image" Target="media/image128.png"/><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0.png"/><Relationship Id="rId34" Type="http://schemas.openxmlformats.org/officeDocument/2006/relationships/image" Target="media/image23.png"/><Relationship Id="rId50" Type="http://schemas.openxmlformats.org/officeDocument/2006/relationships/image" Target="media/image37.png"/><Relationship Id="rId55" Type="http://schemas.openxmlformats.org/officeDocument/2006/relationships/image" Target="media/image42.emf"/><Relationship Id="rId76" Type="http://schemas.openxmlformats.org/officeDocument/2006/relationships/image" Target="media/image61.png"/><Relationship Id="rId97" Type="http://schemas.openxmlformats.org/officeDocument/2006/relationships/image" Target="media/image81.jpeg"/><Relationship Id="rId104" Type="http://schemas.openxmlformats.org/officeDocument/2006/relationships/package" Target="embeddings/Microsoft_Visio_Drawing1.vsdx"/><Relationship Id="rId120" Type="http://schemas.openxmlformats.org/officeDocument/2006/relationships/package" Target="embeddings/Microsoft_Visio_Drawing2.vsdx"/><Relationship Id="rId125" Type="http://schemas.openxmlformats.org/officeDocument/2006/relationships/package" Target="embeddings/Microsoft_Visio_Drawing4.vsdx"/><Relationship Id="rId141" Type="http://schemas.openxmlformats.org/officeDocument/2006/relationships/image" Target="media/image118.emf"/><Relationship Id="rId146" Type="http://schemas.openxmlformats.org/officeDocument/2006/relationships/package" Target="embeddings/Microsoft_Visio_Drawing7.vsdx"/><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6.emf"/><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2.png"/><Relationship Id="rId66" Type="http://schemas.openxmlformats.org/officeDocument/2006/relationships/image" Target="media/image51.png"/><Relationship Id="rId87" Type="http://schemas.openxmlformats.org/officeDocument/2006/relationships/image" Target="media/image71.emf"/><Relationship Id="rId110" Type="http://schemas.openxmlformats.org/officeDocument/2006/relationships/image" Target="media/image91.png"/><Relationship Id="rId115" Type="http://schemas.openxmlformats.org/officeDocument/2006/relationships/image" Target="media/image96.png"/><Relationship Id="rId131" Type="http://schemas.openxmlformats.org/officeDocument/2006/relationships/image" Target="media/image108.png"/><Relationship Id="rId136" Type="http://schemas.openxmlformats.org/officeDocument/2006/relationships/image" Target="media/image113.png"/><Relationship Id="rId157" Type="http://schemas.openxmlformats.org/officeDocument/2006/relationships/image" Target="media/image129.png"/><Relationship Id="rId61" Type="http://schemas.openxmlformats.org/officeDocument/2006/relationships/image" Target="media/image46.png"/><Relationship Id="rId82" Type="http://schemas.openxmlformats.org/officeDocument/2006/relationships/image" Target="media/image67.png"/><Relationship Id="rId152" Type="http://schemas.openxmlformats.org/officeDocument/2006/relationships/package" Target="embeddings/Microsoft_Visio_Drawing10.vsdx"/><Relationship Id="rId19" Type="http://schemas.openxmlformats.org/officeDocument/2006/relationships/image" Target="media/image8.png"/><Relationship Id="rId14" Type="http://schemas.openxmlformats.org/officeDocument/2006/relationships/image" Target="media/image3.emf"/><Relationship Id="rId30" Type="http://schemas.openxmlformats.org/officeDocument/2006/relationships/image" Target="media/image19.emf"/><Relationship Id="rId35" Type="http://schemas.openxmlformats.org/officeDocument/2006/relationships/image" Target="media/image24.png"/><Relationship Id="rId56" Type="http://schemas.openxmlformats.org/officeDocument/2006/relationships/image" Target="media/image43.emf"/><Relationship Id="rId77" Type="http://schemas.openxmlformats.org/officeDocument/2006/relationships/image" Target="media/image62.png"/><Relationship Id="rId100" Type="http://schemas.openxmlformats.org/officeDocument/2006/relationships/image" Target="media/image84.emf"/><Relationship Id="rId105" Type="http://schemas.openxmlformats.org/officeDocument/2006/relationships/image" Target="media/image88.wmf"/><Relationship Id="rId126" Type="http://schemas.openxmlformats.org/officeDocument/2006/relationships/image" Target="media/image104.emf"/><Relationship Id="rId147" Type="http://schemas.openxmlformats.org/officeDocument/2006/relationships/image" Target="media/image122.emf"/><Relationship Id="rId8" Type="http://schemas.openxmlformats.org/officeDocument/2006/relationships/webSettings" Target="webSettings.xml"/><Relationship Id="rId51" Type="http://schemas.openxmlformats.org/officeDocument/2006/relationships/image" Target="media/image38.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emf"/><Relationship Id="rId121" Type="http://schemas.openxmlformats.org/officeDocument/2006/relationships/image" Target="media/image101.emf"/><Relationship Id="rId142" Type="http://schemas.openxmlformats.org/officeDocument/2006/relationships/image" Target="media/image119.emf"/><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97.png"/><Relationship Id="rId137" Type="http://schemas.openxmlformats.org/officeDocument/2006/relationships/image" Target="media/image114.png"/><Relationship Id="rId158" Type="http://schemas.openxmlformats.org/officeDocument/2006/relationships/image" Target="media/image130.png"/><Relationship Id="rId20" Type="http://schemas.openxmlformats.org/officeDocument/2006/relationships/image" Target="media/image9.emf"/><Relationship Id="rId41" Type="http://schemas.openxmlformats.org/officeDocument/2006/relationships/chart" Target="charts/chart1.xml"/><Relationship Id="rId62" Type="http://schemas.openxmlformats.org/officeDocument/2006/relationships/image" Target="media/image47.png"/><Relationship Id="rId83" Type="http://schemas.openxmlformats.org/officeDocument/2006/relationships/hyperlink" Target="http://www.5gworkshops.com/2016/5GCMSIG_White%20Paper_r2dot3.pdf" TargetMode="External"/><Relationship Id="rId88" Type="http://schemas.openxmlformats.org/officeDocument/2006/relationships/image" Target="media/image72.emf"/><Relationship Id="rId111" Type="http://schemas.openxmlformats.org/officeDocument/2006/relationships/image" Target="media/image92.png"/><Relationship Id="rId132" Type="http://schemas.openxmlformats.org/officeDocument/2006/relationships/image" Target="media/image109.png"/><Relationship Id="rId153" Type="http://schemas.openxmlformats.org/officeDocument/2006/relationships/image" Target="media/image125.png"/><Relationship Id="rId15" Type="http://schemas.openxmlformats.org/officeDocument/2006/relationships/image" Target="media/image4.emf"/><Relationship Id="rId36" Type="http://schemas.openxmlformats.org/officeDocument/2006/relationships/image" Target="media/image25.png"/><Relationship Id="rId57" Type="http://schemas.openxmlformats.org/officeDocument/2006/relationships/image" Target="media/image44.wmf"/><Relationship Id="rId106" Type="http://schemas.openxmlformats.org/officeDocument/2006/relationships/oleObject" Target="embeddings/oleObject3.bin"/><Relationship Id="rId127" Type="http://schemas.openxmlformats.org/officeDocument/2006/relationships/package" Target="embeddings/Microsoft_Visio_Drawing5.vsdx"/><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image" Target="media/image39.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8.emf"/><Relationship Id="rId99" Type="http://schemas.openxmlformats.org/officeDocument/2006/relationships/image" Target="media/image83.emf"/><Relationship Id="rId101" Type="http://schemas.openxmlformats.org/officeDocument/2006/relationships/image" Target="media/image85.emf"/><Relationship Id="rId122" Type="http://schemas.openxmlformats.org/officeDocument/2006/relationships/package" Target="embeddings/Microsoft_Visio_Drawing3.vsdx"/><Relationship Id="rId143" Type="http://schemas.openxmlformats.org/officeDocument/2006/relationships/image" Target="media/image120.emf"/><Relationship Id="rId148" Type="http://schemas.openxmlformats.org/officeDocument/2006/relationships/package" Target="embeddings/Microsoft_Visio_Drawing8.vsdx"/><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5.png"/><Relationship Id="rId47" Type="http://schemas.openxmlformats.org/officeDocument/2006/relationships/image" Target="media/image34.png"/><Relationship Id="rId68" Type="http://schemas.openxmlformats.org/officeDocument/2006/relationships/image" Target="media/image53.png"/><Relationship Id="rId89" Type="http://schemas.openxmlformats.org/officeDocument/2006/relationships/image" Target="media/image73.emf"/><Relationship Id="rId112" Type="http://schemas.openxmlformats.org/officeDocument/2006/relationships/image" Target="media/image93.png"/><Relationship Id="rId133" Type="http://schemas.openxmlformats.org/officeDocument/2006/relationships/image" Target="media/image110.png"/><Relationship Id="rId154" Type="http://schemas.openxmlformats.org/officeDocument/2006/relationships/image" Target="media/image126.png"/><Relationship Id="rId16" Type="http://schemas.openxmlformats.org/officeDocument/2006/relationships/image" Target="media/image5.emf"/><Relationship Id="rId37" Type="http://schemas.openxmlformats.org/officeDocument/2006/relationships/image" Target="media/image26.png"/><Relationship Id="rId58" Type="http://schemas.openxmlformats.org/officeDocument/2006/relationships/oleObject" Target="embeddings/oleObject1.bin"/><Relationship Id="rId79" Type="http://schemas.openxmlformats.org/officeDocument/2006/relationships/image" Target="media/image64.png"/><Relationship Id="rId102" Type="http://schemas.openxmlformats.org/officeDocument/2006/relationships/image" Target="media/image86.emf"/><Relationship Id="rId123" Type="http://schemas.openxmlformats.org/officeDocument/2006/relationships/image" Target="media/image102.png"/><Relationship Id="rId144" Type="http://schemas.openxmlformats.org/officeDocument/2006/relationships/package" Target="embeddings/Microsoft_Visio_Drawing6.vsdx"/><Relationship Id="rId90" Type="http://schemas.openxmlformats.org/officeDocument/2006/relationships/image" Target="media/image74.emf"/><Relationship Id="rId27" Type="http://schemas.openxmlformats.org/officeDocument/2006/relationships/image" Target="media/image16.emf"/><Relationship Id="rId48" Type="http://schemas.openxmlformats.org/officeDocument/2006/relationships/image" Target="media/image35.png"/><Relationship Id="rId69" Type="http://schemas.openxmlformats.org/officeDocument/2006/relationships/image" Target="media/image54.png"/><Relationship Id="rId113" Type="http://schemas.openxmlformats.org/officeDocument/2006/relationships/image" Target="media/image94.png"/><Relationship Id="rId134" Type="http://schemas.openxmlformats.org/officeDocument/2006/relationships/image" Target="media/image111.png"/><Relationship Id="rId80" Type="http://schemas.openxmlformats.org/officeDocument/2006/relationships/image" Target="media/image65.png"/><Relationship Id="rId155" Type="http://schemas.openxmlformats.org/officeDocument/2006/relationships/image" Target="media/image127.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nokia.sharepoint.com/sites/gxp/3GPP%20SCG%20%20Nokia%20Internal/TSG%20RAN%20Plenary%20and%20WGs/RAN1%20SCG/2025-04%20RAN1-120bis/9%20Rel-19/9.8%207-24GHz%20ChMod/Data/consolidated_meas_Nokia.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2"/>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UMi_Mean_DS'!$D$72:$D$149</c:f>
              <c:numCache>
                <c:formatCode>0.00</c:formatCode>
                <c:ptCount val="78"/>
                <c:pt idx="0">
                  <c:v>-7.1822619021733631</c:v>
                </c:pt>
                <c:pt idx="1">
                  <c:v>-7.2122471989593553</c:v>
                </c:pt>
                <c:pt idx="2">
                  <c:v>-7.2355056020812887</c:v>
                </c:pt>
                <c:pt idx="3">
                  <c:v>-7.2545091011327187</c:v>
                </c:pt>
                <c:pt idx="4">
                  <c:v>-7.2705763306440661</c:v>
                </c:pt>
                <c:pt idx="5">
                  <c:v>-7.2844943979187109</c:v>
                </c:pt>
                <c:pt idx="6">
                  <c:v>-7.2967710033060822</c:v>
                </c:pt>
                <c:pt idx="7">
                  <c:v>-7.3077528010406443</c:v>
                </c:pt>
                <c:pt idx="8">
                  <c:v>-7.3176870454786185</c:v>
                </c:pt>
                <c:pt idx="9">
                  <c:v>-7.3267563000920743</c:v>
                </c:pt>
                <c:pt idx="10">
                  <c:v>-7.3350992055942852</c:v>
                </c:pt>
                <c:pt idx="11">
                  <c:v>-7.3428235296034217</c:v>
                </c:pt>
                <c:pt idx="12">
                  <c:v>-7.3500147032140077</c:v>
                </c:pt>
                <c:pt idx="13">
                  <c:v>-7.3567415968780665</c:v>
                </c:pt>
                <c:pt idx="14">
                  <c:v>-7.3630605421714304</c:v>
                </c:pt>
                <c:pt idx="15">
                  <c:v>-7.3690182022654378</c:v>
                </c:pt>
                <c:pt idx="16">
                  <c:v>-7.3746536652693235</c:v>
                </c:pt>
                <c:pt idx="17">
                  <c:v>-7.38</c:v>
                </c:pt>
                <c:pt idx="18">
                  <c:v>-7.3850854317767851</c:v>
                </c:pt>
                <c:pt idx="19">
                  <c:v>-7.3899342444379741</c:v>
                </c:pt>
                <c:pt idx="20">
                  <c:v>-7.3945674816848666</c:v>
                </c:pt>
                <c:pt idx="21">
                  <c:v>-7.39900349905143</c:v>
                </c:pt>
                <c:pt idx="22">
                  <c:v>-7.4032584031219333</c:v>
                </c:pt>
                <c:pt idx="23">
                  <c:v>-7.4073464045536408</c:v>
                </c:pt>
                <c:pt idx="24">
                  <c:v>-7.4112801044388013</c:v>
                </c:pt>
                <c:pt idx="25">
                  <c:v>-7.4150707285627764</c:v>
                </c:pt>
                <c:pt idx="26">
                  <c:v>-7.4187283205363936</c:v>
                </c:pt>
                <c:pt idx="27">
                  <c:v>-7.4222619021733633</c:v>
                </c:pt>
                <c:pt idx="28">
                  <c:v>-7.4256796075608698</c:v>
                </c:pt>
                <c:pt idx="29">
                  <c:v>-7.4289887958374212</c:v>
                </c:pt>
                <c:pt idx="30">
                  <c:v>-7.4321961466113375</c:v>
                </c:pt>
                <c:pt idx="31">
                  <c:v>-7.4353077411307851</c:v>
                </c:pt>
                <c:pt idx="32">
                  <c:v>-7.4383291316847107</c:v>
                </c:pt>
                <c:pt idx="33">
                  <c:v>-7.4412654012247934</c:v>
                </c:pt>
                <c:pt idx="34">
                  <c:v>-7.4441212148167226</c:v>
                </c:pt>
                <c:pt idx="35">
                  <c:v>-7.4469008642286783</c:v>
                </c:pt>
                <c:pt idx="36">
                  <c:v>-7.4496083067270042</c:v>
                </c:pt>
                <c:pt idx="37">
                  <c:v>-7.4522471989593555</c:v>
                </c:pt>
                <c:pt idx="38">
                  <c:v>-7.4548209266533805</c:v>
                </c:pt>
                <c:pt idx="39">
                  <c:v>-7.4573326307361398</c:v>
                </c:pt>
                <c:pt idx="40">
                  <c:v>-7.4597852303797447</c:v>
                </c:pt>
                <c:pt idx="41">
                  <c:v>-7.4621814433973288</c:v>
                </c:pt>
                <c:pt idx="42">
                  <c:v>-7.4645238043467268</c:v>
                </c:pt>
                <c:pt idx="43">
                  <c:v>-7.4668146806442222</c:v>
                </c:pt>
                <c:pt idx="44">
                  <c:v>-7.4690562869452162</c:v>
                </c:pt>
                <c:pt idx="45">
                  <c:v>-7.4712506980107847</c:v>
                </c:pt>
                <c:pt idx="46">
                  <c:v>-7.4733998602474871</c:v>
                </c:pt>
                <c:pt idx="47">
                  <c:v>-7.4755056020812889</c:v>
                </c:pt>
                <c:pt idx="48">
                  <c:v>-7.4775696433041485</c:v>
                </c:pt>
                <c:pt idx="49">
                  <c:v>-7.4795936035129955</c:v>
                </c:pt>
                <c:pt idx="50">
                  <c:v>-7.4815790097448334</c:v>
                </c:pt>
                <c:pt idx="51">
                  <c:v>-7.4835273033981569</c:v>
                </c:pt>
                <c:pt idx="52">
                  <c:v>-7.4854398465192631</c:v>
                </c:pt>
                <c:pt idx="53">
                  <c:v>-7.487317927522132</c:v>
                </c:pt>
                <c:pt idx="54">
                  <c:v>-7.4891627664020417</c:v>
                </c:pt>
                <c:pt idx="55">
                  <c:v>-7.4909755194957492</c:v>
                </c:pt>
                <c:pt idx="56">
                  <c:v>-7.4927572838347585</c:v>
                </c:pt>
                <c:pt idx="57">
                  <c:v>-7.494509101132719</c:v>
                </c:pt>
                <c:pt idx="58">
                  <c:v>-7.496231961443228</c:v>
                </c:pt>
                <c:pt idx="59">
                  <c:v>-7.4979268065202254</c:v>
                </c:pt>
                <c:pt idx="60">
                  <c:v>-7.4995945329095042</c:v>
                </c:pt>
                <c:pt idx="61">
                  <c:v>-7.5012359947967768</c:v>
                </c:pt>
                <c:pt idx="62">
                  <c:v>-7.5028520066349298</c:v>
                </c:pt>
                <c:pt idx="63">
                  <c:v>-7.5044433455706923</c:v>
                </c:pt>
                <c:pt idx="64">
                  <c:v>-7.5060107536888427</c:v>
                </c:pt>
                <c:pt idx="65">
                  <c:v>-7.5075549400901407</c:v>
                </c:pt>
                <c:pt idx="66">
                  <c:v>-7.5090765828175856</c:v>
                </c:pt>
                <c:pt idx="67">
                  <c:v>-7.5105763306440654</c:v>
                </c:pt>
                <c:pt idx="68">
                  <c:v>-7.5120548047332223</c:v>
                </c:pt>
                <c:pt idx="69">
                  <c:v>-7.513512600184149</c:v>
                </c:pt>
                <c:pt idx="70">
                  <c:v>-7.5149502874695537</c:v>
                </c:pt>
                <c:pt idx="71">
                  <c:v>-7.5163684137760782</c:v>
                </c:pt>
                <c:pt idx="72">
                  <c:v>-7.5177675042546523</c:v>
                </c:pt>
                <c:pt idx="73">
                  <c:v>-7.5191480631880339</c:v>
                </c:pt>
                <c:pt idx="74">
                  <c:v>-7.5205105750820396</c:v>
                </c:pt>
                <c:pt idx="75">
                  <c:v>-7.5218555056863599</c:v>
                </c:pt>
                <c:pt idx="76">
                  <c:v>-7.5231833029503505</c:v>
                </c:pt>
                <c:pt idx="77">
                  <c:v>-7.5244943979187102</c:v>
                </c:pt>
              </c:numCache>
            </c:numRef>
          </c:val>
          <c:smooth val="0"/>
          <c:extLst>
            <c:ext xmlns:c16="http://schemas.microsoft.com/office/drawing/2014/chart" uri="{C3380CC4-5D6E-409C-BE32-E72D297353CC}">
              <c16:uniqueId val="{00000000-9936-42C7-92F8-C53220F5FE9C}"/>
            </c:ext>
          </c:extLst>
        </c:ser>
        <c:ser>
          <c:idx val="2"/>
          <c:order val="3"/>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'Fitting UMi_Mean_DS'!$I$72:$I$149</c:f>
              <c:numCache>
                <c:formatCode>0.00</c:formatCode>
                <c:ptCount val="78"/>
                <c:pt idx="0">
                  <c:v>-7.3093484586392652</c:v>
                </c:pt>
                <c:pt idx="1">
                  <c:v>-7.3317244354318332</c:v>
                </c:pt>
                <c:pt idx="2">
                  <c:v>-7.3490805914239825</c:v>
                </c:pt>
                <c:pt idx="3">
                  <c:v>-7.3632616034308747</c:v>
                </c:pt>
                <c:pt idx="4">
                  <c:v>-7.3752514782429435</c:v>
                </c:pt>
                <c:pt idx="5">
                  <c:v>-7.3856375802234426</c:v>
                </c:pt>
                <c:pt idx="6">
                  <c:v>-7.394798771429917</c:v>
                </c:pt>
                <c:pt idx="7">
                  <c:v>-7.402993736215592</c:v>
                </c:pt>
                <c:pt idx="8">
                  <c:v>-7.410406983600879</c:v>
                </c:pt>
                <c:pt idx="9">
                  <c:v>-7.417174748222485</c:v>
                </c:pt>
                <c:pt idx="10">
                  <c:v>-7.4234004881653783</c:v>
                </c:pt>
                <c:pt idx="11">
                  <c:v>-7.4291646230345538</c:v>
                </c:pt>
                <c:pt idx="12">
                  <c:v>-7.4345309042146344</c:v>
                </c:pt>
                <c:pt idx="13">
                  <c:v>-7.439550725015053</c:v>
                </c:pt>
                <c:pt idx="14">
                  <c:v>-7.4442661218392683</c:v>
                </c:pt>
                <c:pt idx="15">
                  <c:v>-7.4487119162215265</c:v>
                </c:pt>
                <c:pt idx="16">
                  <c:v>-7.4529172769451604</c:v>
                </c:pt>
                <c:pt idx="17">
                  <c:v>-7.4569068810072023</c:v>
                </c:pt>
                <c:pt idx="18">
                  <c:v>-7.4607017910335953</c:v>
                </c:pt>
                <c:pt idx="19">
                  <c:v>-7.4643201283924894</c:v>
                </c:pt>
                <c:pt idx="20">
                  <c:v>-7.4677775965593334</c:v>
                </c:pt>
                <c:pt idx="21">
                  <c:v>-7.4710878930140945</c:v>
                </c:pt>
                <c:pt idx="22">
                  <c:v>-7.4742630369993517</c:v>
                </c:pt>
                <c:pt idx="23">
                  <c:v>-7.4773136329569878</c:v>
                </c:pt>
                <c:pt idx="24">
                  <c:v>-7.4802490842205689</c:v>
                </c:pt>
                <c:pt idx="25">
                  <c:v>-7.4830777678261633</c:v>
                </c:pt>
                <c:pt idx="26">
                  <c:v>-7.4858071786338156</c:v>
                </c:pt>
                <c:pt idx="27">
                  <c:v>-7.4884440490062447</c:v>
                </c:pt>
                <c:pt idx="28">
                  <c:v>-7.4909944488565605</c:v>
                </c:pt>
                <c:pt idx="29">
                  <c:v>-7.4934638698066625</c:v>
                </c:pt>
                <c:pt idx="30">
                  <c:v>-7.4958572963915309</c:v>
                </c:pt>
                <c:pt idx="31">
                  <c:v>-7.4981792666308777</c:v>
                </c:pt>
                <c:pt idx="32">
                  <c:v>-7.5004339238183126</c:v>
                </c:pt>
                <c:pt idx="33">
                  <c:v>-7.5026250610131369</c:v>
                </c:pt>
                <c:pt idx="34">
                  <c:v>-7.5047561594349066</c:v>
                </c:pt>
                <c:pt idx="35">
                  <c:v>-7.5068304217367707</c:v>
                </c:pt>
                <c:pt idx="36">
                  <c:v>-7.5088508009560302</c:v>
                </c:pt>
                <c:pt idx="37">
                  <c:v>-7.5108200257988127</c:v>
                </c:pt>
                <c:pt idx="38">
                  <c:v>-7.512740622802168</c:v>
                </c:pt>
                <c:pt idx="39">
                  <c:v>-7.5146149358252057</c:v>
                </c:pt>
                <c:pt idx="40">
                  <c:v>-7.5164451432464769</c:v>
                </c:pt>
                <c:pt idx="41">
                  <c:v>-7.5182332731840988</c:v>
                </c:pt>
                <c:pt idx="42">
                  <c:v>-7.5199812170052862</c:v>
                </c:pt>
                <c:pt idx="43">
                  <c:v>-7.5216907413509428</c:v>
                </c:pt>
                <c:pt idx="44">
                  <c:v>-7.5233634988669724</c:v>
                </c:pt>
                <c:pt idx="45">
                  <c:v>-7.5250010378057048</c:v>
                </c:pt>
                <c:pt idx="46">
                  <c:v>-7.5266048106372745</c:v>
                </c:pt>
                <c:pt idx="47">
                  <c:v>-7.528176181790962</c:v>
                </c:pt>
                <c:pt idx="48">
                  <c:v>-7.5297164346299201</c:v>
                </c:pt>
                <c:pt idx="49">
                  <c:v>-7.5312267777485982</c:v>
                </c:pt>
                <c:pt idx="50">
                  <c:v>-7.532708350670303</c:v>
                </c:pt>
                <c:pt idx="51">
                  <c:v>-7.5341622290121784</c:v>
                </c:pt>
                <c:pt idx="52">
                  <c:v>-7.5355894291762491</c:v>
                </c:pt>
                <c:pt idx="53">
                  <c:v>-7.5369909126177737</c:v>
                </c:pt>
                <c:pt idx="54">
                  <c:v>-7.5383675897358131</c:v>
                </c:pt>
                <c:pt idx="55">
                  <c:v>-7.5397203234254251</c:v>
                </c:pt>
                <c:pt idx="56">
                  <c:v>-7.5410499323262163</c:v>
                </c:pt>
                <c:pt idx="57">
                  <c:v>-7.5423571937978542</c:v>
                </c:pt>
                <c:pt idx="58">
                  <c:v>-7.5436428466496483</c:v>
                </c:pt>
                <c:pt idx="59">
                  <c:v>-7.5449075936481709</c:v>
                </c:pt>
                <c:pt idx="60">
                  <c:v>-7.5461521038242472</c:v>
                </c:pt>
                <c:pt idx="61">
                  <c:v>-7.5473770145982728</c:v>
                </c:pt>
                <c:pt idx="62">
                  <c:v>-7.5485829337407475</c:v>
                </c:pt>
                <c:pt idx="63">
                  <c:v>-7.5497704411831412</c:v>
                </c:pt>
                <c:pt idx="64">
                  <c:v>-7.550940090692583</c:v>
                </c:pt>
                <c:pt idx="65">
                  <c:v>-7.5520924114224881</c:v>
                </c:pt>
                <c:pt idx="66">
                  <c:v>-7.5532279093499852</c:v>
                </c:pt>
                <c:pt idx="67">
                  <c:v>-7.554347068609923</c:v>
                </c:pt>
                <c:pt idx="68">
                  <c:v>-7.5554503527342556</c:v>
                </c:pt>
                <c:pt idx="69">
                  <c:v>-7.5565382058047472</c:v>
                </c:pt>
                <c:pt idx="70">
                  <c:v>-7.5576110535261751</c:v>
                </c:pt>
                <c:pt idx="71">
                  <c:v>-7.5586693042265169</c:v>
                </c:pt>
                <c:pt idx="72">
                  <c:v>-7.5597133497900035</c:v>
                </c:pt>
                <c:pt idx="73">
                  <c:v>-7.5607435665283811</c:v>
                </c:pt>
                <c:pt idx="74">
                  <c:v>-7.56176031599521</c:v>
                </c:pt>
                <c:pt idx="75">
                  <c:v>-7.5627639457476405</c:v>
                </c:pt>
                <c:pt idx="76">
                  <c:v>-7.5637547900596491</c:v>
                </c:pt>
                <c:pt idx="77">
                  <c:v>-7.5647331705904222</c:v>
                </c:pt>
              </c:numCache>
            </c:numRef>
          </c:val>
          <c:smooth val="0"/>
          <c:extLst>
            <c:ext xmlns:c16="http://schemas.microsoft.com/office/drawing/2014/chart" uri="{C3380CC4-5D6E-409C-BE32-E72D297353CC}">
              <c16:uniqueId val="{00000001-9936-42C7-92F8-C53220F5FE9C}"/>
            </c:ext>
          </c:extLst>
        </c:ser>
        <c:ser>
          <c:idx val="5"/>
          <c:order val="5"/>
          <c:tx>
            <c:v>3GPP+STD</c:v>
          </c:tx>
          <c:spPr>
            <a:ln w="19050" cap="rnd">
              <a:solidFill>
                <a:schemeClr val="tx1">
                  <a:lumMod val="50000"/>
                  <a:lumOff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Sheet4!$K$77:$K$152</c:f>
              <c:numCache>
                <c:formatCode>General</c:formatCode>
                <c:ptCount val="76"/>
                <c:pt idx="0">
                  <c:v>-6.8740873007244545</c:v>
                </c:pt>
                <c:pt idx="1">
                  <c:v>-6.884082399653118</c:v>
                </c:pt>
                <c:pt idx="2">
                  <c:v>-6.8918352006937624</c:v>
                </c:pt>
                <c:pt idx="3">
                  <c:v>-6.898169700377573</c:v>
                </c:pt>
                <c:pt idx="4">
                  <c:v>-6.9035254435480216</c:v>
                </c:pt>
                <c:pt idx="5">
                  <c:v>-6.9081647993062365</c:v>
                </c:pt>
                <c:pt idx="6">
                  <c:v>-6.9122570011020272</c:v>
                </c:pt>
                <c:pt idx="7">
                  <c:v>-6.915917600346881</c:v>
                </c:pt>
                <c:pt idx="8">
                  <c:v>-6.919229015159539</c:v>
                </c:pt>
                <c:pt idx="9">
                  <c:v>-6.9222521000306916</c:v>
                </c:pt>
                <c:pt idx="10">
                  <c:v>-6.9250330685314285</c:v>
                </c:pt>
                <c:pt idx="11">
                  <c:v>-6.927607843201141</c:v>
                </c:pt>
                <c:pt idx="12">
                  <c:v>-6.930004901071336</c:v>
                </c:pt>
                <c:pt idx="13">
                  <c:v>-6.9322471989593559</c:v>
                </c:pt>
                <c:pt idx="14">
                  <c:v>-6.9343535140571433</c:v>
                </c:pt>
                <c:pt idx="15">
                  <c:v>-6.9363394007551458</c:v>
                </c:pt>
                <c:pt idx="16">
                  <c:v>-6.9382178884231074</c:v>
                </c:pt>
                <c:pt idx="17">
                  <c:v>-6.9399999999999995</c:v>
                </c:pt>
                <c:pt idx="18">
                  <c:v>-6.9416951439255952</c:v>
                </c:pt>
                <c:pt idx="19">
                  <c:v>-6.9433114148126585</c:v>
                </c:pt>
                <c:pt idx="20">
                  <c:v>-6.944855827228289</c:v>
                </c:pt>
                <c:pt idx="21">
                  <c:v>-6.9463344996838101</c:v>
                </c:pt>
                <c:pt idx="22">
                  <c:v>-6.947752801040644</c:v>
                </c:pt>
                <c:pt idx="23">
                  <c:v>-6.9491154681845471</c:v>
                </c:pt>
                <c:pt idx="24">
                  <c:v>-6.9504267014796</c:v>
                </c:pt>
                <c:pt idx="25">
                  <c:v>-6.9516902428542586</c:v>
                </c:pt>
                <c:pt idx="26">
                  <c:v>-6.9529094401787974</c:v>
                </c:pt>
                <c:pt idx="27">
                  <c:v>-6.9540873007244546</c:v>
                </c:pt>
                <c:pt idx="28">
                  <c:v>-6.9552265358536234</c:v>
                </c:pt>
                <c:pt idx="29">
                  <c:v>-6.9563295986124736</c:v>
                </c:pt>
                <c:pt idx="30">
                  <c:v>-6.9573987155371126</c:v>
                </c:pt>
                <c:pt idx="31">
                  <c:v>-6.9584359137102609</c:v>
                </c:pt>
                <c:pt idx="32">
                  <c:v>-6.959443043894904</c:v>
                </c:pt>
                <c:pt idx="33">
                  <c:v>-6.9604218004082643</c:v>
                </c:pt>
                <c:pt idx="34">
                  <c:v>-6.9613737382722407</c:v>
                </c:pt>
                <c:pt idx="35">
                  <c:v>-6.9623002880762259</c:v>
                </c:pt>
                <c:pt idx="36">
                  <c:v>-6.9632027689090013</c:v>
                </c:pt>
                <c:pt idx="37">
                  <c:v>-6.9640823996531189</c:v>
                </c:pt>
                <c:pt idx="38">
                  <c:v>-6.9649403088844597</c:v>
                </c:pt>
                <c:pt idx="39">
                  <c:v>-6.9657775435787128</c:v>
                </c:pt>
                <c:pt idx="40">
                  <c:v>-6.9665950767932481</c:v>
                </c:pt>
                <c:pt idx="41">
                  <c:v>-6.9673938144657761</c:v>
                </c:pt>
                <c:pt idx="42">
                  <c:v>-6.9681746014489088</c:v>
                </c:pt>
                <c:pt idx="43">
                  <c:v>-6.9689382268814075</c:v>
                </c:pt>
                <c:pt idx="44">
                  <c:v>-6.9696854289817383</c:v>
                </c:pt>
                <c:pt idx="45">
                  <c:v>-6.9704168993369278</c:v>
                </c:pt>
                <c:pt idx="46">
                  <c:v>-6.9711332867491622</c:v>
                </c:pt>
                <c:pt idx="47">
                  <c:v>-6.9718352006937625</c:v>
                </c:pt>
                <c:pt idx="48">
                  <c:v>-6.972523214434716</c:v>
                </c:pt>
                <c:pt idx="49">
                  <c:v>-6.9731978678376647</c:v>
                </c:pt>
                <c:pt idx="50">
                  <c:v>-6.973859669914944</c:v>
                </c:pt>
                <c:pt idx="51">
                  <c:v>-6.9745091011327185</c:v>
                </c:pt>
                <c:pt idx="52">
                  <c:v>-6.9751466155064215</c:v>
                </c:pt>
                <c:pt idx="53">
                  <c:v>-6.9757726425073772</c:v>
                </c:pt>
                <c:pt idx="54">
                  <c:v>-6.9763875888006801</c:v>
                </c:pt>
                <c:pt idx="55">
                  <c:v>-6.976991839831916</c:v>
                </c:pt>
                <c:pt idx="56">
                  <c:v>-6.9775857612782524</c:v>
                </c:pt>
                <c:pt idx="57">
                  <c:v>-6.9781697003775731</c:v>
                </c:pt>
                <c:pt idx="58">
                  <c:v>-6.9787439871477419</c:v>
                </c:pt>
                <c:pt idx="59">
                  <c:v>-6.9793089355067419</c:v>
                </c:pt>
                <c:pt idx="60">
                  <c:v>-6.9798648443031679</c:v>
                </c:pt>
                <c:pt idx="61">
                  <c:v>-6.9804119982655921</c:v>
                </c:pt>
                <c:pt idx="62">
                  <c:v>-6.9809506688783101</c:v>
                </c:pt>
                <c:pt idx="63">
                  <c:v>-6.9814811151902303</c:v>
                </c:pt>
                <c:pt idx="64">
                  <c:v>-6.9820035845629471</c:v>
                </c:pt>
                <c:pt idx="65">
                  <c:v>-6.9825183133633795</c:v>
                </c:pt>
                <c:pt idx="66">
                  <c:v>-6.9830255276058617</c:v>
                </c:pt>
                <c:pt idx="67">
                  <c:v>-6.9835254435480216</c:v>
                </c:pt>
                <c:pt idx="68">
                  <c:v>-6.984018268244407</c:v>
                </c:pt>
                <c:pt idx="69">
                  <c:v>-6.9845042000613828</c:v>
                </c:pt>
                <c:pt idx="70">
                  <c:v>-6.984983429156518</c:v>
                </c:pt>
                <c:pt idx="71">
                  <c:v>-6.9854561379253592</c:v>
                </c:pt>
                <c:pt idx="72">
                  <c:v>-6.9859225014182176</c:v>
                </c:pt>
                <c:pt idx="73">
                  <c:v>-6.9863826877293445</c:v>
                </c:pt>
                <c:pt idx="74">
                  <c:v>-6.9868368583606797</c:v>
                </c:pt>
                <c:pt idx="75">
                  <c:v>-6.9872851685621198</c:v>
                </c:pt>
              </c:numCache>
            </c:numRef>
          </c:val>
          <c:smooth val="0"/>
          <c:extLst>
            <c:ext xmlns:c16="http://schemas.microsoft.com/office/drawing/2014/chart" uri="{C3380CC4-5D6E-409C-BE32-E72D297353CC}">
              <c16:uniqueId val="{00000002-9936-42C7-92F8-C53220F5FE9C}"/>
            </c:ext>
          </c:extLst>
        </c:ser>
        <c:ser>
          <c:idx val="6"/>
          <c:order val="6"/>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Sheet4!$L$77:$L$152</c:f>
              <c:numCache>
                <c:formatCode>General</c:formatCode>
                <c:ptCount val="76"/>
                <c:pt idx="0">
                  <c:v>-7.4904365036222718</c:v>
                </c:pt>
                <c:pt idx="1">
                  <c:v>-7.5404119982655926</c:v>
                </c:pt>
                <c:pt idx="2">
                  <c:v>-7.5791760034688149</c:v>
                </c:pt>
                <c:pt idx="3">
                  <c:v>-7.6108485018878644</c:v>
                </c:pt>
                <c:pt idx="4">
                  <c:v>-7.6376272177401106</c:v>
                </c:pt>
                <c:pt idx="5">
                  <c:v>-7.6608239965311853</c:v>
                </c:pt>
                <c:pt idx="6">
                  <c:v>-7.6812850055101372</c:v>
                </c:pt>
                <c:pt idx="7">
                  <c:v>-7.6995880017344076</c:v>
                </c:pt>
                <c:pt idx="8">
                  <c:v>-7.7161450757976979</c:v>
                </c:pt>
                <c:pt idx="9">
                  <c:v>-7.7312605001534571</c:v>
                </c:pt>
                <c:pt idx="10">
                  <c:v>-7.7451653426571418</c:v>
                </c:pt>
                <c:pt idx="11">
                  <c:v>-7.7580392160057023</c:v>
                </c:pt>
                <c:pt idx="12">
                  <c:v>-7.7700245053566794</c:v>
                </c:pt>
                <c:pt idx="13">
                  <c:v>-7.7812359947967771</c:v>
                </c:pt>
                <c:pt idx="14">
                  <c:v>-7.7917675702857174</c:v>
                </c:pt>
                <c:pt idx="15">
                  <c:v>-7.8016970037757298</c:v>
                </c:pt>
                <c:pt idx="16">
                  <c:v>-7.8110894421155397</c:v>
                </c:pt>
                <c:pt idx="17">
                  <c:v>-7.82</c:v>
                </c:pt>
                <c:pt idx="18">
                  <c:v>-7.8284757196279751</c:v>
                </c:pt>
                <c:pt idx="19">
                  <c:v>-7.8365570740632897</c:v>
                </c:pt>
                <c:pt idx="20">
                  <c:v>-7.8442791361414441</c:v>
                </c:pt>
                <c:pt idx="21">
                  <c:v>-7.8516724984190498</c:v>
                </c:pt>
                <c:pt idx="22">
                  <c:v>-7.8587640052032226</c:v>
                </c:pt>
                <c:pt idx="23">
                  <c:v>-7.8655773409227345</c:v>
                </c:pt>
                <c:pt idx="24">
                  <c:v>-7.8721335073980025</c:v>
                </c:pt>
                <c:pt idx="25">
                  <c:v>-7.8784512142712941</c:v>
                </c:pt>
                <c:pt idx="26">
                  <c:v>-7.8845472008939899</c:v>
                </c:pt>
                <c:pt idx="27">
                  <c:v>-7.8904365036222721</c:v>
                </c:pt>
                <c:pt idx="28">
                  <c:v>-7.8961326792681161</c:v>
                </c:pt>
                <c:pt idx="29">
                  <c:v>-7.9016479930623689</c:v>
                </c:pt>
                <c:pt idx="30">
                  <c:v>-7.9069935776855624</c:v>
                </c:pt>
                <c:pt idx="31">
                  <c:v>-7.9121795685513092</c:v>
                </c:pt>
                <c:pt idx="32">
                  <c:v>-7.9172152194745173</c:v>
                </c:pt>
                <c:pt idx="33">
                  <c:v>-7.9221090020413225</c:v>
                </c:pt>
                <c:pt idx="34">
                  <c:v>-7.9268686913612045</c:v>
                </c:pt>
                <c:pt idx="35">
                  <c:v>-7.9315014403811306</c:v>
                </c:pt>
                <c:pt idx="36">
                  <c:v>-7.9360138445450072</c:v>
                </c:pt>
                <c:pt idx="37">
                  <c:v>-7.9404119982655921</c:v>
                </c:pt>
                <c:pt idx="38">
                  <c:v>-7.9447015444223013</c:v>
                </c:pt>
                <c:pt idx="39">
                  <c:v>-7.9488877178935669</c:v>
                </c:pt>
                <c:pt idx="40">
                  <c:v>-7.9529753839662414</c:v>
                </c:pt>
                <c:pt idx="41">
                  <c:v>-7.9569690723288815</c:v>
                </c:pt>
                <c:pt idx="42">
                  <c:v>-7.9608730072445448</c:v>
                </c:pt>
                <c:pt idx="43">
                  <c:v>-7.9646911344070368</c:v>
                </c:pt>
                <c:pt idx="44">
                  <c:v>-7.9684271449086941</c:v>
                </c:pt>
                <c:pt idx="45">
                  <c:v>-7.9720844966846416</c:v>
                </c:pt>
                <c:pt idx="46">
                  <c:v>-7.9756664337458121</c:v>
                </c:pt>
                <c:pt idx="47">
                  <c:v>-7.9791760034688153</c:v>
                </c:pt>
                <c:pt idx="48">
                  <c:v>-7.982616072173581</c:v>
                </c:pt>
                <c:pt idx="49">
                  <c:v>-7.9859893391883263</c:v>
                </c:pt>
                <c:pt idx="50">
                  <c:v>-7.9892983495747227</c:v>
                </c:pt>
                <c:pt idx="51">
                  <c:v>-7.9925455056635952</c:v>
                </c:pt>
                <c:pt idx="52">
                  <c:v>-7.9957330775321047</c:v>
                </c:pt>
                <c:pt idx="53">
                  <c:v>-7.9988632125368868</c:v>
                </c:pt>
                <c:pt idx="54">
                  <c:v>-8.0019379440034033</c:v>
                </c:pt>
                <c:pt idx="55">
                  <c:v>-8.0049591991595825</c:v>
                </c:pt>
                <c:pt idx="56">
                  <c:v>-8.0079288063912646</c:v>
                </c:pt>
                <c:pt idx="57">
                  <c:v>-8.0108485018878657</c:v>
                </c:pt>
                <c:pt idx="58">
                  <c:v>-8.0137199357387132</c:v>
                </c:pt>
                <c:pt idx="59">
                  <c:v>-8.0165446775337088</c:v>
                </c:pt>
                <c:pt idx="60">
                  <c:v>-8.0193242215158396</c:v>
                </c:pt>
                <c:pt idx="61">
                  <c:v>-8.0220599913279624</c:v>
                </c:pt>
                <c:pt idx="62">
                  <c:v>-8.0247533443915504</c:v>
                </c:pt>
                <c:pt idx="63">
                  <c:v>-8.0274055759511533</c:v>
                </c:pt>
                <c:pt idx="64">
                  <c:v>-8.0300179228147375</c:v>
                </c:pt>
                <c:pt idx="65">
                  <c:v>-8.032591566816901</c:v>
                </c:pt>
                <c:pt idx="66">
                  <c:v>-8.0351276380293086</c:v>
                </c:pt>
                <c:pt idx="67">
                  <c:v>-8.0376272177401091</c:v>
                </c:pt>
                <c:pt idx="68">
                  <c:v>-8.0400913412220376</c:v>
                </c:pt>
                <c:pt idx="69">
                  <c:v>-8.0425210003069143</c:v>
                </c:pt>
                <c:pt idx="70">
                  <c:v>-8.0449171457825894</c:v>
                </c:pt>
                <c:pt idx="71">
                  <c:v>-8.0472806896267972</c:v>
                </c:pt>
                <c:pt idx="72">
                  <c:v>-8.0496125070910871</c:v>
                </c:pt>
                <c:pt idx="73">
                  <c:v>-8.0519134386467233</c:v>
                </c:pt>
                <c:pt idx="74">
                  <c:v>-8.0541842918034003</c:v>
                </c:pt>
                <c:pt idx="75">
                  <c:v>-8.056425842810599</c:v>
                </c:pt>
              </c:numCache>
            </c:numRef>
          </c:val>
          <c:smooth val="0"/>
          <c:extLst>
            <c:ext xmlns:c16="http://schemas.microsoft.com/office/drawing/2014/chart" uri="{C3380CC4-5D6E-409C-BE32-E72D297353CC}">
              <c16:uniqueId val="{00000003-9936-42C7-92F8-C53220F5FE9C}"/>
            </c:ext>
          </c:extLst>
        </c:ser>
        <c:dLbls>
          <c:showLegendKey val="0"/>
          <c:showVal val="0"/>
          <c:showCatName val="0"/>
          <c:showSerName val="0"/>
          <c:showPercent val="0"/>
          <c:showBubbleSize val="0"/>
        </c:dLbls>
        <c:marker val="1"/>
        <c:smooth val="0"/>
        <c:axId val="-1488965120"/>
        <c:axId val="-1488964576"/>
      </c:lineChart>
      <c:scatterChart>
        <c:scatterStyle val="lineMarker"/>
        <c:varyColors val="0"/>
        <c:ser>
          <c:idx val="0"/>
          <c:order val="1"/>
          <c:tx>
            <c:v>Old data</c:v>
          </c:tx>
          <c:spPr>
            <a:ln w="25400" cap="rnd">
              <a:noFill/>
              <a:round/>
            </a:ln>
            <a:effectLst/>
          </c:spPr>
          <c:marker>
            <c:symbol val="circle"/>
            <c:size val="5"/>
            <c:spPr>
              <a:solidFill>
                <a:schemeClr val="accent2"/>
              </a:solidFill>
              <a:ln w="9525">
                <a:solidFill>
                  <a:schemeClr val="accent2"/>
                </a:solidFill>
              </a:ln>
              <a:effectLst/>
            </c:spPr>
          </c:marker>
          <c:errBars>
            <c:errDir val="x"/>
            <c:errBarType val="both"/>
            <c:errValType val="fixedVal"/>
            <c:noEndCap val="0"/>
            <c:val val="0"/>
            <c:spPr>
              <a:noFill/>
              <a:ln w="9525" cap="flat" cmpd="sng" algn="ctr">
                <a:solidFill>
                  <a:schemeClr val="tx1">
                    <a:lumMod val="65000"/>
                    <a:lumOff val="35000"/>
                  </a:schemeClr>
                </a:solidFill>
                <a:round/>
              </a:ln>
              <a:effectLst/>
            </c:spPr>
          </c:errBars>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chemeClr val="tx2"/>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Sheet4!$E$4:$E$49</c:f>
              <c:numCache>
                <c:formatCode>General</c:formatCode>
                <c:ptCount val="46"/>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numCache>
            </c:numRef>
          </c:yVal>
          <c:smooth val="0"/>
          <c:extLst>
            <c:ext xmlns:c16="http://schemas.microsoft.com/office/drawing/2014/chart" uri="{C3380CC4-5D6E-409C-BE32-E72D297353CC}">
              <c16:uniqueId val="{00000004-9936-42C7-92F8-C53220F5FE9C}"/>
            </c:ext>
          </c:extLst>
        </c:ser>
        <c:ser>
          <c:idx val="3"/>
          <c:order val="4"/>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Lit>
                <c:formatCode>General</c:formatCode>
                <c:ptCount val="1"/>
                <c:pt idx="0">
                  <c:v>1</c:v>
                </c:pt>
              </c:numLit>
            </c:plus>
            <c:minus>
              <c:numLit>
                <c:formatCode>General</c:formatCode>
                <c:ptCount val="1"/>
                <c:pt idx="0">
                  <c:v>1</c:v>
                </c:pt>
              </c:numLit>
            </c:minus>
            <c:spPr>
              <a:noFill/>
              <a:ln w="9525" cap="flat" cmpd="sng" algn="ctr">
                <a:solidFill>
                  <a:srgbClr val="00B0F0"/>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Sheet4!$E$50:$E$68</c:f>
              <c:numCache>
                <c:formatCode>General</c:formatCode>
                <c:ptCount val="19"/>
                <c:pt idx="0">
                  <c:v>-7.26</c:v>
                </c:pt>
                <c:pt idx="1">
                  <c:v>-7.39</c:v>
                </c:pt>
                <c:pt idx="3">
                  <c:v>-7.61</c:v>
                </c:pt>
                <c:pt idx="4">
                  <c:v>-7.65</c:v>
                </c:pt>
                <c:pt idx="5">
                  <c:v>-7.65</c:v>
                </c:pt>
                <c:pt idx="6">
                  <c:v>-7.47</c:v>
                </c:pt>
                <c:pt idx="7">
                  <c:v>-7.74</c:v>
                </c:pt>
                <c:pt idx="8">
                  <c:v>-7.7</c:v>
                </c:pt>
                <c:pt idx="9">
                  <c:v>-7.74</c:v>
                </c:pt>
                <c:pt idx="10">
                  <c:v>-7.66</c:v>
                </c:pt>
                <c:pt idx="11">
                  <c:v>-7.57</c:v>
                </c:pt>
                <c:pt idx="12">
                  <c:v>-7.85</c:v>
                </c:pt>
                <c:pt idx="13">
                  <c:v>-7.46</c:v>
                </c:pt>
                <c:pt idx="14">
                  <c:v>-7.61</c:v>
                </c:pt>
                <c:pt idx="15">
                  <c:v>-7.64</c:v>
                </c:pt>
                <c:pt idx="16">
                  <c:v>-7.36</c:v>
                </c:pt>
                <c:pt idx="17">
                  <c:v>-8.16</c:v>
                </c:pt>
                <c:pt idx="18">
                  <c:v>-8.19</c:v>
                </c:pt>
              </c:numCache>
            </c:numRef>
          </c:yVal>
          <c:smooth val="0"/>
          <c:extLst>
            <c:ext xmlns:c16="http://schemas.microsoft.com/office/drawing/2014/chart" uri="{C3380CC4-5D6E-409C-BE32-E72D297353CC}">
              <c16:uniqueId val="{00000005-9936-42C7-92F8-C53220F5FE9C}"/>
            </c:ext>
          </c:extLst>
        </c:ser>
        <c:dLbls>
          <c:showLegendKey val="0"/>
          <c:showVal val="0"/>
          <c:showCatName val="0"/>
          <c:showSerName val="0"/>
          <c:showPercent val="0"/>
          <c:showBubbleSize val="0"/>
        </c:dLbls>
        <c:axId val="-1488965120"/>
        <c:axId val="-1488964576"/>
        <c:extLst>
          <c:ext xmlns:c15="http://schemas.microsoft.com/office/drawing/2012/chart" uri="{02D57815-91ED-43cb-92C2-25804820EDAC}">
            <c15:filteredScatterSeries>
              <c15:ser>
                <c:idx val="4"/>
                <c:order val="0"/>
                <c:tx>
                  <c:v>All</c:v>
                </c:tx>
                <c:spPr>
                  <a:ln w="25400" cap="rnd">
                    <a:noFill/>
                    <a:round/>
                  </a:ln>
                  <a:effectLst/>
                </c:spPr>
                <c:marker>
                  <c:symbol val="circle"/>
                  <c:size val="5"/>
                  <c:spPr>
                    <a:solidFill>
                      <a:schemeClr val="accent4">
                        <a:lumMod val="60000"/>
                      </a:schemeClr>
                    </a:solidFill>
                    <a:ln w="9525">
                      <a:solidFill>
                        <a:schemeClr val="accent4">
                          <a:lumMod val="60000"/>
                        </a:schemeClr>
                      </a:solidFill>
                    </a:ln>
                    <a:effectLst/>
                  </c:spPr>
                </c:marker>
                <c:trendline>
                  <c:spPr>
                    <a:ln w="19050" cap="rnd">
                      <a:solidFill>
                        <a:schemeClr val="accent4">
                          <a:lumMod val="60000"/>
                        </a:schemeClr>
                      </a:solidFill>
                      <a:prstDash val="sysDot"/>
                    </a:ln>
                    <a:effectLst/>
                  </c:spPr>
                  <c:trendlineType val="linear"/>
                  <c:dispRSqr val="0"/>
                  <c:dispEq val="0"/>
                </c:trendline>
                <c:xVal>
                  <c:numRef>
                    <c:extLst>
                      <c:ext uri="{02D57815-91ED-43cb-92C2-25804820EDAC}">
                        <c15:formulaRef>
                          <c15:sqref>Sheet4!$B$4:$B$68</c15:sqref>
                        </c15:formulaRef>
                      </c:ext>
                    </c:extLst>
                    <c:numCache>
                      <c:formatCode>General</c:formatCode>
                      <c:ptCount val="65"/>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pt idx="46">
                        <c:v>6.75</c:v>
                      </c:pt>
                      <c:pt idx="47">
                        <c:v>16.95</c:v>
                      </c:pt>
                      <c:pt idx="48">
                        <c:v>8</c:v>
                      </c:pt>
                      <c:pt idx="49">
                        <c:v>7</c:v>
                      </c:pt>
                      <c:pt idx="50">
                        <c:v>8</c:v>
                      </c:pt>
                      <c:pt idx="51">
                        <c:v>15</c:v>
                      </c:pt>
                      <c:pt idx="52">
                        <c:v>10</c:v>
                      </c:pt>
                      <c:pt idx="53">
                        <c:v>10</c:v>
                      </c:pt>
                      <c:pt idx="54">
                        <c:v>10.1</c:v>
                      </c:pt>
                      <c:pt idx="55">
                        <c:v>3.5</c:v>
                      </c:pt>
                      <c:pt idx="56">
                        <c:v>11</c:v>
                      </c:pt>
                      <c:pt idx="57">
                        <c:v>29</c:v>
                      </c:pt>
                      <c:pt idx="58">
                        <c:v>13</c:v>
                      </c:pt>
                      <c:pt idx="59">
                        <c:v>7</c:v>
                      </c:pt>
                      <c:pt idx="60">
                        <c:v>10</c:v>
                      </c:pt>
                      <c:pt idx="61">
                        <c:v>13</c:v>
                      </c:pt>
                      <c:pt idx="62">
                        <c:v>13</c:v>
                      </c:pt>
                      <c:pt idx="63">
                        <c:v>6.5</c:v>
                      </c:pt>
                      <c:pt idx="64">
                        <c:v>13.5</c:v>
                      </c:pt>
                    </c:numCache>
                  </c:numRef>
                </c:xVal>
                <c:yVal>
                  <c:numRef>
                    <c:extLst>
                      <c:ext uri="{02D57815-91ED-43cb-92C2-25804820EDAC}">
                        <c15:formulaRef>
                          <c15:sqref>Sheet4!$E$4:$E$68</c15:sqref>
                        </c15:formulaRef>
                      </c:ext>
                    </c:extLst>
                    <c:numCache>
                      <c:formatCode>General</c:formatCode>
                      <c:ptCount val="65"/>
                      <c:pt idx="0">
                        <c:v>-7.24</c:v>
                      </c:pt>
                      <c:pt idx="1">
                        <c:v>-7.3</c:v>
                      </c:pt>
                      <c:pt idx="2">
                        <c:v>-7.31</c:v>
                      </c:pt>
                      <c:pt idx="3">
                        <c:v>-7.31</c:v>
                      </c:pt>
                      <c:pt idx="4">
                        <c:v>-7.31</c:v>
                      </c:pt>
                      <c:pt idx="5">
                        <c:v>-7.32</c:v>
                      </c:pt>
                      <c:pt idx="6">
                        <c:v>-7.32</c:v>
                      </c:pt>
                      <c:pt idx="7">
                        <c:v>-7.32</c:v>
                      </c:pt>
                      <c:pt idx="8">
                        <c:v>-7.34</c:v>
                      </c:pt>
                      <c:pt idx="9">
                        <c:v>-7.61</c:v>
                      </c:pt>
                      <c:pt idx="10">
                        <c:v>-7.65</c:v>
                      </c:pt>
                      <c:pt idx="11">
                        <c:v>-7.65</c:v>
                      </c:pt>
                      <c:pt idx="12">
                        <c:v>-7.66</c:v>
                      </c:pt>
                      <c:pt idx="13">
                        <c:v>-7.67</c:v>
                      </c:pt>
                      <c:pt idx="14">
                        <c:v>-7.67</c:v>
                      </c:pt>
                      <c:pt idx="15">
                        <c:v>-7.68</c:v>
                      </c:pt>
                      <c:pt idx="16">
                        <c:v>-6.98</c:v>
                      </c:pt>
                      <c:pt idx="17">
                        <c:v>-7.03</c:v>
                      </c:pt>
                      <c:pt idx="18">
                        <c:v>-7.03</c:v>
                      </c:pt>
                      <c:pt idx="19">
                        <c:v>-7.04</c:v>
                      </c:pt>
                      <c:pt idx="20">
                        <c:v>-7.05</c:v>
                      </c:pt>
                      <c:pt idx="21">
                        <c:v>-7.05</c:v>
                      </c:pt>
                      <c:pt idx="22">
                        <c:v>-7.09</c:v>
                      </c:pt>
                      <c:pt idx="23">
                        <c:v>-7.28</c:v>
                      </c:pt>
                      <c:pt idx="24">
                        <c:v>-7.28</c:v>
                      </c:pt>
                      <c:pt idx="25">
                        <c:v>-7.29</c:v>
                      </c:pt>
                      <c:pt idx="26">
                        <c:v>-7.29</c:v>
                      </c:pt>
                      <c:pt idx="31">
                        <c:v>-7.76</c:v>
                      </c:pt>
                      <c:pt idx="32">
                        <c:v>-7.76</c:v>
                      </c:pt>
                      <c:pt idx="33">
                        <c:v>-7.97</c:v>
                      </c:pt>
                      <c:pt idx="34">
                        <c:v>-8.08</c:v>
                      </c:pt>
                      <c:pt idx="35">
                        <c:v>-7.36</c:v>
                      </c:pt>
                      <c:pt idx="36">
                        <c:v>-7.78</c:v>
                      </c:pt>
                      <c:pt idx="37">
                        <c:v>-7.37</c:v>
                      </c:pt>
                      <c:pt idx="38">
                        <c:v>-7.67</c:v>
                      </c:pt>
                      <c:pt idx="39">
                        <c:v>-7.64</c:v>
                      </c:pt>
                      <c:pt idx="40">
                        <c:v>-7.92</c:v>
                      </c:pt>
                      <c:pt idx="41">
                        <c:v>-7.89</c:v>
                      </c:pt>
                      <c:pt idx="42">
                        <c:v>-7.94</c:v>
                      </c:pt>
                      <c:pt idx="43">
                        <c:v>-7.09</c:v>
                      </c:pt>
                      <c:pt idx="44">
                        <c:v>-7.08</c:v>
                      </c:pt>
                      <c:pt idx="45">
                        <c:v>-7.43</c:v>
                      </c:pt>
                      <c:pt idx="46">
                        <c:v>-7.26</c:v>
                      </c:pt>
                      <c:pt idx="47">
                        <c:v>-7.39</c:v>
                      </c:pt>
                      <c:pt idx="49">
                        <c:v>-7.61</c:v>
                      </c:pt>
                      <c:pt idx="50">
                        <c:v>-7.65</c:v>
                      </c:pt>
                      <c:pt idx="51">
                        <c:v>-7.65</c:v>
                      </c:pt>
                      <c:pt idx="52">
                        <c:v>-7.47</c:v>
                      </c:pt>
                      <c:pt idx="53">
                        <c:v>-7.74</c:v>
                      </c:pt>
                      <c:pt idx="54">
                        <c:v>-7.7</c:v>
                      </c:pt>
                      <c:pt idx="55">
                        <c:v>-7.74</c:v>
                      </c:pt>
                      <c:pt idx="56">
                        <c:v>-7.66</c:v>
                      </c:pt>
                      <c:pt idx="57">
                        <c:v>-7.57</c:v>
                      </c:pt>
                      <c:pt idx="58">
                        <c:v>-7.85</c:v>
                      </c:pt>
                      <c:pt idx="59">
                        <c:v>-7.46</c:v>
                      </c:pt>
                      <c:pt idx="60">
                        <c:v>-7.61</c:v>
                      </c:pt>
                      <c:pt idx="61">
                        <c:v>-7.64</c:v>
                      </c:pt>
                      <c:pt idx="62">
                        <c:v>-7.36</c:v>
                      </c:pt>
                      <c:pt idx="63">
                        <c:v>-8.16</c:v>
                      </c:pt>
                      <c:pt idx="64">
                        <c:v>-8.19</c:v>
                      </c:pt>
                    </c:numCache>
                  </c:numRef>
                </c:yVal>
                <c:smooth val="0"/>
                <c:extLst>
                  <c:ext xmlns:c16="http://schemas.microsoft.com/office/drawing/2014/chart" uri="{C3380CC4-5D6E-409C-BE32-E72D297353CC}">
                    <c16:uniqueId val="{00000007-9936-42C7-92F8-C53220F5FE9C}"/>
                  </c:ext>
                </c:extLst>
              </c15:ser>
            </c15:filteredScatterSeries>
          </c:ext>
        </c:extLst>
      </c:scatterChart>
      <c:catAx>
        <c:axId val="-14889651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488964576"/>
        <c:crosses val="autoZero"/>
        <c:auto val="1"/>
        <c:lblAlgn val="ctr"/>
        <c:lblOffset val="100"/>
        <c:tickMarkSkip val="5"/>
        <c:noMultiLvlLbl val="1"/>
      </c:catAx>
      <c:valAx>
        <c:axId val="-1488964576"/>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48896512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v>3GPP</c:v>
          </c:tx>
          <c:spPr>
            <a:ln w="19050" cap="rnd">
              <a:solidFill>
                <a:schemeClr val="accent4"/>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Sheet4!$C$77:$C$152</c:f>
              <c:numCache>
                <c:formatCode>General</c:formatCode>
                <c:ptCount val="76"/>
                <c:pt idx="0">
                  <c:v>-6.8722619021733635</c:v>
                </c:pt>
                <c:pt idx="1">
                  <c:v>-6.9022471989593557</c:v>
                </c:pt>
                <c:pt idx="2">
                  <c:v>-6.9255056020812891</c:v>
                </c:pt>
                <c:pt idx="3">
                  <c:v>-6.9445091011327191</c:v>
                </c:pt>
                <c:pt idx="4">
                  <c:v>-6.9605763306440664</c:v>
                </c:pt>
                <c:pt idx="5">
                  <c:v>-6.9744943979187113</c:v>
                </c:pt>
                <c:pt idx="6">
                  <c:v>-6.9867710033060826</c:v>
                </c:pt>
                <c:pt idx="7">
                  <c:v>-6.9977528010406447</c:v>
                </c:pt>
                <c:pt idx="8">
                  <c:v>-7.0076870454786189</c:v>
                </c:pt>
                <c:pt idx="9">
                  <c:v>-7.0167563000920747</c:v>
                </c:pt>
                <c:pt idx="10">
                  <c:v>-7.0250992055942856</c:v>
                </c:pt>
                <c:pt idx="11">
                  <c:v>-7.0328235296034221</c:v>
                </c:pt>
                <c:pt idx="12">
                  <c:v>-7.0400147032140081</c:v>
                </c:pt>
                <c:pt idx="13">
                  <c:v>-7.0467415968780669</c:v>
                </c:pt>
                <c:pt idx="14">
                  <c:v>-7.0530605421714307</c:v>
                </c:pt>
                <c:pt idx="15">
                  <c:v>-7.0590182022654382</c:v>
                </c:pt>
                <c:pt idx="16">
                  <c:v>-7.0646536652693239</c:v>
                </c:pt>
                <c:pt idx="17">
                  <c:v>-7.07</c:v>
                </c:pt>
                <c:pt idx="18">
                  <c:v>-7.0750854317767855</c:v>
                </c:pt>
                <c:pt idx="19">
                  <c:v>-7.0799342444379745</c:v>
                </c:pt>
                <c:pt idx="20">
                  <c:v>-7.0845674816848669</c:v>
                </c:pt>
                <c:pt idx="21">
                  <c:v>-7.0890034990514303</c:v>
                </c:pt>
                <c:pt idx="22">
                  <c:v>-7.0932584031219337</c:v>
                </c:pt>
                <c:pt idx="23">
                  <c:v>-7.0973464045536412</c:v>
                </c:pt>
                <c:pt idx="24">
                  <c:v>-7.1012801044388016</c:v>
                </c:pt>
                <c:pt idx="25">
                  <c:v>-7.1050707285627768</c:v>
                </c:pt>
                <c:pt idx="26">
                  <c:v>-7.108728320536394</c:v>
                </c:pt>
                <c:pt idx="27">
                  <c:v>-7.1122619021733637</c:v>
                </c:pt>
                <c:pt idx="28">
                  <c:v>-7.1156796075608701</c:v>
                </c:pt>
                <c:pt idx="29">
                  <c:v>-7.1189887958374216</c:v>
                </c:pt>
                <c:pt idx="30">
                  <c:v>-7.1221961466113379</c:v>
                </c:pt>
                <c:pt idx="31">
                  <c:v>-7.1253077411307855</c:v>
                </c:pt>
                <c:pt idx="32">
                  <c:v>-7.1283291316847111</c:v>
                </c:pt>
                <c:pt idx="33">
                  <c:v>-7.1312654012247938</c:v>
                </c:pt>
                <c:pt idx="34">
                  <c:v>-7.134121214816723</c:v>
                </c:pt>
                <c:pt idx="35">
                  <c:v>-7.1369008642286786</c:v>
                </c:pt>
                <c:pt idx="36">
                  <c:v>-7.1396083067270046</c:v>
                </c:pt>
                <c:pt idx="37">
                  <c:v>-7.1422471989593559</c:v>
                </c:pt>
                <c:pt idx="38">
                  <c:v>-7.1448209266533809</c:v>
                </c:pt>
                <c:pt idx="39">
                  <c:v>-7.1473326307361411</c:v>
                </c:pt>
                <c:pt idx="40">
                  <c:v>-7.1497852303797451</c:v>
                </c:pt>
                <c:pt idx="41">
                  <c:v>-7.1521814433973292</c:v>
                </c:pt>
                <c:pt idx="42">
                  <c:v>-7.1545238043467272</c:v>
                </c:pt>
                <c:pt idx="43">
                  <c:v>-7.1568146806442225</c:v>
                </c:pt>
                <c:pt idx="44">
                  <c:v>-7.1590562869452166</c:v>
                </c:pt>
                <c:pt idx="45">
                  <c:v>-7.1612506980107851</c:v>
                </c:pt>
                <c:pt idx="46">
                  <c:v>-7.1633998602474875</c:v>
                </c:pt>
                <c:pt idx="47">
                  <c:v>-7.1655056020812893</c:v>
                </c:pt>
                <c:pt idx="48">
                  <c:v>-7.1675696433041489</c:v>
                </c:pt>
                <c:pt idx="49">
                  <c:v>-7.1695936035129968</c:v>
                </c:pt>
                <c:pt idx="50">
                  <c:v>-7.1715790097448338</c:v>
                </c:pt>
                <c:pt idx="51">
                  <c:v>-7.1735273033981573</c:v>
                </c:pt>
                <c:pt idx="52">
                  <c:v>-7.1754398465192635</c:v>
                </c:pt>
                <c:pt idx="53">
                  <c:v>-7.1773179275221324</c:v>
                </c:pt>
                <c:pt idx="54">
                  <c:v>-7.1791627664020421</c:v>
                </c:pt>
                <c:pt idx="55">
                  <c:v>-7.1809755194957496</c:v>
                </c:pt>
                <c:pt idx="56">
                  <c:v>-7.1827572838347589</c:v>
                </c:pt>
                <c:pt idx="57">
                  <c:v>-7.1845091011327193</c:v>
                </c:pt>
                <c:pt idx="58">
                  <c:v>-7.1862319614432284</c:v>
                </c:pt>
                <c:pt idx="59">
                  <c:v>-7.1879268065202258</c:v>
                </c:pt>
                <c:pt idx="60">
                  <c:v>-7.1895945329095046</c:v>
                </c:pt>
                <c:pt idx="61">
                  <c:v>-7.1912359947967772</c:v>
                </c:pt>
                <c:pt idx="62">
                  <c:v>-7.1928520066349302</c:v>
                </c:pt>
                <c:pt idx="63">
                  <c:v>-7.1944433455706926</c:v>
                </c:pt>
                <c:pt idx="64">
                  <c:v>-7.1960107536888431</c:v>
                </c:pt>
                <c:pt idx="65">
                  <c:v>-7.1975549400901411</c:v>
                </c:pt>
                <c:pt idx="66">
                  <c:v>-7.199076582817586</c:v>
                </c:pt>
                <c:pt idx="67">
                  <c:v>-7.2005763306440667</c:v>
                </c:pt>
                <c:pt idx="68">
                  <c:v>-7.2020548047332227</c:v>
                </c:pt>
                <c:pt idx="69">
                  <c:v>-7.2035126001841494</c:v>
                </c:pt>
                <c:pt idx="70">
                  <c:v>-7.2049502874695541</c:v>
                </c:pt>
                <c:pt idx="71">
                  <c:v>-7.2063684137760786</c:v>
                </c:pt>
                <c:pt idx="72">
                  <c:v>-7.2077675042546527</c:v>
                </c:pt>
                <c:pt idx="73">
                  <c:v>-7.2091480631880343</c:v>
                </c:pt>
                <c:pt idx="74">
                  <c:v>-7.21051057508204</c:v>
                </c:pt>
                <c:pt idx="75">
                  <c:v>-7.2118555056863602</c:v>
                </c:pt>
              </c:numCache>
            </c:numRef>
          </c:val>
          <c:smooth val="0"/>
          <c:extLst>
            <c:ext xmlns:c16="http://schemas.microsoft.com/office/drawing/2014/chart" uri="{C3380CC4-5D6E-409C-BE32-E72D297353CC}">
              <c16:uniqueId val="{00000000-4D28-4067-9C4F-99B38B055F2E}"/>
            </c:ext>
          </c:extLst>
        </c:ser>
        <c:ser>
          <c:idx val="2"/>
          <c:order val="2"/>
          <c:tx>
            <c:v>Weighted log fit</c:v>
          </c:tx>
          <c:spPr>
            <a:ln w="19050" cap="rnd">
              <a:solidFill>
                <a:schemeClr val="accent6"/>
              </a:solidFill>
              <a:round/>
            </a:ln>
            <a:effectLst/>
          </c:spPr>
          <c:marker>
            <c:symbol val="none"/>
          </c:marker>
          <c:cat>
            <c:numRef>
              <c:f>'Fitting UMi_Mean_DS'!$B$72:$B$149</c:f>
              <c:numCache>
                <c:formatCode>0.00</c:formatCode>
                <c:ptCount val="78"/>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pt idx="76">
                  <c:v>38.5</c:v>
                </c:pt>
                <c:pt idx="77">
                  <c:v>39</c:v>
                </c:pt>
              </c:numCache>
            </c:numRef>
          </c:cat>
          <c:val>
            <c:numRef>
              <c:f>Sheet4!$D$77:$D$152</c:f>
              <c:numCache>
                <c:formatCode>General</c:formatCode>
                <c:ptCount val="76"/>
                <c:pt idx="0">
                  <c:v>-6.9087400769922498</c:v>
                </c:pt>
                <c:pt idx="1">
                  <c:v>-6.9362265990460763</c:v>
                </c:pt>
                <c:pt idx="2">
                  <c:v>-6.9575468019078484</c:v>
                </c:pt>
                <c:pt idx="3">
                  <c:v>-6.974966676038326</c:v>
                </c:pt>
                <c:pt idx="4">
                  <c:v>-6.9896949697570605</c:v>
                </c:pt>
                <c:pt idx="5">
                  <c:v>-7.0024531980921516</c:v>
                </c:pt>
                <c:pt idx="6">
                  <c:v>-7.0137067530305757</c:v>
                </c:pt>
                <c:pt idx="7">
                  <c:v>-7.0237734009539246</c:v>
                </c:pt>
                <c:pt idx="8">
                  <c:v>-7.0328797916887336</c:v>
                </c:pt>
                <c:pt idx="9">
                  <c:v>-7.0411932750844013</c:v>
                </c:pt>
                <c:pt idx="10">
                  <c:v>-7.0488409384614279</c:v>
                </c:pt>
                <c:pt idx="11">
                  <c:v>-7.0559215688031367</c:v>
                </c:pt>
                <c:pt idx="12">
                  <c:v>-7.0625134779461742</c:v>
                </c:pt>
                <c:pt idx="13">
                  <c:v>-7.0686797971382278</c:v>
                </c:pt>
                <c:pt idx="14">
                  <c:v>-7.0744721636571448</c:v>
                </c:pt>
                <c:pt idx="15">
                  <c:v>-7.0799333520766519</c:v>
                </c:pt>
                <c:pt idx="16">
                  <c:v>-7.085099193163547</c:v>
                </c:pt>
                <c:pt idx="17">
                  <c:v>-7.09</c:v>
                </c:pt>
                <c:pt idx="18">
                  <c:v>-7.0946616457953864</c:v>
                </c:pt>
                <c:pt idx="19">
                  <c:v>-7.0991063907348098</c:v>
                </c:pt>
                <c:pt idx="20">
                  <c:v>-7.1033535248777948</c:v>
                </c:pt>
                <c:pt idx="21">
                  <c:v>-7.1074198741304775</c:v>
                </c:pt>
                <c:pt idx="22">
                  <c:v>-7.1113202028617728</c:v>
                </c:pt>
                <c:pt idx="23">
                  <c:v>-7.1150675375075041</c:v>
                </c:pt>
                <c:pt idx="24">
                  <c:v>-7.1186734290689015</c:v>
                </c:pt>
                <c:pt idx="25">
                  <c:v>-7.1221481678492129</c:v>
                </c:pt>
                <c:pt idx="26">
                  <c:v>-7.1255009604916948</c:v>
                </c:pt>
                <c:pt idx="27">
                  <c:v>-7.1287400769922495</c:v>
                </c:pt>
                <c:pt idx="28">
                  <c:v>-7.1318729735974644</c:v>
                </c:pt>
                <c:pt idx="29">
                  <c:v>-7.134906396184304</c:v>
                </c:pt>
                <c:pt idx="30">
                  <c:v>-7.1378464677270594</c:v>
                </c:pt>
                <c:pt idx="31">
                  <c:v>-7.1406987627032201</c:v>
                </c:pt>
                <c:pt idx="32">
                  <c:v>-7.1434683707109849</c:v>
                </c:pt>
                <c:pt idx="33">
                  <c:v>-7.1461599511227272</c:v>
                </c:pt>
                <c:pt idx="34">
                  <c:v>-7.1487777802486629</c:v>
                </c:pt>
                <c:pt idx="35">
                  <c:v>-7.1513257922096223</c:v>
                </c:pt>
                <c:pt idx="36">
                  <c:v>-7.1538076144997538</c:v>
                </c:pt>
                <c:pt idx="37">
                  <c:v>-7.1562265990460761</c:v>
                </c:pt>
                <c:pt idx="38">
                  <c:v>-7.1585858494322663</c:v>
                </c:pt>
                <c:pt idx="39">
                  <c:v>-7.1608882448414626</c:v>
                </c:pt>
                <c:pt idx="40">
                  <c:v>-7.1631364611814332</c:v>
                </c:pt>
                <c:pt idx="41">
                  <c:v>-7.1653329897808851</c:v>
                </c:pt>
                <c:pt idx="42">
                  <c:v>-7.1674801539845001</c:v>
                </c:pt>
                <c:pt idx="43">
                  <c:v>-7.1695801239238701</c:v>
                </c:pt>
                <c:pt idx="44">
                  <c:v>-7.1716349296997821</c:v>
                </c:pt>
                <c:pt idx="45">
                  <c:v>-7.1736464731765537</c:v>
                </c:pt>
                <c:pt idx="46">
                  <c:v>-7.1756165385601971</c:v>
                </c:pt>
                <c:pt idx="47">
                  <c:v>-7.1775468019078481</c:v>
                </c:pt>
                <c:pt idx="48">
                  <c:v>-7.1794388396954698</c:v>
                </c:pt>
                <c:pt idx="49">
                  <c:v>-7.1812941365535803</c:v>
                </c:pt>
                <c:pt idx="50">
                  <c:v>-7.1831140922660976</c:v>
                </c:pt>
                <c:pt idx="51">
                  <c:v>-7.1849000281149777</c:v>
                </c:pt>
                <c:pt idx="52">
                  <c:v>-7.186653192642658</c:v>
                </c:pt>
                <c:pt idx="53">
                  <c:v>-7.1883747668952882</c:v>
                </c:pt>
                <c:pt idx="54">
                  <c:v>-7.190065869201872</c:v>
                </c:pt>
                <c:pt idx="55">
                  <c:v>-7.1917275595377701</c:v>
                </c:pt>
                <c:pt idx="56">
                  <c:v>-7.1933608435151957</c:v>
                </c:pt>
                <c:pt idx="57">
                  <c:v>-7.1949666760383257</c:v>
                </c:pt>
                <c:pt idx="58">
                  <c:v>-7.196545964656293</c:v>
                </c:pt>
                <c:pt idx="59">
                  <c:v>-7.1980995726435397</c:v>
                </c:pt>
                <c:pt idx="60">
                  <c:v>-7.1996283218337123</c:v>
                </c:pt>
                <c:pt idx="61">
                  <c:v>-7.2011329952303793</c:v>
                </c:pt>
                <c:pt idx="62">
                  <c:v>-7.2026143394153523</c:v>
                </c:pt>
                <c:pt idx="63">
                  <c:v>-7.2040730667731356</c:v>
                </c:pt>
                <c:pt idx="64">
                  <c:v>-7.2055098575481065</c:v>
                </c:pt>
                <c:pt idx="65">
                  <c:v>-7.2069253617492963</c:v>
                </c:pt>
                <c:pt idx="66">
                  <c:v>-7.2083202009161207</c:v>
                </c:pt>
                <c:pt idx="67">
                  <c:v>-7.2096949697570611</c:v>
                </c:pt>
                <c:pt idx="68">
                  <c:v>-7.2110502376721204</c:v>
                </c:pt>
                <c:pt idx="69">
                  <c:v>-7.2123865501688034</c:v>
                </c:pt>
                <c:pt idx="70">
                  <c:v>-7.2137044301804245</c:v>
                </c:pt>
                <c:pt idx="71">
                  <c:v>-7.2150043792947391</c:v>
                </c:pt>
                <c:pt idx="72">
                  <c:v>-7.2162868789000978</c:v>
                </c:pt>
                <c:pt idx="73">
                  <c:v>-7.2175523912556985</c:v>
                </c:pt>
                <c:pt idx="74">
                  <c:v>-7.2188013604918702</c:v>
                </c:pt>
                <c:pt idx="75">
                  <c:v>-7.22003421354583</c:v>
                </c:pt>
              </c:numCache>
            </c:numRef>
          </c:val>
          <c:smooth val="0"/>
          <c:extLst>
            <c:ext xmlns:c16="http://schemas.microsoft.com/office/drawing/2014/chart" uri="{C3380CC4-5D6E-409C-BE32-E72D297353CC}">
              <c16:uniqueId val="{00000001-4D28-4067-9C4F-99B38B055F2E}"/>
            </c:ext>
          </c:extLst>
        </c:ser>
        <c:ser>
          <c:idx val="4"/>
          <c:order val="4"/>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Sheet4!$F$77:$F$152</c:f>
              <c:numCache>
                <c:formatCode>General</c:formatCode>
                <c:ptCount val="76"/>
                <c:pt idx="0">
                  <c:v>-6.5640873007244549</c:v>
                </c:pt>
                <c:pt idx="1">
                  <c:v>-6.5740823996531184</c:v>
                </c:pt>
                <c:pt idx="2">
                  <c:v>-6.5818352006937628</c:v>
                </c:pt>
                <c:pt idx="3">
                  <c:v>-6.5881697003775734</c:v>
                </c:pt>
                <c:pt idx="4">
                  <c:v>-6.5935254435480219</c:v>
                </c:pt>
                <c:pt idx="5">
                  <c:v>-6.5981647993062369</c:v>
                </c:pt>
                <c:pt idx="6">
                  <c:v>-6.6022570011020276</c:v>
                </c:pt>
                <c:pt idx="7">
                  <c:v>-6.6059176003468814</c:v>
                </c:pt>
                <c:pt idx="8">
                  <c:v>-6.6092290151595394</c:v>
                </c:pt>
                <c:pt idx="9">
                  <c:v>-6.612252100030692</c:v>
                </c:pt>
                <c:pt idx="10">
                  <c:v>-6.6150330685314289</c:v>
                </c:pt>
                <c:pt idx="11">
                  <c:v>-6.6176078432011405</c:v>
                </c:pt>
                <c:pt idx="12">
                  <c:v>-6.6200049010713364</c:v>
                </c:pt>
                <c:pt idx="13">
                  <c:v>-6.6222471989593554</c:v>
                </c:pt>
                <c:pt idx="14">
                  <c:v>-6.6243535140571437</c:v>
                </c:pt>
                <c:pt idx="15">
                  <c:v>-6.6263394007551462</c:v>
                </c:pt>
                <c:pt idx="16">
                  <c:v>-6.6282178884231087</c:v>
                </c:pt>
                <c:pt idx="17">
                  <c:v>-6.63</c:v>
                </c:pt>
                <c:pt idx="18">
                  <c:v>-6.6316951439255956</c:v>
                </c:pt>
                <c:pt idx="19">
                  <c:v>-6.633311414812658</c:v>
                </c:pt>
                <c:pt idx="20">
                  <c:v>-6.6348558272282894</c:v>
                </c:pt>
                <c:pt idx="21">
                  <c:v>-6.6363344996838105</c:v>
                </c:pt>
                <c:pt idx="22">
                  <c:v>-6.6377528010406444</c:v>
                </c:pt>
                <c:pt idx="23">
                  <c:v>-6.6391154681845475</c:v>
                </c:pt>
                <c:pt idx="24">
                  <c:v>-6.6404267014796003</c:v>
                </c:pt>
                <c:pt idx="25">
                  <c:v>-6.641690242854259</c:v>
                </c:pt>
                <c:pt idx="26">
                  <c:v>-6.6429094401787978</c:v>
                </c:pt>
                <c:pt idx="27">
                  <c:v>-6.644087300724455</c:v>
                </c:pt>
                <c:pt idx="28">
                  <c:v>-6.6452265358536238</c:v>
                </c:pt>
                <c:pt idx="29">
                  <c:v>-6.646329598612474</c:v>
                </c:pt>
                <c:pt idx="30">
                  <c:v>-6.647398715537113</c:v>
                </c:pt>
                <c:pt idx="31">
                  <c:v>-6.6484359137102613</c:v>
                </c:pt>
                <c:pt idx="32">
                  <c:v>-6.6494430438949035</c:v>
                </c:pt>
                <c:pt idx="33">
                  <c:v>-6.6504218004082647</c:v>
                </c:pt>
                <c:pt idx="34">
                  <c:v>-6.6513737382722411</c:v>
                </c:pt>
                <c:pt idx="35">
                  <c:v>-6.6523002880762263</c:v>
                </c:pt>
                <c:pt idx="36">
                  <c:v>-6.6532027689090016</c:v>
                </c:pt>
                <c:pt idx="37">
                  <c:v>-6.6540823996531184</c:v>
                </c:pt>
                <c:pt idx="38">
                  <c:v>-6.6549403088844601</c:v>
                </c:pt>
                <c:pt idx="39">
                  <c:v>-6.6557775435787141</c:v>
                </c:pt>
                <c:pt idx="40">
                  <c:v>-6.6565950767932485</c:v>
                </c:pt>
                <c:pt idx="41">
                  <c:v>-6.6573938144657765</c:v>
                </c:pt>
                <c:pt idx="42">
                  <c:v>-6.6581746014489092</c:v>
                </c:pt>
                <c:pt idx="43">
                  <c:v>-6.6589382268814079</c:v>
                </c:pt>
                <c:pt idx="44">
                  <c:v>-6.6596854289817387</c:v>
                </c:pt>
                <c:pt idx="45">
                  <c:v>-6.6604168993369282</c:v>
                </c:pt>
                <c:pt idx="46">
                  <c:v>-6.6611332867491626</c:v>
                </c:pt>
                <c:pt idx="47">
                  <c:v>-6.6618352006937629</c:v>
                </c:pt>
                <c:pt idx="48">
                  <c:v>-6.6625232144347164</c:v>
                </c:pt>
                <c:pt idx="49">
                  <c:v>-6.663197867837666</c:v>
                </c:pt>
                <c:pt idx="50">
                  <c:v>-6.6638596699149444</c:v>
                </c:pt>
                <c:pt idx="51">
                  <c:v>-6.6645091011327189</c:v>
                </c:pt>
                <c:pt idx="52">
                  <c:v>-6.665146615506421</c:v>
                </c:pt>
                <c:pt idx="53">
                  <c:v>-6.6657726425073776</c:v>
                </c:pt>
                <c:pt idx="54">
                  <c:v>-6.6663875888006805</c:v>
                </c:pt>
                <c:pt idx="55">
                  <c:v>-6.6669918398319163</c:v>
                </c:pt>
                <c:pt idx="56">
                  <c:v>-6.6675857612782528</c:v>
                </c:pt>
                <c:pt idx="57">
                  <c:v>-6.6681697003775735</c:v>
                </c:pt>
                <c:pt idx="58">
                  <c:v>-6.6687439871477423</c:v>
                </c:pt>
                <c:pt idx="59">
                  <c:v>-6.6693089355067423</c:v>
                </c:pt>
                <c:pt idx="60">
                  <c:v>-6.6698648443031683</c:v>
                </c:pt>
                <c:pt idx="61">
                  <c:v>-6.6704119982655925</c:v>
                </c:pt>
                <c:pt idx="62">
                  <c:v>-6.6709506688783105</c:v>
                </c:pt>
                <c:pt idx="63">
                  <c:v>-6.6714811151902307</c:v>
                </c:pt>
                <c:pt idx="64">
                  <c:v>-6.6720035845629475</c:v>
                </c:pt>
                <c:pt idx="65">
                  <c:v>-6.6725183133633799</c:v>
                </c:pt>
                <c:pt idx="66">
                  <c:v>-6.6730255276058621</c:v>
                </c:pt>
                <c:pt idx="67">
                  <c:v>-6.6735254435480229</c:v>
                </c:pt>
                <c:pt idx="68">
                  <c:v>-6.6740182682444074</c:v>
                </c:pt>
                <c:pt idx="69">
                  <c:v>-6.6745042000613832</c:v>
                </c:pt>
                <c:pt idx="70">
                  <c:v>-6.6749834291565184</c:v>
                </c:pt>
                <c:pt idx="71">
                  <c:v>-6.6754561379253596</c:v>
                </c:pt>
                <c:pt idx="72">
                  <c:v>-6.675922501418218</c:v>
                </c:pt>
                <c:pt idx="73">
                  <c:v>-6.6763826877293448</c:v>
                </c:pt>
                <c:pt idx="74">
                  <c:v>-6.6768368583606801</c:v>
                </c:pt>
                <c:pt idx="75">
                  <c:v>-6.6772851685621202</c:v>
                </c:pt>
              </c:numCache>
            </c:numRef>
          </c:val>
          <c:smooth val="0"/>
          <c:extLst>
            <c:ext xmlns:c16="http://schemas.microsoft.com/office/drawing/2014/chart" uri="{C3380CC4-5D6E-409C-BE32-E72D297353CC}">
              <c16:uniqueId val="{00000002-4D28-4067-9C4F-99B38B055F2E}"/>
            </c:ext>
          </c:extLst>
        </c:ser>
        <c:ser>
          <c:idx val="5"/>
          <c:order val="5"/>
          <c:tx>
            <c:v>3GPP-STD</c:v>
          </c:tx>
          <c:spPr>
            <a:ln w="19050" cap="rnd">
              <a:solidFill>
                <a:schemeClr val="bg1">
                  <a:lumMod val="50000"/>
                </a:schemeClr>
              </a:solidFill>
              <a:round/>
            </a:ln>
            <a:effectLst/>
          </c:spPr>
          <c:marker>
            <c:symbol val="none"/>
          </c:marker>
          <c:cat>
            <c:numRef>
              <c:f>Sheet4!$B$77:$B$152</c:f>
              <c:numCache>
                <c:formatCode>General</c:formatCode>
                <c:ptCount val="76"/>
                <c:pt idx="0">
                  <c:v>0.5</c:v>
                </c:pt>
                <c:pt idx="1">
                  <c:v>1</c:v>
                </c:pt>
                <c:pt idx="2">
                  <c:v>1.5</c:v>
                </c:pt>
                <c:pt idx="3">
                  <c:v>2</c:v>
                </c:pt>
                <c:pt idx="4">
                  <c:v>2.5</c:v>
                </c:pt>
                <c:pt idx="5">
                  <c:v>3</c:v>
                </c:pt>
                <c:pt idx="6">
                  <c:v>3.5</c:v>
                </c:pt>
                <c:pt idx="7">
                  <c:v>4</c:v>
                </c:pt>
                <c:pt idx="8">
                  <c:v>4.5</c:v>
                </c:pt>
                <c:pt idx="9">
                  <c:v>5</c:v>
                </c:pt>
                <c:pt idx="10">
                  <c:v>5.5</c:v>
                </c:pt>
                <c:pt idx="11">
                  <c:v>6</c:v>
                </c:pt>
                <c:pt idx="12">
                  <c:v>6.5</c:v>
                </c:pt>
                <c:pt idx="13">
                  <c:v>7</c:v>
                </c:pt>
                <c:pt idx="14">
                  <c:v>7.5</c:v>
                </c:pt>
                <c:pt idx="15">
                  <c:v>8</c:v>
                </c:pt>
                <c:pt idx="16">
                  <c:v>8.5</c:v>
                </c:pt>
                <c:pt idx="17">
                  <c:v>9</c:v>
                </c:pt>
                <c:pt idx="18">
                  <c:v>9.5</c:v>
                </c:pt>
                <c:pt idx="19">
                  <c:v>10</c:v>
                </c:pt>
                <c:pt idx="20">
                  <c:v>10.5</c:v>
                </c:pt>
                <c:pt idx="21">
                  <c:v>11</c:v>
                </c:pt>
                <c:pt idx="22">
                  <c:v>11.5</c:v>
                </c:pt>
                <c:pt idx="23">
                  <c:v>12</c:v>
                </c:pt>
                <c:pt idx="24">
                  <c:v>12.5</c:v>
                </c:pt>
                <c:pt idx="25">
                  <c:v>13</c:v>
                </c:pt>
                <c:pt idx="26">
                  <c:v>13.5</c:v>
                </c:pt>
                <c:pt idx="27">
                  <c:v>14</c:v>
                </c:pt>
                <c:pt idx="28">
                  <c:v>14.5</c:v>
                </c:pt>
                <c:pt idx="29">
                  <c:v>15</c:v>
                </c:pt>
                <c:pt idx="30">
                  <c:v>15.5</c:v>
                </c:pt>
                <c:pt idx="31">
                  <c:v>16</c:v>
                </c:pt>
                <c:pt idx="32">
                  <c:v>16.5</c:v>
                </c:pt>
                <c:pt idx="33">
                  <c:v>17</c:v>
                </c:pt>
                <c:pt idx="34">
                  <c:v>17.5</c:v>
                </c:pt>
                <c:pt idx="35">
                  <c:v>18</c:v>
                </c:pt>
                <c:pt idx="36">
                  <c:v>18.5</c:v>
                </c:pt>
                <c:pt idx="37">
                  <c:v>19</c:v>
                </c:pt>
                <c:pt idx="38">
                  <c:v>19.5</c:v>
                </c:pt>
                <c:pt idx="39">
                  <c:v>20</c:v>
                </c:pt>
                <c:pt idx="40">
                  <c:v>20.5</c:v>
                </c:pt>
                <c:pt idx="41">
                  <c:v>21</c:v>
                </c:pt>
                <c:pt idx="42">
                  <c:v>21.5</c:v>
                </c:pt>
                <c:pt idx="43">
                  <c:v>22</c:v>
                </c:pt>
                <c:pt idx="44">
                  <c:v>22.5</c:v>
                </c:pt>
                <c:pt idx="45">
                  <c:v>23</c:v>
                </c:pt>
                <c:pt idx="46">
                  <c:v>23.5</c:v>
                </c:pt>
                <c:pt idx="47">
                  <c:v>24</c:v>
                </c:pt>
                <c:pt idx="48">
                  <c:v>24.5</c:v>
                </c:pt>
                <c:pt idx="49">
                  <c:v>25</c:v>
                </c:pt>
                <c:pt idx="50">
                  <c:v>25.5</c:v>
                </c:pt>
                <c:pt idx="51">
                  <c:v>26</c:v>
                </c:pt>
                <c:pt idx="52">
                  <c:v>26.5</c:v>
                </c:pt>
                <c:pt idx="53">
                  <c:v>27</c:v>
                </c:pt>
                <c:pt idx="54">
                  <c:v>27.5</c:v>
                </c:pt>
                <c:pt idx="55">
                  <c:v>28</c:v>
                </c:pt>
                <c:pt idx="56">
                  <c:v>28.5</c:v>
                </c:pt>
                <c:pt idx="57">
                  <c:v>29</c:v>
                </c:pt>
                <c:pt idx="58">
                  <c:v>29.5</c:v>
                </c:pt>
                <c:pt idx="59">
                  <c:v>30</c:v>
                </c:pt>
                <c:pt idx="60">
                  <c:v>30.5</c:v>
                </c:pt>
                <c:pt idx="61">
                  <c:v>31</c:v>
                </c:pt>
                <c:pt idx="62">
                  <c:v>31.5</c:v>
                </c:pt>
                <c:pt idx="63">
                  <c:v>32</c:v>
                </c:pt>
                <c:pt idx="64">
                  <c:v>32.5</c:v>
                </c:pt>
                <c:pt idx="65">
                  <c:v>33</c:v>
                </c:pt>
                <c:pt idx="66">
                  <c:v>33.5</c:v>
                </c:pt>
                <c:pt idx="67">
                  <c:v>34</c:v>
                </c:pt>
                <c:pt idx="68">
                  <c:v>34.5</c:v>
                </c:pt>
                <c:pt idx="69">
                  <c:v>35</c:v>
                </c:pt>
                <c:pt idx="70">
                  <c:v>35.5</c:v>
                </c:pt>
                <c:pt idx="71">
                  <c:v>36</c:v>
                </c:pt>
                <c:pt idx="72">
                  <c:v>36.5</c:v>
                </c:pt>
                <c:pt idx="73">
                  <c:v>37</c:v>
                </c:pt>
                <c:pt idx="74">
                  <c:v>37.5</c:v>
                </c:pt>
                <c:pt idx="75">
                  <c:v>38</c:v>
                </c:pt>
              </c:numCache>
            </c:numRef>
          </c:cat>
          <c:val>
            <c:numRef>
              <c:f>Sheet4!$G$77:$G$152</c:f>
              <c:numCache>
                <c:formatCode>General</c:formatCode>
                <c:ptCount val="76"/>
                <c:pt idx="0">
                  <c:v>-7.1804365036222721</c:v>
                </c:pt>
                <c:pt idx="1">
                  <c:v>-7.230411998265593</c:v>
                </c:pt>
                <c:pt idx="2">
                  <c:v>-7.2691760034688153</c:v>
                </c:pt>
                <c:pt idx="3">
                  <c:v>-7.3008485018878648</c:v>
                </c:pt>
                <c:pt idx="4">
                  <c:v>-7.3276272177401109</c:v>
                </c:pt>
                <c:pt idx="5">
                  <c:v>-7.3508239965311857</c:v>
                </c:pt>
                <c:pt idx="6">
                  <c:v>-7.3712850055101375</c:v>
                </c:pt>
                <c:pt idx="7">
                  <c:v>-7.389588001734408</c:v>
                </c:pt>
                <c:pt idx="8">
                  <c:v>-7.4061450757976983</c:v>
                </c:pt>
                <c:pt idx="9">
                  <c:v>-7.4212605001534575</c:v>
                </c:pt>
                <c:pt idx="10">
                  <c:v>-7.4351653426571422</c:v>
                </c:pt>
                <c:pt idx="11">
                  <c:v>-7.4480392160057036</c:v>
                </c:pt>
                <c:pt idx="12">
                  <c:v>-7.4600245053566798</c:v>
                </c:pt>
                <c:pt idx="13">
                  <c:v>-7.4712359947967784</c:v>
                </c:pt>
                <c:pt idx="14">
                  <c:v>-7.4817675702857178</c:v>
                </c:pt>
                <c:pt idx="15">
                  <c:v>-7.4916970037757302</c:v>
                </c:pt>
                <c:pt idx="16">
                  <c:v>-7.5010894421155392</c:v>
                </c:pt>
                <c:pt idx="17">
                  <c:v>-7.5100000000000007</c:v>
                </c:pt>
                <c:pt idx="18">
                  <c:v>-7.5184757196279755</c:v>
                </c:pt>
                <c:pt idx="19">
                  <c:v>-7.526557074063291</c:v>
                </c:pt>
                <c:pt idx="20">
                  <c:v>-7.5342791361414445</c:v>
                </c:pt>
                <c:pt idx="21">
                  <c:v>-7.5416724984190502</c:v>
                </c:pt>
                <c:pt idx="22">
                  <c:v>-7.548764005203223</c:v>
                </c:pt>
                <c:pt idx="23">
                  <c:v>-7.5555773409227349</c:v>
                </c:pt>
                <c:pt idx="24">
                  <c:v>-7.5621335073980029</c:v>
                </c:pt>
                <c:pt idx="25">
                  <c:v>-7.5684512142712945</c:v>
                </c:pt>
                <c:pt idx="26">
                  <c:v>-7.5745472008939903</c:v>
                </c:pt>
                <c:pt idx="27">
                  <c:v>-7.5804365036222725</c:v>
                </c:pt>
                <c:pt idx="28">
                  <c:v>-7.5861326792681165</c:v>
                </c:pt>
                <c:pt idx="29">
                  <c:v>-7.5916479930623693</c:v>
                </c:pt>
                <c:pt idx="30">
                  <c:v>-7.5969935776855628</c:v>
                </c:pt>
                <c:pt idx="31">
                  <c:v>-7.6021795685513096</c:v>
                </c:pt>
                <c:pt idx="32">
                  <c:v>-7.6072152194745186</c:v>
                </c:pt>
                <c:pt idx="33">
                  <c:v>-7.6121090020413229</c:v>
                </c:pt>
                <c:pt idx="34">
                  <c:v>-7.6168686913612049</c:v>
                </c:pt>
                <c:pt idx="35">
                  <c:v>-7.621501440381131</c:v>
                </c:pt>
                <c:pt idx="36">
                  <c:v>-7.6260138445450076</c:v>
                </c:pt>
                <c:pt idx="37">
                  <c:v>-7.6304119982655934</c:v>
                </c:pt>
                <c:pt idx="38">
                  <c:v>-7.6347015444223016</c:v>
                </c:pt>
                <c:pt idx="39">
                  <c:v>-7.6388877178935681</c:v>
                </c:pt>
                <c:pt idx="40">
                  <c:v>-7.6429753839662418</c:v>
                </c:pt>
                <c:pt idx="41">
                  <c:v>-7.6469690723288819</c:v>
                </c:pt>
                <c:pt idx="42">
                  <c:v>-7.6508730072445452</c:v>
                </c:pt>
                <c:pt idx="43">
                  <c:v>-7.6546911344070372</c:v>
                </c:pt>
                <c:pt idx="44">
                  <c:v>-7.6584271449086945</c:v>
                </c:pt>
                <c:pt idx="45">
                  <c:v>-7.662084496684642</c:v>
                </c:pt>
                <c:pt idx="46">
                  <c:v>-7.6656664337458125</c:v>
                </c:pt>
                <c:pt idx="47">
                  <c:v>-7.6691760034688157</c:v>
                </c:pt>
                <c:pt idx="48">
                  <c:v>-7.6726160721735814</c:v>
                </c:pt>
                <c:pt idx="49">
                  <c:v>-7.6759893391883276</c:v>
                </c:pt>
                <c:pt idx="50">
                  <c:v>-7.6792983495747231</c:v>
                </c:pt>
                <c:pt idx="51">
                  <c:v>-7.6825455056635956</c:v>
                </c:pt>
                <c:pt idx="52">
                  <c:v>-7.685733077532106</c:v>
                </c:pt>
                <c:pt idx="53">
                  <c:v>-7.6888632125368872</c:v>
                </c:pt>
                <c:pt idx="54">
                  <c:v>-7.6919379440034037</c:v>
                </c:pt>
                <c:pt idx="55">
                  <c:v>-7.6949591991595829</c:v>
                </c:pt>
                <c:pt idx="56">
                  <c:v>-7.697928806391265</c:v>
                </c:pt>
                <c:pt idx="57">
                  <c:v>-7.7008485018878652</c:v>
                </c:pt>
                <c:pt idx="58">
                  <c:v>-7.7037199357387145</c:v>
                </c:pt>
                <c:pt idx="59">
                  <c:v>-7.7065446775337092</c:v>
                </c:pt>
                <c:pt idx="60">
                  <c:v>-7.7093242215158408</c:v>
                </c:pt>
                <c:pt idx="61">
                  <c:v>-7.7120599913279619</c:v>
                </c:pt>
                <c:pt idx="62">
                  <c:v>-7.7147533443915499</c:v>
                </c:pt>
                <c:pt idx="63">
                  <c:v>-7.7174055759511546</c:v>
                </c:pt>
                <c:pt idx="64">
                  <c:v>-7.7200179228147388</c:v>
                </c:pt>
                <c:pt idx="65">
                  <c:v>-7.7225915668169023</c:v>
                </c:pt>
                <c:pt idx="66">
                  <c:v>-7.7251276380293099</c:v>
                </c:pt>
                <c:pt idx="67">
                  <c:v>-7.7276272177401104</c:v>
                </c:pt>
                <c:pt idx="68">
                  <c:v>-7.730091341222038</c:v>
                </c:pt>
                <c:pt idx="69">
                  <c:v>-7.7325210003069156</c:v>
                </c:pt>
                <c:pt idx="70">
                  <c:v>-7.7349171457825898</c:v>
                </c:pt>
                <c:pt idx="71">
                  <c:v>-7.7372806896267976</c:v>
                </c:pt>
                <c:pt idx="72">
                  <c:v>-7.7396125070910875</c:v>
                </c:pt>
                <c:pt idx="73">
                  <c:v>-7.7419134386467237</c:v>
                </c:pt>
                <c:pt idx="74">
                  <c:v>-7.7441842918033998</c:v>
                </c:pt>
                <c:pt idx="75">
                  <c:v>-7.7464258428106003</c:v>
                </c:pt>
              </c:numCache>
            </c:numRef>
          </c:val>
          <c:smooth val="0"/>
          <c:extLst>
            <c:ext xmlns:c16="http://schemas.microsoft.com/office/drawing/2014/chart" uri="{C3380CC4-5D6E-409C-BE32-E72D297353CC}">
              <c16:uniqueId val="{00000003-4D28-4067-9C4F-99B38B055F2E}"/>
            </c:ext>
          </c:extLst>
        </c:ser>
        <c:dLbls>
          <c:showLegendKey val="0"/>
          <c:showVal val="0"/>
          <c:showCatName val="0"/>
          <c:showSerName val="0"/>
          <c:showPercent val="0"/>
          <c:showBubbleSize val="0"/>
        </c:dLbls>
        <c:marker val="1"/>
        <c:smooth val="0"/>
        <c:axId val="-1488963488"/>
        <c:axId val="-669820608"/>
      </c:lineChart>
      <c:scatterChart>
        <c:scatterStyle val="lineMarker"/>
        <c:varyColors val="0"/>
        <c:ser>
          <c:idx val="0"/>
          <c:order val="0"/>
          <c:tx>
            <c:v>Old data</c:v>
          </c:tx>
          <c:spPr>
            <a:ln w="25400" cap="rnd">
              <a:noFill/>
              <a:round/>
            </a:ln>
            <a:effectLst/>
          </c:spPr>
          <c:marker>
            <c:symbol val="circle"/>
            <c:size val="5"/>
            <c:spPr>
              <a:solidFill>
                <a:schemeClr val="accent2"/>
              </a:solidFill>
              <a:ln w="9525">
                <a:solidFill>
                  <a:schemeClr val="accent2"/>
                </a:solidFill>
              </a:ln>
              <a:effectLst/>
            </c:spPr>
          </c:marker>
          <c:errBars>
            <c:errDir val="y"/>
            <c:errBarType val="both"/>
            <c:errValType val="cust"/>
            <c:noEndCap val="0"/>
            <c:pl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plus>
            <c:minus>
              <c:numRef>
                <c:f>Sheet4!$D$4:$D$49</c:f>
                <c:numCache>
                  <c:formatCode>General</c:formatCode>
                  <c:ptCount val="46"/>
                  <c:pt idx="0">
                    <c:v>0.39</c:v>
                  </c:pt>
                  <c:pt idx="1">
                    <c:v>0.56000000000000005</c:v>
                  </c:pt>
                  <c:pt idx="2">
                    <c:v>0.57999999999999996</c:v>
                  </c:pt>
                  <c:pt idx="3">
                    <c:v>0.6</c:v>
                  </c:pt>
                  <c:pt idx="4">
                    <c:v>0.66</c:v>
                  </c:pt>
                  <c:pt idx="5">
                    <c:v>0.7</c:v>
                  </c:pt>
                  <c:pt idx="6">
                    <c:v>0.73</c:v>
                  </c:pt>
                  <c:pt idx="7">
                    <c:v>0.74</c:v>
                  </c:pt>
                  <c:pt idx="8">
                    <c:v>0.8</c:v>
                  </c:pt>
                  <c:pt idx="9">
                    <c:v>0.37</c:v>
                  </c:pt>
                  <c:pt idx="10">
                    <c:v>0.44</c:v>
                  </c:pt>
                  <c:pt idx="11">
                    <c:v>0.51</c:v>
                  </c:pt>
                  <c:pt idx="12">
                    <c:v>0.53</c:v>
                  </c:pt>
                  <c:pt idx="13">
                    <c:v>0.6</c:v>
                  </c:pt>
                  <c:pt idx="14">
                    <c:v>0.63</c:v>
                  </c:pt>
                  <c:pt idx="15">
                    <c:v>0.72</c:v>
                  </c:pt>
                  <c:pt idx="16">
                    <c:v>0.37</c:v>
                  </c:pt>
                  <c:pt idx="17">
                    <c:v>0.47</c:v>
                  </c:pt>
                  <c:pt idx="18">
                    <c:v>0.5</c:v>
                  </c:pt>
                  <c:pt idx="19">
                    <c:v>0.52</c:v>
                  </c:pt>
                  <c:pt idx="20">
                    <c:v>0.54</c:v>
                  </c:pt>
                  <c:pt idx="21">
                    <c:v>0.53</c:v>
                  </c:pt>
                  <c:pt idx="22">
                    <c:v>0.62</c:v>
                  </c:pt>
                  <c:pt idx="27">
                    <c:v>0.26</c:v>
                  </c:pt>
                  <c:pt idx="29">
                    <c:v>0.19</c:v>
                  </c:pt>
                  <c:pt idx="30">
                    <c:v>0.34</c:v>
                  </c:pt>
                  <c:pt idx="31">
                    <c:v>0.5</c:v>
                  </c:pt>
                  <c:pt idx="32">
                    <c:v>0.51</c:v>
                  </c:pt>
                  <c:pt idx="33">
                    <c:v>0.39</c:v>
                  </c:pt>
                  <c:pt idx="34">
                    <c:v>0.32</c:v>
                  </c:pt>
                  <c:pt idx="35">
                    <c:v>0.11</c:v>
                  </c:pt>
                  <c:pt idx="36">
                    <c:v>0.19</c:v>
                  </c:pt>
                  <c:pt idx="38">
                    <c:v>0.2</c:v>
                  </c:pt>
                  <c:pt idx="39">
                    <c:v>0.23</c:v>
                  </c:pt>
                  <c:pt idx="43">
                    <c:v>0.27</c:v>
                  </c:pt>
                  <c:pt idx="44">
                    <c:v>0.5</c:v>
                  </c:pt>
                  <c:pt idx="45">
                    <c:v>0.2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Sheet4!$B$4:$B$49</c:f>
              <c:numCache>
                <c:formatCode>General</c:formatCode>
                <c:ptCount val="46"/>
                <c:pt idx="0">
                  <c:v>2</c:v>
                </c:pt>
                <c:pt idx="1">
                  <c:v>5</c:v>
                </c:pt>
                <c:pt idx="2">
                  <c:v>8</c:v>
                </c:pt>
                <c:pt idx="3">
                  <c:v>10</c:v>
                </c:pt>
                <c:pt idx="4">
                  <c:v>15</c:v>
                </c:pt>
                <c:pt idx="5">
                  <c:v>20</c:v>
                </c:pt>
                <c:pt idx="6">
                  <c:v>25</c:v>
                </c:pt>
                <c:pt idx="7">
                  <c:v>28</c:v>
                </c:pt>
                <c:pt idx="8">
                  <c:v>60</c:v>
                </c:pt>
                <c:pt idx="9">
                  <c:v>2.4</c:v>
                </c:pt>
                <c:pt idx="10">
                  <c:v>5</c:v>
                </c:pt>
                <c:pt idx="11">
                  <c:v>10</c:v>
                </c:pt>
                <c:pt idx="12">
                  <c:v>18</c:v>
                </c:pt>
                <c:pt idx="13">
                  <c:v>28</c:v>
                </c:pt>
                <c:pt idx="14">
                  <c:v>38</c:v>
                </c:pt>
                <c:pt idx="15">
                  <c:v>73</c:v>
                </c:pt>
                <c:pt idx="16">
                  <c:v>2</c:v>
                </c:pt>
                <c:pt idx="17">
                  <c:v>5</c:v>
                </c:pt>
                <c:pt idx="18">
                  <c:v>10</c:v>
                </c:pt>
                <c:pt idx="19">
                  <c:v>18</c:v>
                </c:pt>
                <c:pt idx="20">
                  <c:v>28</c:v>
                </c:pt>
                <c:pt idx="21">
                  <c:v>38</c:v>
                </c:pt>
                <c:pt idx="22">
                  <c:v>73</c:v>
                </c:pt>
                <c:pt idx="23">
                  <c:v>6</c:v>
                </c:pt>
                <c:pt idx="24">
                  <c:v>15</c:v>
                </c:pt>
                <c:pt idx="25">
                  <c:v>28</c:v>
                </c:pt>
                <c:pt idx="26">
                  <c:v>73.5</c:v>
                </c:pt>
                <c:pt idx="27">
                  <c:v>28</c:v>
                </c:pt>
                <c:pt idx="28">
                  <c:v>28</c:v>
                </c:pt>
                <c:pt idx="29">
                  <c:v>2.9</c:v>
                </c:pt>
                <c:pt idx="30">
                  <c:v>29</c:v>
                </c:pt>
                <c:pt idx="31">
                  <c:v>28</c:v>
                </c:pt>
                <c:pt idx="32">
                  <c:v>73</c:v>
                </c:pt>
                <c:pt idx="33">
                  <c:v>28</c:v>
                </c:pt>
                <c:pt idx="34">
                  <c:v>38</c:v>
                </c:pt>
                <c:pt idx="35">
                  <c:v>2.44</c:v>
                </c:pt>
                <c:pt idx="36">
                  <c:v>14.8</c:v>
                </c:pt>
                <c:pt idx="37">
                  <c:v>15</c:v>
                </c:pt>
                <c:pt idx="38">
                  <c:v>58.8</c:v>
                </c:pt>
                <c:pt idx="39">
                  <c:v>5.3</c:v>
                </c:pt>
                <c:pt idx="40">
                  <c:v>16</c:v>
                </c:pt>
                <c:pt idx="41">
                  <c:v>28</c:v>
                </c:pt>
                <c:pt idx="42">
                  <c:v>60</c:v>
                </c:pt>
                <c:pt idx="43">
                  <c:v>3.5</c:v>
                </c:pt>
                <c:pt idx="44">
                  <c:v>6</c:v>
                </c:pt>
                <c:pt idx="45">
                  <c:v>14</c:v>
                </c:pt>
              </c:numCache>
            </c:numRef>
          </c:xVal>
          <c:yVal>
            <c:numRef>
              <c:f>Sheet4!$F$4:$F$49</c:f>
              <c:numCache>
                <c:formatCode>General</c:formatCode>
                <c:ptCount val="46"/>
                <c:pt idx="0">
                  <c:v>-6.91</c:v>
                </c:pt>
                <c:pt idx="1">
                  <c:v>-7.12</c:v>
                </c:pt>
                <c:pt idx="2">
                  <c:v>-7.2</c:v>
                </c:pt>
                <c:pt idx="3">
                  <c:v>-7.17</c:v>
                </c:pt>
                <c:pt idx="4">
                  <c:v>-7.21</c:v>
                </c:pt>
                <c:pt idx="5">
                  <c:v>-7.24</c:v>
                </c:pt>
                <c:pt idx="6">
                  <c:v>-7.24</c:v>
                </c:pt>
                <c:pt idx="7">
                  <c:v>-7.24</c:v>
                </c:pt>
                <c:pt idx="8">
                  <c:v>-7.33</c:v>
                </c:pt>
                <c:pt idx="9">
                  <c:v>-7.17</c:v>
                </c:pt>
                <c:pt idx="10">
                  <c:v>-7.29</c:v>
                </c:pt>
                <c:pt idx="11">
                  <c:v>-7.3</c:v>
                </c:pt>
                <c:pt idx="12">
                  <c:v>-7.26</c:v>
                </c:pt>
                <c:pt idx="13">
                  <c:v>-7.31</c:v>
                </c:pt>
                <c:pt idx="14">
                  <c:v>-7.34</c:v>
                </c:pt>
                <c:pt idx="15">
                  <c:v>-7.45</c:v>
                </c:pt>
                <c:pt idx="16">
                  <c:v>-6.76</c:v>
                </c:pt>
                <c:pt idx="17">
                  <c:v>-6.83</c:v>
                </c:pt>
                <c:pt idx="18">
                  <c:v>-6.86</c:v>
                </c:pt>
                <c:pt idx="19">
                  <c:v>-6.89</c:v>
                </c:pt>
                <c:pt idx="20">
                  <c:v>-6.91</c:v>
                </c:pt>
                <c:pt idx="21">
                  <c:v>-6.92</c:v>
                </c:pt>
                <c:pt idx="22">
                  <c:v>-6.96</c:v>
                </c:pt>
                <c:pt idx="23">
                  <c:v>-7</c:v>
                </c:pt>
                <c:pt idx="24">
                  <c:v>-7.04</c:v>
                </c:pt>
                <c:pt idx="25">
                  <c:v>-7.09</c:v>
                </c:pt>
                <c:pt idx="26">
                  <c:v>-7.15</c:v>
                </c:pt>
                <c:pt idx="27">
                  <c:v>-7.23</c:v>
                </c:pt>
                <c:pt idx="28">
                  <c:v>-7.22</c:v>
                </c:pt>
                <c:pt idx="29">
                  <c:v>-7.05</c:v>
                </c:pt>
                <c:pt idx="30">
                  <c:v>-7.28</c:v>
                </c:pt>
                <c:pt idx="31">
                  <c:v>-7.52</c:v>
                </c:pt>
                <c:pt idx="32">
                  <c:v>-7.35</c:v>
                </c:pt>
                <c:pt idx="33">
                  <c:v>-7.35</c:v>
                </c:pt>
                <c:pt idx="34">
                  <c:v>-7.4</c:v>
                </c:pt>
                <c:pt idx="35">
                  <c:v>-6.92</c:v>
                </c:pt>
                <c:pt idx="36">
                  <c:v>-6.88</c:v>
                </c:pt>
                <c:pt idx="38">
                  <c:v>-7.03</c:v>
                </c:pt>
                <c:pt idx="39">
                  <c:v>-7.09</c:v>
                </c:pt>
                <c:pt idx="43">
                  <c:v>-6.72</c:v>
                </c:pt>
                <c:pt idx="44">
                  <c:v>-6.96</c:v>
                </c:pt>
                <c:pt idx="45">
                  <c:v>-6.94</c:v>
                </c:pt>
              </c:numCache>
            </c:numRef>
          </c:yVal>
          <c:smooth val="0"/>
          <c:extLst>
            <c:ext xmlns:c16="http://schemas.microsoft.com/office/drawing/2014/chart" uri="{C3380CC4-5D6E-409C-BE32-E72D297353CC}">
              <c16:uniqueId val="{00000004-4D28-4067-9C4F-99B38B055F2E}"/>
            </c:ext>
          </c:extLst>
        </c:ser>
        <c:ser>
          <c:idx val="3"/>
          <c:order val="3"/>
          <c:tx>
            <c:v>New data</c:v>
          </c:tx>
          <c:spPr>
            <a:ln w="25400" cap="rnd">
              <a:noFill/>
              <a:round/>
            </a:ln>
            <a:effectLst/>
          </c:spPr>
          <c:marker>
            <c:symbol val="circle"/>
            <c:size val="5"/>
            <c:spPr>
              <a:solidFill>
                <a:schemeClr val="accent2">
                  <a:lumMod val="60000"/>
                </a:schemeClr>
              </a:solidFill>
              <a:ln w="9525">
                <a:solidFill>
                  <a:schemeClr val="accent2">
                    <a:lumMod val="60000"/>
                  </a:schemeClr>
                </a:solidFill>
              </a:ln>
              <a:effectLst/>
            </c:spPr>
          </c:marker>
          <c:errBars>
            <c:errDir val="y"/>
            <c:errBarType val="both"/>
            <c:errValType val="cust"/>
            <c:noEndCap val="0"/>
            <c:pl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plus>
            <c:minus>
              <c:numRef>
                <c:f>Sheet4!$D$50:$D$68</c:f>
                <c:numCache>
                  <c:formatCode>General</c:formatCode>
                  <c:ptCount val="19"/>
                  <c:pt idx="0">
                    <c:v>0.21</c:v>
                  </c:pt>
                  <c:pt idx="1">
                    <c:v>0.36</c:v>
                  </c:pt>
                  <c:pt idx="2">
                    <c:v>1</c:v>
                  </c:pt>
                  <c:pt idx="3">
                    <c:v>0.7</c:v>
                  </c:pt>
                  <c:pt idx="4">
                    <c:v>0.63</c:v>
                  </c:pt>
                  <c:pt idx="5">
                    <c:v>0.79</c:v>
                  </c:pt>
                  <c:pt idx="6">
                    <c:v>0.1</c:v>
                  </c:pt>
                  <c:pt idx="8">
                    <c:v>0.14000000000000001</c:v>
                  </c:pt>
                  <c:pt idx="12">
                    <c:v>0.09</c:v>
                  </c:pt>
                  <c:pt idx="13">
                    <c:v>0.22</c:v>
                  </c:pt>
                  <c:pt idx="14">
                    <c:v>0.21</c:v>
                  </c:pt>
                  <c:pt idx="15">
                    <c:v>0.23</c:v>
                  </c:pt>
                  <c:pt idx="16">
                    <c:v>1.4999999999999999E-2</c:v>
                  </c:pt>
                </c:numCache>
              </c:numRef>
            </c:minus>
            <c:spPr>
              <a:noFill/>
              <a:ln w="9525" cap="flat" cmpd="sng" algn="ctr">
                <a:solidFill>
                  <a:schemeClr val="tx1">
                    <a:lumMod val="65000"/>
                    <a:lumOff val="35000"/>
                  </a:schemeClr>
                </a:solidFill>
                <a:round/>
              </a:ln>
              <a:effectLst/>
            </c:spPr>
          </c:errBars>
          <c:errBars>
            <c:errDir val="x"/>
            <c:errBarType val="both"/>
            <c:errValType val="fixedVal"/>
            <c:noEndCap val="0"/>
            <c:val val="0"/>
            <c:spPr>
              <a:noFill/>
              <a:ln w="9525" cap="flat" cmpd="sng" algn="ctr">
                <a:solidFill>
                  <a:schemeClr val="tx1">
                    <a:lumMod val="65000"/>
                    <a:lumOff val="35000"/>
                  </a:schemeClr>
                </a:solidFill>
                <a:round/>
              </a:ln>
              <a:effectLst/>
            </c:spPr>
          </c:errBars>
          <c:xVal>
            <c:numRef>
              <c:f>Sheet4!$B$50:$B$68</c:f>
              <c:numCache>
                <c:formatCode>General</c:formatCode>
                <c:ptCount val="19"/>
                <c:pt idx="0">
                  <c:v>6.75</c:v>
                </c:pt>
                <c:pt idx="1">
                  <c:v>16.95</c:v>
                </c:pt>
                <c:pt idx="2">
                  <c:v>8</c:v>
                </c:pt>
                <c:pt idx="3">
                  <c:v>7</c:v>
                </c:pt>
                <c:pt idx="4">
                  <c:v>8</c:v>
                </c:pt>
                <c:pt idx="5">
                  <c:v>15</c:v>
                </c:pt>
                <c:pt idx="6">
                  <c:v>10</c:v>
                </c:pt>
                <c:pt idx="7">
                  <c:v>10</c:v>
                </c:pt>
                <c:pt idx="8">
                  <c:v>10.1</c:v>
                </c:pt>
                <c:pt idx="9">
                  <c:v>3.5</c:v>
                </c:pt>
                <c:pt idx="10">
                  <c:v>11</c:v>
                </c:pt>
                <c:pt idx="11">
                  <c:v>29</c:v>
                </c:pt>
                <c:pt idx="12">
                  <c:v>13</c:v>
                </c:pt>
                <c:pt idx="13">
                  <c:v>7</c:v>
                </c:pt>
                <c:pt idx="14">
                  <c:v>10</c:v>
                </c:pt>
                <c:pt idx="15">
                  <c:v>13</c:v>
                </c:pt>
                <c:pt idx="16">
                  <c:v>13</c:v>
                </c:pt>
                <c:pt idx="17">
                  <c:v>6.5</c:v>
                </c:pt>
                <c:pt idx="18">
                  <c:v>13.5</c:v>
                </c:pt>
              </c:numCache>
            </c:numRef>
          </c:xVal>
          <c:yVal>
            <c:numRef>
              <c:f>Sheet4!$F$50:$F$68</c:f>
              <c:numCache>
                <c:formatCode>General</c:formatCode>
                <c:ptCount val="19"/>
                <c:pt idx="0">
                  <c:v>-7.14</c:v>
                </c:pt>
                <c:pt idx="1">
                  <c:v>-7.24</c:v>
                </c:pt>
                <c:pt idx="2">
                  <c:v>-7.05</c:v>
                </c:pt>
                <c:pt idx="3">
                  <c:v>-6.77</c:v>
                </c:pt>
                <c:pt idx="4">
                  <c:v>-6.63</c:v>
                </c:pt>
                <c:pt idx="5">
                  <c:v>-7.04</c:v>
                </c:pt>
                <c:pt idx="6">
                  <c:v>-7.37</c:v>
                </c:pt>
                <c:pt idx="7">
                  <c:v>-7.74</c:v>
                </c:pt>
                <c:pt idx="8">
                  <c:v>-7.41</c:v>
                </c:pt>
                <c:pt idx="9">
                  <c:v>-7.36</c:v>
                </c:pt>
                <c:pt idx="10">
                  <c:v>-7.21</c:v>
                </c:pt>
                <c:pt idx="11">
                  <c:v>-7.19</c:v>
                </c:pt>
                <c:pt idx="12">
                  <c:v>-7.27</c:v>
                </c:pt>
                <c:pt idx="13">
                  <c:v>-6.98</c:v>
                </c:pt>
                <c:pt idx="14">
                  <c:v>-7.07</c:v>
                </c:pt>
                <c:pt idx="15">
                  <c:v>-7.12</c:v>
                </c:pt>
                <c:pt idx="16">
                  <c:v>-7.15</c:v>
                </c:pt>
              </c:numCache>
            </c:numRef>
          </c:yVal>
          <c:smooth val="0"/>
          <c:extLst>
            <c:ext xmlns:c16="http://schemas.microsoft.com/office/drawing/2014/chart" uri="{C3380CC4-5D6E-409C-BE32-E72D297353CC}">
              <c16:uniqueId val="{00000005-4D28-4067-9C4F-99B38B055F2E}"/>
            </c:ext>
          </c:extLst>
        </c:ser>
        <c:dLbls>
          <c:showLegendKey val="0"/>
          <c:showVal val="0"/>
          <c:showCatName val="0"/>
          <c:showSerName val="0"/>
          <c:showPercent val="0"/>
          <c:showBubbleSize val="0"/>
        </c:dLbls>
        <c:axId val="-1488963488"/>
        <c:axId val="-669820608"/>
      </c:scatterChart>
      <c:catAx>
        <c:axId val="-148896348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Carrier, GHz</a:t>
                </a:r>
                <a:endParaRPr lang="en-US"/>
              </a:p>
            </c:rich>
          </c:tx>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669820608"/>
        <c:crosses val="autoZero"/>
        <c:auto val="1"/>
        <c:lblAlgn val="ctr"/>
        <c:lblOffset val="100"/>
        <c:tickMarkSkip val="5"/>
        <c:noMultiLvlLbl val="1"/>
      </c:catAx>
      <c:valAx>
        <c:axId val="-669820608"/>
        <c:scaling>
          <c:orientation val="minMax"/>
          <c:max val="-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aa-ET"/>
                  <a:t>lgDS, NLOS</a:t>
                </a:r>
                <a:endParaRPr 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4889634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afff7df5-a137-4180-a445-635b252ac6e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53657DB3CA89C42BAF60DC4AEE10EDE" ma:contentTypeVersion="18" ma:contentTypeDescription="Create a new document." ma:contentTypeScope="" ma:versionID="6e6214e794316a97e62f78e0d8abe2f0">
  <xsd:schema xmlns:xsd="http://www.w3.org/2001/XMLSchema" xmlns:xs="http://www.w3.org/2001/XMLSchema" xmlns:p="http://schemas.microsoft.com/office/2006/metadata/properties" xmlns:ns3="afff7df5-a137-4180-a445-635b252ac6e7" xmlns:ns4="cfa6e706-8601-4650-be9b-147c2ee1b24b" targetNamespace="http://schemas.microsoft.com/office/2006/metadata/properties" ma:root="true" ma:fieldsID="399e6dee87c8f04424b22813fc5961a8" ns3:_="" ns4:_="">
    <xsd:import namespace="afff7df5-a137-4180-a445-635b252ac6e7"/>
    <xsd:import namespace="cfa6e706-8601-4650-be9b-147c2ee1b24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element ref="ns3:MediaServiceLocation"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ff7df5-a137-4180-a445-635b252ac6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a6e706-8601-4650-be9b-147c2ee1b24b"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afff7df5-a137-4180-a445-635b252ac6e7"/>
  </ds:schemaRefs>
</ds:datastoreItem>
</file>

<file path=customXml/itemProps2.xml><?xml version="1.0" encoding="utf-8"?>
<ds:datastoreItem xmlns:ds="http://schemas.openxmlformats.org/officeDocument/2006/customXml" ds:itemID="{7FF44C22-DEDA-4939-A179-77E42F0DFBA3}">
  <ds:schemaRefs>
    <ds:schemaRef ds:uri="http://schemas.microsoft.com/sharepoint/v3/contenttype/forms"/>
  </ds:schemaRefs>
</ds:datastoreItem>
</file>

<file path=customXml/itemProps3.xml><?xml version="1.0" encoding="utf-8"?>
<ds:datastoreItem xmlns:ds="http://schemas.openxmlformats.org/officeDocument/2006/customXml" ds:itemID="{4CA5ED8A-B7C4-45B1-B8F9-0EBA6B53969C}">
  <ds:schemaRefs>
    <ds:schemaRef ds:uri="http://schemas.openxmlformats.org/officeDocument/2006/bibliography"/>
  </ds:schemaRefs>
</ds:datastoreItem>
</file>

<file path=customXml/itemProps4.xml><?xml version="1.0" encoding="utf-8"?>
<ds:datastoreItem xmlns:ds="http://schemas.openxmlformats.org/officeDocument/2006/customXml" ds:itemID="{1A7932FD-F457-4EC7-A1C0-5FC7669BE7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ff7df5-a137-4180-a445-635b252ac6e7"/>
    <ds:schemaRef ds:uri="cfa6e706-8601-4650-be9b-147c2ee1b2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46c98d88-e344-4ed4-8496-4ed7712e255d}" enabled="0" method="" siteId="{46c98d88-e344-4ed4-8496-4ed7712e255d}" removed="1"/>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27</TotalTime>
  <Pages>148</Pages>
  <Words>48428</Words>
  <Characters>276046</Characters>
  <Application>Microsoft Office Word</Application>
  <DocSecurity>0</DocSecurity>
  <Lines>2300</Lines>
  <Paragraphs>647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Summary #1 of discussions for Rel-19 7-24 GHz Channel Modeling Validation</vt:lpstr>
      <vt:lpstr>Summary #1 of discussions for Rel-19 7-24 GHz Channel Modeling Validation</vt:lpstr>
    </vt:vector>
  </TitlesOfParts>
  <Company>Fraunhofer IIS</Company>
  <LinksUpToDate>false</LinksUpToDate>
  <CharactersWithSpaces>323827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Rel-19 7-24 GHz Channel Modeling Validation</dc:title>
  <dc:subject/>
  <dc:creator>Lee, Daewon</dc:creator>
  <cp:keywords/>
  <dc:description/>
  <cp:lastModifiedBy>Lee, Daewon</cp:lastModifiedBy>
  <cp:revision>20</cp:revision>
  <dcterms:created xsi:type="dcterms:W3CDTF">2025-04-08T06:21:00Z</dcterms:created>
  <dcterms:modified xsi:type="dcterms:W3CDTF">2025-04-08T06:48:00Z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0x010100D53657DB3CA89C42BAF60DC4AEE10EDE</vt:lpwstr>
  </property>
  <property fmtid="{D5CDD505-2E9C-101B-9397-08002B2CF9AE}" pid="5" name="DocSecurity">
    <vt:i4>0</vt:i4>
  </property>
  <property fmtid="{D5CDD505-2E9C-101B-9397-08002B2CF9AE}" pid="6" name="HyperlinksChanged">
    <vt:bool>false</vt:bool>
  </property>
  <property fmtid="{D5CDD505-2E9C-101B-9397-08002B2CF9AE}" pid="7" name="ICV">
    <vt:lpwstr>1822E68CCF794E62BC53AB40D03A2080</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1743952340</vt:lpwstr>
  </property>
</Properties>
</file>